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798" w:firstLine="0"/>
        <w:rPr>
          <w:sz w:val="20"/>
        </w:rPr>
      </w:pPr>
      <w:r>
        <w:rPr>
          <w:sz w:val="20"/>
        </w:rPr>
        <w:pict>
          <v:group id="_x0000_s1026" o:spid="_x0000_s1026" o:spt="203" style="height:16.2pt;width:398.65pt;" coordsize="7973,324">
            <o:lock v:ext="edit"/>
            <v:shape id="_x0000_s1027" o:spid="_x0000_s1027" o:spt="75" type="#_x0000_t75" style="position:absolute;left:18;top:15;height:309;width:795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0;top:0;height:324;width:79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4" w:lineRule="exact"/>
                      <w:ind w:left="0" w:right="0" w:firstLine="0"/>
                      <w:jc w:val="left"/>
                      <w:rPr>
                        <w:rFonts w:ascii="Calibri Light" w:hAnsi="Calibri Light"/>
                        <w:b w:val="0"/>
                        <w:sz w:val="32"/>
                      </w:rPr>
                    </w:pPr>
                    <w:r>
                      <w:rPr>
                        <w:rFonts w:ascii="Calibri Light" w:hAnsi="Calibri Light"/>
                        <w:b w:val="0"/>
                        <w:sz w:val="32"/>
                      </w:rPr>
                      <w:t xml:space="preserve">№ 9 </w:t>
                    </w:r>
                    <w:r>
                      <w:rPr>
                        <w:rFonts w:ascii="Calibri Light" w:hAnsi="Calibri Light"/>
                        <w:b w:val="0"/>
                        <w:spacing w:val="-3"/>
                        <w:sz w:val="32"/>
                      </w:rPr>
                      <w:t xml:space="preserve">Использование Entity </w:t>
                    </w:r>
                    <w:r>
                      <w:rPr>
                        <w:rFonts w:ascii="Calibri Light" w:hAnsi="Calibri Light"/>
                        <w:b w:val="0"/>
                        <w:spacing w:val="-4"/>
                        <w:sz w:val="32"/>
                      </w:rPr>
                      <w:t xml:space="preserve">Framework </w:t>
                    </w:r>
                    <w:r>
                      <w:rPr>
                        <w:rFonts w:ascii="Calibri Light" w:hAnsi="Calibri Light"/>
                        <w:b w:val="0"/>
                        <w:spacing w:val="-2"/>
                        <w:sz w:val="32"/>
                      </w:rPr>
                      <w:t xml:space="preserve">для </w:t>
                    </w:r>
                    <w:r>
                      <w:rPr>
                        <w:rFonts w:ascii="Calibri Light" w:hAnsi="Calibri Light"/>
                        <w:b w:val="0"/>
                        <w:spacing w:val="-3"/>
                        <w:sz w:val="32"/>
                      </w:rPr>
                      <w:t xml:space="preserve">доступа </w:t>
                    </w:r>
                    <w:r>
                      <w:rPr>
                        <w:rFonts w:ascii="Calibri Light" w:hAnsi="Calibri Light"/>
                        <w:b w:val="0"/>
                        <w:sz w:val="32"/>
                      </w:rPr>
                      <w:t xml:space="preserve">к </w:t>
                    </w:r>
                    <w:r>
                      <w:rPr>
                        <w:rFonts w:ascii="Calibri Light" w:hAnsi="Calibri Light"/>
                        <w:b w:val="0"/>
                        <w:spacing w:val="-3"/>
                        <w:sz w:val="32"/>
                      </w:rPr>
                      <w:t>данным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"/>
        <w:ind w:left="0" w:firstLine="0"/>
        <w:rPr>
          <w:sz w:val="7"/>
        </w:rPr>
      </w:pPr>
    </w:p>
    <w:p>
      <w:pPr>
        <w:pStyle w:val="2"/>
      </w:pPr>
      <w:r>
        <w:rPr>
          <w:color w:val="1F3863"/>
        </w:rPr>
        <w:t>Задание</w:t>
      </w:r>
    </w:p>
    <w:p>
      <w:pPr>
        <w:pStyle w:val="5"/>
        <w:spacing w:before="2"/>
        <w:ind w:left="0" w:firstLine="0"/>
        <w:rPr>
          <w:b/>
          <w:sz w:val="33"/>
        </w:rPr>
      </w:pPr>
    </w:p>
    <w:p>
      <w:pPr>
        <w:pStyle w:val="7"/>
        <w:numPr>
          <w:ilvl w:val="0"/>
          <w:numId w:val="1"/>
        </w:numPr>
        <w:tabs>
          <w:tab w:val="left" w:pos="822"/>
        </w:tabs>
        <w:spacing w:before="1" w:after="0" w:line="240" w:lineRule="auto"/>
        <w:ind w:left="822" w:right="0" w:hanging="361"/>
        <w:jc w:val="both"/>
        <w:rPr>
          <w:sz w:val="28"/>
        </w:rPr>
      </w:pPr>
      <w:r>
        <w:rPr>
          <w:sz w:val="28"/>
        </w:rPr>
        <w:t>Добавьте Entity Framework к проекту (можно через</w:t>
      </w:r>
      <w:r>
        <w:rPr>
          <w:spacing w:val="-13"/>
          <w:sz w:val="28"/>
        </w:rPr>
        <w:t xml:space="preserve"> </w:t>
      </w:r>
      <w:r>
        <w:rPr>
          <w:sz w:val="28"/>
        </w:rPr>
        <w:t>NuGet).</w:t>
      </w:r>
    </w:p>
    <w:p>
      <w:pPr>
        <w:pStyle w:val="7"/>
        <w:numPr>
          <w:ilvl w:val="0"/>
          <w:numId w:val="1"/>
        </w:numPr>
        <w:tabs>
          <w:tab w:val="left" w:pos="822"/>
        </w:tabs>
        <w:spacing w:before="26" w:after="0" w:line="259" w:lineRule="auto"/>
        <w:ind w:left="821" w:right="111" w:hanging="360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2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24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23"/>
          <w:sz w:val="28"/>
        </w:rPr>
        <w:t xml:space="preserve"> </w:t>
      </w:r>
      <w:r>
        <w:rPr>
          <w:sz w:val="28"/>
        </w:rPr>
        <w:t>и</w:t>
      </w:r>
      <w:r>
        <w:rPr>
          <w:spacing w:val="-20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2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2"/>
          <w:sz w:val="28"/>
        </w:rPr>
        <w:t xml:space="preserve"> </w:t>
      </w:r>
      <w:r>
        <w:rPr>
          <w:sz w:val="28"/>
        </w:rPr>
        <w:t>приложения в конфигурационном</w:t>
      </w:r>
      <w:r>
        <w:rPr>
          <w:spacing w:val="-3"/>
          <w:sz w:val="28"/>
        </w:rPr>
        <w:t xml:space="preserve"> </w:t>
      </w:r>
      <w:r>
        <w:rPr>
          <w:sz w:val="28"/>
        </w:rPr>
        <w:t>файле.</w:t>
      </w:r>
    </w:p>
    <w:p>
      <w:pPr>
        <w:pStyle w:val="7"/>
        <w:numPr>
          <w:ilvl w:val="0"/>
          <w:numId w:val="1"/>
        </w:numPr>
        <w:tabs>
          <w:tab w:val="left" w:pos="822"/>
        </w:tabs>
        <w:spacing w:before="0" w:after="0" w:line="259" w:lineRule="auto"/>
        <w:ind w:left="821" w:right="102" w:hanging="360"/>
        <w:jc w:val="both"/>
        <w:rPr>
          <w:sz w:val="28"/>
        </w:rPr>
      </w:pPr>
      <w:r>
        <w:rPr>
          <w:sz w:val="28"/>
        </w:rPr>
        <w:t>Используя подход Code First создать 2-4 сущности (тематика любая, можно связанную с курсовым проектом). Связать их отношением один ко многим или многие ко многим.</w:t>
      </w:r>
    </w:p>
    <w:p>
      <w:pPr>
        <w:pStyle w:val="7"/>
        <w:numPr>
          <w:ilvl w:val="0"/>
          <w:numId w:val="1"/>
        </w:numPr>
        <w:tabs>
          <w:tab w:val="left" w:pos="822"/>
        </w:tabs>
        <w:spacing w:before="0" w:after="0" w:line="259" w:lineRule="auto"/>
        <w:ind w:left="821" w:right="102" w:hanging="360"/>
        <w:jc w:val="both"/>
        <w:rPr>
          <w:sz w:val="28"/>
        </w:rPr>
      </w:pPr>
      <w:r>
        <w:rPr>
          <w:sz w:val="28"/>
        </w:rPr>
        <w:t xml:space="preserve">Написать функции манипуляции сущностями CRUD: yдаления, добавления, редактирования и просмотр записей; сортировку по заданным критериям, поиск по одному и двум полям. Использовать LINQ to Entity. </w:t>
      </w:r>
    </w:p>
    <w:p>
      <w:pPr>
        <w:pStyle w:val="7"/>
        <w:numPr>
          <w:ilvl w:val="0"/>
          <w:numId w:val="1"/>
        </w:numPr>
        <w:tabs>
          <w:tab w:val="left" w:pos="822"/>
        </w:tabs>
        <w:spacing w:before="0" w:after="0" w:line="256" w:lineRule="auto"/>
        <w:ind w:left="821" w:right="103" w:hanging="360"/>
        <w:jc w:val="both"/>
        <w:rPr>
          <w:sz w:val="28"/>
        </w:rPr>
      </w:pPr>
      <w:r>
        <w:rPr>
          <w:sz w:val="28"/>
        </w:rPr>
        <w:t>Продемонстрировать как сгенерировать модель EDM и сущностные классы из подключенной БД и модели (DataBase First, Model</w:t>
      </w:r>
      <w:r>
        <w:rPr>
          <w:spacing w:val="-13"/>
          <w:sz w:val="28"/>
        </w:rPr>
        <w:t xml:space="preserve"> </w:t>
      </w:r>
      <w:r>
        <w:rPr>
          <w:sz w:val="28"/>
        </w:rPr>
        <w:t>First).</w:t>
      </w:r>
    </w:p>
    <w:p>
      <w:pPr>
        <w:pStyle w:val="2"/>
        <w:spacing w:before="169"/>
      </w:pPr>
      <w:r>
        <w:rPr>
          <w:color w:val="1F3863"/>
        </w:rPr>
        <w:t>Вопросы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114" w:after="0" w:line="240" w:lineRule="auto"/>
        <w:ind w:left="822" w:right="0" w:hanging="361"/>
        <w:jc w:val="left"/>
        <w:rPr>
          <w:sz w:val="28"/>
        </w:rPr>
      </w:pPr>
      <w:r>
        <w:rPr>
          <w:sz w:val="28"/>
        </w:rPr>
        <w:t>Что 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ORM?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6" w:after="0" w:line="259" w:lineRule="auto"/>
        <w:ind w:left="821" w:right="110" w:hanging="360"/>
        <w:jc w:val="left"/>
        <w:rPr>
          <w:sz w:val="28"/>
        </w:rPr>
      </w:pPr>
      <w:r>
        <w:rPr>
          <w:sz w:val="28"/>
        </w:rPr>
        <w:t>Зачем используются ORM-решения при работе с базами данных? Опишите их достоинства 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недостатки.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1" w:after="0" w:line="240" w:lineRule="auto"/>
        <w:ind w:left="822" w:right="0" w:hanging="361"/>
        <w:jc w:val="left"/>
        <w:rPr>
          <w:sz w:val="28"/>
        </w:rPr>
      </w:pPr>
      <w:r>
        <w:rPr>
          <w:sz w:val="28"/>
        </w:rPr>
        <w:t>Что такое Entity</w:t>
      </w:r>
      <w:r>
        <w:rPr>
          <w:spacing w:val="-5"/>
          <w:sz w:val="28"/>
        </w:rPr>
        <w:t xml:space="preserve"> </w:t>
      </w:r>
      <w:r>
        <w:rPr>
          <w:sz w:val="28"/>
        </w:rPr>
        <w:t>Framework?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3" w:after="0" w:line="240" w:lineRule="auto"/>
        <w:ind w:left="822" w:right="0" w:hanging="361"/>
        <w:jc w:val="left"/>
        <w:rPr>
          <w:sz w:val="28"/>
        </w:rPr>
      </w:pPr>
      <w:r>
        <w:rPr>
          <w:sz w:val="28"/>
        </w:rPr>
        <w:t>Что такое EDM в Entity Framework и из каких уровней она</w:t>
      </w:r>
      <w:r>
        <w:rPr>
          <w:spacing w:val="-21"/>
          <w:sz w:val="28"/>
        </w:rPr>
        <w:t xml:space="preserve"> </w:t>
      </w:r>
      <w:r>
        <w:rPr>
          <w:sz w:val="28"/>
        </w:rPr>
        <w:t>состоит?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6" w:after="0" w:line="240" w:lineRule="auto"/>
        <w:ind w:left="822" w:right="0" w:hanging="361"/>
        <w:jc w:val="left"/>
        <w:rPr>
          <w:sz w:val="28"/>
        </w:rPr>
      </w:pPr>
      <w:r>
        <w:rPr>
          <w:sz w:val="28"/>
        </w:rPr>
        <w:t>Перечислите способы создания моделей. Опишите их</w:t>
      </w:r>
      <w:r>
        <w:rPr>
          <w:spacing w:val="-9"/>
          <w:sz w:val="28"/>
        </w:rPr>
        <w:t xml:space="preserve"> </w:t>
      </w:r>
      <w:r>
        <w:rPr>
          <w:sz w:val="28"/>
        </w:rPr>
        <w:t>действия.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6" w:after="0" w:line="259" w:lineRule="auto"/>
        <w:ind w:left="821" w:right="104" w:hanging="360"/>
        <w:jc w:val="left"/>
        <w:rPr>
          <w:sz w:val="28"/>
        </w:rPr>
      </w:pPr>
      <w:r>
        <w:rPr>
          <w:sz w:val="28"/>
        </w:rPr>
        <w:t>Назовите основные отличия EF от других технологий работы с базами данных.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0" w:after="0" w:line="320" w:lineRule="exact"/>
        <w:ind w:left="822" w:right="0" w:hanging="361"/>
        <w:jc w:val="left"/>
        <w:rPr>
          <w:sz w:val="28"/>
        </w:rPr>
      </w:pPr>
      <w:r>
        <w:rPr>
          <w:sz w:val="28"/>
        </w:rPr>
        <w:t>Для чего и как используется DbContext?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6" w:after="0" w:line="259" w:lineRule="auto"/>
        <w:ind w:left="821" w:right="107" w:hanging="360"/>
        <w:jc w:val="left"/>
        <w:rPr>
          <w:sz w:val="28"/>
        </w:rPr>
      </w:pPr>
      <w:r>
        <w:rPr>
          <w:sz w:val="28"/>
        </w:rPr>
        <w:t>Как и для чего используются аннотации при настройке конфигураций Code</w:t>
      </w:r>
      <w:r>
        <w:rPr>
          <w:spacing w:val="-1"/>
          <w:sz w:val="28"/>
        </w:rPr>
        <w:t xml:space="preserve"> </w:t>
      </w:r>
      <w:r>
        <w:rPr>
          <w:sz w:val="28"/>
        </w:rPr>
        <w:t>First?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" w:after="0" w:line="259" w:lineRule="auto"/>
        <w:ind w:left="821" w:right="108" w:hanging="360"/>
        <w:jc w:val="left"/>
        <w:rPr>
          <w:sz w:val="28"/>
        </w:rPr>
      </w:pPr>
      <w:r>
        <w:rPr>
          <w:sz w:val="28"/>
        </w:rPr>
        <w:t>Как и для чего используются Fluent API при настройке конфигураций Code</w:t>
      </w:r>
      <w:r>
        <w:rPr>
          <w:spacing w:val="-1"/>
          <w:sz w:val="28"/>
        </w:rPr>
        <w:t xml:space="preserve"> </w:t>
      </w:r>
      <w:r>
        <w:rPr>
          <w:sz w:val="28"/>
        </w:rPr>
        <w:t>First?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0" w:after="0" w:line="320" w:lineRule="exact"/>
        <w:ind w:left="822" w:right="0" w:hanging="361"/>
        <w:jc w:val="left"/>
        <w:rPr>
          <w:sz w:val="28"/>
        </w:rPr>
      </w:pPr>
      <w:r>
        <w:rPr>
          <w:sz w:val="28"/>
        </w:rPr>
        <w:t>Какие существуют способы загрузки связанных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данных?</w:t>
      </w:r>
    </w:p>
    <w:p>
      <w:pPr>
        <w:pStyle w:val="7"/>
        <w:numPr>
          <w:ilvl w:val="0"/>
          <w:numId w:val="2"/>
        </w:numPr>
        <w:tabs>
          <w:tab w:val="left" w:pos="822"/>
        </w:tabs>
        <w:spacing w:before="26" w:after="0" w:line="259" w:lineRule="auto"/>
        <w:ind w:left="461" w:right="1163" w:firstLine="0"/>
        <w:jc w:val="left"/>
        <w:rPr>
          <w:sz w:val="28"/>
        </w:rPr>
      </w:pPr>
      <w:r>
        <w:rPr>
          <w:sz w:val="28"/>
        </w:rPr>
        <w:t>В чем разница между концепциями Code First и Database First? 12.Зачем EF использует миграции? Как создать новую</w:t>
      </w:r>
      <w:r>
        <w:rPr>
          <w:spacing w:val="-12"/>
          <w:sz w:val="28"/>
        </w:rPr>
        <w:t xml:space="preserve"> </w:t>
      </w:r>
      <w:r>
        <w:rPr>
          <w:sz w:val="28"/>
        </w:rPr>
        <w:t>миграцию?</w:t>
      </w:r>
    </w:p>
    <w:p>
      <w:pPr>
        <w:pStyle w:val="5"/>
        <w:spacing w:line="256" w:lineRule="auto"/>
        <w:ind w:right="67"/>
      </w:pPr>
      <w:bookmarkStart w:id="0" w:name="_GoBack"/>
      <w:bookmarkEnd w:id="0"/>
    </w:p>
    <w:sectPr>
      <w:type w:val="continuous"/>
      <w:pgSz w:w="11910" w:h="16840"/>
      <w:pgMar w:top="144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0FA5EE1"/>
    <w:rsid w:val="788E1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spacing w:before="86"/>
      <w:ind w:left="10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ru-RU" w:bidi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1" w:hanging="360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"/>
      <w:ind w:left="821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8">
    <w:name w:val="Table Paragraph"/>
    <w:basedOn w:val="1"/>
    <w:qFormat/>
    <w:uiPriority w:val="1"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2023-05-13T11:03:00Z</dcterms:created>
  <dc:creator>pnv</dc:creator>
  <cp:lastModifiedBy>Chamster</cp:lastModifiedBy>
  <dcterms:modified xsi:type="dcterms:W3CDTF">2023-05-13T11:37:05Z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2023-05-13T00:00:00Z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C0E2D7DC1FCA4E1FAF3323DC57079A8A</vt:lpwstr>
  </property>
</Properties>
</file>