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4AD70" w14:textId="5783A6A1"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 xml:space="preserve">Что такое </w:t>
      </w:r>
      <w:r w:rsidRPr="001B4AA2">
        <w:rPr>
          <w:rFonts w:ascii="Times New Roman" w:hAnsi="Times New Roman"/>
          <w:b/>
          <w:sz w:val="24"/>
          <w:szCs w:val="24"/>
          <w:highlight w:val="yellow"/>
        </w:rPr>
        <w:t>точная</w:t>
      </w:r>
      <w:r w:rsidRPr="001B4AA2">
        <w:rPr>
          <w:rFonts w:ascii="Times New Roman" w:hAnsi="Times New Roman"/>
          <w:sz w:val="24"/>
          <w:szCs w:val="24"/>
          <w:highlight w:val="yellow"/>
        </w:rPr>
        <w:t xml:space="preserve"> и </w:t>
      </w:r>
      <w:r w:rsidRPr="001B4AA2">
        <w:rPr>
          <w:rFonts w:ascii="Times New Roman" w:hAnsi="Times New Roman"/>
          <w:b/>
          <w:sz w:val="24"/>
          <w:szCs w:val="24"/>
          <w:highlight w:val="yellow"/>
        </w:rPr>
        <w:t>неточная выборки</w:t>
      </w:r>
      <w:r w:rsidRPr="001B4AA2">
        <w:rPr>
          <w:rFonts w:ascii="Times New Roman" w:hAnsi="Times New Roman"/>
          <w:sz w:val="24"/>
          <w:szCs w:val="24"/>
          <w:highlight w:val="yellow"/>
        </w:rPr>
        <w:t>?</w:t>
      </w:r>
    </w:p>
    <w:p w14:paraId="409E0B75" w14:textId="77777777" w:rsidR="00CC6B5D" w:rsidRPr="00CC6B5D" w:rsidRDefault="00CC6B5D" w:rsidP="00CC6B5D">
      <w:pPr>
        <w:shd w:val="clear" w:color="auto" w:fill="F7F7F7"/>
        <w:spacing w:line="240" w:lineRule="auto"/>
        <w:ind w:left="720"/>
        <w:rPr>
          <w:rFonts w:ascii="Segoe UI" w:eastAsia="Times New Roman" w:hAnsi="Segoe UI" w:cs="Segoe UI"/>
          <w:color w:val="000000"/>
          <w:sz w:val="27"/>
          <w:szCs w:val="27"/>
          <w:lang w:eastAsia="ru-RU"/>
        </w:rPr>
      </w:pPr>
      <w:r w:rsidRPr="00CC6B5D">
        <w:rPr>
          <w:rFonts w:ascii="Segoe UI" w:eastAsia="Times New Roman" w:hAnsi="Segoe UI" w:cs="Segoe UI"/>
          <w:color w:val="000000"/>
          <w:sz w:val="27"/>
          <w:szCs w:val="27"/>
          <w:lang w:eastAsia="ru-RU"/>
        </w:rPr>
        <w:t>Точная выборка (</w:t>
      </w:r>
      <w:proofErr w:type="spellStart"/>
      <w:r w:rsidRPr="00CC6B5D">
        <w:rPr>
          <w:rFonts w:ascii="Segoe UI" w:eastAsia="Times New Roman" w:hAnsi="Segoe UI" w:cs="Segoe UI"/>
          <w:color w:val="000000"/>
          <w:sz w:val="27"/>
          <w:szCs w:val="27"/>
          <w:lang w:eastAsia="ru-RU"/>
        </w:rPr>
        <w:t>exact</w:t>
      </w:r>
      <w:proofErr w:type="spellEnd"/>
      <w:r w:rsidRPr="00CC6B5D">
        <w:rPr>
          <w:rFonts w:ascii="Segoe UI" w:eastAsia="Times New Roman" w:hAnsi="Segoe UI" w:cs="Segoe UI"/>
          <w:color w:val="000000"/>
          <w:sz w:val="27"/>
          <w:szCs w:val="27"/>
          <w:lang w:eastAsia="ru-RU"/>
        </w:rPr>
        <w:t xml:space="preserve"> </w:t>
      </w:r>
      <w:proofErr w:type="spellStart"/>
      <w:r w:rsidRPr="00CC6B5D">
        <w:rPr>
          <w:rFonts w:ascii="Segoe UI" w:eastAsia="Times New Roman" w:hAnsi="Segoe UI" w:cs="Segoe UI"/>
          <w:color w:val="000000"/>
          <w:sz w:val="27"/>
          <w:szCs w:val="27"/>
          <w:lang w:eastAsia="ru-RU"/>
        </w:rPr>
        <w:t>sampling</w:t>
      </w:r>
      <w:proofErr w:type="spellEnd"/>
      <w:r w:rsidRPr="00CC6B5D">
        <w:rPr>
          <w:rFonts w:ascii="Segoe UI" w:eastAsia="Times New Roman" w:hAnsi="Segoe UI" w:cs="Segoe UI"/>
          <w:color w:val="000000"/>
          <w:sz w:val="27"/>
          <w:szCs w:val="27"/>
          <w:lang w:eastAsia="ru-RU"/>
        </w:rPr>
        <w:t xml:space="preserve">) </w:t>
      </w:r>
      <w:proofErr w:type="gramStart"/>
      <w:r w:rsidRPr="00CC6B5D">
        <w:rPr>
          <w:rFonts w:ascii="Segoe UI" w:eastAsia="Times New Roman" w:hAnsi="Segoe UI" w:cs="Segoe UI"/>
          <w:color w:val="000000"/>
          <w:sz w:val="27"/>
          <w:szCs w:val="27"/>
          <w:lang w:eastAsia="ru-RU"/>
        </w:rPr>
        <w:t>- это</w:t>
      </w:r>
      <w:proofErr w:type="gramEnd"/>
      <w:r w:rsidRPr="00CC6B5D">
        <w:rPr>
          <w:rFonts w:ascii="Segoe UI" w:eastAsia="Times New Roman" w:hAnsi="Segoe UI" w:cs="Segoe UI"/>
          <w:color w:val="000000"/>
          <w:sz w:val="27"/>
          <w:szCs w:val="27"/>
          <w:lang w:eastAsia="ru-RU"/>
        </w:rPr>
        <w:t xml:space="preserve"> метод выборки, при котором каждый элемент в популяции имеет известную и равную вероятность попасть в выборку. Например, если у нас есть популяция из 100 элементов, и мы случайным образом выбираем 10 элементов, то каждый элемент будет иметь вероятность 1/10 быть выбранным.</w:t>
      </w:r>
    </w:p>
    <w:p w14:paraId="0A2A5A27" w14:textId="77777777" w:rsidR="00CC6B5D" w:rsidRPr="00CC6B5D" w:rsidRDefault="00CC6B5D" w:rsidP="00CC6B5D">
      <w:pPr>
        <w:shd w:val="clear" w:color="auto" w:fill="F7F7F7"/>
        <w:spacing w:line="240" w:lineRule="auto"/>
        <w:rPr>
          <w:rFonts w:ascii="Segoe UI" w:eastAsia="Times New Roman" w:hAnsi="Segoe UI" w:cs="Segoe UI"/>
          <w:color w:val="000000"/>
          <w:sz w:val="27"/>
          <w:szCs w:val="27"/>
          <w:lang w:eastAsia="ru-RU"/>
        </w:rPr>
      </w:pPr>
      <w:r w:rsidRPr="00CC6B5D">
        <w:rPr>
          <w:rFonts w:ascii="Segoe UI" w:eastAsia="Times New Roman" w:hAnsi="Segoe UI" w:cs="Segoe UI"/>
          <w:color w:val="000000"/>
          <w:sz w:val="27"/>
          <w:szCs w:val="27"/>
          <w:lang w:eastAsia="ru-RU"/>
        </w:rPr>
        <w:t>Неточная выборка (</w:t>
      </w:r>
      <w:proofErr w:type="spellStart"/>
      <w:r w:rsidRPr="00CC6B5D">
        <w:rPr>
          <w:rFonts w:ascii="Segoe UI" w:eastAsia="Times New Roman" w:hAnsi="Segoe UI" w:cs="Segoe UI"/>
          <w:color w:val="000000"/>
          <w:sz w:val="27"/>
          <w:szCs w:val="27"/>
          <w:lang w:eastAsia="ru-RU"/>
        </w:rPr>
        <w:t>inexact</w:t>
      </w:r>
      <w:proofErr w:type="spellEnd"/>
      <w:r w:rsidRPr="00CC6B5D">
        <w:rPr>
          <w:rFonts w:ascii="Segoe UI" w:eastAsia="Times New Roman" w:hAnsi="Segoe UI" w:cs="Segoe UI"/>
          <w:color w:val="000000"/>
          <w:sz w:val="27"/>
          <w:szCs w:val="27"/>
          <w:lang w:eastAsia="ru-RU"/>
        </w:rPr>
        <w:t xml:space="preserve"> </w:t>
      </w:r>
      <w:proofErr w:type="spellStart"/>
      <w:r w:rsidRPr="00CC6B5D">
        <w:rPr>
          <w:rFonts w:ascii="Segoe UI" w:eastAsia="Times New Roman" w:hAnsi="Segoe UI" w:cs="Segoe UI"/>
          <w:color w:val="000000"/>
          <w:sz w:val="27"/>
          <w:szCs w:val="27"/>
          <w:lang w:eastAsia="ru-RU"/>
        </w:rPr>
        <w:t>sampling</w:t>
      </w:r>
      <w:proofErr w:type="spellEnd"/>
      <w:r w:rsidRPr="00CC6B5D">
        <w:rPr>
          <w:rFonts w:ascii="Segoe UI" w:eastAsia="Times New Roman" w:hAnsi="Segoe UI" w:cs="Segoe UI"/>
          <w:color w:val="000000"/>
          <w:sz w:val="27"/>
          <w:szCs w:val="27"/>
          <w:lang w:eastAsia="ru-RU"/>
        </w:rPr>
        <w:t xml:space="preserve">) </w:t>
      </w:r>
      <w:proofErr w:type="gramStart"/>
      <w:r w:rsidRPr="00CC6B5D">
        <w:rPr>
          <w:rFonts w:ascii="Segoe UI" w:eastAsia="Times New Roman" w:hAnsi="Segoe UI" w:cs="Segoe UI"/>
          <w:color w:val="000000"/>
          <w:sz w:val="27"/>
          <w:szCs w:val="27"/>
          <w:lang w:eastAsia="ru-RU"/>
        </w:rPr>
        <w:t>- это</w:t>
      </w:r>
      <w:proofErr w:type="gramEnd"/>
      <w:r w:rsidRPr="00CC6B5D">
        <w:rPr>
          <w:rFonts w:ascii="Segoe UI" w:eastAsia="Times New Roman" w:hAnsi="Segoe UI" w:cs="Segoe UI"/>
          <w:color w:val="000000"/>
          <w:sz w:val="27"/>
          <w:szCs w:val="27"/>
          <w:lang w:eastAsia="ru-RU"/>
        </w:rPr>
        <w:t xml:space="preserve"> метод выборки, при котором вероятность выборки каждого элемента неизвестна или не равна. Неточная выборка может быть использована, когда точная выборка невозможна или слишком затратна. В таком случае, вероятность выбора каждого элемента может быть оценена или приближена.</w:t>
      </w:r>
    </w:p>
    <w:p w14:paraId="709C44EA" w14:textId="77777777" w:rsidR="0047136A" w:rsidRPr="009600F1" w:rsidRDefault="0047136A" w:rsidP="0047136A">
      <w:pPr>
        <w:spacing w:line="240" w:lineRule="auto"/>
        <w:ind w:left="720"/>
        <w:jc w:val="both"/>
        <w:rPr>
          <w:rFonts w:ascii="Times New Roman" w:hAnsi="Times New Roman"/>
          <w:sz w:val="24"/>
          <w:szCs w:val="24"/>
        </w:rPr>
      </w:pPr>
    </w:p>
    <w:p w14:paraId="1502E532" w14:textId="77777777" w:rsidR="00496335"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 xml:space="preserve">Объясните действие конструкций </w:t>
      </w:r>
      <w:r w:rsidRPr="001B4AA2">
        <w:rPr>
          <w:rFonts w:ascii="Times New Roman" w:hAnsi="Times New Roman"/>
          <w:b/>
          <w:sz w:val="24"/>
          <w:szCs w:val="24"/>
          <w:highlight w:val="yellow"/>
          <w:lang w:val="en-US"/>
        </w:rPr>
        <w:t>WHEN</w:t>
      </w:r>
      <w:r w:rsidRPr="001B4AA2">
        <w:rPr>
          <w:rFonts w:ascii="Times New Roman" w:hAnsi="Times New Roman"/>
          <w:b/>
          <w:sz w:val="24"/>
          <w:szCs w:val="24"/>
          <w:highlight w:val="yellow"/>
        </w:rPr>
        <w:t xml:space="preserve"> </w:t>
      </w:r>
      <w:r w:rsidRPr="001B4AA2">
        <w:rPr>
          <w:rFonts w:ascii="Times New Roman" w:hAnsi="Times New Roman"/>
          <w:b/>
          <w:sz w:val="24"/>
          <w:szCs w:val="24"/>
          <w:highlight w:val="yellow"/>
          <w:lang w:val="en-US"/>
        </w:rPr>
        <w:t>OTHERS</w:t>
      </w:r>
      <w:r w:rsidRPr="001B4AA2">
        <w:rPr>
          <w:rFonts w:ascii="Times New Roman" w:hAnsi="Times New Roman"/>
          <w:sz w:val="24"/>
          <w:szCs w:val="24"/>
          <w:highlight w:val="yellow"/>
        </w:rPr>
        <w:t xml:space="preserve">, </w:t>
      </w:r>
      <w:r w:rsidRPr="001B4AA2">
        <w:rPr>
          <w:rFonts w:ascii="Times New Roman" w:hAnsi="Times New Roman"/>
          <w:b/>
          <w:sz w:val="24"/>
          <w:szCs w:val="24"/>
          <w:highlight w:val="yellow"/>
          <w:lang w:val="en-US"/>
        </w:rPr>
        <w:t>WHEN</w:t>
      </w:r>
      <w:r w:rsidRPr="001B4AA2">
        <w:rPr>
          <w:rFonts w:ascii="Times New Roman" w:hAnsi="Times New Roman"/>
          <w:sz w:val="24"/>
          <w:szCs w:val="24"/>
          <w:highlight w:val="yellow"/>
        </w:rPr>
        <w:t xml:space="preserve"> </w:t>
      </w:r>
      <w:r w:rsidRPr="001B4AA2">
        <w:rPr>
          <w:rFonts w:ascii="Times New Roman" w:hAnsi="Times New Roman"/>
          <w:b/>
          <w:sz w:val="24"/>
          <w:szCs w:val="24"/>
          <w:highlight w:val="yellow"/>
          <w:lang w:val="en-US"/>
        </w:rPr>
        <w:t>TO</w:t>
      </w:r>
      <w:r w:rsidRPr="001B4AA2">
        <w:rPr>
          <w:rFonts w:ascii="Times New Roman" w:hAnsi="Times New Roman"/>
          <w:b/>
          <w:sz w:val="24"/>
          <w:szCs w:val="24"/>
          <w:highlight w:val="yellow"/>
        </w:rPr>
        <w:t>_</w:t>
      </w:r>
      <w:r w:rsidRPr="001B4AA2">
        <w:rPr>
          <w:rFonts w:ascii="Times New Roman" w:hAnsi="Times New Roman"/>
          <w:b/>
          <w:sz w:val="24"/>
          <w:szCs w:val="24"/>
          <w:highlight w:val="yellow"/>
          <w:lang w:val="en-US"/>
        </w:rPr>
        <w:t>MANY</w:t>
      </w:r>
      <w:r w:rsidRPr="001B4AA2">
        <w:rPr>
          <w:rFonts w:ascii="Times New Roman" w:hAnsi="Times New Roman"/>
          <w:b/>
          <w:sz w:val="24"/>
          <w:szCs w:val="24"/>
          <w:highlight w:val="yellow"/>
        </w:rPr>
        <w:t>_</w:t>
      </w:r>
      <w:r w:rsidRPr="001B4AA2">
        <w:rPr>
          <w:rFonts w:ascii="Times New Roman" w:hAnsi="Times New Roman"/>
          <w:b/>
          <w:sz w:val="24"/>
          <w:szCs w:val="24"/>
          <w:highlight w:val="yellow"/>
          <w:lang w:val="en-US"/>
        </w:rPr>
        <w:t>ROWS</w:t>
      </w:r>
      <w:r w:rsidRPr="001B4AA2">
        <w:rPr>
          <w:rFonts w:ascii="Times New Roman" w:hAnsi="Times New Roman"/>
          <w:b/>
          <w:sz w:val="24"/>
          <w:szCs w:val="24"/>
          <w:highlight w:val="yellow"/>
        </w:rPr>
        <w:t xml:space="preserve">, </w:t>
      </w:r>
      <w:r w:rsidRPr="001B4AA2">
        <w:rPr>
          <w:rFonts w:ascii="Times New Roman" w:hAnsi="Times New Roman"/>
          <w:b/>
          <w:sz w:val="24"/>
          <w:szCs w:val="24"/>
          <w:highlight w:val="yellow"/>
          <w:lang w:val="en-US"/>
        </w:rPr>
        <w:t>WHEN</w:t>
      </w:r>
      <w:r w:rsidRPr="001B4AA2">
        <w:rPr>
          <w:rFonts w:ascii="Times New Roman" w:hAnsi="Times New Roman"/>
          <w:b/>
          <w:sz w:val="24"/>
          <w:szCs w:val="24"/>
          <w:highlight w:val="yellow"/>
        </w:rPr>
        <w:t xml:space="preserve"> </w:t>
      </w:r>
      <w:r w:rsidRPr="001B4AA2">
        <w:rPr>
          <w:rFonts w:ascii="Times New Roman" w:hAnsi="Times New Roman"/>
          <w:b/>
          <w:sz w:val="24"/>
          <w:szCs w:val="24"/>
          <w:highlight w:val="yellow"/>
          <w:lang w:val="en-US"/>
        </w:rPr>
        <w:t>NO_DATA_FOUND</w:t>
      </w:r>
      <w:r w:rsidRPr="001B4AA2">
        <w:rPr>
          <w:rFonts w:ascii="Times New Roman" w:hAnsi="Times New Roman"/>
          <w:sz w:val="24"/>
          <w:szCs w:val="24"/>
          <w:highlight w:val="yellow"/>
        </w:rPr>
        <w:t xml:space="preserve"> в секции исключения.</w:t>
      </w:r>
    </w:p>
    <w:p w14:paraId="6BB65EB7" w14:textId="77777777" w:rsidR="00496335" w:rsidRPr="00496335" w:rsidRDefault="00496335" w:rsidP="00496335">
      <w:pPr>
        <w:shd w:val="clear" w:color="auto" w:fill="F7F7F7"/>
        <w:spacing w:line="240" w:lineRule="auto"/>
        <w:ind w:left="720"/>
        <w:rPr>
          <w:rFonts w:ascii="Segoe UI" w:eastAsia="Times New Roman" w:hAnsi="Segoe UI" w:cs="Segoe UI"/>
          <w:color w:val="000000"/>
          <w:sz w:val="27"/>
          <w:szCs w:val="27"/>
          <w:lang w:eastAsia="ru-RU"/>
        </w:rPr>
      </w:pPr>
      <w:r w:rsidRPr="00496335">
        <w:rPr>
          <w:rFonts w:ascii="Segoe UI" w:eastAsia="Times New Roman" w:hAnsi="Segoe UI" w:cs="Segoe UI"/>
          <w:color w:val="000000"/>
          <w:sz w:val="27"/>
          <w:szCs w:val="27"/>
          <w:lang w:eastAsia="ru-RU"/>
        </w:rPr>
        <w:t>Конструкция WHEN OTHERS в секции исключения в PL/SQL используется для обработки исключений, которые не соответствуют ни одному из явно определенных исключений. Код внутри этой конструкции будет выполнен, если возникнет исключение, которое не было обработано в предыдущих блоках WHEN.</w:t>
      </w:r>
    </w:p>
    <w:p w14:paraId="4E5C8C77" w14:textId="77777777" w:rsidR="00496335" w:rsidRPr="00496335" w:rsidRDefault="00496335" w:rsidP="00496335">
      <w:pPr>
        <w:shd w:val="clear" w:color="auto" w:fill="F7F7F7"/>
        <w:spacing w:line="240" w:lineRule="auto"/>
        <w:rPr>
          <w:rFonts w:ascii="Segoe UI" w:eastAsia="Times New Roman" w:hAnsi="Segoe UI" w:cs="Segoe UI"/>
          <w:color w:val="000000"/>
          <w:sz w:val="27"/>
          <w:szCs w:val="27"/>
          <w:lang w:eastAsia="ru-RU"/>
        </w:rPr>
      </w:pPr>
      <w:r w:rsidRPr="00496335">
        <w:rPr>
          <w:rFonts w:ascii="Segoe UI" w:eastAsia="Times New Roman" w:hAnsi="Segoe UI" w:cs="Segoe UI"/>
          <w:color w:val="000000"/>
          <w:sz w:val="27"/>
          <w:szCs w:val="27"/>
          <w:lang w:eastAsia="ru-RU"/>
        </w:rPr>
        <w:t>Конструкция WHEN TO_MANY_ROWS используется для обработки исключения, которое возникает, когда выполненный запрос возвращает больше одной строки. Код внутри этой конструкции будет выполнен, если запрос вернул более одной строки.</w:t>
      </w:r>
    </w:p>
    <w:p w14:paraId="4F857FFB" w14:textId="77777777" w:rsidR="00496335" w:rsidRPr="00496335" w:rsidRDefault="00496335" w:rsidP="00496335">
      <w:pPr>
        <w:shd w:val="clear" w:color="auto" w:fill="F7F7F7"/>
        <w:spacing w:line="240" w:lineRule="auto"/>
        <w:rPr>
          <w:rFonts w:ascii="Segoe UI" w:eastAsia="Times New Roman" w:hAnsi="Segoe UI" w:cs="Segoe UI"/>
          <w:color w:val="000000"/>
          <w:sz w:val="27"/>
          <w:szCs w:val="27"/>
          <w:lang w:eastAsia="ru-RU"/>
        </w:rPr>
      </w:pPr>
      <w:r w:rsidRPr="00496335">
        <w:rPr>
          <w:rFonts w:ascii="Segoe UI" w:eastAsia="Times New Roman" w:hAnsi="Segoe UI" w:cs="Segoe UI"/>
          <w:color w:val="000000"/>
          <w:sz w:val="27"/>
          <w:szCs w:val="27"/>
          <w:lang w:eastAsia="ru-RU"/>
        </w:rPr>
        <w:t>Конструкция WHEN NO_DATA_FOUND используется для обработки исключения, которое возникает, когда выполненный запрос не возвращает ни одной строки. Код внутри этой конструкции будет выполнен, если запрос не вернул ни одной строки.</w:t>
      </w:r>
    </w:p>
    <w:p w14:paraId="59FE47D3" w14:textId="6F850ED3" w:rsidR="0047136A" w:rsidRPr="009600F1" w:rsidRDefault="0047136A" w:rsidP="00496335">
      <w:pPr>
        <w:spacing w:line="240" w:lineRule="auto"/>
        <w:ind w:left="720"/>
        <w:jc w:val="both"/>
        <w:rPr>
          <w:rFonts w:ascii="Times New Roman" w:hAnsi="Times New Roman"/>
          <w:sz w:val="24"/>
          <w:szCs w:val="24"/>
        </w:rPr>
      </w:pPr>
      <w:r>
        <w:rPr>
          <w:rFonts w:ascii="Times New Roman" w:hAnsi="Times New Roman"/>
          <w:sz w:val="24"/>
          <w:szCs w:val="24"/>
        </w:rPr>
        <w:t xml:space="preserve"> </w:t>
      </w:r>
    </w:p>
    <w:p w14:paraId="0B1654F4" w14:textId="7A72F0A7"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 xml:space="preserve">Объясните назначение функций </w:t>
      </w:r>
      <w:r w:rsidRPr="001B4AA2">
        <w:rPr>
          <w:rFonts w:ascii="Times New Roman" w:hAnsi="Times New Roman"/>
          <w:b/>
          <w:sz w:val="24"/>
          <w:szCs w:val="24"/>
          <w:highlight w:val="yellow"/>
          <w:lang w:val="en-US"/>
        </w:rPr>
        <w:t>SQLERRM</w:t>
      </w:r>
      <w:r w:rsidRPr="001B4AA2">
        <w:rPr>
          <w:rFonts w:ascii="Times New Roman" w:hAnsi="Times New Roman"/>
          <w:sz w:val="24"/>
          <w:szCs w:val="24"/>
          <w:highlight w:val="yellow"/>
        </w:rPr>
        <w:t xml:space="preserve"> и </w:t>
      </w:r>
      <w:r w:rsidRPr="001B4AA2">
        <w:rPr>
          <w:rFonts w:ascii="Times New Roman" w:hAnsi="Times New Roman"/>
          <w:b/>
          <w:sz w:val="24"/>
          <w:szCs w:val="24"/>
          <w:highlight w:val="yellow"/>
          <w:lang w:val="en-US"/>
        </w:rPr>
        <w:t>SQLCODE</w:t>
      </w:r>
      <w:r w:rsidRPr="001B4AA2">
        <w:rPr>
          <w:rFonts w:ascii="Times New Roman" w:hAnsi="Times New Roman"/>
          <w:sz w:val="24"/>
          <w:szCs w:val="24"/>
          <w:highlight w:val="yellow"/>
        </w:rPr>
        <w:t>.</w:t>
      </w:r>
    </w:p>
    <w:p w14:paraId="023FD1A8" w14:textId="77777777" w:rsidR="00612739" w:rsidRPr="00612739" w:rsidRDefault="00612739" w:rsidP="00612739">
      <w:pPr>
        <w:shd w:val="clear" w:color="auto" w:fill="F7F7F7"/>
        <w:spacing w:line="240" w:lineRule="auto"/>
        <w:ind w:left="720"/>
        <w:rPr>
          <w:rFonts w:ascii="Segoe UI" w:eastAsia="Times New Roman" w:hAnsi="Segoe UI" w:cs="Segoe UI"/>
          <w:color w:val="000000"/>
          <w:sz w:val="27"/>
          <w:szCs w:val="27"/>
          <w:lang w:eastAsia="ru-RU"/>
        </w:rPr>
      </w:pPr>
      <w:r w:rsidRPr="00612739">
        <w:rPr>
          <w:rFonts w:ascii="Segoe UI" w:eastAsia="Times New Roman" w:hAnsi="Segoe UI" w:cs="Segoe UI"/>
          <w:color w:val="000000"/>
          <w:sz w:val="27"/>
          <w:szCs w:val="27"/>
          <w:lang w:eastAsia="ru-RU"/>
        </w:rPr>
        <w:t>Функция SQLERRM возвращает сообщение об ошибке, связанное с последним выполненным оператором SQL в PL/SQL блоке. Это сообщение об ошибке может быть использовано для вывода информации об ошибке или для записи в журнал ошибок.</w:t>
      </w:r>
    </w:p>
    <w:p w14:paraId="655AD3A6" w14:textId="77777777" w:rsidR="00612739" w:rsidRPr="00612739" w:rsidRDefault="00612739" w:rsidP="00612739">
      <w:pPr>
        <w:shd w:val="clear" w:color="auto" w:fill="F7F7F7"/>
        <w:spacing w:line="240" w:lineRule="auto"/>
        <w:rPr>
          <w:rFonts w:ascii="Segoe UI" w:eastAsia="Times New Roman" w:hAnsi="Segoe UI" w:cs="Segoe UI"/>
          <w:color w:val="000000"/>
          <w:sz w:val="27"/>
          <w:szCs w:val="27"/>
          <w:lang w:eastAsia="ru-RU"/>
        </w:rPr>
      </w:pPr>
      <w:r w:rsidRPr="00612739">
        <w:rPr>
          <w:rFonts w:ascii="Segoe UI" w:eastAsia="Times New Roman" w:hAnsi="Segoe UI" w:cs="Segoe UI"/>
          <w:color w:val="000000"/>
          <w:sz w:val="27"/>
          <w:szCs w:val="27"/>
          <w:lang w:eastAsia="ru-RU"/>
        </w:rPr>
        <w:t>Функция SQLCODE возвращает код ошибки, связанный с последним выполненным оператором SQL в PL/SQL блоке. Код ошибки может быть использован для принятия решений в зависимости от типа ошибки или для обработки исключений.</w:t>
      </w:r>
    </w:p>
    <w:p w14:paraId="26872B1C" w14:textId="77777777" w:rsidR="00612739" w:rsidRPr="009600F1" w:rsidRDefault="00612739" w:rsidP="00612739">
      <w:pPr>
        <w:spacing w:line="240" w:lineRule="auto"/>
        <w:ind w:left="720"/>
        <w:jc w:val="both"/>
        <w:rPr>
          <w:rFonts w:ascii="Times New Roman" w:hAnsi="Times New Roman"/>
          <w:sz w:val="24"/>
          <w:szCs w:val="24"/>
        </w:rPr>
      </w:pPr>
    </w:p>
    <w:p w14:paraId="72C5D7C6" w14:textId="0F66A728"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 xml:space="preserve">Что такое </w:t>
      </w:r>
      <w:r w:rsidRPr="001B4AA2">
        <w:rPr>
          <w:rFonts w:ascii="Times New Roman" w:hAnsi="Times New Roman"/>
          <w:b/>
          <w:sz w:val="24"/>
          <w:szCs w:val="24"/>
          <w:highlight w:val="yellow"/>
        </w:rPr>
        <w:t>атрибут курсора</w:t>
      </w:r>
      <w:r w:rsidRPr="001B4AA2">
        <w:rPr>
          <w:rFonts w:ascii="Times New Roman" w:hAnsi="Times New Roman"/>
          <w:sz w:val="24"/>
          <w:szCs w:val="24"/>
          <w:highlight w:val="yellow"/>
        </w:rPr>
        <w:t>? Перечислите все атрибуты курсора и объясните их назначение.</w:t>
      </w:r>
    </w:p>
    <w:p w14:paraId="7C639CD3" w14:textId="77777777" w:rsidR="00612739" w:rsidRPr="00612739" w:rsidRDefault="00612739" w:rsidP="00612739">
      <w:pPr>
        <w:shd w:val="clear" w:color="auto" w:fill="F7F7F7"/>
        <w:spacing w:line="240" w:lineRule="auto"/>
        <w:ind w:left="720"/>
        <w:rPr>
          <w:rFonts w:ascii="Segoe UI" w:eastAsia="Times New Roman" w:hAnsi="Segoe UI" w:cs="Segoe UI"/>
          <w:color w:val="000000"/>
          <w:sz w:val="27"/>
          <w:szCs w:val="27"/>
          <w:lang w:eastAsia="ru-RU"/>
        </w:rPr>
      </w:pPr>
      <w:r w:rsidRPr="00612739">
        <w:rPr>
          <w:rFonts w:ascii="Segoe UI" w:eastAsia="Times New Roman" w:hAnsi="Segoe UI" w:cs="Segoe UI"/>
          <w:color w:val="000000"/>
          <w:sz w:val="27"/>
          <w:szCs w:val="27"/>
          <w:lang w:eastAsia="ru-RU"/>
        </w:rPr>
        <w:t xml:space="preserve">Атрибуты курсора </w:t>
      </w:r>
      <w:proofErr w:type="gramStart"/>
      <w:r w:rsidRPr="00612739">
        <w:rPr>
          <w:rFonts w:ascii="Segoe UI" w:eastAsia="Times New Roman" w:hAnsi="Segoe UI" w:cs="Segoe UI"/>
          <w:color w:val="000000"/>
          <w:sz w:val="27"/>
          <w:szCs w:val="27"/>
          <w:lang w:eastAsia="ru-RU"/>
        </w:rPr>
        <w:t>- это</w:t>
      </w:r>
      <w:proofErr w:type="gramEnd"/>
      <w:r w:rsidRPr="00612739">
        <w:rPr>
          <w:rFonts w:ascii="Segoe UI" w:eastAsia="Times New Roman" w:hAnsi="Segoe UI" w:cs="Segoe UI"/>
          <w:color w:val="000000"/>
          <w:sz w:val="27"/>
          <w:szCs w:val="27"/>
          <w:lang w:eastAsia="ru-RU"/>
        </w:rPr>
        <w:t xml:space="preserve"> свойства, которые могут быть применены к курсору в PL/SQL. Некоторые из атрибутов курсора:</w:t>
      </w:r>
    </w:p>
    <w:p w14:paraId="14844C35" w14:textId="77777777" w:rsidR="00612739" w:rsidRPr="00612739" w:rsidRDefault="00612739" w:rsidP="00612739">
      <w:pPr>
        <w:numPr>
          <w:ilvl w:val="0"/>
          <w:numId w:val="6"/>
        </w:numPr>
        <w:shd w:val="clear" w:color="auto" w:fill="F7F7F7"/>
        <w:spacing w:line="240" w:lineRule="auto"/>
        <w:rPr>
          <w:rFonts w:ascii="Segoe UI" w:eastAsia="Times New Roman" w:hAnsi="Segoe UI" w:cs="Segoe UI"/>
          <w:color w:val="000000"/>
          <w:sz w:val="27"/>
          <w:szCs w:val="27"/>
          <w:lang w:eastAsia="ru-RU"/>
        </w:rPr>
      </w:pPr>
      <w:r w:rsidRPr="00612739">
        <w:rPr>
          <w:rFonts w:ascii="Segoe UI" w:eastAsia="Times New Roman" w:hAnsi="Segoe UI" w:cs="Segoe UI"/>
          <w:color w:val="000000"/>
          <w:sz w:val="27"/>
          <w:szCs w:val="27"/>
          <w:lang w:eastAsia="ru-RU"/>
        </w:rPr>
        <w:lastRenderedPageBreak/>
        <w:t>%FOUND</w:t>
      </w:r>
      <w:proofErr w:type="gramStart"/>
      <w:r w:rsidRPr="00612739">
        <w:rPr>
          <w:rFonts w:ascii="Segoe UI" w:eastAsia="Times New Roman" w:hAnsi="Segoe UI" w:cs="Segoe UI"/>
          <w:color w:val="000000"/>
          <w:sz w:val="27"/>
          <w:szCs w:val="27"/>
          <w:lang w:eastAsia="ru-RU"/>
        </w:rPr>
        <w:t>: Возвращает</w:t>
      </w:r>
      <w:proofErr w:type="gramEnd"/>
      <w:r w:rsidRPr="00612739">
        <w:rPr>
          <w:rFonts w:ascii="Segoe UI" w:eastAsia="Times New Roman" w:hAnsi="Segoe UI" w:cs="Segoe UI"/>
          <w:color w:val="000000"/>
          <w:sz w:val="27"/>
          <w:szCs w:val="27"/>
          <w:lang w:eastAsia="ru-RU"/>
        </w:rPr>
        <w:t xml:space="preserve"> TRUE, если последний оператор DML (INSERT, UPDATE, DELETE) затронул хотя бы одну строку.</w:t>
      </w:r>
    </w:p>
    <w:p w14:paraId="326C42FB" w14:textId="77777777" w:rsidR="00612739" w:rsidRPr="00612739" w:rsidRDefault="00612739" w:rsidP="00612739">
      <w:pPr>
        <w:numPr>
          <w:ilvl w:val="0"/>
          <w:numId w:val="6"/>
        </w:numPr>
        <w:shd w:val="clear" w:color="auto" w:fill="F7F7F7"/>
        <w:spacing w:line="240" w:lineRule="auto"/>
        <w:rPr>
          <w:rFonts w:ascii="Segoe UI" w:eastAsia="Times New Roman" w:hAnsi="Segoe UI" w:cs="Segoe UI"/>
          <w:color w:val="000000"/>
          <w:sz w:val="27"/>
          <w:szCs w:val="27"/>
          <w:lang w:eastAsia="ru-RU"/>
        </w:rPr>
      </w:pPr>
      <w:r w:rsidRPr="00612739">
        <w:rPr>
          <w:rFonts w:ascii="Segoe UI" w:eastAsia="Times New Roman" w:hAnsi="Segoe UI" w:cs="Segoe UI"/>
          <w:color w:val="000000"/>
          <w:sz w:val="27"/>
          <w:szCs w:val="27"/>
          <w:lang w:eastAsia="ru-RU"/>
        </w:rPr>
        <w:t>%NOTFOUND</w:t>
      </w:r>
      <w:proofErr w:type="gramStart"/>
      <w:r w:rsidRPr="00612739">
        <w:rPr>
          <w:rFonts w:ascii="Segoe UI" w:eastAsia="Times New Roman" w:hAnsi="Segoe UI" w:cs="Segoe UI"/>
          <w:color w:val="000000"/>
          <w:sz w:val="27"/>
          <w:szCs w:val="27"/>
          <w:lang w:eastAsia="ru-RU"/>
        </w:rPr>
        <w:t>: Возвращает</w:t>
      </w:r>
      <w:proofErr w:type="gramEnd"/>
      <w:r w:rsidRPr="00612739">
        <w:rPr>
          <w:rFonts w:ascii="Segoe UI" w:eastAsia="Times New Roman" w:hAnsi="Segoe UI" w:cs="Segoe UI"/>
          <w:color w:val="000000"/>
          <w:sz w:val="27"/>
          <w:szCs w:val="27"/>
          <w:lang w:eastAsia="ru-RU"/>
        </w:rPr>
        <w:t xml:space="preserve"> TRUE, если последний оператор DML не затронул ни одной строки.</w:t>
      </w:r>
    </w:p>
    <w:p w14:paraId="7E5253B9" w14:textId="77777777" w:rsidR="00612739" w:rsidRPr="00612739" w:rsidRDefault="00612739" w:rsidP="00612739">
      <w:pPr>
        <w:numPr>
          <w:ilvl w:val="0"/>
          <w:numId w:val="6"/>
        </w:numPr>
        <w:shd w:val="clear" w:color="auto" w:fill="F7F7F7"/>
        <w:spacing w:line="240" w:lineRule="auto"/>
        <w:rPr>
          <w:rFonts w:ascii="Segoe UI" w:eastAsia="Times New Roman" w:hAnsi="Segoe UI" w:cs="Segoe UI"/>
          <w:color w:val="000000"/>
          <w:sz w:val="27"/>
          <w:szCs w:val="27"/>
          <w:lang w:eastAsia="ru-RU"/>
        </w:rPr>
      </w:pPr>
      <w:r w:rsidRPr="00612739">
        <w:rPr>
          <w:rFonts w:ascii="Segoe UI" w:eastAsia="Times New Roman" w:hAnsi="Segoe UI" w:cs="Segoe UI"/>
          <w:color w:val="000000"/>
          <w:sz w:val="27"/>
          <w:szCs w:val="27"/>
          <w:lang w:eastAsia="ru-RU"/>
        </w:rPr>
        <w:t>%ROWCOUNT</w:t>
      </w:r>
      <w:proofErr w:type="gramStart"/>
      <w:r w:rsidRPr="00612739">
        <w:rPr>
          <w:rFonts w:ascii="Segoe UI" w:eastAsia="Times New Roman" w:hAnsi="Segoe UI" w:cs="Segoe UI"/>
          <w:color w:val="000000"/>
          <w:sz w:val="27"/>
          <w:szCs w:val="27"/>
          <w:lang w:eastAsia="ru-RU"/>
        </w:rPr>
        <w:t>: Возвращает</w:t>
      </w:r>
      <w:proofErr w:type="gramEnd"/>
      <w:r w:rsidRPr="00612739">
        <w:rPr>
          <w:rFonts w:ascii="Segoe UI" w:eastAsia="Times New Roman" w:hAnsi="Segoe UI" w:cs="Segoe UI"/>
          <w:color w:val="000000"/>
          <w:sz w:val="27"/>
          <w:szCs w:val="27"/>
          <w:lang w:eastAsia="ru-RU"/>
        </w:rPr>
        <w:t xml:space="preserve"> количество строк, затронутых последним оператором DML.</w:t>
      </w:r>
    </w:p>
    <w:p w14:paraId="3762D76B" w14:textId="77777777" w:rsidR="00612739" w:rsidRPr="00612739" w:rsidRDefault="00612739" w:rsidP="00612739">
      <w:pPr>
        <w:numPr>
          <w:ilvl w:val="0"/>
          <w:numId w:val="6"/>
        </w:numPr>
        <w:shd w:val="clear" w:color="auto" w:fill="F7F7F7"/>
        <w:spacing w:line="240" w:lineRule="auto"/>
        <w:rPr>
          <w:rFonts w:ascii="Segoe UI" w:eastAsia="Times New Roman" w:hAnsi="Segoe UI" w:cs="Segoe UI"/>
          <w:color w:val="000000"/>
          <w:sz w:val="27"/>
          <w:szCs w:val="27"/>
          <w:lang w:eastAsia="ru-RU"/>
        </w:rPr>
      </w:pPr>
      <w:r w:rsidRPr="00612739">
        <w:rPr>
          <w:rFonts w:ascii="Segoe UI" w:eastAsia="Times New Roman" w:hAnsi="Segoe UI" w:cs="Segoe UI"/>
          <w:color w:val="000000"/>
          <w:sz w:val="27"/>
          <w:szCs w:val="27"/>
          <w:lang w:eastAsia="ru-RU"/>
        </w:rPr>
        <w:t>%ISOPEN</w:t>
      </w:r>
      <w:proofErr w:type="gramStart"/>
      <w:r w:rsidRPr="00612739">
        <w:rPr>
          <w:rFonts w:ascii="Segoe UI" w:eastAsia="Times New Roman" w:hAnsi="Segoe UI" w:cs="Segoe UI"/>
          <w:color w:val="000000"/>
          <w:sz w:val="27"/>
          <w:szCs w:val="27"/>
          <w:lang w:eastAsia="ru-RU"/>
        </w:rPr>
        <w:t>: Возвращает</w:t>
      </w:r>
      <w:proofErr w:type="gramEnd"/>
      <w:r w:rsidRPr="00612739">
        <w:rPr>
          <w:rFonts w:ascii="Segoe UI" w:eastAsia="Times New Roman" w:hAnsi="Segoe UI" w:cs="Segoe UI"/>
          <w:color w:val="000000"/>
          <w:sz w:val="27"/>
          <w:szCs w:val="27"/>
          <w:lang w:eastAsia="ru-RU"/>
        </w:rPr>
        <w:t xml:space="preserve"> TRUE, если курсор открыт, и FALSE, если курсор закрыт.</w:t>
      </w:r>
    </w:p>
    <w:p w14:paraId="65EEFD69" w14:textId="77777777" w:rsidR="00612739" w:rsidRPr="00612739" w:rsidRDefault="00612739" w:rsidP="00612739">
      <w:pPr>
        <w:shd w:val="clear" w:color="auto" w:fill="F7F7F7"/>
        <w:spacing w:line="240" w:lineRule="auto"/>
        <w:rPr>
          <w:rFonts w:ascii="Segoe UI" w:eastAsia="Times New Roman" w:hAnsi="Segoe UI" w:cs="Segoe UI"/>
          <w:color w:val="000000"/>
          <w:sz w:val="27"/>
          <w:szCs w:val="27"/>
          <w:lang w:eastAsia="ru-RU"/>
        </w:rPr>
      </w:pPr>
      <w:r w:rsidRPr="00612739">
        <w:rPr>
          <w:rFonts w:ascii="Segoe UI" w:eastAsia="Times New Roman" w:hAnsi="Segoe UI" w:cs="Segoe UI"/>
          <w:color w:val="000000"/>
          <w:sz w:val="27"/>
          <w:szCs w:val="27"/>
          <w:lang w:eastAsia="ru-RU"/>
        </w:rPr>
        <w:t>Эти атрибуты могут быть использованы для проверки статуса курсора и выполнения дополнительных операций в зависимости от результатов выполнения операторов.</w:t>
      </w:r>
    </w:p>
    <w:p w14:paraId="7027634C" w14:textId="77777777" w:rsidR="00612739" w:rsidRPr="009600F1" w:rsidRDefault="00612739" w:rsidP="00612739">
      <w:pPr>
        <w:spacing w:line="240" w:lineRule="auto"/>
        <w:ind w:left="720"/>
        <w:jc w:val="both"/>
        <w:rPr>
          <w:rFonts w:ascii="Times New Roman" w:hAnsi="Times New Roman"/>
          <w:sz w:val="24"/>
          <w:szCs w:val="24"/>
        </w:rPr>
      </w:pPr>
    </w:p>
    <w:p w14:paraId="2AF3BD8B" w14:textId="4DA5A426"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 xml:space="preserve">Объясните назначение конструкции </w:t>
      </w:r>
      <w:r w:rsidRPr="001B4AA2">
        <w:rPr>
          <w:rFonts w:ascii="Times New Roman" w:hAnsi="Times New Roman"/>
          <w:b/>
          <w:sz w:val="24"/>
          <w:szCs w:val="24"/>
          <w:highlight w:val="yellow"/>
          <w:lang w:val="en-US"/>
        </w:rPr>
        <w:t>RETURNING</w:t>
      </w:r>
      <w:r w:rsidRPr="001B4AA2">
        <w:rPr>
          <w:rFonts w:ascii="Times New Roman" w:hAnsi="Times New Roman"/>
          <w:sz w:val="24"/>
          <w:szCs w:val="24"/>
          <w:highlight w:val="yellow"/>
        </w:rPr>
        <w:t xml:space="preserve"> в операторах </w:t>
      </w:r>
      <w:r w:rsidRPr="001B4AA2">
        <w:rPr>
          <w:rFonts w:ascii="Times New Roman" w:hAnsi="Times New Roman"/>
          <w:b/>
          <w:sz w:val="24"/>
          <w:szCs w:val="24"/>
          <w:highlight w:val="yellow"/>
          <w:lang w:val="en-US"/>
        </w:rPr>
        <w:t>INSERT</w:t>
      </w:r>
      <w:r w:rsidRPr="001B4AA2">
        <w:rPr>
          <w:rFonts w:ascii="Times New Roman" w:hAnsi="Times New Roman"/>
          <w:sz w:val="24"/>
          <w:szCs w:val="24"/>
          <w:highlight w:val="yellow"/>
        </w:rPr>
        <w:t xml:space="preserve">, </w:t>
      </w:r>
      <w:r w:rsidRPr="001B4AA2">
        <w:rPr>
          <w:rFonts w:ascii="Times New Roman" w:hAnsi="Times New Roman"/>
          <w:b/>
          <w:sz w:val="24"/>
          <w:szCs w:val="24"/>
          <w:highlight w:val="yellow"/>
          <w:lang w:val="en-US"/>
        </w:rPr>
        <w:t>DELETE</w:t>
      </w:r>
      <w:r w:rsidRPr="001B4AA2">
        <w:rPr>
          <w:rFonts w:ascii="Times New Roman" w:hAnsi="Times New Roman"/>
          <w:sz w:val="24"/>
          <w:szCs w:val="24"/>
          <w:highlight w:val="yellow"/>
        </w:rPr>
        <w:t xml:space="preserve">, </w:t>
      </w:r>
      <w:r w:rsidRPr="001B4AA2">
        <w:rPr>
          <w:rFonts w:ascii="Times New Roman" w:hAnsi="Times New Roman"/>
          <w:b/>
          <w:sz w:val="24"/>
          <w:szCs w:val="24"/>
          <w:highlight w:val="yellow"/>
          <w:lang w:val="en-US"/>
        </w:rPr>
        <w:t>UPDATE</w:t>
      </w:r>
      <w:r w:rsidRPr="001B4AA2">
        <w:rPr>
          <w:rFonts w:ascii="Times New Roman" w:hAnsi="Times New Roman"/>
          <w:sz w:val="24"/>
          <w:szCs w:val="24"/>
          <w:highlight w:val="yellow"/>
        </w:rPr>
        <w:t>.</w:t>
      </w:r>
    </w:p>
    <w:p w14:paraId="4A7C1C7F" w14:textId="77777777" w:rsidR="00612739" w:rsidRPr="00612739" w:rsidRDefault="00612739" w:rsidP="00612739">
      <w:pPr>
        <w:shd w:val="clear" w:color="auto" w:fill="F7F7F7"/>
        <w:spacing w:line="240" w:lineRule="auto"/>
        <w:ind w:left="720"/>
        <w:rPr>
          <w:rFonts w:ascii="Segoe UI" w:eastAsia="Times New Roman" w:hAnsi="Segoe UI" w:cs="Segoe UI"/>
          <w:color w:val="000000"/>
          <w:sz w:val="27"/>
          <w:szCs w:val="27"/>
          <w:lang w:eastAsia="ru-RU"/>
        </w:rPr>
      </w:pPr>
      <w:r w:rsidRPr="00612739">
        <w:rPr>
          <w:rFonts w:ascii="Segoe UI" w:eastAsia="Times New Roman" w:hAnsi="Segoe UI" w:cs="Segoe UI"/>
          <w:color w:val="000000"/>
          <w:sz w:val="27"/>
          <w:szCs w:val="27"/>
          <w:lang w:eastAsia="ru-RU"/>
        </w:rPr>
        <w:t>Конструкция RETURNING в операторах INSERT, DELETE и UPDATE позволяет возвращать значения из измененных строк в одном операторе SQL. Обычно при выполнении этих операторов результаты не возвращаются, но с помощью конструкции RETURNING можно получить значения из измененных строк и использовать их в дальнейшем коде.</w:t>
      </w:r>
    </w:p>
    <w:p w14:paraId="165E05E3" w14:textId="77777777" w:rsidR="00612739" w:rsidRPr="00612739" w:rsidRDefault="00612739" w:rsidP="00612739">
      <w:pPr>
        <w:shd w:val="clear" w:color="auto" w:fill="F7F7F7"/>
        <w:spacing w:line="240" w:lineRule="auto"/>
        <w:rPr>
          <w:rFonts w:ascii="Segoe UI" w:eastAsia="Times New Roman" w:hAnsi="Segoe UI" w:cs="Segoe UI"/>
          <w:color w:val="000000"/>
          <w:sz w:val="27"/>
          <w:szCs w:val="27"/>
          <w:lang w:eastAsia="ru-RU"/>
        </w:rPr>
      </w:pPr>
      <w:r w:rsidRPr="00612739">
        <w:rPr>
          <w:rFonts w:ascii="Segoe UI" w:eastAsia="Times New Roman" w:hAnsi="Segoe UI" w:cs="Segoe UI"/>
          <w:color w:val="000000"/>
          <w:sz w:val="27"/>
          <w:szCs w:val="27"/>
          <w:lang w:eastAsia="ru-RU"/>
        </w:rPr>
        <w:t>Например, при выполнении оператора INSERT с использованием RETURNING можно получить значения автоматически сгенерированного столбца или значения, вычисленные с помощью выражений, и сохранить их в переменные.</w:t>
      </w:r>
    </w:p>
    <w:p w14:paraId="66972124" w14:textId="77777777" w:rsidR="00612739" w:rsidRPr="009600F1" w:rsidRDefault="00612739" w:rsidP="00612739">
      <w:pPr>
        <w:spacing w:line="240" w:lineRule="auto"/>
        <w:ind w:left="720"/>
        <w:jc w:val="both"/>
        <w:rPr>
          <w:rFonts w:ascii="Times New Roman" w:hAnsi="Times New Roman"/>
          <w:sz w:val="24"/>
          <w:szCs w:val="24"/>
        </w:rPr>
      </w:pPr>
    </w:p>
    <w:p w14:paraId="63BB45A6" w14:textId="5F4A8AE5"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В чем отличие явного и неявного курсоров.</w:t>
      </w:r>
    </w:p>
    <w:p w14:paraId="37F94184" w14:textId="77777777" w:rsidR="00612739" w:rsidRPr="00612739" w:rsidRDefault="00612739" w:rsidP="00612739">
      <w:pPr>
        <w:shd w:val="clear" w:color="auto" w:fill="F7F7F7"/>
        <w:spacing w:line="240" w:lineRule="auto"/>
        <w:ind w:left="720"/>
        <w:rPr>
          <w:rFonts w:ascii="Segoe UI" w:eastAsia="Times New Roman" w:hAnsi="Segoe UI" w:cs="Segoe UI"/>
          <w:color w:val="000000"/>
          <w:sz w:val="27"/>
          <w:szCs w:val="27"/>
          <w:lang w:eastAsia="ru-RU"/>
        </w:rPr>
      </w:pPr>
      <w:r w:rsidRPr="00612739">
        <w:rPr>
          <w:rFonts w:ascii="Segoe UI" w:eastAsia="Times New Roman" w:hAnsi="Segoe UI" w:cs="Segoe UI"/>
          <w:color w:val="000000"/>
          <w:sz w:val="27"/>
          <w:szCs w:val="27"/>
          <w:lang w:eastAsia="ru-RU"/>
        </w:rPr>
        <w:t xml:space="preserve">Явный курсор </w:t>
      </w:r>
      <w:proofErr w:type="gramStart"/>
      <w:r w:rsidRPr="00612739">
        <w:rPr>
          <w:rFonts w:ascii="Segoe UI" w:eastAsia="Times New Roman" w:hAnsi="Segoe UI" w:cs="Segoe UI"/>
          <w:color w:val="000000"/>
          <w:sz w:val="27"/>
          <w:szCs w:val="27"/>
          <w:lang w:eastAsia="ru-RU"/>
        </w:rPr>
        <w:t>- это</w:t>
      </w:r>
      <w:proofErr w:type="gramEnd"/>
      <w:r w:rsidRPr="00612739">
        <w:rPr>
          <w:rFonts w:ascii="Segoe UI" w:eastAsia="Times New Roman" w:hAnsi="Segoe UI" w:cs="Segoe UI"/>
          <w:color w:val="000000"/>
          <w:sz w:val="27"/>
          <w:szCs w:val="27"/>
          <w:lang w:eastAsia="ru-RU"/>
        </w:rPr>
        <w:t xml:space="preserve"> курсор, который явным образом объявляется и управляется программистом. Программист явно указывает имя и тип курсора, а также выполняет операции открытия, закрытия и извлечения данных с помощью этого курсора.</w:t>
      </w:r>
    </w:p>
    <w:p w14:paraId="705348AE" w14:textId="77777777" w:rsidR="00612739" w:rsidRPr="00612739" w:rsidRDefault="00612739" w:rsidP="00612739">
      <w:pPr>
        <w:shd w:val="clear" w:color="auto" w:fill="F7F7F7"/>
        <w:spacing w:line="240" w:lineRule="auto"/>
        <w:rPr>
          <w:rFonts w:ascii="Segoe UI" w:eastAsia="Times New Roman" w:hAnsi="Segoe UI" w:cs="Segoe UI"/>
          <w:color w:val="000000"/>
          <w:sz w:val="27"/>
          <w:szCs w:val="27"/>
          <w:lang w:eastAsia="ru-RU"/>
        </w:rPr>
      </w:pPr>
      <w:r w:rsidRPr="00612739">
        <w:rPr>
          <w:rFonts w:ascii="Segoe UI" w:eastAsia="Times New Roman" w:hAnsi="Segoe UI" w:cs="Segoe UI"/>
          <w:color w:val="000000"/>
          <w:sz w:val="27"/>
          <w:szCs w:val="27"/>
          <w:lang w:eastAsia="ru-RU"/>
        </w:rPr>
        <w:t xml:space="preserve">Неявный курсор </w:t>
      </w:r>
      <w:proofErr w:type="gramStart"/>
      <w:r w:rsidRPr="00612739">
        <w:rPr>
          <w:rFonts w:ascii="Segoe UI" w:eastAsia="Times New Roman" w:hAnsi="Segoe UI" w:cs="Segoe UI"/>
          <w:color w:val="000000"/>
          <w:sz w:val="27"/>
          <w:szCs w:val="27"/>
          <w:lang w:eastAsia="ru-RU"/>
        </w:rPr>
        <w:t>- это</w:t>
      </w:r>
      <w:proofErr w:type="gramEnd"/>
      <w:r w:rsidRPr="00612739">
        <w:rPr>
          <w:rFonts w:ascii="Segoe UI" w:eastAsia="Times New Roman" w:hAnsi="Segoe UI" w:cs="Segoe UI"/>
          <w:color w:val="000000"/>
          <w:sz w:val="27"/>
          <w:szCs w:val="27"/>
          <w:lang w:eastAsia="ru-RU"/>
        </w:rPr>
        <w:t xml:space="preserve"> курсор, который неявно создается и управляется СУБД при выполнении операций SELECT. В случае неявного курсора программисту не требуется явно объявлять или управлять курсором, так как СУБД автоматически выполняет все необходимые операции.</w:t>
      </w:r>
    </w:p>
    <w:p w14:paraId="49BF605D" w14:textId="77777777" w:rsidR="00612739" w:rsidRPr="009600F1" w:rsidRDefault="00612739" w:rsidP="00612739">
      <w:pPr>
        <w:spacing w:line="240" w:lineRule="auto"/>
        <w:ind w:left="720"/>
        <w:jc w:val="both"/>
        <w:rPr>
          <w:rFonts w:ascii="Times New Roman" w:hAnsi="Times New Roman"/>
          <w:sz w:val="24"/>
          <w:szCs w:val="24"/>
        </w:rPr>
      </w:pPr>
    </w:p>
    <w:p w14:paraId="226BEE70" w14:textId="3627DC14"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 xml:space="preserve">Объясните схему работы с явным курсором в </w:t>
      </w:r>
      <w:r w:rsidRPr="001B4AA2">
        <w:rPr>
          <w:rFonts w:ascii="Times New Roman" w:hAnsi="Times New Roman"/>
          <w:sz w:val="24"/>
          <w:szCs w:val="24"/>
          <w:highlight w:val="yellow"/>
          <w:lang w:val="en-US"/>
        </w:rPr>
        <w:t>PL</w:t>
      </w:r>
      <w:r w:rsidRPr="001B4AA2">
        <w:rPr>
          <w:rFonts w:ascii="Times New Roman" w:hAnsi="Times New Roman"/>
          <w:sz w:val="24"/>
          <w:szCs w:val="24"/>
          <w:highlight w:val="yellow"/>
        </w:rPr>
        <w:t>/</w:t>
      </w:r>
      <w:r w:rsidRPr="001B4AA2">
        <w:rPr>
          <w:rFonts w:ascii="Times New Roman" w:hAnsi="Times New Roman"/>
          <w:sz w:val="24"/>
          <w:szCs w:val="24"/>
          <w:highlight w:val="yellow"/>
          <w:lang w:val="en-US"/>
        </w:rPr>
        <w:t>SQL</w:t>
      </w:r>
      <w:r w:rsidRPr="001B4AA2">
        <w:rPr>
          <w:rFonts w:ascii="Times New Roman" w:hAnsi="Times New Roman"/>
          <w:sz w:val="24"/>
          <w:szCs w:val="24"/>
          <w:highlight w:val="yellow"/>
        </w:rPr>
        <w:t xml:space="preserve">-блоке. </w:t>
      </w:r>
    </w:p>
    <w:p w14:paraId="4FCFAE05" w14:textId="77777777" w:rsidR="00612739" w:rsidRPr="00612739" w:rsidRDefault="00612739" w:rsidP="00612739">
      <w:pPr>
        <w:shd w:val="clear" w:color="auto" w:fill="F7F7F7"/>
        <w:spacing w:line="240" w:lineRule="auto"/>
        <w:ind w:left="720"/>
        <w:rPr>
          <w:rFonts w:ascii="Segoe UI" w:eastAsia="Times New Roman" w:hAnsi="Segoe UI" w:cs="Segoe UI"/>
          <w:color w:val="000000"/>
          <w:sz w:val="27"/>
          <w:szCs w:val="27"/>
          <w:lang w:eastAsia="ru-RU"/>
        </w:rPr>
      </w:pPr>
      <w:r w:rsidRPr="00612739">
        <w:rPr>
          <w:rFonts w:ascii="Segoe UI" w:eastAsia="Times New Roman" w:hAnsi="Segoe UI" w:cs="Segoe UI"/>
          <w:color w:val="000000"/>
          <w:sz w:val="27"/>
          <w:szCs w:val="27"/>
          <w:lang w:eastAsia="ru-RU"/>
        </w:rPr>
        <w:t>Схема работы с явным курсором в PL/SQL-блоке обычно включает следующие шаги:</w:t>
      </w:r>
    </w:p>
    <w:p w14:paraId="3232AE07" w14:textId="77777777" w:rsidR="00612739" w:rsidRPr="009600F1" w:rsidRDefault="00612739" w:rsidP="00612739">
      <w:pPr>
        <w:spacing w:line="240" w:lineRule="auto"/>
        <w:ind w:left="720"/>
        <w:jc w:val="both"/>
        <w:rPr>
          <w:rFonts w:ascii="Times New Roman" w:hAnsi="Times New Roman"/>
          <w:sz w:val="24"/>
          <w:szCs w:val="24"/>
        </w:rPr>
      </w:pPr>
    </w:p>
    <w:p w14:paraId="21A6FF34" w14:textId="033E6FF0"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 xml:space="preserve">Что происходит по команде </w:t>
      </w:r>
      <w:r w:rsidRPr="001B4AA2">
        <w:rPr>
          <w:rFonts w:ascii="Times New Roman" w:hAnsi="Times New Roman"/>
          <w:b/>
          <w:sz w:val="24"/>
          <w:szCs w:val="24"/>
          <w:highlight w:val="yellow"/>
          <w:lang w:val="en-US"/>
        </w:rPr>
        <w:t>OPEN</w:t>
      </w:r>
      <w:r w:rsidRPr="001B4AA2">
        <w:rPr>
          <w:rFonts w:ascii="Times New Roman" w:hAnsi="Times New Roman"/>
          <w:sz w:val="24"/>
          <w:szCs w:val="24"/>
          <w:highlight w:val="yellow"/>
        </w:rPr>
        <w:t xml:space="preserve"> курсора?</w:t>
      </w:r>
    </w:p>
    <w:p w14:paraId="611E5C09" w14:textId="77777777" w:rsidR="00F25B04" w:rsidRPr="00F25B04" w:rsidRDefault="00F25B04" w:rsidP="00F25B04">
      <w:pPr>
        <w:shd w:val="clear" w:color="auto" w:fill="F7F7F7"/>
        <w:spacing w:line="240" w:lineRule="auto"/>
        <w:ind w:left="720"/>
        <w:rPr>
          <w:rFonts w:ascii="Segoe UI" w:eastAsia="Times New Roman" w:hAnsi="Segoe UI" w:cs="Segoe UI"/>
          <w:color w:val="000000"/>
          <w:sz w:val="27"/>
          <w:szCs w:val="27"/>
          <w:lang w:eastAsia="ru-RU"/>
        </w:rPr>
      </w:pPr>
      <w:r w:rsidRPr="00F25B04">
        <w:rPr>
          <w:rFonts w:ascii="Segoe UI" w:eastAsia="Times New Roman" w:hAnsi="Segoe UI" w:cs="Segoe UI"/>
          <w:color w:val="000000"/>
          <w:sz w:val="27"/>
          <w:szCs w:val="27"/>
          <w:lang w:eastAsia="ru-RU"/>
        </w:rPr>
        <w:t xml:space="preserve">Когда выполняется команда OPEN для курсора, происходит открытие курсора и создание контекста для выполнения операций с данными. В этот момент курсор устанавливается на первую строку </w:t>
      </w:r>
      <w:r w:rsidRPr="00F25B04">
        <w:rPr>
          <w:rFonts w:ascii="Segoe UI" w:eastAsia="Times New Roman" w:hAnsi="Segoe UI" w:cs="Segoe UI"/>
          <w:color w:val="000000"/>
          <w:sz w:val="27"/>
          <w:szCs w:val="27"/>
          <w:lang w:eastAsia="ru-RU"/>
        </w:rPr>
        <w:lastRenderedPageBreak/>
        <w:t>результирующего набора данных, связанного с курсором. После выполнения команды OPEN можно выполнять операции извлечения данных с помощью команд FETCH.</w:t>
      </w:r>
    </w:p>
    <w:p w14:paraId="0D58EAEF" w14:textId="77777777" w:rsidR="00F25B04" w:rsidRPr="009600F1" w:rsidRDefault="00F25B04" w:rsidP="00F25B04">
      <w:pPr>
        <w:spacing w:line="240" w:lineRule="auto"/>
        <w:ind w:left="720"/>
        <w:jc w:val="both"/>
        <w:rPr>
          <w:rFonts w:ascii="Times New Roman" w:hAnsi="Times New Roman"/>
          <w:sz w:val="24"/>
          <w:szCs w:val="24"/>
        </w:rPr>
      </w:pPr>
    </w:p>
    <w:p w14:paraId="1E99306E" w14:textId="6AA6F141"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 xml:space="preserve">Объясните особенность применения </w:t>
      </w:r>
      <w:r w:rsidRPr="001B4AA2">
        <w:rPr>
          <w:rFonts w:ascii="Times New Roman" w:hAnsi="Times New Roman"/>
          <w:sz w:val="24"/>
          <w:szCs w:val="24"/>
          <w:highlight w:val="yellow"/>
          <w:lang w:val="en-US"/>
        </w:rPr>
        <w:t>FOR</w:t>
      </w:r>
      <w:r w:rsidRPr="001B4AA2">
        <w:rPr>
          <w:rFonts w:ascii="Times New Roman" w:hAnsi="Times New Roman"/>
          <w:sz w:val="24"/>
          <w:szCs w:val="24"/>
          <w:highlight w:val="yellow"/>
        </w:rPr>
        <w:t xml:space="preserve">-цикла при работе с явным курсором. </w:t>
      </w:r>
    </w:p>
    <w:p w14:paraId="7D1F005B" w14:textId="77777777" w:rsidR="00F25B04" w:rsidRPr="00F25B04" w:rsidRDefault="00F25B04" w:rsidP="00F25B04">
      <w:pPr>
        <w:shd w:val="clear" w:color="auto" w:fill="F7F7F7"/>
        <w:spacing w:line="240" w:lineRule="auto"/>
        <w:ind w:left="360"/>
        <w:rPr>
          <w:rFonts w:ascii="Segoe UI" w:eastAsia="Times New Roman" w:hAnsi="Segoe UI" w:cs="Segoe UI"/>
          <w:color w:val="000000"/>
          <w:sz w:val="27"/>
          <w:szCs w:val="27"/>
          <w:lang w:eastAsia="ru-RU"/>
        </w:rPr>
      </w:pPr>
      <w:r w:rsidRPr="00F25B04">
        <w:rPr>
          <w:rFonts w:ascii="Segoe UI" w:eastAsia="Times New Roman" w:hAnsi="Segoe UI" w:cs="Segoe UI"/>
          <w:color w:val="000000"/>
          <w:sz w:val="27"/>
          <w:szCs w:val="27"/>
          <w:lang w:eastAsia="ru-RU"/>
        </w:rPr>
        <w:t>При работе с явным курсором в цикле FOR, объявленном в блоке PL/SQL, курсор автоматически открывается, извлекает данные и закрывается внутри цикла. Это позволяет упростить код и автоматически обрабатывать все строки из результирующего набора данных, связанного с курсором.</w:t>
      </w:r>
    </w:p>
    <w:p w14:paraId="295DA8BC" w14:textId="77777777" w:rsidR="00F25B04" w:rsidRPr="00F25B04" w:rsidRDefault="00F25B04" w:rsidP="00F25B04">
      <w:pPr>
        <w:shd w:val="clear" w:color="auto" w:fill="F7F7F7"/>
        <w:spacing w:line="240" w:lineRule="auto"/>
        <w:rPr>
          <w:rFonts w:ascii="Segoe UI" w:eastAsia="Times New Roman" w:hAnsi="Segoe UI" w:cs="Segoe UI"/>
          <w:color w:val="000000"/>
          <w:sz w:val="27"/>
          <w:szCs w:val="27"/>
          <w:lang w:eastAsia="ru-RU"/>
        </w:rPr>
      </w:pPr>
      <w:r w:rsidRPr="00F25B04">
        <w:rPr>
          <w:rFonts w:ascii="Segoe UI" w:eastAsia="Times New Roman" w:hAnsi="Segoe UI" w:cs="Segoe UI"/>
          <w:color w:val="000000"/>
          <w:sz w:val="27"/>
          <w:szCs w:val="27"/>
          <w:lang w:eastAsia="ru-RU"/>
        </w:rPr>
        <w:t>Цикл FOR с курсором имеет следующую структуру:</w:t>
      </w:r>
    </w:p>
    <w:p w14:paraId="26590DB8"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eastAsia="ru-RU"/>
        </w:rPr>
      </w:pPr>
      <w:r w:rsidRPr="00F25B04">
        <w:rPr>
          <w:rFonts w:ascii="Consolas" w:eastAsia="Times New Roman" w:hAnsi="Consolas" w:cs="Courier New"/>
          <w:color w:val="DCC6E0"/>
          <w:sz w:val="20"/>
          <w:szCs w:val="20"/>
          <w:lang w:val="en-US" w:eastAsia="ru-RU"/>
        </w:rPr>
        <w:t>FOR</w:t>
      </w:r>
      <w:r w:rsidRPr="00F25B04">
        <w:rPr>
          <w:rFonts w:ascii="Consolas" w:eastAsia="Times New Roman" w:hAnsi="Consolas" w:cs="Courier New"/>
          <w:color w:val="F8F8F2"/>
          <w:sz w:val="20"/>
          <w:szCs w:val="20"/>
          <w:lang w:val="en-US" w:eastAsia="ru-RU"/>
        </w:rPr>
        <w:t xml:space="preserve"> &lt;record&gt; </w:t>
      </w:r>
      <w:r w:rsidRPr="00F25B04">
        <w:rPr>
          <w:rFonts w:ascii="Consolas" w:eastAsia="Times New Roman" w:hAnsi="Consolas" w:cs="Courier New"/>
          <w:color w:val="DCC6E0"/>
          <w:sz w:val="20"/>
          <w:szCs w:val="20"/>
          <w:lang w:val="en-US" w:eastAsia="ru-RU"/>
        </w:rPr>
        <w:t>IN</w:t>
      </w:r>
      <w:r w:rsidRPr="00F25B04">
        <w:rPr>
          <w:rFonts w:ascii="Consolas" w:eastAsia="Times New Roman" w:hAnsi="Consolas" w:cs="Courier New"/>
          <w:color w:val="F8F8F2"/>
          <w:sz w:val="20"/>
          <w:szCs w:val="20"/>
          <w:lang w:val="en-US" w:eastAsia="ru-RU"/>
        </w:rPr>
        <w:t xml:space="preserve"> &lt;</w:t>
      </w:r>
      <w:r w:rsidRPr="00F25B04">
        <w:rPr>
          <w:rFonts w:ascii="Consolas" w:eastAsia="Times New Roman" w:hAnsi="Consolas" w:cs="Courier New"/>
          <w:color w:val="DCC6E0"/>
          <w:sz w:val="20"/>
          <w:szCs w:val="20"/>
          <w:lang w:val="en-US" w:eastAsia="ru-RU"/>
        </w:rPr>
        <w:t>cursor</w:t>
      </w:r>
      <w:r w:rsidRPr="00F25B04">
        <w:rPr>
          <w:rFonts w:ascii="Consolas" w:eastAsia="Times New Roman" w:hAnsi="Consolas" w:cs="Courier New"/>
          <w:color w:val="F8F8F2"/>
          <w:sz w:val="20"/>
          <w:szCs w:val="20"/>
          <w:lang w:val="en-US" w:eastAsia="ru-RU"/>
        </w:rPr>
        <w:t>&gt;</w:t>
      </w:r>
    </w:p>
    <w:p w14:paraId="41701E44"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eastAsia="ru-RU"/>
        </w:rPr>
      </w:pPr>
      <w:r w:rsidRPr="00F25B04">
        <w:rPr>
          <w:rFonts w:ascii="Consolas" w:eastAsia="Times New Roman" w:hAnsi="Consolas" w:cs="Courier New"/>
          <w:color w:val="F8F8F2"/>
          <w:sz w:val="20"/>
          <w:szCs w:val="20"/>
          <w:lang w:eastAsia="ru-RU"/>
        </w:rPr>
        <w:t>LOOP</w:t>
      </w:r>
    </w:p>
    <w:p w14:paraId="0545E90E"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eastAsia="ru-RU"/>
        </w:rPr>
      </w:pPr>
      <w:r w:rsidRPr="00F25B04">
        <w:rPr>
          <w:rFonts w:ascii="Consolas" w:eastAsia="Times New Roman" w:hAnsi="Consolas" w:cs="Courier New"/>
          <w:color w:val="F8F8F2"/>
          <w:sz w:val="20"/>
          <w:szCs w:val="20"/>
          <w:lang w:eastAsia="ru-RU"/>
        </w:rPr>
        <w:t xml:space="preserve">  </w:t>
      </w:r>
      <w:r w:rsidRPr="00F25B04">
        <w:rPr>
          <w:rFonts w:ascii="Consolas" w:eastAsia="Times New Roman" w:hAnsi="Consolas" w:cs="Courier New"/>
          <w:color w:val="D4D0AB"/>
          <w:sz w:val="20"/>
          <w:szCs w:val="20"/>
          <w:lang w:eastAsia="ru-RU"/>
        </w:rPr>
        <w:t>-- Ваш код обработки строки</w:t>
      </w:r>
    </w:p>
    <w:p w14:paraId="660A6319"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eastAsia="ru-RU"/>
        </w:rPr>
      </w:pPr>
      <w:r w:rsidRPr="00F25B04">
        <w:rPr>
          <w:rFonts w:ascii="Consolas" w:eastAsia="Times New Roman" w:hAnsi="Consolas" w:cs="Courier New"/>
          <w:color w:val="DCC6E0"/>
          <w:sz w:val="20"/>
          <w:szCs w:val="20"/>
          <w:lang w:eastAsia="ru-RU"/>
        </w:rPr>
        <w:t>END</w:t>
      </w:r>
      <w:r w:rsidRPr="00F25B04">
        <w:rPr>
          <w:rFonts w:ascii="Consolas" w:eastAsia="Times New Roman" w:hAnsi="Consolas" w:cs="Courier New"/>
          <w:color w:val="F8F8F2"/>
          <w:sz w:val="20"/>
          <w:szCs w:val="20"/>
          <w:lang w:eastAsia="ru-RU"/>
        </w:rPr>
        <w:t xml:space="preserve"> LOOP;</w:t>
      </w:r>
    </w:p>
    <w:p w14:paraId="3788ABF2" w14:textId="77777777" w:rsidR="00F25B04" w:rsidRPr="00F25B04" w:rsidRDefault="00F25B04" w:rsidP="00F25B04">
      <w:pPr>
        <w:shd w:val="clear" w:color="auto" w:fill="F7F7F7"/>
        <w:spacing w:line="240" w:lineRule="auto"/>
        <w:rPr>
          <w:rFonts w:ascii="Segoe UI" w:eastAsia="Times New Roman" w:hAnsi="Segoe UI" w:cs="Segoe UI"/>
          <w:color w:val="000000"/>
          <w:sz w:val="27"/>
          <w:szCs w:val="27"/>
          <w:lang w:eastAsia="ru-RU"/>
        </w:rPr>
      </w:pPr>
      <w:r w:rsidRPr="00F25B04">
        <w:rPr>
          <w:rFonts w:ascii="Segoe UI" w:eastAsia="Times New Roman" w:hAnsi="Segoe UI" w:cs="Segoe UI"/>
          <w:color w:val="000000"/>
          <w:sz w:val="27"/>
          <w:szCs w:val="27"/>
          <w:lang w:eastAsia="ru-RU"/>
        </w:rPr>
        <w:t>В блоке цикла FOR вы можете выполнять операции обработки данных, используя значения полей текущей строки, доступные через переменные, указанные в объявлении &lt;</w:t>
      </w:r>
      <w:proofErr w:type="spellStart"/>
      <w:r w:rsidRPr="00F25B04">
        <w:rPr>
          <w:rFonts w:ascii="Segoe UI" w:eastAsia="Times New Roman" w:hAnsi="Segoe UI" w:cs="Segoe UI"/>
          <w:color w:val="000000"/>
          <w:sz w:val="27"/>
          <w:szCs w:val="27"/>
          <w:lang w:eastAsia="ru-RU"/>
        </w:rPr>
        <w:t>record</w:t>
      </w:r>
      <w:proofErr w:type="spellEnd"/>
      <w:r w:rsidRPr="00F25B04">
        <w:rPr>
          <w:rFonts w:ascii="Segoe UI" w:eastAsia="Times New Roman" w:hAnsi="Segoe UI" w:cs="Segoe UI"/>
          <w:color w:val="000000"/>
          <w:sz w:val="27"/>
          <w:szCs w:val="27"/>
          <w:lang w:eastAsia="ru-RU"/>
        </w:rPr>
        <w:t>&gt;. После окончания цикла FOR курсор автоматически закрывается.</w:t>
      </w:r>
    </w:p>
    <w:p w14:paraId="21823F34" w14:textId="77777777" w:rsidR="00F25B04" w:rsidRPr="009600F1" w:rsidRDefault="00F25B04" w:rsidP="00F25B04">
      <w:pPr>
        <w:spacing w:line="240" w:lineRule="auto"/>
        <w:ind w:left="720"/>
        <w:jc w:val="both"/>
        <w:rPr>
          <w:rFonts w:ascii="Times New Roman" w:hAnsi="Times New Roman"/>
          <w:sz w:val="24"/>
          <w:szCs w:val="24"/>
        </w:rPr>
      </w:pPr>
    </w:p>
    <w:p w14:paraId="75E3AAD3" w14:textId="195EC39A"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Для чего применяются параметры курсора? Где они указываются?</w:t>
      </w:r>
    </w:p>
    <w:p w14:paraId="5E0C36A2" w14:textId="77777777" w:rsidR="00F25B04" w:rsidRPr="00F25B04" w:rsidRDefault="00F25B04" w:rsidP="00F25B04">
      <w:pPr>
        <w:shd w:val="clear" w:color="auto" w:fill="F7F7F7"/>
        <w:spacing w:line="240" w:lineRule="auto"/>
        <w:ind w:left="720"/>
        <w:rPr>
          <w:rFonts w:ascii="Segoe UI" w:eastAsia="Times New Roman" w:hAnsi="Segoe UI" w:cs="Segoe UI"/>
          <w:color w:val="000000"/>
          <w:sz w:val="27"/>
          <w:szCs w:val="27"/>
          <w:lang w:eastAsia="ru-RU"/>
        </w:rPr>
      </w:pPr>
      <w:r w:rsidRPr="00F25B04">
        <w:rPr>
          <w:rFonts w:ascii="Segoe UI" w:eastAsia="Times New Roman" w:hAnsi="Segoe UI" w:cs="Segoe UI"/>
          <w:color w:val="000000"/>
          <w:sz w:val="27"/>
          <w:szCs w:val="27"/>
          <w:lang w:eastAsia="ru-RU"/>
        </w:rPr>
        <w:t>Параметры курсора используются для передачи значений в запрос, связанный с курсором. Они могут быть использованы для фильтрации данных или для передачи значений переменных в запрос. Параметры курсора обычно указываются в самом запросе, когда курсор объявляется или открывается.</w:t>
      </w:r>
    </w:p>
    <w:p w14:paraId="57EA2F4B" w14:textId="02823852" w:rsidR="00F25B04" w:rsidRPr="00F25B04" w:rsidRDefault="00F25B04" w:rsidP="00F25B04">
      <w:pPr>
        <w:shd w:val="clear" w:color="auto" w:fill="F7F7F7"/>
        <w:spacing w:line="240" w:lineRule="auto"/>
        <w:rPr>
          <w:rFonts w:ascii="Segoe UI" w:eastAsia="Times New Roman" w:hAnsi="Segoe UI" w:cs="Segoe UI"/>
          <w:color w:val="000000"/>
          <w:sz w:val="27"/>
          <w:szCs w:val="27"/>
          <w:lang w:eastAsia="ru-RU"/>
        </w:rPr>
      </w:pPr>
      <w:r w:rsidRPr="00F25B04">
        <w:rPr>
          <w:rFonts w:ascii="Segoe UI" w:eastAsia="Times New Roman" w:hAnsi="Segoe UI" w:cs="Segoe UI"/>
          <w:color w:val="000000"/>
          <w:sz w:val="27"/>
          <w:szCs w:val="27"/>
          <w:lang w:eastAsia="ru-RU"/>
        </w:rPr>
        <w:t>Например, в запросе с курсором можно использовать параметр следующим образом:</w:t>
      </w:r>
    </w:p>
    <w:p w14:paraId="4E253027"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eastAsia="ru-RU"/>
        </w:rPr>
      </w:pPr>
      <w:r w:rsidRPr="00F25B04">
        <w:rPr>
          <w:rFonts w:ascii="Consolas" w:eastAsia="Times New Roman" w:hAnsi="Consolas" w:cs="Courier New"/>
          <w:color w:val="DCC6E0"/>
          <w:sz w:val="20"/>
          <w:szCs w:val="20"/>
          <w:lang w:val="en-US" w:eastAsia="ru-RU"/>
        </w:rPr>
        <w:t>DECLARE</w:t>
      </w:r>
    </w:p>
    <w:p w14:paraId="03B53531"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eastAsia="ru-RU"/>
        </w:rPr>
      </w:pPr>
      <w:r w:rsidRPr="00F25B04">
        <w:rPr>
          <w:rFonts w:ascii="Consolas" w:eastAsia="Times New Roman" w:hAnsi="Consolas" w:cs="Courier New"/>
          <w:color w:val="F8F8F2"/>
          <w:sz w:val="20"/>
          <w:szCs w:val="20"/>
          <w:lang w:val="en-US" w:eastAsia="ru-RU"/>
        </w:rPr>
        <w:t xml:space="preserve">  </w:t>
      </w:r>
      <w:r w:rsidRPr="00F25B04">
        <w:rPr>
          <w:rFonts w:ascii="Consolas" w:eastAsia="Times New Roman" w:hAnsi="Consolas" w:cs="Courier New"/>
          <w:color w:val="DCC6E0"/>
          <w:sz w:val="20"/>
          <w:szCs w:val="20"/>
          <w:lang w:val="en-US" w:eastAsia="ru-RU"/>
        </w:rPr>
        <w:t>CURSOR</w:t>
      </w:r>
      <w:r w:rsidRPr="00F25B04">
        <w:rPr>
          <w:rFonts w:ascii="Consolas" w:eastAsia="Times New Roman" w:hAnsi="Consolas" w:cs="Courier New"/>
          <w:color w:val="F8F8F2"/>
          <w:sz w:val="20"/>
          <w:szCs w:val="20"/>
          <w:lang w:val="en-US" w:eastAsia="ru-RU"/>
        </w:rPr>
        <w:t xml:space="preserve"> </w:t>
      </w:r>
      <w:proofErr w:type="spellStart"/>
      <w:r w:rsidRPr="00F25B04">
        <w:rPr>
          <w:rFonts w:ascii="Consolas" w:eastAsia="Times New Roman" w:hAnsi="Consolas" w:cs="Courier New"/>
          <w:color w:val="F8F8F2"/>
          <w:sz w:val="20"/>
          <w:szCs w:val="20"/>
          <w:lang w:val="en-US" w:eastAsia="ru-RU"/>
        </w:rPr>
        <w:t>my_cursor</w:t>
      </w:r>
      <w:proofErr w:type="spellEnd"/>
      <w:r w:rsidRPr="00F25B04">
        <w:rPr>
          <w:rFonts w:ascii="Consolas" w:eastAsia="Times New Roman" w:hAnsi="Consolas" w:cs="Courier New"/>
          <w:color w:val="F8F8F2"/>
          <w:sz w:val="20"/>
          <w:szCs w:val="20"/>
          <w:lang w:val="en-US" w:eastAsia="ru-RU"/>
        </w:rPr>
        <w:t xml:space="preserve"> (param1 VARCHAR2, param2 NUMBER) </w:t>
      </w:r>
      <w:r w:rsidRPr="00F25B04">
        <w:rPr>
          <w:rFonts w:ascii="Consolas" w:eastAsia="Times New Roman" w:hAnsi="Consolas" w:cs="Courier New"/>
          <w:color w:val="DCC6E0"/>
          <w:sz w:val="20"/>
          <w:szCs w:val="20"/>
          <w:lang w:val="en-US" w:eastAsia="ru-RU"/>
        </w:rPr>
        <w:t>IS</w:t>
      </w:r>
    </w:p>
    <w:p w14:paraId="59C6574A"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eastAsia="ru-RU"/>
        </w:rPr>
      </w:pPr>
      <w:r w:rsidRPr="00F25B04">
        <w:rPr>
          <w:rFonts w:ascii="Consolas" w:eastAsia="Times New Roman" w:hAnsi="Consolas" w:cs="Courier New"/>
          <w:color w:val="F8F8F2"/>
          <w:sz w:val="20"/>
          <w:szCs w:val="20"/>
          <w:lang w:val="en-US" w:eastAsia="ru-RU"/>
        </w:rPr>
        <w:t xml:space="preserve">    </w:t>
      </w:r>
      <w:r w:rsidRPr="00F25B04">
        <w:rPr>
          <w:rFonts w:ascii="Consolas" w:eastAsia="Times New Roman" w:hAnsi="Consolas" w:cs="Courier New"/>
          <w:color w:val="DCC6E0"/>
          <w:sz w:val="20"/>
          <w:szCs w:val="20"/>
          <w:lang w:val="en-US" w:eastAsia="ru-RU"/>
        </w:rPr>
        <w:t>SELECT</w:t>
      </w:r>
      <w:r w:rsidRPr="00F25B04">
        <w:rPr>
          <w:rFonts w:ascii="Consolas" w:eastAsia="Times New Roman" w:hAnsi="Consolas" w:cs="Courier New"/>
          <w:color w:val="F8F8F2"/>
          <w:sz w:val="20"/>
          <w:szCs w:val="20"/>
          <w:lang w:val="en-US" w:eastAsia="ru-RU"/>
        </w:rPr>
        <w:t xml:space="preserve"> column1, column2</w:t>
      </w:r>
    </w:p>
    <w:p w14:paraId="290F9E75"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eastAsia="ru-RU"/>
        </w:rPr>
      </w:pPr>
      <w:r w:rsidRPr="00F25B04">
        <w:rPr>
          <w:rFonts w:ascii="Consolas" w:eastAsia="Times New Roman" w:hAnsi="Consolas" w:cs="Courier New"/>
          <w:color w:val="F8F8F2"/>
          <w:sz w:val="20"/>
          <w:szCs w:val="20"/>
          <w:lang w:val="en-US" w:eastAsia="ru-RU"/>
        </w:rPr>
        <w:t xml:space="preserve">    </w:t>
      </w:r>
      <w:r w:rsidRPr="00F25B04">
        <w:rPr>
          <w:rFonts w:ascii="Consolas" w:eastAsia="Times New Roman" w:hAnsi="Consolas" w:cs="Courier New"/>
          <w:color w:val="DCC6E0"/>
          <w:sz w:val="20"/>
          <w:szCs w:val="20"/>
          <w:lang w:val="en-US" w:eastAsia="ru-RU"/>
        </w:rPr>
        <w:t>FROM</w:t>
      </w:r>
      <w:r w:rsidRPr="00F25B04">
        <w:rPr>
          <w:rFonts w:ascii="Consolas" w:eastAsia="Times New Roman" w:hAnsi="Consolas" w:cs="Courier New"/>
          <w:color w:val="F8F8F2"/>
          <w:sz w:val="20"/>
          <w:szCs w:val="20"/>
          <w:lang w:val="en-US" w:eastAsia="ru-RU"/>
        </w:rPr>
        <w:t xml:space="preserve"> </w:t>
      </w:r>
      <w:proofErr w:type="spellStart"/>
      <w:r w:rsidRPr="00F25B04">
        <w:rPr>
          <w:rFonts w:ascii="Consolas" w:eastAsia="Times New Roman" w:hAnsi="Consolas" w:cs="Courier New"/>
          <w:color w:val="F8F8F2"/>
          <w:sz w:val="20"/>
          <w:szCs w:val="20"/>
          <w:lang w:val="en-US" w:eastAsia="ru-RU"/>
        </w:rPr>
        <w:t>table_name</w:t>
      </w:r>
      <w:proofErr w:type="spellEnd"/>
    </w:p>
    <w:p w14:paraId="573EA98C"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eastAsia="ru-RU"/>
        </w:rPr>
      </w:pPr>
      <w:r w:rsidRPr="00F25B04">
        <w:rPr>
          <w:rFonts w:ascii="Consolas" w:eastAsia="Times New Roman" w:hAnsi="Consolas" w:cs="Courier New"/>
          <w:color w:val="F8F8F2"/>
          <w:sz w:val="20"/>
          <w:szCs w:val="20"/>
          <w:lang w:val="en-US" w:eastAsia="ru-RU"/>
        </w:rPr>
        <w:t xml:space="preserve">    </w:t>
      </w:r>
      <w:r w:rsidRPr="00F25B04">
        <w:rPr>
          <w:rFonts w:ascii="Consolas" w:eastAsia="Times New Roman" w:hAnsi="Consolas" w:cs="Courier New"/>
          <w:color w:val="DCC6E0"/>
          <w:sz w:val="20"/>
          <w:szCs w:val="20"/>
          <w:lang w:val="en-US" w:eastAsia="ru-RU"/>
        </w:rPr>
        <w:t>WHERE</w:t>
      </w:r>
      <w:r w:rsidRPr="00F25B04">
        <w:rPr>
          <w:rFonts w:ascii="Consolas" w:eastAsia="Times New Roman" w:hAnsi="Consolas" w:cs="Courier New"/>
          <w:color w:val="F8F8F2"/>
          <w:sz w:val="20"/>
          <w:szCs w:val="20"/>
          <w:lang w:val="en-US" w:eastAsia="ru-RU"/>
        </w:rPr>
        <w:t xml:space="preserve"> column1 = param1 </w:t>
      </w:r>
      <w:r w:rsidRPr="00F25B04">
        <w:rPr>
          <w:rFonts w:ascii="Consolas" w:eastAsia="Times New Roman" w:hAnsi="Consolas" w:cs="Courier New"/>
          <w:color w:val="DCC6E0"/>
          <w:sz w:val="20"/>
          <w:szCs w:val="20"/>
          <w:lang w:val="en-US" w:eastAsia="ru-RU"/>
        </w:rPr>
        <w:t>AND</w:t>
      </w:r>
      <w:r w:rsidRPr="00F25B04">
        <w:rPr>
          <w:rFonts w:ascii="Consolas" w:eastAsia="Times New Roman" w:hAnsi="Consolas" w:cs="Courier New"/>
          <w:color w:val="F8F8F2"/>
          <w:sz w:val="20"/>
          <w:szCs w:val="20"/>
          <w:lang w:val="en-US" w:eastAsia="ru-RU"/>
        </w:rPr>
        <w:t xml:space="preserve"> column2 &gt; param2;</w:t>
      </w:r>
    </w:p>
    <w:p w14:paraId="19FB3ECC"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eastAsia="ru-RU"/>
        </w:rPr>
      </w:pPr>
      <w:r w:rsidRPr="00F25B04">
        <w:rPr>
          <w:rFonts w:ascii="Consolas" w:eastAsia="Times New Roman" w:hAnsi="Consolas" w:cs="Courier New"/>
          <w:color w:val="DCC6E0"/>
          <w:sz w:val="20"/>
          <w:szCs w:val="20"/>
          <w:lang w:eastAsia="ru-RU"/>
        </w:rPr>
        <w:t>BEGIN</w:t>
      </w:r>
    </w:p>
    <w:p w14:paraId="56A4D0E7"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eastAsia="ru-RU"/>
        </w:rPr>
      </w:pPr>
      <w:r w:rsidRPr="00F25B04">
        <w:rPr>
          <w:rFonts w:ascii="Consolas" w:eastAsia="Times New Roman" w:hAnsi="Consolas" w:cs="Courier New"/>
          <w:color w:val="F8F8F2"/>
          <w:sz w:val="20"/>
          <w:szCs w:val="20"/>
          <w:lang w:eastAsia="ru-RU"/>
        </w:rPr>
        <w:t xml:space="preserve">  </w:t>
      </w:r>
      <w:r w:rsidRPr="00F25B04">
        <w:rPr>
          <w:rFonts w:ascii="Consolas" w:eastAsia="Times New Roman" w:hAnsi="Consolas" w:cs="Courier New"/>
          <w:color w:val="D4D0AB"/>
          <w:sz w:val="20"/>
          <w:szCs w:val="20"/>
          <w:lang w:eastAsia="ru-RU"/>
        </w:rPr>
        <w:t>-- Ваш код</w:t>
      </w:r>
    </w:p>
    <w:p w14:paraId="0BEF21FC"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eastAsia="ru-RU"/>
        </w:rPr>
      </w:pPr>
      <w:r w:rsidRPr="00F25B04">
        <w:rPr>
          <w:rFonts w:ascii="Consolas" w:eastAsia="Times New Roman" w:hAnsi="Consolas" w:cs="Courier New"/>
          <w:color w:val="DCC6E0"/>
          <w:sz w:val="20"/>
          <w:szCs w:val="20"/>
          <w:lang w:eastAsia="ru-RU"/>
        </w:rPr>
        <w:t>END</w:t>
      </w:r>
      <w:r w:rsidRPr="00F25B04">
        <w:rPr>
          <w:rFonts w:ascii="Consolas" w:eastAsia="Times New Roman" w:hAnsi="Consolas" w:cs="Courier New"/>
          <w:color w:val="F8F8F2"/>
          <w:sz w:val="20"/>
          <w:szCs w:val="20"/>
          <w:lang w:eastAsia="ru-RU"/>
        </w:rPr>
        <w:t>;</w:t>
      </w:r>
    </w:p>
    <w:p w14:paraId="6FF781E2" w14:textId="77777777" w:rsidR="00F25B04" w:rsidRPr="00F25B04" w:rsidRDefault="00F25B04" w:rsidP="00F25B04">
      <w:pPr>
        <w:shd w:val="clear" w:color="auto" w:fill="F7F7F7"/>
        <w:spacing w:line="240" w:lineRule="auto"/>
        <w:rPr>
          <w:rFonts w:ascii="Segoe UI" w:eastAsia="Times New Roman" w:hAnsi="Segoe UI" w:cs="Segoe UI"/>
          <w:color w:val="000000"/>
          <w:sz w:val="27"/>
          <w:szCs w:val="27"/>
          <w:lang w:eastAsia="ru-RU"/>
        </w:rPr>
      </w:pPr>
      <w:r w:rsidRPr="00F25B04">
        <w:rPr>
          <w:rFonts w:ascii="Segoe UI" w:eastAsia="Times New Roman" w:hAnsi="Segoe UI" w:cs="Segoe UI"/>
          <w:color w:val="000000"/>
          <w:sz w:val="27"/>
          <w:szCs w:val="27"/>
          <w:lang w:eastAsia="ru-RU"/>
        </w:rPr>
        <w:t>Здесь параметры </w:t>
      </w:r>
      <w:r w:rsidRPr="00F25B04">
        <w:rPr>
          <w:rFonts w:ascii="Consolas" w:eastAsia="Times New Roman" w:hAnsi="Consolas" w:cs="Courier New"/>
          <w:color w:val="000000"/>
          <w:sz w:val="20"/>
          <w:szCs w:val="20"/>
          <w:lang w:eastAsia="ru-RU"/>
        </w:rPr>
        <w:t>param1</w:t>
      </w:r>
      <w:r w:rsidRPr="00F25B04">
        <w:rPr>
          <w:rFonts w:ascii="Segoe UI" w:eastAsia="Times New Roman" w:hAnsi="Segoe UI" w:cs="Segoe UI"/>
          <w:color w:val="000000"/>
          <w:sz w:val="27"/>
          <w:szCs w:val="27"/>
          <w:lang w:eastAsia="ru-RU"/>
        </w:rPr>
        <w:t> и </w:t>
      </w:r>
      <w:r w:rsidRPr="00F25B04">
        <w:rPr>
          <w:rFonts w:ascii="Consolas" w:eastAsia="Times New Roman" w:hAnsi="Consolas" w:cs="Courier New"/>
          <w:color w:val="000000"/>
          <w:sz w:val="20"/>
          <w:szCs w:val="20"/>
          <w:lang w:eastAsia="ru-RU"/>
        </w:rPr>
        <w:t>param2</w:t>
      </w:r>
      <w:r w:rsidRPr="00F25B04">
        <w:rPr>
          <w:rFonts w:ascii="Segoe UI" w:eastAsia="Times New Roman" w:hAnsi="Segoe UI" w:cs="Segoe UI"/>
          <w:color w:val="000000"/>
          <w:sz w:val="27"/>
          <w:szCs w:val="27"/>
          <w:lang w:eastAsia="ru-RU"/>
        </w:rPr>
        <w:t> объявлены в определении курсора. При открытии курсора вы можете предоставить значения для этих параметров, которые будут использоваться в запросе.</w:t>
      </w:r>
    </w:p>
    <w:p w14:paraId="6382B26D" w14:textId="77777777" w:rsidR="00F25B04" w:rsidRPr="009600F1" w:rsidRDefault="00F25B04" w:rsidP="00F25B04">
      <w:pPr>
        <w:spacing w:line="240" w:lineRule="auto"/>
        <w:ind w:left="720"/>
        <w:jc w:val="both"/>
        <w:rPr>
          <w:rFonts w:ascii="Times New Roman" w:hAnsi="Times New Roman"/>
          <w:sz w:val="24"/>
          <w:szCs w:val="24"/>
        </w:rPr>
      </w:pPr>
    </w:p>
    <w:p w14:paraId="3A1D49B4" w14:textId="58B765D3"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Что такое курсорная переменная? Как ее можно объявить?</w:t>
      </w:r>
    </w:p>
    <w:p w14:paraId="6BE277F5" w14:textId="77777777" w:rsidR="00F25B04" w:rsidRPr="00F25B04" w:rsidRDefault="00F25B04" w:rsidP="00F25B04">
      <w:pPr>
        <w:shd w:val="clear" w:color="auto" w:fill="F7F7F7"/>
        <w:spacing w:line="240" w:lineRule="auto"/>
        <w:ind w:left="720"/>
        <w:rPr>
          <w:rFonts w:ascii="Segoe UI" w:eastAsia="Times New Roman" w:hAnsi="Segoe UI" w:cs="Segoe UI"/>
          <w:color w:val="000000"/>
          <w:sz w:val="27"/>
          <w:szCs w:val="27"/>
          <w:lang w:eastAsia="ru-RU"/>
        </w:rPr>
      </w:pPr>
      <w:r w:rsidRPr="00F25B04">
        <w:rPr>
          <w:rFonts w:ascii="Segoe UI" w:eastAsia="Times New Roman" w:hAnsi="Segoe UI" w:cs="Segoe UI"/>
          <w:color w:val="000000"/>
          <w:sz w:val="27"/>
          <w:szCs w:val="27"/>
          <w:lang w:eastAsia="ru-RU"/>
        </w:rPr>
        <w:t>Курсорная переменная (</w:t>
      </w:r>
      <w:proofErr w:type="spellStart"/>
      <w:r w:rsidRPr="00F25B04">
        <w:rPr>
          <w:rFonts w:ascii="Segoe UI" w:eastAsia="Times New Roman" w:hAnsi="Segoe UI" w:cs="Segoe UI"/>
          <w:color w:val="000000"/>
          <w:sz w:val="27"/>
          <w:szCs w:val="27"/>
          <w:lang w:eastAsia="ru-RU"/>
        </w:rPr>
        <w:t>cursor</w:t>
      </w:r>
      <w:proofErr w:type="spellEnd"/>
      <w:r w:rsidRPr="00F25B04">
        <w:rPr>
          <w:rFonts w:ascii="Segoe UI" w:eastAsia="Times New Roman" w:hAnsi="Segoe UI" w:cs="Segoe UI"/>
          <w:color w:val="000000"/>
          <w:sz w:val="27"/>
          <w:szCs w:val="27"/>
          <w:lang w:eastAsia="ru-RU"/>
        </w:rPr>
        <w:t xml:space="preserve"> </w:t>
      </w:r>
      <w:proofErr w:type="spellStart"/>
      <w:r w:rsidRPr="00F25B04">
        <w:rPr>
          <w:rFonts w:ascii="Segoe UI" w:eastAsia="Times New Roman" w:hAnsi="Segoe UI" w:cs="Segoe UI"/>
          <w:color w:val="000000"/>
          <w:sz w:val="27"/>
          <w:szCs w:val="27"/>
          <w:lang w:eastAsia="ru-RU"/>
        </w:rPr>
        <w:t>variable</w:t>
      </w:r>
      <w:proofErr w:type="spellEnd"/>
      <w:r w:rsidRPr="00F25B04">
        <w:rPr>
          <w:rFonts w:ascii="Segoe UI" w:eastAsia="Times New Roman" w:hAnsi="Segoe UI" w:cs="Segoe UI"/>
          <w:color w:val="000000"/>
          <w:sz w:val="27"/>
          <w:szCs w:val="27"/>
          <w:lang w:eastAsia="ru-RU"/>
        </w:rPr>
        <w:t xml:space="preserve">) </w:t>
      </w:r>
      <w:proofErr w:type="gramStart"/>
      <w:r w:rsidRPr="00F25B04">
        <w:rPr>
          <w:rFonts w:ascii="Segoe UI" w:eastAsia="Times New Roman" w:hAnsi="Segoe UI" w:cs="Segoe UI"/>
          <w:color w:val="000000"/>
          <w:sz w:val="27"/>
          <w:szCs w:val="27"/>
          <w:lang w:eastAsia="ru-RU"/>
        </w:rPr>
        <w:t>- это</w:t>
      </w:r>
      <w:proofErr w:type="gramEnd"/>
      <w:r w:rsidRPr="00F25B04">
        <w:rPr>
          <w:rFonts w:ascii="Segoe UI" w:eastAsia="Times New Roman" w:hAnsi="Segoe UI" w:cs="Segoe UI"/>
          <w:color w:val="000000"/>
          <w:sz w:val="27"/>
          <w:szCs w:val="27"/>
          <w:lang w:eastAsia="ru-RU"/>
        </w:rPr>
        <w:t xml:space="preserve"> переменная, которая содержит ссылку на курсор. Курсорная переменная позволяет динамически создавать, открывать и обрабатывать курсоры в блоке PL/SQL.</w:t>
      </w:r>
    </w:p>
    <w:p w14:paraId="6A20DDF9" w14:textId="77777777" w:rsidR="00F25B04" w:rsidRPr="00F25B04" w:rsidRDefault="00F25B04" w:rsidP="00F25B04">
      <w:pPr>
        <w:shd w:val="clear" w:color="auto" w:fill="F7F7F7"/>
        <w:spacing w:line="240" w:lineRule="auto"/>
        <w:rPr>
          <w:rFonts w:ascii="Segoe UI" w:eastAsia="Times New Roman" w:hAnsi="Segoe UI" w:cs="Segoe UI"/>
          <w:color w:val="000000"/>
          <w:sz w:val="27"/>
          <w:szCs w:val="27"/>
          <w:lang w:val="en-US" w:eastAsia="ru-RU"/>
        </w:rPr>
      </w:pPr>
      <w:r w:rsidRPr="00F25B04">
        <w:rPr>
          <w:rFonts w:ascii="Segoe UI" w:eastAsia="Times New Roman" w:hAnsi="Segoe UI" w:cs="Segoe UI"/>
          <w:color w:val="000000"/>
          <w:sz w:val="27"/>
          <w:szCs w:val="27"/>
          <w:lang w:eastAsia="ru-RU"/>
        </w:rPr>
        <w:t>Для объявления курсорной переменной используется тип данных </w:t>
      </w:r>
      <w:r w:rsidRPr="00F25B04">
        <w:rPr>
          <w:rFonts w:ascii="Consolas" w:eastAsia="Times New Roman" w:hAnsi="Consolas" w:cs="Courier New"/>
          <w:color w:val="000000"/>
          <w:sz w:val="20"/>
          <w:szCs w:val="20"/>
          <w:lang w:eastAsia="ru-RU"/>
        </w:rPr>
        <w:t>SYS_REFCURSOR</w:t>
      </w:r>
      <w:r w:rsidRPr="00F25B04">
        <w:rPr>
          <w:rFonts w:ascii="Segoe UI" w:eastAsia="Times New Roman" w:hAnsi="Segoe UI" w:cs="Segoe UI"/>
          <w:color w:val="000000"/>
          <w:sz w:val="27"/>
          <w:szCs w:val="27"/>
          <w:lang w:eastAsia="ru-RU"/>
        </w:rPr>
        <w:t>. Например</w:t>
      </w:r>
      <w:r w:rsidRPr="00F25B04">
        <w:rPr>
          <w:rFonts w:ascii="Segoe UI" w:eastAsia="Times New Roman" w:hAnsi="Segoe UI" w:cs="Segoe UI"/>
          <w:color w:val="000000"/>
          <w:sz w:val="27"/>
          <w:szCs w:val="27"/>
          <w:lang w:val="en-US" w:eastAsia="ru-RU"/>
        </w:rPr>
        <w:t>:</w:t>
      </w:r>
    </w:p>
    <w:p w14:paraId="378431C8"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eastAsia="ru-RU"/>
        </w:rPr>
      </w:pPr>
      <w:r w:rsidRPr="00F25B04">
        <w:rPr>
          <w:rFonts w:ascii="Consolas" w:eastAsia="Times New Roman" w:hAnsi="Consolas" w:cs="Courier New"/>
          <w:color w:val="DCC6E0"/>
          <w:sz w:val="20"/>
          <w:szCs w:val="20"/>
          <w:lang w:val="en-US" w:eastAsia="ru-RU"/>
        </w:rPr>
        <w:lastRenderedPageBreak/>
        <w:t>DECLARE</w:t>
      </w:r>
    </w:p>
    <w:p w14:paraId="6576899D"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eastAsia="ru-RU"/>
        </w:rPr>
      </w:pPr>
      <w:r w:rsidRPr="00F25B04">
        <w:rPr>
          <w:rFonts w:ascii="Consolas" w:eastAsia="Times New Roman" w:hAnsi="Consolas" w:cs="Courier New"/>
          <w:color w:val="F8F8F2"/>
          <w:sz w:val="20"/>
          <w:szCs w:val="20"/>
          <w:lang w:val="en-US" w:eastAsia="ru-RU"/>
        </w:rPr>
        <w:t xml:space="preserve">  </w:t>
      </w:r>
      <w:proofErr w:type="spellStart"/>
      <w:r w:rsidRPr="00F25B04">
        <w:rPr>
          <w:rFonts w:ascii="Consolas" w:eastAsia="Times New Roman" w:hAnsi="Consolas" w:cs="Courier New"/>
          <w:color w:val="F8F8F2"/>
          <w:sz w:val="20"/>
          <w:szCs w:val="20"/>
          <w:lang w:val="en-US" w:eastAsia="ru-RU"/>
        </w:rPr>
        <w:t>my_cursor</w:t>
      </w:r>
      <w:proofErr w:type="spellEnd"/>
      <w:r w:rsidRPr="00F25B04">
        <w:rPr>
          <w:rFonts w:ascii="Consolas" w:eastAsia="Times New Roman" w:hAnsi="Consolas" w:cs="Courier New"/>
          <w:color w:val="F8F8F2"/>
          <w:sz w:val="20"/>
          <w:szCs w:val="20"/>
          <w:lang w:val="en-US" w:eastAsia="ru-RU"/>
        </w:rPr>
        <w:t xml:space="preserve"> SYS_REFCURSOR;</w:t>
      </w:r>
    </w:p>
    <w:p w14:paraId="0F8A4293"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eastAsia="ru-RU"/>
        </w:rPr>
      </w:pPr>
      <w:r w:rsidRPr="00F25B04">
        <w:rPr>
          <w:rFonts w:ascii="Consolas" w:eastAsia="Times New Roman" w:hAnsi="Consolas" w:cs="Courier New"/>
          <w:color w:val="DCC6E0"/>
          <w:sz w:val="20"/>
          <w:szCs w:val="20"/>
          <w:lang w:val="en-US" w:eastAsia="ru-RU"/>
        </w:rPr>
        <w:t>BEGIN</w:t>
      </w:r>
    </w:p>
    <w:p w14:paraId="4628C284"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eastAsia="ru-RU"/>
        </w:rPr>
      </w:pPr>
      <w:r w:rsidRPr="00F25B04">
        <w:rPr>
          <w:rFonts w:ascii="Consolas" w:eastAsia="Times New Roman" w:hAnsi="Consolas" w:cs="Courier New"/>
          <w:color w:val="F8F8F2"/>
          <w:sz w:val="20"/>
          <w:szCs w:val="20"/>
          <w:lang w:val="en-US" w:eastAsia="ru-RU"/>
        </w:rPr>
        <w:t xml:space="preserve">  </w:t>
      </w:r>
      <w:r w:rsidRPr="00F25B04">
        <w:rPr>
          <w:rFonts w:ascii="Consolas" w:eastAsia="Times New Roman" w:hAnsi="Consolas" w:cs="Courier New"/>
          <w:color w:val="D4D0AB"/>
          <w:sz w:val="20"/>
          <w:szCs w:val="20"/>
          <w:lang w:val="en-US" w:eastAsia="ru-RU"/>
        </w:rPr>
        <w:t xml:space="preserve">-- </w:t>
      </w:r>
      <w:r w:rsidRPr="00F25B04">
        <w:rPr>
          <w:rFonts w:ascii="Consolas" w:eastAsia="Times New Roman" w:hAnsi="Consolas" w:cs="Courier New"/>
          <w:color w:val="D4D0AB"/>
          <w:sz w:val="20"/>
          <w:szCs w:val="20"/>
          <w:lang w:eastAsia="ru-RU"/>
        </w:rPr>
        <w:t>Ваш</w:t>
      </w:r>
      <w:r w:rsidRPr="00F25B04">
        <w:rPr>
          <w:rFonts w:ascii="Consolas" w:eastAsia="Times New Roman" w:hAnsi="Consolas" w:cs="Courier New"/>
          <w:color w:val="D4D0AB"/>
          <w:sz w:val="20"/>
          <w:szCs w:val="20"/>
          <w:lang w:val="en-US" w:eastAsia="ru-RU"/>
        </w:rPr>
        <w:t xml:space="preserve"> </w:t>
      </w:r>
      <w:r w:rsidRPr="00F25B04">
        <w:rPr>
          <w:rFonts w:ascii="Consolas" w:eastAsia="Times New Roman" w:hAnsi="Consolas" w:cs="Courier New"/>
          <w:color w:val="D4D0AB"/>
          <w:sz w:val="20"/>
          <w:szCs w:val="20"/>
          <w:lang w:eastAsia="ru-RU"/>
        </w:rPr>
        <w:t>код</w:t>
      </w:r>
    </w:p>
    <w:p w14:paraId="24BB15E0" w14:textId="77777777" w:rsidR="00F25B04" w:rsidRPr="00F25B04" w:rsidRDefault="00F25B04" w:rsidP="00F25B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eastAsia="ru-RU"/>
        </w:rPr>
      </w:pPr>
      <w:r w:rsidRPr="00F25B04">
        <w:rPr>
          <w:rFonts w:ascii="Consolas" w:eastAsia="Times New Roman" w:hAnsi="Consolas" w:cs="Courier New"/>
          <w:color w:val="DCC6E0"/>
          <w:sz w:val="20"/>
          <w:szCs w:val="20"/>
          <w:lang w:eastAsia="ru-RU"/>
        </w:rPr>
        <w:t>END</w:t>
      </w:r>
      <w:r w:rsidRPr="00F25B04">
        <w:rPr>
          <w:rFonts w:ascii="Consolas" w:eastAsia="Times New Roman" w:hAnsi="Consolas" w:cs="Courier New"/>
          <w:color w:val="F8F8F2"/>
          <w:sz w:val="20"/>
          <w:szCs w:val="20"/>
          <w:lang w:eastAsia="ru-RU"/>
        </w:rPr>
        <w:t>;</w:t>
      </w:r>
    </w:p>
    <w:p w14:paraId="3842F6A3" w14:textId="77777777" w:rsidR="00F25B04" w:rsidRPr="00F25B04" w:rsidRDefault="00F25B04" w:rsidP="00F25B04">
      <w:pPr>
        <w:shd w:val="clear" w:color="auto" w:fill="F7F7F7"/>
        <w:spacing w:line="240" w:lineRule="auto"/>
        <w:rPr>
          <w:rFonts w:ascii="Segoe UI" w:eastAsia="Times New Roman" w:hAnsi="Segoe UI" w:cs="Segoe UI"/>
          <w:color w:val="000000"/>
          <w:sz w:val="27"/>
          <w:szCs w:val="27"/>
          <w:lang w:eastAsia="ru-RU"/>
        </w:rPr>
      </w:pPr>
      <w:r w:rsidRPr="00F25B04">
        <w:rPr>
          <w:rFonts w:ascii="Segoe UI" w:eastAsia="Times New Roman" w:hAnsi="Segoe UI" w:cs="Segoe UI"/>
          <w:color w:val="000000"/>
          <w:sz w:val="27"/>
          <w:szCs w:val="27"/>
          <w:lang w:eastAsia="ru-RU"/>
        </w:rPr>
        <w:t>Курсорная переменная может быть передана в качестве параметра в процедуры или функции для возврата результирующего набора данных. Она также может быть использована в операторах OPEN, FETCH и других операциях для работы с курсором.</w:t>
      </w:r>
    </w:p>
    <w:p w14:paraId="0ECA26CD" w14:textId="77777777" w:rsidR="00F25B04" w:rsidRPr="009600F1" w:rsidRDefault="00F25B04" w:rsidP="00F25B04">
      <w:pPr>
        <w:spacing w:line="240" w:lineRule="auto"/>
        <w:ind w:left="720"/>
        <w:jc w:val="both"/>
        <w:rPr>
          <w:rFonts w:ascii="Times New Roman" w:hAnsi="Times New Roman"/>
          <w:sz w:val="24"/>
          <w:szCs w:val="24"/>
        </w:rPr>
      </w:pPr>
    </w:p>
    <w:p w14:paraId="10A14B58" w14:textId="72BC041B"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 xml:space="preserve">Что значит </w:t>
      </w:r>
      <w:r w:rsidRPr="001B4AA2">
        <w:rPr>
          <w:rFonts w:ascii="Times New Roman" w:hAnsi="Times New Roman"/>
          <w:b/>
          <w:sz w:val="24"/>
          <w:szCs w:val="24"/>
          <w:highlight w:val="yellow"/>
        </w:rPr>
        <w:t>курсорный подзапрос</w:t>
      </w:r>
      <w:r w:rsidRPr="001B4AA2">
        <w:rPr>
          <w:rFonts w:ascii="Times New Roman" w:hAnsi="Times New Roman"/>
          <w:b/>
          <w:sz w:val="24"/>
          <w:szCs w:val="24"/>
          <w:highlight w:val="yellow"/>
          <w:lang w:val="en-US"/>
        </w:rPr>
        <w:t>?</w:t>
      </w:r>
    </w:p>
    <w:p w14:paraId="425FE8BB" w14:textId="77777777" w:rsidR="00863AA2" w:rsidRPr="00863AA2" w:rsidRDefault="00863AA2" w:rsidP="00863AA2">
      <w:pPr>
        <w:shd w:val="clear" w:color="auto" w:fill="F7F7F7"/>
        <w:spacing w:line="240" w:lineRule="auto"/>
        <w:ind w:left="720"/>
        <w:rPr>
          <w:rFonts w:ascii="Segoe UI" w:eastAsia="Times New Roman" w:hAnsi="Segoe UI" w:cs="Segoe UI"/>
          <w:color w:val="000000"/>
          <w:sz w:val="27"/>
          <w:szCs w:val="27"/>
          <w:lang w:eastAsia="ru-RU"/>
        </w:rPr>
      </w:pPr>
      <w:r w:rsidRPr="00863AA2">
        <w:rPr>
          <w:rFonts w:ascii="Segoe UI" w:eastAsia="Times New Roman" w:hAnsi="Segoe UI" w:cs="Segoe UI"/>
          <w:color w:val="000000"/>
          <w:sz w:val="27"/>
          <w:szCs w:val="27"/>
          <w:lang w:eastAsia="ru-RU"/>
        </w:rPr>
        <w:t>Курсорный подзапрос (</w:t>
      </w:r>
      <w:proofErr w:type="spellStart"/>
      <w:r w:rsidRPr="00863AA2">
        <w:rPr>
          <w:rFonts w:ascii="Segoe UI" w:eastAsia="Times New Roman" w:hAnsi="Segoe UI" w:cs="Segoe UI"/>
          <w:color w:val="000000"/>
          <w:sz w:val="27"/>
          <w:szCs w:val="27"/>
          <w:lang w:eastAsia="ru-RU"/>
        </w:rPr>
        <w:t>cursor</w:t>
      </w:r>
      <w:proofErr w:type="spellEnd"/>
      <w:r w:rsidRPr="00863AA2">
        <w:rPr>
          <w:rFonts w:ascii="Segoe UI" w:eastAsia="Times New Roman" w:hAnsi="Segoe UI" w:cs="Segoe UI"/>
          <w:color w:val="000000"/>
          <w:sz w:val="27"/>
          <w:szCs w:val="27"/>
          <w:lang w:eastAsia="ru-RU"/>
        </w:rPr>
        <w:t xml:space="preserve"> </w:t>
      </w:r>
      <w:proofErr w:type="spellStart"/>
      <w:r w:rsidRPr="00863AA2">
        <w:rPr>
          <w:rFonts w:ascii="Segoe UI" w:eastAsia="Times New Roman" w:hAnsi="Segoe UI" w:cs="Segoe UI"/>
          <w:color w:val="000000"/>
          <w:sz w:val="27"/>
          <w:szCs w:val="27"/>
          <w:lang w:eastAsia="ru-RU"/>
        </w:rPr>
        <w:t>subquery</w:t>
      </w:r>
      <w:proofErr w:type="spellEnd"/>
      <w:r w:rsidRPr="00863AA2">
        <w:rPr>
          <w:rFonts w:ascii="Segoe UI" w:eastAsia="Times New Roman" w:hAnsi="Segoe UI" w:cs="Segoe UI"/>
          <w:color w:val="000000"/>
          <w:sz w:val="27"/>
          <w:szCs w:val="27"/>
          <w:lang w:eastAsia="ru-RU"/>
        </w:rPr>
        <w:t xml:space="preserve">) </w:t>
      </w:r>
      <w:proofErr w:type="gramStart"/>
      <w:r w:rsidRPr="00863AA2">
        <w:rPr>
          <w:rFonts w:ascii="Segoe UI" w:eastAsia="Times New Roman" w:hAnsi="Segoe UI" w:cs="Segoe UI"/>
          <w:color w:val="000000"/>
          <w:sz w:val="27"/>
          <w:szCs w:val="27"/>
          <w:lang w:eastAsia="ru-RU"/>
        </w:rPr>
        <w:t>- это</w:t>
      </w:r>
      <w:proofErr w:type="gramEnd"/>
      <w:r w:rsidRPr="00863AA2">
        <w:rPr>
          <w:rFonts w:ascii="Segoe UI" w:eastAsia="Times New Roman" w:hAnsi="Segoe UI" w:cs="Segoe UI"/>
          <w:color w:val="000000"/>
          <w:sz w:val="27"/>
          <w:szCs w:val="27"/>
          <w:lang w:eastAsia="ru-RU"/>
        </w:rPr>
        <w:t xml:space="preserve"> подзапрос, который возвращает результаты в виде курсора. Курсорный подзапрос может быть использован внутри другого запроса для получения набора результатов, который может быть обработан или использован в дальнейшем запросе. Курсорный подзапрос может быть связан с внешним запросом с помощью оператора IN, EXISTS или оператора сравнения (=, &lt;&gt;</w:t>
      </w:r>
      <w:proofErr w:type="gramStart"/>
      <w:r w:rsidRPr="00863AA2">
        <w:rPr>
          <w:rFonts w:ascii="Segoe UI" w:eastAsia="Times New Roman" w:hAnsi="Segoe UI" w:cs="Segoe UI"/>
          <w:color w:val="000000"/>
          <w:sz w:val="27"/>
          <w:szCs w:val="27"/>
          <w:lang w:eastAsia="ru-RU"/>
        </w:rPr>
        <w:t>, &gt;</w:t>
      </w:r>
      <w:proofErr w:type="gramEnd"/>
      <w:r w:rsidRPr="00863AA2">
        <w:rPr>
          <w:rFonts w:ascii="Segoe UI" w:eastAsia="Times New Roman" w:hAnsi="Segoe UI" w:cs="Segoe UI"/>
          <w:color w:val="000000"/>
          <w:sz w:val="27"/>
          <w:szCs w:val="27"/>
          <w:lang w:eastAsia="ru-RU"/>
        </w:rPr>
        <w:t>, &lt;, и т. д.).</w:t>
      </w:r>
    </w:p>
    <w:p w14:paraId="31F66DCE" w14:textId="77777777" w:rsidR="00863AA2" w:rsidRPr="009600F1" w:rsidRDefault="00863AA2" w:rsidP="00863AA2">
      <w:pPr>
        <w:spacing w:line="240" w:lineRule="auto"/>
        <w:ind w:left="720"/>
        <w:jc w:val="both"/>
        <w:rPr>
          <w:rFonts w:ascii="Times New Roman" w:hAnsi="Times New Roman"/>
          <w:sz w:val="24"/>
          <w:szCs w:val="24"/>
        </w:rPr>
      </w:pPr>
    </w:p>
    <w:p w14:paraId="16D4375A" w14:textId="216891FE"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 xml:space="preserve">Объясните назначение конструкции </w:t>
      </w:r>
      <w:r w:rsidRPr="001B4AA2">
        <w:rPr>
          <w:rFonts w:ascii="Times New Roman" w:hAnsi="Times New Roman"/>
          <w:b/>
          <w:sz w:val="24"/>
          <w:szCs w:val="24"/>
          <w:highlight w:val="yellow"/>
          <w:lang w:val="en-US"/>
        </w:rPr>
        <w:t>CURRENT</w:t>
      </w:r>
      <w:r w:rsidRPr="001B4AA2">
        <w:rPr>
          <w:rFonts w:ascii="Times New Roman" w:hAnsi="Times New Roman"/>
          <w:b/>
          <w:sz w:val="24"/>
          <w:szCs w:val="24"/>
          <w:highlight w:val="yellow"/>
        </w:rPr>
        <w:t xml:space="preserve"> </w:t>
      </w:r>
      <w:r w:rsidRPr="001B4AA2">
        <w:rPr>
          <w:rFonts w:ascii="Times New Roman" w:hAnsi="Times New Roman"/>
          <w:b/>
          <w:sz w:val="24"/>
          <w:szCs w:val="24"/>
          <w:highlight w:val="yellow"/>
          <w:lang w:val="en-US"/>
        </w:rPr>
        <w:t>OF</w:t>
      </w:r>
      <w:r w:rsidRPr="001B4AA2">
        <w:rPr>
          <w:rFonts w:ascii="Times New Roman" w:hAnsi="Times New Roman"/>
          <w:sz w:val="24"/>
          <w:szCs w:val="24"/>
          <w:highlight w:val="yellow"/>
        </w:rPr>
        <w:t>.</w:t>
      </w:r>
    </w:p>
    <w:p w14:paraId="0F3CB1E9" w14:textId="77777777" w:rsidR="00863AA2" w:rsidRPr="00863AA2" w:rsidRDefault="00863AA2" w:rsidP="00863AA2">
      <w:pPr>
        <w:shd w:val="clear" w:color="auto" w:fill="F7F7F7"/>
        <w:spacing w:line="240" w:lineRule="auto"/>
        <w:ind w:left="720"/>
        <w:rPr>
          <w:rFonts w:ascii="Segoe UI" w:eastAsia="Times New Roman" w:hAnsi="Segoe UI" w:cs="Segoe UI"/>
          <w:color w:val="000000"/>
          <w:sz w:val="27"/>
          <w:szCs w:val="27"/>
          <w:lang w:eastAsia="ru-RU"/>
        </w:rPr>
      </w:pPr>
      <w:r w:rsidRPr="00863AA2">
        <w:rPr>
          <w:rFonts w:ascii="Segoe UI" w:eastAsia="Times New Roman" w:hAnsi="Segoe UI" w:cs="Segoe UI"/>
          <w:color w:val="000000"/>
          <w:sz w:val="27"/>
          <w:szCs w:val="27"/>
          <w:lang w:eastAsia="ru-RU"/>
        </w:rPr>
        <w:t>Конструкция CURRENT OF используется для указания текущего положения курсора при выполнении операций UPDATE и DELETE. Она позволяет изменять или удалять текущую строку, на которую указывает курсор.</w:t>
      </w:r>
    </w:p>
    <w:p w14:paraId="2681F6BC" w14:textId="77777777" w:rsidR="00863AA2" w:rsidRPr="00863AA2" w:rsidRDefault="00863AA2" w:rsidP="00863AA2">
      <w:pPr>
        <w:shd w:val="clear" w:color="auto" w:fill="F7F7F7"/>
        <w:spacing w:line="240" w:lineRule="auto"/>
        <w:rPr>
          <w:rFonts w:ascii="Segoe UI" w:eastAsia="Times New Roman" w:hAnsi="Segoe UI" w:cs="Segoe UI"/>
          <w:color w:val="000000"/>
          <w:sz w:val="27"/>
          <w:szCs w:val="27"/>
          <w:lang w:eastAsia="ru-RU"/>
        </w:rPr>
      </w:pPr>
      <w:r w:rsidRPr="00863AA2">
        <w:rPr>
          <w:rFonts w:ascii="Segoe UI" w:eastAsia="Times New Roman" w:hAnsi="Segoe UI" w:cs="Segoe UI"/>
          <w:color w:val="000000"/>
          <w:sz w:val="27"/>
          <w:szCs w:val="27"/>
          <w:lang w:eastAsia="ru-RU"/>
        </w:rPr>
        <w:t>Обычно конструкция CURRENT OF используется в следующем контексте:</w:t>
      </w:r>
    </w:p>
    <w:p w14:paraId="62E361E3" w14:textId="77777777" w:rsidR="00863AA2" w:rsidRPr="00863AA2" w:rsidRDefault="00863AA2" w:rsidP="00863AA2">
      <w:pPr>
        <w:numPr>
          <w:ilvl w:val="0"/>
          <w:numId w:val="12"/>
        </w:numPr>
        <w:shd w:val="clear" w:color="auto" w:fill="F7F7F7"/>
        <w:spacing w:line="240" w:lineRule="auto"/>
        <w:rPr>
          <w:rFonts w:ascii="Segoe UI" w:eastAsia="Times New Roman" w:hAnsi="Segoe UI" w:cs="Segoe UI"/>
          <w:color w:val="000000"/>
          <w:sz w:val="27"/>
          <w:szCs w:val="27"/>
          <w:lang w:eastAsia="ru-RU"/>
        </w:rPr>
      </w:pPr>
      <w:r w:rsidRPr="00863AA2">
        <w:rPr>
          <w:rFonts w:ascii="Segoe UI" w:eastAsia="Times New Roman" w:hAnsi="Segoe UI" w:cs="Segoe UI"/>
          <w:color w:val="000000"/>
          <w:sz w:val="27"/>
          <w:szCs w:val="27"/>
          <w:lang w:eastAsia="ru-RU"/>
        </w:rPr>
        <w:t>Курсор должен быть объявлен и открыт до использования.</w:t>
      </w:r>
    </w:p>
    <w:p w14:paraId="482F2844" w14:textId="77777777" w:rsidR="00863AA2" w:rsidRPr="00863AA2" w:rsidRDefault="00863AA2" w:rsidP="00863AA2">
      <w:pPr>
        <w:numPr>
          <w:ilvl w:val="0"/>
          <w:numId w:val="12"/>
        </w:numPr>
        <w:shd w:val="clear" w:color="auto" w:fill="F7F7F7"/>
        <w:spacing w:line="240" w:lineRule="auto"/>
        <w:rPr>
          <w:rFonts w:ascii="Segoe UI" w:eastAsia="Times New Roman" w:hAnsi="Segoe UI" w:cs="Segoe UI"/>
          <w:color w:val="000000"/>
          <w:sz w:val="27"/>
          <w:szCs w:val="27"/>
          <w:lang w:eastAsia="ru-RU"/>
        </w:rPr>
      </w:pPr>
      <w:r w:rsidRPr="00863AA2">
        <w:rPr>
          <w:rFonts w:ascii="Segoe UI" w:eastAsia="Times New Roman" w:hAnsi="Segoe UI" w:cs="Segoe UI"/>
          <w:color w:val="000000"/>
          <w:sz w:val="27"/>
          <w:szCs w:val="27"/>
          <w:lang w:eastAsia="ru-RU"/>
        </w:rPr>
        <w:t>В операторе UPDATE или DELETE указывается фраза WHERE CURRENT OF, за которой следует имя курсора.</w:t>
      </w:r>
    </w:p>
    <w:p w14:paraId="54289AA2" w14:textId="77777777" w:rsidR="00863AA2" w:rsidRPr="00863AA2" w:rsidRDefault="00863AA2" w:rsidP="00863AA2">
      <w:pPr>
        <w:numPr>
          <w:ilvl w:val="0"/>
          <w:numId w:val="12"/>
        </w:numPr>
        <w:shd w:val="clear" w:color="auto" w:fill="F7F7F7"/>
        <w:spacing w:line="240" w:lineRule="auto"/>
        <w:rPr>
          <w:rFonts w:ascii="Segoe UI" w:eastAsia="Times New Roman" w:hAnsi="Segoe UI" w:cs="Segoe UI"/>
          <w:color w:val="000000"/>
          <w:sz w:val="27"/>
          <w:szCs w:val="27"/>
          <w:lang w:eastAsia="ru-RU"/>
        </w:rPr>
      </w:pPr>
      <w:r w:rsidRPr="00863AA2">
        <w:rPr>
          <w:rFonts w:ascii="Segoe UI" w:eastAsia="Times New Roman" w:hAnsi="Segoe UI" w:cs="Segoe UI"/>
          <w:color w:val="000000"/>
          <w:sz w:val="27"/>
          <w:szCs w:val="27"/>
          <w:lang w:eastAsia="ru-RU"/>
        </w:rPr>
        <w:t>При выполнении оператора UPDATE или DELETE будет изменена или удалена строка, на которую указывает текущая позиция курсора.</w:t>
      </w:r>
    </w:p>
    <w:p w14:paraId="34C12234" w14:textId="77777777" w:rsidR="00863AA2" w:rsidRPr="00863AA2" w:rsidRDefault="00863AA2" w:rsidP="00863AA2">
      <w:pPr>
        <w:shd w:val="clear" w:color="auto" w:fill="F7F7F7"/>
        <w:spacing w:line="240" w:lineRule="auto"/>
        <w:rPr>
          <w:rFonts w:ascii="Segoe UI" w:eastAsia="Times New Roman" w:hAnsi="Segoe UI" w:cs="Segoe UI"/>
          <w:color w:val="000000"/>
          <w:sz w:val="27"/>
          <w:szCs w:val="27"/>
          <w:lang w:eastAsia="ru-RU"/>
        </w:rPr>
      </w:pPr>
      <w:r w:rsidRPr="00863AA2">
        <w:rPr>
          <w:rFonts w:ascii="Segoe UI" w:eastAsia="Times New Roman" w:hAnsi="Segoe UI" w:cs="Segoe UI"/>
          <w:color w:val="000000"/>
          <w:sz w:val="27"/>
          <w:szCs w:val="27"/>
          <w:lang w:eastAsia="ru-RU"/>
        </w:rPr>
        <w:t>Это позволяет обновлять или удалять строки в таблице на основе текущего положения курсора, без необходимости указывать условие с помощью значений столбцов.</w:t>
      </w:r>
    </w:p>
    <w:p w14:paraId="43B59431" w14:textId="77777777" w:rsidR="00863AA2" w:rsidRPr="009600F1" w:rsidRDefault="00863AA2" w:rsidP="00863AA2">
      <w:pPr>
        <w:spacing w:line="240" w:lineRule="auto"/>
        <w:ind w:left="720"/>
        <w:jc w:val="both"/>
        <w:rPr>
          <w:rFonts w:ascii="Times New Roman" w:hAnsi="Times New Roman"/>
          <w:sz w:val="24"/>
          <w:szCs w:val="24"/>
        </w:rPr>
      </w:pPr>
    </w:p>
    <w:p w14:paraId="665C3D01" w14:textId="54C35692"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 xml:space="preserve">Для чего применяется </w:t>
      </w:r>
      <w:proofErr w:type="spellStart"/>
      <w:r w:rsidRPr="001B4AA2">
        <w:rPr>
          <w:rFonts w:ascii="Times New Roman" w:hAnsi="Times New Roman"/>
          <w:sz w:val="24"/>
          <w:szCs w:val="24"/>
          <w:highlight w:val="yellow"/>
        </w:rPr>
        <w:t>псевдостолбец</w:t>
      </w:r>
      <w:proofErr w:type="spellEnd"/>
      <w:r w:rsidRPr="001B4AA2">
        <w:rPr>
          <w:rFonts w:ascii="Times New Roman" w:hAnsi="Times New Roman"/>
          <w:sz w:val="24"/>
          <w:szCs w:val="24"/>
          <w:highlight w:val="yellow"/>
        </w:rPr>
        <w:t xml:space="preserve"> </w:t>
      </w:r>
      <w:r w:rsidRPr="001B4AA2">
        <w:rPr>
          <w:rFonts w:ascii="Times New Roman" w:hAnsi="Times New Roman"/>
          <w:b/>
          <w:sz w:val="24"/>
          <w:szCs w:val="24"/>
          <w:highlight w:val="yellow"/>
          <w:lang w:val="en-US"/>
        </w:rPr>
        <w:t>ROWID</w:t>
      </w:r>
      <w:r w:rsidRPr="001B4AA2">
        <w:rPr>
          <w:rFonts w:ascii="Times New Roman" w:hAnsi="Times New Roman"/>
          <w:sz w:val="24"/>
          <w:szCs w:val="24"/>
          <w:highlight w:val="yellow"/>
        </w:rPr>
        <w:t xml:space="preserve">? Поясните его структуру. </w:t>
      </w:r>
    </w:p>
    <w:p w14:paraId="5D848839" w14:textId="77777777" w:rsidR="00863AA2" w:rsidRPr="00863AA2" w:rsidRDefault="00863AA2" w:rsidP="00863AA2">
      <w:pPr>
        <w:shd w:val="clear" w:color="auto" w:fill="F7F7F7"/>
        <w:spacing w:line="240" w:lineRule="auto"/>
        <w:ind w:left="720"/>
        <w:rPr>
          <w:rFonts w:ascii="Segoe UI" w:eastAsia="Times New Roman" w:hAnsi="Segoe UI" w:cs="Segoe UI"/>
          <w:color w:val="000000"/>
          <w:sz w:val="27"/>
          <w:szCs w:val="27"/>
          <w:lang w:eastAsia="ru-RU"/>
        </w:rPr>
      </w:pPr>
      <w:proofErr w:type="spellStart"/>
      <w:r w:rsidRPr="00863AA2">
        <w:rPr>
          <w:rFonts w:ascii="Segoe UI" w:eastAsia="Times New Roman" w:hAnsi="Segoe UI" w:cs="Segoe UI"/>
          <w:color w:val="000000"/>
          <w:sz w:val="27"/>
          <w:szCs w:val="27"/>
          <w:lang w:eastAsia="ru-RU"/>
        </w:rPr>
        <w:t>Псевдостолбец</w:t>
      </w:r>
      <w:proofErr w:type="spellEnd"/>
      <w:r w:rsidRPr="00863AA2">
        <w:rPr>
          <w:rFonts w:ascii="Segoe UI" w:eastAsia="Times New Roman" w:hAnsi="Segoe UI" w:cs="Segoe UI"/>
          <w:color w:val="000000"/>
          <w:sz w:val="27"/>
          <w:szCs w:val="27"/>
          <w:lang w:eastAsia="ru-RU"/>
        </w:rPr>
        <w:t xml:space="preserve"> ROWID используется для обозначения уникального идентификатора строки в таблице базы данных. Он представляет собой физическое местоположение строки внутри таблицы и имеет уникальное значение для каждой строки.</w:t>
      </w:r>
    </w:p>
    <w:p w14:paraId="406AD371" w14:textId="77777777" w:rsidR="00863AA2" w:rsidRPr="00863AA2" w:rsidRDefault="00863AA2" w:rsidP="00863AA2">
      <w:pPr>
        <w:shd w:val="clear" w:color="auto" w:fill="F7F7F7"/>
        <w:spacing w:line="240" w:lineRule="auto"/>
        <w:rPr>
          <w:rFonts w:ascii="Segoe UI" w:eastAsia="Times New Roman" w:hAnsi="Segoe UI" w:cs="Segoe UI"/>
          <w:color w:val="000000"/>
          <w:sz w:val="27"/>
          <w:szCs w:val="27"/>
          <w:lang w:eastAsia="ru-RU"/>
        </w:rPr>
      </w:pPr>
      <w:r w:rsidRPr="00863AA2">
        <w:rPr>
          <w:rFonts w:ascii="Segoe UI" w:eastAsia="Times New Roman" w:hAnsi="Segoe UI" w:cs="Segoe UI"/>
          <w:color w:val="000000"/>
          <w:sz w:val="27"/>
          <w:szCs w:val="27"/>
          <w:lang w:eastAsia="ru-RU"/>
        </w:rPr>
        <w:t xml:space="preserve">Структура </w:t>
      </w:r>
      <w:proofErr w:type="spellStart"/>
      <w:r w:rsidRPr="00863AA2">
        <w:rPr>
          <w:rFonts w:ascii="Segoe UI" w:eastAsia="Times New Roman" w:hAnsi="Segoe UI" w:cs="Segoe UI"/>
          <w:color w:val="000000"/>
          <w:sz w:val="27"/>
          <w:szCs w:val="27"/>
          <w:lang w:eastAsia="ru-RU"/>
        </w:rPr>
        <w:t>псевдостолбца</w:t>
      </w:r>
      <w:proofErr w:type="spellEnd"/>
      <w:r w:rsidRPr="00863AA2">
        <w:rPr>
          <w:rFonts w:ascii="Segoe UI" w:eastAsia="Times New Roman" w:hAnsi="Segoe UI" w:cs="Segoe UI"/>
          <w:color w:val="000000"/>
          <w:sz w:val="27"/>
          <w:szCs w:val="27"/>
          <w:lang w:eastAsia="ru-RU"/>
        </w:rPr>
        <w:t xml:space="preserve"> ROWID зависит от конкретной реализации базы данных, но обычно он состоит из следующих компонентов:</w:t>
      </w:r>
    </w:p>
    <w:p w14:paraId="5D3E5CA2" w14:textId="77777777" w:rsidR="00863AA2" w:rsidRPr="00863AA2" w:rsidRDefault="00863AA2" w:rsidP="00863AA2">
      <w:pPr>
        <w:numPr>
          <w:ilvl w:val="0"/>
          <w:numId w:val="14"/>
        </w:numPr>
        <w:shd w:val="clear" w:color="auto" w:fill="F7F7F7"/>
        <w:spacing w:line="240" w:lineRule="auto"/>
        <w:rPr>
          <w:rFonts w:ascii="Segoe UI" w:eastAsia="Times New Roman" w:hAnsi="Segoe UI" w:cs="Segoe UI"/>
          <w:color w:val="000000"/>
          <w:sz w:val="27"/>
          <w:szCs w:val="27"/>
          <w:lang w:eastAsia="ru-RU"/>
        </w:rPr>
      </w:pPr>
      <w:r w:rsidRPr="00863AA2">
        <w:rPr>
          <w:rFonts w:ascii="Segoe UI" w:eastAsia="Times New Roman" w:hAnsi="Segoe UI" w:cs="Segoe UI"/>
          <w:color w:val="000000"/>
          <w:sz w:val="27"/>
          <w:szCs w:val="27"/>
          <w:lang w:eastAsia="ru-RU"/>
        </w:rPr>
        <w:t>Адрес файла: указывает на файл базы данных, в котором находится строка.</w:t>
      </w:r>
    </w:p>
    <w:p w14:paraId="3C7490BD" w14:textId="77777777" w:rsidR="00863AA2" w:rsidRPr="00863AA2" w:rsidRDefault="00863AA2" w:rsidP="00863AA2">
      <w:pPr>
        <w:numPr>
          <w:ilvl w:val="0"/>
          <w:numId w:val="14"/>
        </w:numPr>
        <w:shd w:val="clear" w:color="auto" w:fill="F7F7F7"/>
        <w:spacing w:line="240" w:lineRule="auto"/>
        <w:rPr>
          <w:rFonts w:ascii="Segoe UI" w:eastAsia="Times New Roman" w:hAnsi="Segoe UI" w:cs="Segoe UI"/>
          <w:color w:val="000000"/>
          <w:sz w:val="27"/>
          <w:szCs w:val="27"/>
          <w:lang w:eastAsia="ru-RU"/>
        </w:rPr>
      </w:pPr>
      <w:r w:rsidRPr="00863AA2">
        <w:rPr>
          <w:rFonts w:ascii="Segoe UI" w:eastAsia="Times New Roman" w:hAnsi="Segoe UI" w:cs="Segoe UI"/>
          <w:color w:val="000000"/>
          <w:sz w:val="27"/>
          <w:szCs w:val="27"/>
          <w:lang w:eastAsia="ru-RU"/>
        </w:rPr>
        <w:lastRenderedPageBreak/>
        <w:t>Номер блока: указывает на блок в файле, в котором находится строка.</w:t>
      </w:r>
    </w:p>
    <w:p w14:paraId="5EE16CFD" w14:textId="77777777" w:rsidR="00863AA2" w:rsidRPr="00863AA2" w:rsidRDefault="00863AA2" w:rsidP="00863AA2">
      <w:pPr>
        <w:numPr>
          <w:ilvl w:val="0"/>
          <w:numId w:val="14"/>
        </w:numPr>
        <w:shd w:val="clear" w:color="auto" w:fill="F7F7F7"/>
        <w:spacing w:line="240" w:lineRule="auto"/>
        <w:rPr>
          <w:rFonts w:ascii="Segoe UI" w:eastAsia="Times New Roman" w:hAnsi="Segoe UI" w:cs="Segoe UI"/>
          <w:color w:val="000000"/>
          <w:sz w:val="27"/>
          <w:szCs w:val="27"/>
          <w:lang w:eastAsia="ru-RU"/>
        </w:rPr>
      </w:pPr>
      <w:r w:rsidRPr="00863AA2">
        <w:rPr>
          <w:rFonts w:ascii="Segoe UI" w:eastAsia="Times New Roman" w:hAnsi="Segoe UI" w:cs="Segoe UI"/>
          <w:color w:val="000000"/>
          <w:sz w:val="27"/>
          <w:szCs w:val="27"/>
          <w:lang w:eastAsia="ru-RU"/>
        </w:rPr>
        <w:t>Смещение: указывает на смещение строки внутри блока.</w:t>
      </w:r>
    </w:p>
    <w:p w14:paraId="091F06F2" w14:textId="77777777" w:rsidR="00863AA2" w:rsidRPr="00863AA2" w:rsidRDefault="00863AA2" w:rsidP="00863AA2">
      <w:pPr>
        <w:shd w:val="clear" w:color="auto" w:fill="F7F7F7"/>
        <w:spacing w:line="240" w:lineRule="auto"/>
        <w:rPr>
          <w:rFonts w:ascii="Segoe UI" w:eastAsia="Times New Roman" w:hAnsi="Segoe UI" w:cs="Segoe UI"/>
          <w:color w:val="000000"/>
          <w:sz w:val="27"/>
          <w:szCs w:val="27"/>
          <w:lang w:eastAsia="ru-RU"/>
        </w:rPr>
      </w:pPr>
      <w:r w:rsidRPr="00863AA2">
        <w:rPr>
          <w:rFonts w:ascii="Segoe UI" w:eastAsia="Times New Roman" w:hAnsi="Segoe UI" w:cs="Segoe UI"/>
          <w:color w:val="000000"/>
          <w:sz w:val="27"/>
          <w:szCs w:val="27"/>
          <w:lang w:eastAsia="ru-RU"/>
        </w:rPr>
        <w:t>Значение ROWID может быть использовано для быстрого доступа к конкретной строке в таблице. Он может быть использован в операторах SELECT, UPDATE и DELETE для обращения к определенным строкам на основе их ROWID.</w:t>
      </w:r>
    </w:p>
    <w:p w14:paraId="64DD0FF4" w14:textId="77777777" w:rsidR="00863AA2" w:rsidRPr="009600F1" w:rsidRDefault="00863AA2" w:rsidP="00863AA2">
      <w:pPr>
        <w:spacing w:line="240" w:lineRule="auto"/>
        <w:ind w:left="720"/>
        <w:jc w:val="both"/>
        <w:rPr>
          <w:rFonts w:ascii="Times New Roman" w:hAnsi="Times New Roman"/>
          <w:sz w:val="24"/>
          <w:szCs w:val="24"/>
        </w:rPr>
      </w:pPr>
    </w:p>
    <w:p w14:paraId="7B9D29E0" w14:textId="70CE6B7D" w:rsidR="0047136A" w:rsidRPr="001B4AA2" w:rsidRDefault="0047136A" w:rsidP="0047136A">
      <w:pPr>
        <w:numPr>
          <w:ilvl w:val="0"/>
          <w:numId w:val="1"/>
        </w:numPr>
        <w:spacing w:line="240" w:lineRule="auto"/>
        <w:ind w:hanging="720"/>
        <w:jc w:val="both"/>
        <w:rPr>
          <w:rFonts w:ascii="Times New Roman" w:hAnsi="Times New Roman"/>
          <w:sz w:val="24"/>
          <w:szCs w:val="24"/>
          <w:highlight w:val="yellow"/>
        </w:rPr>
      </w:pPr>
      <w:r w:rsidRPr="001B4AA2">
        <w:rPr>
          <w:rFonts w:ascii="Times New Roman" w:hAnsi="Times New Roman"/>
          <w:sz w:val="24"/>
          <w:szCs w:val="24"/>
          <w:highlight w:val="yellow"/>
        </w:rPr>
        <w:t xml:space="preserve">Для чего применяется </w:t>
      </w:r>
      <w:proofErr w:type="spellStart"/>
      <w:r w:rsidRPr="001B4AA2">
        <w:rPr>
          <w:rFonts w:ascii="Times New Roman" w:hAnsi="Times New Roman"/>
          <w:sz w:val="24"/>
          <w:szCs w:val="24"/>
          <w:highlight w:val="yellow"/>
        </w:rPr>
        <w:t>псевдостолбец</w:t>
      </w:r>
      <w:proofErr w:type="spellEnd"/>
      <w:r w:rsidRPr="001B4AA2">
        <w:rPr>
          <w:rFonts w:ascii="Times New Roman" w:hAnsi="Times New Roman"/>
          <w:sz w:val="24"/>
          <w:szCs w:val="24"/>
          <w:highlight w:val="yellow"/>
        </w:rPr>
        <w:t xml:space="preserve"> </w:t>
      </w:r>
      <w:r w:rsidRPr="001B4AA2">
        <w:rPr>
          <w:rFonts w:ascii="Times New Roman" w:hAnsi="Times New Roman"/>
          <w:b/>
          <w:sz w:val="24"/>
          <w:szCs w:val="24"/>
          <w:highlight w:val="yellow"/>
          <w:lang w:val="en-US"/>
        </w:rPr>
        <w:t>ROWNUM</w:t>
      </w:r>
      <w:r w:rsidRPr="001B4AA2">
        <w:rPr>
          <w:rFonts w:ascii="Times New Roman" w:hAnsi="Times New Roman"/>
          <w:sz w:val="24"/>
          <w:szCs w:val="24"/>
          <w:highlight w:val="yellow"/>
        </w:rPr>
        <w:t>?</w:t>
      </w:r>
    </w:p>
    <w:p w14:paraId="15CB325F" w14:textId="77777777" w:rsidR="00863AA2" w:rsidRPr="00863AA2" w:rsidRDefault="00863AA2" w:rsidP="00863AA2">
      <w:pPr>
        <w:shd w:val="clear" w:color="auto" w:fill="F7F7F7"/>
        <w:spacing w:line="240" w:lineRule="auto"/>
        <w:ind w:left="360"/>
        <w:rPr>
          <w:rFonts w:ascii="Segoe UI" w:eastAsia="Times New Roman" w:hAnsi="Segoe UI" w:cs="Segoe UI"/>
          <w:color w:val="000000"/>
          <w:sz w:val="27"/>
          <w:szCs w:val="27"/>
          <w:lang w:eastAsia="ru-RU"/>
        </w:rPr>
      </w:pPr>
      <w:proofErr w:type="spellStart"/>
      <w:r w:rsidRPr="00863AA2">
        <w:rPr>
          <w:rFonts w:ascii="Segoe UI" w:eastAsia="Times New Roman" w:hAnsi="Segoe UI" w:cs="Segoe UI"/>
          <w:color w:val="000000"/>
          <w:sz w:val="27"/>
          <w:szCs w:val="27"/>
          <w:lang w:eastAsia="ru-RU"/>
        </w:rPr>
        <w:t>Псевдостолбец</w:t>
      </w:r>
      <w:proofErr w:type="spellEnd"/>
      <w:r w:rsidRPr="00863AA2">
        <w:rPr>
          <w:rFonts w:ascii="Segoe UI" w:eastAsia="Times New Roman" w:hAnsi="Segoe UI" w:cs="Segoe UI"/>
          <w:color w:val="000000"/>
          <w:sz w:val="27"/>
          <w:szCs w:val="27"/>
          <w:lang w:eastAsia="ru-RU"/>
        </w:rPr>
        <w:t xml:space="preserve"> ROWNUM используется для нумерации строк, возвращаемых запросом, и ограничения количества возвращаемых строк. ROWNUM дает каждой возвращаемой строке уникальный номер, начиная с 1.</w:t>
      </w:r>
    </w:p>
    <w:p w14:paraId="2F58205C" w14:textId="77777777" w:rsidR="00863AA2" w:rsidRPr="00863AA2" w:rsidRDefault="00863AA2" w:rsidP="00863AA2">
      <w:pPr>
        <w:shd w:val="clear" w:color="auto" w:fill="F7F7F7"/>
        <w:spacing w:line="240" w:lineRule="auto"/>
        <w:rPr>
          <w:rFonts w:ascii="Segoe UI" w:eastAsia="Times New Roman" w:hAnsi="Segoe UI" w:cs="Segoe UI"/>
          <w:color w:val="000000"/>
          <w:sz w:val="27"/>
          <w:szCs w:val="27"/>
          <w:lang w:eastAsia="ru-RU"/>
        </w:rPr>
      </w:pPr>
      <w:proofErr w:type="spellStart"/>
      <w:r w:rsidRPr="00863AA2">
        <w:rPr>
          <w:rFonts w:ascii="Segoe UI" w:eastAsia="Times New Roman" w:hAnsi="Segoe UI" w:cs="Segoe UI"/>
          <w:color w:val="000000"/>
          <w:sz w:val="27"/>
          <w:szCs w:val="27"/>
          <w:lang w:eastAsia="ru-RU"/>
        </w:rPr>
        <w:t>Псевдостолбец</w:t>
      </w:r>
      <w:proofErr w:type="spellEnd"/>
      <w:r w:rsidRPr="00863AA2">
        <w:rPr>
          <w:rFonts w:ascii="Segoe UI" w:eastAsia="Times New Roman" w:hAnsi="Segoe UI" w:cs="Segoe UI"/>
          <w:color w:val="000000"/>
          <w:sz w:val="27"/>
          <w:szCs w:val="27"/>
          <w:lang w:eastAsia="ru-RU"/>
        </w:rPr>
        <w:t xml:space="preserve"> ROWNUM обычно используется в операторах SELECT для ограничения количества возвращаемых строк с помощью предложения WHERE и операторов сравнения. Например, чтобы получить первые 10 строк из таблицы, можно написать:</w:t>
      </w:r>
    </w:p>
    <w:p w14:paraId="771106C6" w14:textId="77777777" w:rsidR="00863AA2" w:rsidRPr="00863AA2" w:rsidRDefault="00863AA2" w:rsidP="00863A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eastAsia="ru-RU"/>
        </w:rPr>
      </w:pPr>
      <w:r w:rsidRPr="00863AA2">
        <w:rPr>
          <w:rFonts w:ascii="Consolas" w:eastAsia="Times New Roman" w:hAnsi="Consolas" w:cs="Courier New"/>
          <w:color w:val="DCC6E0"/>
          <w:sz w:val="20"/>
          <w:szCs w:val="20"/>
          <w:lang w:val="en-US" w:eastAsia="ru-RU"/>
        </w:rPr>
        <w:t>SELECT</w:t>
      </w:r>
      <w:r w:rsidRPr="00863AA2">
        <w:rPr>
          <w:rFonts w:ascii="Consolas" w:eastAsia="Times New Roman" w:hAnsi="Consolas" w:cs="Courier New"/>
          <w:color w:val="F8F8F2"/>
          <w:sz w:val="20"/>
          <w:szCs w:val="20"/>
          <w:lang w:val="en-US" w:eastAsia="ru-RU"/>
        </w:rPr>
        <w:t xml:space="preserve"> *</w:t>
      </w:r>
    </w:p>
    <w:p w14:paraId="633DD3B0" w14:textId="77777777" w:rsidR="00863AA2" w:rsidRPr="00863AA2" w:rsidRDefault="00863AA2" w:rsidP="00863A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eastAsia="ru-RU"/>
        </w:rPr>
      </w:pPr>
      <w:r w:rsidRPr="00863AA2">
        <w:rPr>
          <w:rFonts w:ascii="Consolas" w:eastAsia="Times New Roman" w:hAnsi="Consolas" w:cs="Courier New"/>
          <w:color w:val="DCC6E0"/>
          <w:sz w:val="20"/>
          <w:szCs w:val="20"/>
          <w:lang w:val="en-US" w:eastAsia="ru-RU"/>
        </w:rPr>
        <w:t>FROM</w:t>
      </w:r>
      <w:r w:rsidRPr="00863AA2">
        <w:rPr>
          <w:rFonts w:ascii="Consolas" w:eastAsia="Times New Roman" w:hAnsi="Consolas" w:cs="Courier New"/>
          <w:color w:val="F8F8F2"/>
          <w:sz w:val="20"/>
          <w:szCs w:val="20"/>
          <w:lang w:val="en-US" w:eastAsia="ru-RU"/>
        </w:rPr>
        <w:t xml:space="preserve"> </w:t>
      </w:r>
      <w:proofErr w:type="spellStart"/>
      <w:r w:rsidRPr="00863AA2">
        <w:rPr>
          <w:rFonts w:ascii="Consolas" w:eastAsia="Times New Roman" w:hAnsi="Consolas" w:cs="Courier New"/>
          <w:color w:val="F8F8F2"/>
          <w:sz w:val="20"/>
          <w:szCs w:val="20"/>
          <w:lang w:val="en-US" w:eastAsia="ru-RU"/>
        </w:rPr>
        <w:t>table_name</w:t>
      </w:r>
      <w:proofErr w:type="spellEnd"/>
    </w:p>
    <w:p w14:paraId="55EEE738" w14:textId="77777777" w:rsidR="00863AA2" w:rsidRPr="00863AA2" w:rsidRDefault="00863AA2" w:rsidP="00863A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eastAsia="ru-RU"/>
        </w:rPr>
      </w:pPr>
      <w:r w:rsidRPr="00863AA2">
        <w:rPr>
          <w:rFonts w:ascii="Consolas" w:eastAsia="Times New Roman" w:hAnsi="Consolas" w:cs="Courier New"/>
          <w:color w:val="DCC6E0"/>
          <w:sz w:val="20"/>
          <w:szCs w:val="20"/>
          <w:lang w:val="en-US" w:eastAsia="ru-RU"/>
        </w:rPr>
        <w:t>WHERE</w:t>
      </w:r>
      <w:r w:rsidRPr="00863AA2">
        <w:rPr>
          <w:rFonts w:ascii="Consolas" w:eastAsia="Times New Roman" w:hAnsi="Consolas" w:cs="Courier New"/>
          <w:color w:val="F8F8F2"/>
          <w:sz w:val="20"/>
          <w:szCs w:val="20"/>
          <w:lang w:val="en-US" w:eastAsia="ru-RU"/>
        </w:rPr>
        <w:t xml:space="preserve"> ROWNUM &lt;= </w:t>
      </w:r>
      <w:r w:rsidRPr="00863AA2">
        <w:rPr>
          <w:rFonts w:ascii="Consolas" w:eastAsia="Times New Roman" w:hAnsi="Consolas" w:cs="Courier New"/>
          <w:color w:val="F5AB35"/>
          <w:sz w:val="20"/>
          <w:szCs w:val="20"/>
          <w:lang w:val="en-US" w:eastAsia="ru-RU"/>
        </w:rPr>
        <w:t>10</w:t>
      </w:r>
      <w:r w:rsidRPr="00863AA2">
        <w:rPr>
          <w:rFonts w:ascii="Consolas" w:eastAsia="Times New Roman" w:hAnsi="Consolas" w:cs="Courier New"/>
          <w:color w:val="F8F8F2"/>
          <w:sz w:val="20"/>
          <w:szCs w:val="20"/>
          <w:lang w:val="en-US" w:eastAsia="ru-RU"/>
        </w:rPr>
        <w:t>;</w:t>
      </w:r>
    </w:p>
    <w:p w14:paraId="492938D8" w14:textId="77777777" w:rsidR="00863AA2" w:rsidRPr="00863AA2" w:rsidRDefault="00863AA2" w:rsidP="00863AA2">
      <w:pPr>
        <w:shd w:val="clear" w:color="auto" w:fill="F7F7F7"/>
        <w:spacing w:line="240" w:lineRule="auto"/>
        <w:rPr>
          <w:rFonts w:ascii="Segoe UI" w:eastAsia="Times New Roman" w:hAnsi="Segoe UI" w:cs="Segoe UI"/>
          <w:color w:val="000000"/>
          <w:sz w:val="27"/>
          <w:szCs w:val="27"/>
          <w:lang w:eastAsia="ru-RU"/>
        </w:rPr>
      </w:pPr>
      <w:r w:rsidRPr="00863AA2">
        <w:rPr>
          <w:rFonts w:ascii="Segoe UI" w:eastAsia="Times New Roman" w:hAnsi="Segoe UI" w:cs="Segoe UI"/>
          <w:color w:val="000000"/>
          <w:sz w:val="27"/>
          <w:szCs w:val="27"/>
          <w:lang w:eastAsia="ru-RU"/>
        </w:rPr>
        <w:t>ROWNUM ограничивает количество строк, возвращаемых запросом, до указанного числа. Однако стоит отметить, что ROWNUM применяется до сортировки результатов запроса. Поэтому, если требуется получить первые 10 отсортированных строк, необходимо использовать подзапросы или аналитические функции.</w:t>
      </w:r>
    </w:p>
    <w:p w14:paraId="39FE8D80" w14:textId="77777777" w:rsidR="00863AA2" w:rsidRPr="009600F1" w:rsidRDefault="00863AA2" w:rsidP="00863AA2">
      <w:pPr>
        <w:spacing w:line="240" w:lineRule="auto"/>
        <w:ind w:left="720"/>
        <w:jc w:val="both"/>
        <w:rPr>
          <w:rFonts w:ascii="Times New Roman" w:hAnsi="Times New Roman"/>
          <w:sz w:val="24"/>
          <w:szCs w:val="24"/>
        </w:rPr>
      </w:pPr>
    </w:p>
    <w:p w14:paraId="53B677B9" w14:textId="77777777" w:rsidR="001B36CD" w:rsidRPr="0047136A" w:rsidRDefault="001B36CD" w:rsidP="0047136A"/>
    <w:sectPr w:rsidR="001B36CD" w:rsidRPr="0047136A" w:rsidSect="005170AE">
      <w:footerReference w:type="default" r:id="rId5"/>
      <w:pgSz w:w="11906" w:h="16838"/>
      <w:pgMar w:top="568"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6066" w14:textId="77777777" w:rsidR="007523B8" w:rsidRDefault="001B4AA2">
    <w:pPr>
      <w:pStyle w:val="a3"/>
      <w:jc w:val="right"/>
    </w:pPr>
    <w:r>
      <w:fldChar w:fldCharType="begin"/>
    </w:r>
    <w:r>
      <w:instrText>PAGE   \* MERGEFORMAT</w:instrText>
    </w:r>
    <w:r>
      <w:fldChar w:fldCharType="separate"/>
    </w:r>
    <w:r>
      <w:rPr>
        <w:noProof/>
      </w:rPr>
      <w:t>1</w:t>
    </w:r>
    <w:r>
      <w:fldChar w:fldCharType="end"/>
    </w:r>
  </w:p>
  <w:p w14:paraId="0DEB03CC" w14:textId="77777777" w:rsidR="007523B8" w:rsidRDefault="001B4AA2">
    <w:pPr>
      <w:pStyle w:val="a3"/>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7F00"/>
    <w:multiLevelType w:val="multilevel"/>
    <w:tmpl w:val="D3527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F408A"/>
    <w:multiLevelType w:val="multilevel"/>
    <w:tmpl w:val="807C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16175"/>
    <w:multiLevelType w:val="multilevel"/>
    <w:tmpl w:val="3738E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310B2"/>
    <w:multiLevelType w:val="multilevel"/>
    <w:tmpl w:val="7D22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CF359C"/>
    <w:multiLevelType w:val="multilevel"/>
    <w:tmpl w:val="BAD2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984871"/>
    <w:multiLevelType w:val="multilevel"/>
    <w:tmpl w:val="AEDA51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B2520"/>
    <w:multiLevelType w:val="multilevel"/>
    <w:tmpl w:val="CBE22D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93F0A"/>
    <w:multiLevelType w:val="multilevel"/>
    <w:tmpl w:val="4E2443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D663C"/>
    <w:multiLevelType w:val="multilevel"/>
    <w:tmpl w:val="C9E6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E700D"/>
    <w:multiLevelType w:val="multilevel"/>
    <w:tmpl w:val="C10ECB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41128"/>
    <w:multiLevelType w:val="hybridMultilevel"/>
    <w:tmpl w:val="BBFC3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1978F4"/>
    <w:multiLevelType w:val="multilevel"/>
    <w:tmpl w:val="0B5E82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81747"/>
    <w:multiLevelType w:val="multilevel"/>
    <w:tmpl w:val="611A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2C3B97"/>
    <w:multiLevelType w:val="multilevel"/>
    <w:tmpl w:val="B3EC0C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976098"/>
    <w:multiLevelType w:val="multilevel"/>
    <w:tmpl w:val="F50C7C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0D1F00"/>
    <w:multiLevelType w:val="multilevel"/>
    <w:tmpl w:val="E526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94EB7"/>
    <w:multiLevelType w:val="multilevel"/>
    <w:tmpl w:val="F640B2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2013A9"/>
    <w:multiLevelType w:val="multilevel"/>
    <w:tmpl w:val="CE7293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CE7320"/>
    <w:multiLevelType w:val="multilevel"/>
    <w:tmpl w:val="C34609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6"/>
  </w:num>
  <w:num w:numId="5">
    <w:abstractNumId w:val="2"/>
  </w:num>
  <w:num w:numId="6">
    <w:abstractNumId w:val="4"/>
  </w:num>
  <w:num w:numId="7">
    <w:abstractNumId w:val="18"/>
  </w:num>
  <w:num w:numId="8">
    <w:abstractNumId w:val="14"/>
  </w:num>
  <w:num w:numId="9">
    <w:abstractNumId w:val="5"/>
  </w:num>
  <w:num w:numId="10">
    <w:abstractNumId w:val="12"/>
  </w:num>
  <w:num w:numId="11">
    <w:abstractNumId w:val="15"/>
  </w:num>
  <w:num w:numId="12">
    <w:abstractNumId w:val="3"/>
  </w:num>
  <w:num w:numId="13">
    <w:abstractNumId w:val="0"/>
  </w:num>
  <w:num w:numId="14">
    <w:abstractNumId w:val="1"/>
  </w:num>
  <w:num w:numId="15">
    <w:abstractNumId w:val="13"/>
  </w:num>
  <w:num w:numId="16">
    <w:abstractNumId w:val="17"/>
  </w:num>
  <w:num w:numId="17">
    <w:abstractNumId w:val="7"/>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CD"/>
    <w:rsid w:val="001B36CD"/>
    <w:rsid w:val="001B4AA2"/>
    <w:rsid w:val="0047136A"/>
    <w:rsid w:val="00496335"/>
    <w:rsid w:val="00612739"/>
    <w:rsid w:val="00863AA2"/>
    <w:rsid w:val="00CC6B5D"/>
    <w:rsid w:val="00F25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A29A"/>
  <w15:chartTrackingRefBased/>
  <w15:docId w15:val="{9E6385A0-52A8-4322-B730-2C8096B1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136A"/>
    <w:pPr>
      <w:spacing w:after="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7136A"/>
    <w:pPr>
      <w:tabs>
        <w:tab w:val="center" w:pos="4677"/>
        <w:tab w:val="right" w:pos="9355"/>
      </w:tabs>
      <w:spacing w:line="240" w:lineRule="auto"/>
    </w:pPr>
  </w:style>
  <w:style w:type="character" w:customStyle="1" w:styleId="a4">
    <w:name w:val="Нижний колонтитул Знак"/>
    <w:basedOn w:val="a0"/>
    <w:link w:val="a3"/>
    <w:uiPriority w:val="99"/>
    <w:rsid w:val="0047136A"/>
    <w:rPr>
      <w:rFonts w:ascii="Calibri" w:eastAsia="Calibri" w:hAnsi="Calibri" w:cs="Times New Roman"/>
    </w:rPr>
  </w:style>
  <w:style w:type="paragraph" w:styleId="a5">
    <w:name w:val="Normal (Web)"/>
    <w:basedOn w:val="a"/>
    <w:uiPriority w:val="99"/>
    <w:semiHidden/>
    <w:unhideWhenUsed/>
    <w:rsid w:val="00CC6B5D"/>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semiHidden/>
    <w:unhideWhenUsed/>
    <w:rsid w:val="0086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63AA2"/>
    <w:rPr>
      <w:rFonts w:ascii="Courier New" w:eastAsia="Times New Roman" w:hAnsi="Courier New" w:cs="Courier New"/>
      <w:sz w:val="20"/>
      <w:szCs w:val="20"/>
      <w:lang w:eastAsia="ru-RU"/>
    </w:rPr>
  </w:style>
  <w:style w:type="character" w:styleId="HTML1">
    <w:name w:val="HTML Code"/>
    <w:basedOn w:val="a0"/>
    <w:uiPriority w:val="99"/>
    <w:semiHidden/>
    <w:unhideWhenUsed/>
    <w:rsid w:val="00863AA2"/>
    <w:rPr>
      <w:rFonts w:ascii="Courier New" w:eastAsia="Times New Roman" w:hAnsi="Courier New" w:cs="Courier New"/>
      <w:sz w:val="20"/>
      <w:szCs w:val="20"/>
    </w:rPr>
  </w:style>
  <w:style w:type="character" w:customStyle="1" w:styleId="hljs-operator">
    <w:name w:val="hljs-operator"/>
    <w:basedOn w:val="a0"/>
    <w:rsid w:val="0086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6630">
      <w:bodyDiv w:val="1"/>
      <w:marLeft w:val="0"/>
      <w:marRight w:val="0"/>
      <w:marTop w:val="0"/>
      <w:marBottom w:val="0"/>
      <w:divBdr>
        <w:top w:val="none" w:sz="0" w:space="0" w:color="auto"/>
        <w:left w:val="none" w:sz="0" w:space="0" w:color="auto"/>
        <w:bottom w:val="none" w:sz="0" w:space="0" w:color="auto"/>
        <w:right w:val="none" w:sz="0" w:space="0" w:color="auto"/>
      </w:divBdr>
      <w:divsChild>
        <w:div w:id="1003164904">
          <w:marLeft w:val="0"/>
          <w:marRight w:val="0"/>
          <w:marTop w:val="0"/>
          <w:marBottom w:val="0"/>
          <w:divBdr>
            <w:top w:val="none" w:sz="0" w:space="0" w:color="auto"/>
            <w:left w:val="none" w:sz="0" w:space="0" w:color="auto"/>
            <w:bottom w:val="none" w:sz="0" w:space="0" w:color="auto"/>
            <w:right w:val="none" w:sz="0" w:space="0" w:color="auto"/>
          </w:divBdr>
          <w:divsChild>
            <w:div w:id="1747146469">
              <w:marLeft w:val="0"/>
              <w:marRight w:val="0"/>
              <w:marTop w:val="0"/>
              <w:marBottom w:val="0"/>
              <w:divBdr>
                <w:top w:val="none" w:sz="0" w:space="0" w:color="auto"/>
                <w:left w:val="none" w:sz="0" w:space="0" w:color="auto"/>
                <w:bottom w:val="none" w:sz="0" w:space="0" w:color="auto"/>
                <w:right w:val="none" w:sz="0" w:space="0" w:color="auto"/>
              </w:divBdr>
              <w:divsChild>
                <w:div w:id="5016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4766">
      <w:bodyDiv w:val="1"/>
      <w:marLeft w:val="0"/>
      <w:marRight w:val="0"/>
      <w:marTop w:val="0"/>
      <w:marBottom w:val="0"/>
      <w:divBdr>
        <w:top w:val="none" w:sz="0" w:space="0" w:color="auto"/>
        <w:left w:val="none" w:sz="0" w:space="0" w:color="auto"/>
        <w:bottom w:val="none" w:sz="0" w:space="0" w:color="auto"/>
        <w:right w:val="none" w:sz="0" w:space="0" w:color="auto"/>
      </w:divBdr>
    </w:div>
    <w:div w:id="214856615">
      <w:bodyDiv w:val="1"/>
      <w:marLeft w:val="0"/>
      <w:marRight w:val="0"/>
      <w:marTop w:val="0"/>
      <w:marBottom w:val="0"/>
      <w:divBdr>
        <w:top w:val="none" w:sz="0" w:space="0" w:color="auto"/>
        <w:left w:val="none" w:sz="0" w:space="0" w:color="auto"/>
        <w:bottom w:val="none" w:sz="0" w:space="0" w:color="auto"/>
        <w:right w:val="none" w:sz="0" w:space="0" w:color="auto"/>
      </w:divBdr>
    </w:div>
    <w:div w:id="368337069">
      <w:bodyDiv w:val="1"/>
      <w:marLeft w:val="0"/>
      <w:marRight w:val="0"/>
      <w:marTop w:val="0"/>
      <w:marBottom w:val="0"/>
      <w:divBdr>
        <w:top w:val="none" w:sz="0" w:space="0" w:color="auto"/>
        <w:left w:val="none" w:sz="0" w:space="0" w:color="auto"/>
        <w:bottom w:val="none" w:sz="0" w:space="0" w:color="auto"/>
        <w:right w:val="none" w:sz="0" w:space="0" w:color="auto"/>
      </w:divBdr>
      <w:divsChild>
        <w:div w:id="94448300">
          <w:marLeft w:val="0"/>
          <w:marRight w:val="0"/>
          <w:marTop w:val="0"/>
          <w:marBottom w:val="0"/>
          <w:divBdr>
            <w:top w:val="none" w:sz="0" w:space="0" w:color="auto"/>
            <w:left w:val="none" w:sz="0" w:space="0" w:color="auto"/>
            <w:bottom w:val="none" w:sz="0" w:space="0" w:color="auto"/>
            <w:right w:val="none" w:sz="0" w:space="0" w:color="auto"/>
          </w:divBdr>
          <w:divsChild>
            <w:div w:id="2058165380">
              <w:marLeft w:val="0"/>
              <w:marRight w:val="0"/>
              <w:marTop w:val="0"/>
              <w:marBottom w:val="0"/>
              <w:divBdr>
                <w:top w:val="none" w:sz="0" w:space="0" w:color="auto"/>
                <w:left w:val="none" w:sz="0" w:space="0" w:color="auto"/>
                <w:bottom w:val="none" w:sz="0" w:space="0" w:color="auto"/>
                <w:right w:val="none" w:sz="0" w:space="0" w:color="auto"/>
              </w:divBdr>
              <w:divsChild>
                <w:div w:id="12172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08495">
      <w:bodyDiv w:val="1"/>
      <w:marLeft w:val="0"/>
      <w:marRight w:val="0"/>
      <w:marTop w:val="0"/>
      <w:marBottom w:val="0"/>
      <w:divBdr>
        <w:top w:val="none" w:sz="0" w:space="0" w:color="auto"/>
        <w:left w:val="none" w:sz="0" w:space="0" w:color="auto"/>
        <w:bottom w:val="none" w:sz="0" w:space="0" w:color="auto"/>
        <w:right w:val="none" w:sz="0" w:space="0" w:color="auto"/>
      </w:divBdr>
    </w:div>
    <w:div w:id="681130080">
      <w:bodyDiv w:val="1"/>
      <w:marLeft w:val="0"/>
      <w:marRight w:val="0"/>
      <w:marTop w:val="0"/>
      <w:marBottom w:val="0"/>
      <w:divBdr>
        <w:top w:val="none" w:sz="0" w:space="0" w:color="auto"/>
        <w:left w:val="none" w:sz="0" w:space="0" w:color="auto"/>
        <w:bottom w:val="none" w:sz="0" w:space="0" w:color="auto"/>
        <w:right w:val="none" w:sz="0" w:space="0" w:color="auto"/>
      </w:divBdr>
    </w:div>
    <w:div w:id="722217646">
      <w:bodyDiv w:val="1"/>
      <w:marLeft w:val="0"/>
      <w:marRight w:val="0"/>
      <w:marTop w:val="0"/>
      <w:marBottom w:val="0"/>
      <w:divBdr>
        <w:top w:val="none" w:sz="0" w:space="0" w:color="auto"/>
        <w:left w:val="none" w:sz="0" w:space="0" w:color="auto"/>
        <w:bottom w:val="none" w:sz="0" w:space="0" w:color="auto"/>
        <w:right w:val="none" w:sz="0" w:space="0" w:color="auto"/>
      </w:divBdr>
    </w:div>
    <w:div w:id="868833193">
      <w:bodyDiv w:val="1"/>
      <w:marLeft w:val="0"/>
      <w:marRight w:val="0"/>
      <w:marTop w:val="0"/>
      <w:marBottom w:val="0"/>
      <w:divBdr>
        <w:top w:val="none" w:sz="0" w:space="0" w:color="auto"/>
        <w:left w:val="none" w:sz="0" w:space="0" w:color="auto"/>
        <w:bottom w:val="none" w:sz="0" w:space="0" w:color="auto"/>
        <w:right w:val="none" w:sz="0" w:space="0" w:color="auto"/>
      </w:divBdr>
    </w:div>
    <w:div w:id="881938918">
      <w:bodyDiv w:val="1"/>
      <w:marLeft w:val="0"/>
      <w:marRight w:val="0"/>
      <w:marTop w:val="0"/>
      <w:marBottom w:val="0"/>
      <w:divBdr>
        <w:top w:val="none" w:sz="0" w:space="0" w:color="auto"/>
        <w:left w:val="none" w:sz="0" w:space="0" w:color="auto"/>
        <w:bottom w:val="none" w:sz="0" w:space="0" w:color="auto"/>
        <w:right w:val="none" w:sz="0" w:space="0" w:color="auto"/>
      </w:divBdr>
    </w:div>
    <w:div w:id="966739195">
      <w:bodyDiv w:val="1"/>
      <w:marLeft w:val="0"/>
      <w:marRight w:val="0"/>
      <w:marTop w:val="0"/>
      <w:marBottom w:val="0"/>
      <w:divBdr>
        <w:top w:val="none" w:sz="0" w:space="0" w:color="auto"/>
        <w:left w:val="none" w:sz="0" w:space="0" w:color="auto"/>
        <w:bottom w:val="none" w:sz="0" w:space="0" w:color="auto"/>
        <w:right w:val="none" w:sz="0" w:space="0" w:color="auto"/>
      </w:divBdr>
    </w:div>
    <w:div w:id="1116213808">
      <w:bodyDiv w:val="1"/>
      <w:marLeft w:val="0"/>
      <w:marRight w:val="0"/>
      <w:marTop w:val="0"/>
      <w:marBottom w:val="0"/>
      <w:divBdr>
        <w:top w:val="none" w:sz="0" w:space="0" w:color="auto"/>
        <w:left w:val="none" w:sz="0" w:space="0" w:color="auto"/>
        <w:bottom w:val="none" w:sz="0" w:space="0" w:color="auto"/>
        <w:right w:val="none" w:sz="0" w:space="0" w:color="auto"/>
      </w:divBdr>
      <w:divsChild>
        <w:div w:id="980036973">
          <w:marLeft w:val="0"/>
          <w:marRight w:val="0"/>
          <w:marTop w:val="0"/>
          <w:marBottom w:val="0"/>
          <w:divBdr>
            <w:top w:val="none" w:sz="0" w:space="0" w:color="auto"/>
            <w:left w:val="none" w:sz="0" w:space="0" w:color="auto"/>
            <w:bottom w:val="none" w:sz="0" w:space="0" w:color="auto"/>
            <w:right w:val="none" w:sz="0" w:space="0" w:color="auto"/>
          </w:divBdr>
          <w:divsChild>
            <w:div w:id="1446271534">
              <w:marLeft w:val="0"/>
              <w:marRight w:val="0"/>
              <w:marTop w:val="0"/>
              <w:marBottom w:val="0"/>
              <w:divBdr>
                <w:top w:val="none" w:sz="0" w:space="0" w:color="auto"/>
                <w:left w:val="none" w:sz="0" w:space="0" w:color="auto"/>
                <w:bottom w:val="none" w:sz="0" w:space="0" w:color="auto"/>
                <w:right w:val="none" w:sz="0" w:space="0" w:color="auto"/>
              </w:divBdr>
              <w:divsChild>
                <w:div w:id="10907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56818">
      <w:bodyDiv w:val="1"/>
      <w:marLeft w:val="0"/>
      <w:marRight w:val="0"/>
      <w:marTop w:val="0"/>
      <w:marBottom w:val="0"/>
      <w:divBdr>
        <w:top w:val="none" w:sz="0" w:space="0" w:color="auto"/>
        <w:left w:val="none" w:sz="0" w:space="0" w:color="auto"/>
        <w:bottom w:val="none" w:sz="0" w:space="0" w:color="auto"/>
        <w:right w:val="none" w:sz="0" w:space="0" w:color="auto"/>
      </w:divBdr>
    </w:div>
    <w:div w:id="1159423257">
      <w:bodyDiv w:val="1"/>
      <w:marLeft w:val="0"/>
      <w:marRight w:val="0"/>
      <w:marTop w:val="0"/>
      <w:marBottom w:val="0"/>
      <w:divBdr>
        <w:top w:val="none" w:sz="0" w:space="0" w:color="auto"/>
        <w:left w:val="none" w:sz="0" w:space="0" w:color="auto"/>
        <w:bottom w:val="none" w:sz="0" w:space="0" w:color="auto"/>
        <w:right w:val="none" w:sz="0" w:space="0" w:color="auto"/>
      </w:divBdr>
    </w:div>
    <w:div w:id="1333332237">
      <w:bodyDiv w:val="1"/>
      <w:marLeft w:val="0"/>
      <w:marRight w:val="0"/>
      <w:marTop w:val="0"/>
      <w:marBottom w:val="0"/>
      <w:divBdr>
        <w:top w:val="none" w:sz="0" w:space="0" w:color="auto"/>
        <w:left w:val="none" w:sz="0" w:space="0" w:color="auto"/>
        <w:bottom w:val="none" w:sz="0" w:space="0" w:color="auto"/>
        <w:right w:val="none" w:sz="0" w:space="0" w:color="auto"/>
      </w:divBdr>
    </w:div>
    <w:div w:id="1359116557">
      <w:bodyDiv w:val="1"/>
      <w:marLeft w:val="0"/>
      <w:marRight w:val="0"/>
      <w:marTop w:val="0"/>
      <w:marBottom w:val="0"/>
      <w:divBdr>
        <w:top w:val="none" w:sz="0" w:space="0" w:color="auto"/>
        <w:left w:val="none" w:sz="0" w:space="0" w:color="auto"/>
        <w:bottom w:val="none" w:sz="0" w:space="0" w:color="auto"/>
        <w:right w:val="none" w:sz="0" w:space="0" w:color="auto"/>
      </w:divBdr>
    </w:div>
    <w:div w:id="1527870918">
      <w:bodyDiv w:val="1"/>
      <w:marLeft w:val="0"/>
      <w:marRight w:val="0"/>
      <w:marTop w:val="0"/>
      <w:marBottom w:val="0"/>
      <w:divBdr>
        <w:top w:val="none" w:sz="0" w:space="0" w:color="auto"/>
        <w:left w:val="none" w:sz="0" w:space="0" w:color="auto"/>
        <w:bottom w:val="none" w:sz="0" w:space="0" w:color="auto"/>
        <w:right w:val="none" w:sz="0" w:space="0" w:color="auto"/>
      </w:divBdr>
      <w:divsChild>
        <w:div w:id="397440614">
          <w:marLeft w:val="0"/>
          <w:marRight w:val="0"/>
          <w:marTop w:val="0"/>
          <w:marBottom w:val="0"/>
          <w:divBdr>
            <w:top w:val="none" w:sz="0" w:space="0" w:color="auto"/>
            <w:left w:val="none" w:sz="0" w:space="0" w:color="auto"/>
            <w:bottom w:val="none" w:sz="0" w:space="0" w:color="auto"/>
            <w:right w:val="none" w:sz="0" w:space="0" w:color="auto"/>
          </w:divBdr>
          <w:divsChild>
            <w:div w:id="988100062">
              <w:marLeft w:val="0"/>
              <w:marRight w:val="0"/>
              <w:marTop w:val="0"/>
              <w:marBottom w:val="0"/>
              <w:divBdr>
                <w:top w:val="none" w:sz="0" w:space="0" w:color="auto"/>
                <w:left w:val="none" w:sz="0" w:space="0" w:color="auto"/>
                <w:bottom w:val="none" w:sz="0" w:space="0" w:color="auto"/>
                <w:right w:val="none" w:sz="0" w:space="0" w:color="auto"/>
              </w:divBdr>
              <w:divsChild>
                <w:div w:id="9919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006">
      <w:bodyDiv w:val="1"/>
      <w:marLeft w:val="0"/>
      <w:marRight w:val="0"/>
      <w:marTop w:val="0"/>
      <w:marBottom w:val="0"/>
      <w:divBdr>
        <w:top w:val="none" w:sz="0" w:space="0" w:color="auto"/>
        <w:left w:val="none" w:sz="0" w:space="0" w:color="auto"/>
        <w:bottom w:val="none" w:sz="0" w:space="0" w:color="auto"/>
        <w:right w:val="none" w:sz="0" w:space="0" w:color="auto"/>
      </w:divBdr>
    </w:div>
    <w:div w:id="1898471951">
      <w:bodyDiv w:val="1"/>
      <w:marLeft w:val="0"/>
      <w:marRight w:val="0"/>
      <w:marTop w:val="0"/>
      <w:marBottom w:val="0"/>
      <w:divBdr>
        <w:top w:val="none" w:sz="0" w:space="0" w:color="auto"/>
        <w:left w:val="none" w:sz="0" w:space="0" w:color="auto"/>
        <w:bottom w:val="none" w:sz="0" w:space="0" w:color="auto"/>
        <w:right w:val="none" w:sz="0" w:space="0" w:color="auto"/>
      </w:divBdr>
    </w:div>
    <w:div w:id="1914391034">
      <w:bodyDiv w:val="1"/>
      <w:marLeft w:val="0"/>
      <w:marRight w:val="0"/>
      <w:marTop w:val="0"/>
      <w:marBottom w:val="0"/>
      <w:divBdr>
        <w:top w:val="none" w:sz="0" w:space="0" w:color="auto"/>
        <w:left w:val="none" w:sz="0" w:space="0" w:color="auto"/>
        <w:bottom w:val="none" w:sz="0" w:space="0" w:color="auto"/>
        <w:right w:val="none" w:sz="0" w:space="0" w:color="auto"/>
      </w:divBdr>
    </w:div>
    <w:div w:id="209443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1379</Words>
  <Characters>7861</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Яшный</dc:creator>
  <cp:keywords/>
  <dc:description/>
  <cp:lastModifiedBy>Никита Яшный</cp:lastModifiedBy>
  <cp:revision>8</cp:revision>
  <dcterms:created xsi:type="dcterms:W3CDTF">2023-11-14T17:50:00Z</dcterms:created>
  <dcterms:modified xsi:type="dcterms:W3CDTF">2023-11-14T17:57:00Z</dcterms:modified>
</cp:coreProperties>
</file>