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hint="default" w:ascii="Times New Roman" w:hAnsi="Times New Roman" w:cs="Times New Roman"/>
          <w:b/>
          <w:sz w:val="28"/>
          <w:szCs w:val="28"/>
          <w:lang w:val="ru-RU"/>
        </w:rPr>
        <w:t xml:space="preserve"> </w:t>
      </w:r>
      <w:r>
        <w:rPr>
          <w:rFonts w:hint="default" w:ascii="Times New Roman" w:hAnsi="Times New Roman" w:cs="Times New Roman"/>
          <w:b/>
          <w:sz w:val="28"/>
          <w:szCs w:val="28"/>
          <w:lang w:val="ru-RU"/>
        </w:rPr>
        <w:tab/>
      </w:r>
      <w:r>
        <w:rPr>
          <w:rFonts w:ascii="Times New Roman" w:hAnsi="Times New Roman" w:cs="Times New Roman"/>
          <w:b/>
          <w:sz w:val="28"/>
          <w:szCs w:val="28"/>
        </w:rPr>
        <w:t>Вопросы к лабораторной работе №13</w:t>
      </w:r>
    </w:p>
    <w:p>
      <w:pPr>
        <w:jc w:val="center"/>
        <w:rPr>
          <w:rFonts w:ascii="Times New Roman" w:hAnsi="Times New Roman" w:cs="Times New Roman"/>
          <w:b/>
          <w:sz w:val="28"/>
          <w:szCs w:val="28"/>
        </w:rPr>
      </w:pPr>
    </w:p>
    <w:p>
      <w:pPr>
        <w:jc w:val="both"/>
        <w:rPr>
          <w:rFonts w:ascii="Times New Roman" w:hAnsi="Times New Roman" w:cs="Times New Roman"/>
          <w:bCs/>
          <w:sz w:val="28"/>
          <w:szCs w:val="28"/>
        </w:rPr>
      </w:pPr>
      <w:r>
        <w:rPr>
          <w:rFonts w:ascii="Times New Roman" w:hAnsi="Times New Roman" w:cs="Times New Roman"/>
          <w:bCs/>
          <w:sz w:val="28"/>
          <w:szCs w:val="28"/>
          <w:highlight w:val="yellow"/>
        </w:rPr>
        <w:t>1.</w:t>
      </w:r>
      <w:r>
        <w:rPr>
          <w:rFonts w:ascii="Times New Roman" w:hAnsi="Times New Roman" w:cs="Times New Roman"/>
          <w:bCs/>
          <w:sz w:val="28"/>
          <w:szCs w:val="28"/>
          <w:highlight w:val="yellow"/>
        </w:rPr>
        <w:tab/>
      </w:r>
      <w:r>
        <w:rPr>
          <w:rFonts w:ascii="Times New Roman" w:hAnsi="Times New Roman" w:cs="Times New Roman"/>
          <w:bCs/>
          <w:sz w:val="28"/>
          <w:szCs w:val="28"/>
          <w:highlight w:val="yellow"/>
        </w:rPr>
        <w:t>Что такое секционирование таблиц?</w:t>
      </w:r>
    </w:p>
    <w:p>
      <w:pPr>
        <w:jc w:val="both"/>
        <w:rPr>
          <w:rFonts w:ascii="Times New Roman" w:hAnsi="Times New Roman" w:cs="Times New Roman"/>
          <w:sz w:val="28"/>
          <w:szCs w:val="28"/>
        </w:rPr>
      </w:pPr>
      <w:r>
        <w:rPr>
          <w:rFonts w:ascii="Times New Roman" w:hAnsi="Times New Roman" w:cs="Times New Roman"/>
          <w:sz w:val="28"/>
          <w:szCs w:val="28"/>
        </w:rPr>
        <w:t>Метод, позволяющий хранить такой сегмент данных, как таблица, в виде нескольких сегментов, сохраняя логическую монолитную структуру</w:t>
      </w:r>
    </w:p>
    <w:p>
      <w:pPr>
        <w:jc w:val="both"/>
        <w:rPr>
          <w:rFonts w:ascii="Times New Roman" w:hAnsi="Times New Roman" w:cs="Times New Roman"/>
          <w:bCs/>
          <w:sz w:val="28"/>
          <w:szCs w:val="28"/>
        </w:rPr>
      </w:pPr>
      <w:r>
        <w:rPr>
          <w:rFonts w:ascii="Times New Roman" w:hAnsi="Times New Roman" w:cs="Times New Roman"/>
          <w:bCs/>
          <w:sz w:val="28"/>
          <w:szCs w:val="28"/>
          <w:highlight w:val="yellow"/>
        </w:rPr>
        <w:t>2.</w:t>
      </w:r>
      <w:r>
        <w:rPr>
          <w:rFonts w:ascii="Times New Roman" w:hAnsi="Times New Roman" w:cs="Times New Roman"/>
          <w:bCs/>
          <w:sz w:val="28"/>
          <w:szCs w:val="28"/>
          <w:highlight w:val="yellow"/>
        </w:rPr>
        <w:tab/>
      </w:r>
      <w:r>
        <w:rPr>
          <w:rFonts w:ascii="Times New Roman" w:hAnsi="Times New Roman" w:cs="Times New Roman"/>
          <w:bCs/>
          <w:sz w:val="28"/>
          <w:szCs w:val="28"/>
          <w:highlight w:val="yellow"/>
        </w:rPr>
        <w:t>В каких случаях целесообразно применять секционирование?</w:t>
      </w:r>
    </w:p>
    <w:p>
      <w:pPr>
        <w:jc w:val="both"/>
        <w:rPr>
          <w:rFonts w:ascii="Times New Roman" w:hAnsi="Times New Roman" w:cs="Times New Roman"/>
          <w:sz w:val="28"/>
          <w:szCs w:val="28"/>
        </w:rPr>
      </w:pPr>
      <w:r>
        <w:rPr>
          <w:rFonts w:ascii="Times New Roman" w:hAnsi="Times New Roman" w:cs="Times New Roman"/>
          <w:sz w:val="28"/>
          <w:szCs w:val="28"/>
        </w:rPr>
        <w:t xml:space="preserve">1) Для повышения производительности работы SQL-запросов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секциях). </w:t>
      </w:r>
    </w:p>
    <w:p>
      <w:pPr>
        <w:jc w:val="both"/>
        <w:rPr>
          <w:rFonts w:ascii="Times New Roman" w:hAnsi="Times New Roman" w:cs="Times New Roman"/>
          <w:sz w:val="28"/>
          <w:szCs w:val="28"/>
        </w:rPr>
      </w:pPr>
      <w:r>
        <w:rPr>
          <w:rFonts w:ascii="Times New Roman" w:hAnsi="Times New Roman" w:cs="Times New Roman"/>
          <w:sz w:val="28"/>
          <w:szCs w:val="28"/>
        </w:rPr>
        <w:t>2) Быстрое удаление значительного числа строк в больших таблицах за счет выполнения операции truncate секций.</w:t>
      </w:r>
    </w:p>
    <w:p>
      <w:pPr>
        <w:jc w:val="both"/>
        <w:rPr>
          <w:rFonts w:ascii="Times New Roman" w:hAnsi="Times New Roman" w:cs="Times New Roman"/>
          <w:bCs/>
          <w:sz w:val="28"/>
          <w:szCs w:val="28"/>
        </w:rPr>
      </w:pPr>
      <w:r>
        <w:rPr>
          <w:rFonts w:ascii="Times New Roman" w:hAnsi="Times New Roman" w:cs="Times New Roman"/>
          <w:bCs/>
          <w:sz w:val="28"/>
          <w:szCs w:val="28"/>
          <w:highlight w:val="yellow"/>
        </w:rPr>
        <w:t>3.</w:t>
      </w:r>
      <w:r>
        <w:rPr>
          <w:rFonts w:ascii="Times New Roman" w:hAnsi="Times New Roman" w:cs="Times New Roman"/>
          <w:bCs/>
          <w:sz w:val="28"/>
          <w:szCs w:val="28"/>
          <w:highlight w:val="yellow"/>
        </w:rPr>
        <w:tab/>
      </w:r>
      <w:r>
        <w:rPr>
          <w:rFonts w:ascii="Times New Roman" w:hAnsi="Times New Roman" w:cs="Times New Roman"/>
          <w:bCs/>
          <w:sz w:val="28"/>
          <w:szCs w:val="28"/>
          <w:highlight w:val="yellow"/>
        </w:rPr>
        <w:t>Объясните принцип секционирования для всех типов секционирования, которые использовались в заданиях лабораторной работы.</w:t>
      </w:r>
    </w:p>
    <w:p>
      <w:pPr>
        <w:jc w:val="both"/>
        <w:rPr>
          <w:rFonts w:ascii="Times New Roman" w:hAnsi="Times New Roman" w:cs="Times New Roman"/>
          <w:sz w:val="28"/>
          <w:szCs w:val="28"/>
        </w:rPr>
      </w:pPr>
      <w:r>
        <w:rPr>
          <w:rFonts w:ascii="Times New Roman" w:hAnsi="Times New Roman" w:cs="Times New Roman"/>
          <w:sz w:val="28"/>
          <w:szCs w:val="28"/>
        </w:rPr>
        <w:t>1. 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pPr>
        <w:jc w:val="both"/>
        <w:rPr>
          <w:rFonts w:ascii="Times New Roman" w:hAnsi="Times New Roman" w:cs="Times New Roman"/>
          <w:sz w:val="28"/>
          <w:szCs w:val="28"/>
        </w:rPr>
      </w:pPr>
      <w:r>
        <w:rPr>
          <w:rFonts w:ascii="Times New Roman" w:hAnsi="Times New Roman" w:cs="Times New Roman"/>
          <w:sz w:val="28"/>
          <w:szCs w:val="28"/>
        </w:rPr>
        <w:t>2. 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однодиапазонный раздел или многодиапазонные разделы, максимальное значение ключа диапазонного секционирования называется точкой перехода (transition point). После того, как данные пересекают точку перехода, база данных автоматически создает интервальные разделы.</w:t>
      </w:r>
    </w:p>
    <w:p>
      <w:pPr>
        <w:jc w:val="both"/>
        <w:rPr>
          <w:rFonts w:ascii="Times New Roman" w:hAnsi="Times New Roman" w:cs="Times New Roman"/>
          <w:bCs/>
          <w:sz w:val="28"/>
          <w:szCs w:val="28"/>
        </w:rPr>
      </w:pPr>
      <w:r>
        <w:rPr>
          <w:rFonts w:ascii="Times New Roman" w:hAnsi="Times New Roman" w:cs="Times New Roman"/>
          <w:bCs/>
          <w:sz w:val="28"/>
          <w:szCs w:val="28"/>
          <w:highlight w:val="yellow"/>
        </w:rPr>
        <w:t>4.</w:t>
      </w:r>
      <w:r>
        <w:rPr>
          <w:rFonts w:ascii="Times New Roman" w:hAnsi="Times New Roman" w:cs="Times New Roman"/>
          <w:bCs/>
          <w:sz w:val="28"/>
          <w:szCs w:val="28"/>
          <w:highlight w:val="yellow"/>
        </w:rPr>
        <w:tab/>
      </w:r>
      <w:r>
        <w:rPr>
          <w:rFonts w:ascii="Times New Roman" w:hAnsi="Times New Roman" w:cs="Times New Roman"/>
          <w:bCs/>
          <w:sz w:val="28"/>
          <w:szCs w:val="28"/>
          <w:highlight w:val="yellow"/>
        </w:rPr>
        <w:t>Перечислите названия типов секционирования, которые не использовались в заданиях лабораторной работы.</w:t>
      </w:r>
      <w:r>
        <w:rPr>
          <w:rFonts w:ascii="Times New Roman" w:hAnsi="Times New Roman" w:cs="Times New Roman"/>
          <w:bCs/>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Композитное секционирование.</w:t>
      </w:r>
    </w:p>
    <w:p>
      <w:pPr>
        <w:jc w:val="both"/>
        <w:rPr>
          <w:rFonts w:ascii="Times New Roman" w:hAnsi="Times New Roman" w:cs="Times New Roman"/>
          <w:sz w:val="28"/>
          <w:szCs w:val="28"/>
        </w:rPr>
      </w:pPr>
      <w:r>
        <w:rPr>
          <w:rFonts w:ascii="Times New Roman" w:hAnsi="Times New Roman" w:cs="Times New Roman"/>
          <w:sz w:val="28"/>
          <w:szCs w:val="28"/>
        </w:rPr>
        <w:t>Секционирование по ссылке.</w:t>
      </w:r>
    </w:p>
    <w:p>
      <w:pPr>
        <w:jc w:val="both"/>
        <w:rPr>
          <w:rFonts w:ascii="Times New Roman" w:hAnsi="Times New Roman" w:cs="Times New Roman"/>
          <w:b/>
          <w:sz w:val="28"/>
          <w:szCs w:val="28"/>
        </w:rPr>
      </w:pPr>
      <w:r>
        <w:rPr>
          <w:rFonts w:ascii="Times New Roman" w:hAnsi="Times New Roman" w:cs="Times New Roman"/>
          <w:bCs/>
          <w:sz w:val="28"/>
          <w:szCs w:val="28"/>
          <w:highlight w:val="yellow"/>
        </w:rPr>
        <w:t>5.</w:t>
      </w:r>
      <w:r>
        <w:rPr>
          <w:rFonts w:ascii="Times New Roman" w:hAnsi="Times New Roman" w:cs="Times New Roman"/>
          <w:bCs/>
          <w:sz w:val="28"/>
          <w:szCs w:val="28"/>
          <w:highlight w:val="yellow"/>
        </w:rPr>
        <w:tab/>
      </w:r>
      <w:r>
        <w:rPr>
          <w:rFonts w:ascii="Times New Roman" w:hAnsi="Times New Roman" w:cs="Times New Roman"/>
          <w:bCs/>
          <w:sz w:val="28"/>
          <w:szCs w:val="28"/>
          <w:highlight w:val="yellow"/>
        </w:rPr>
        <w:t>Объясните действие оператора ALTER TABLE MERGE.</w:t>
      </w:r>
    </w:p>
    <w:p>
      <w:pPr>
        <w:jc w:val="both"/>
        <w:rPr>
          <w:rFonts w:ascii="Times New Roman" w:hAnsi="Times New Roman" w:cs="Times New Roman"/>
          <w:sz w:val="28"/>
          <w:szCs w:val="28"/>
        </w:rPr>
      </w:pPr>
      <w:r>
        <w:rPr>
          <w:rStyle w:val="4"/>
          <w:rFonts w:ascii="Times New Roman" w:hAnsi="Times New Roman" w:cs="Times New Roman" w:eastAsiaTheme="minorHAnsi"/>
          <w:color w:val="1A1816"/>
          <w:sz w:val="28"/>
          <w:szCs w:val="28"/>
          <w:shd w:val="clear" w:color="auto" w:fill="FFFFFF"/>
          <w:lang w:val="en-US"/>
        </w:rPr>
        <w:t>ALTER</w:t>
      </w:r>
      <w:r>
        <w:rPr>
          <w:rFonts w:ascii="Times New Roman" w:hAnsi="Times New Roman" w:cs="Times New Roman"/>
          <w:color w:val="1A1816"/>
          <w:sz w:val="28"/>
          <w:szCs w:val="28"/>
          <w:shd w:val="clear" w:color="auto" w:fill="FFFFFF"/>
          <w:lang w:val="en-US"/>
        </w:rPr>
        <w:t> </w:t>
      </w:r>
      <w:r>
        <w:rPr>
          <w:rStyle w:val="4"/>
          <w:rFonts w:ascii="Times New Roman" w:hAnsi="Times New Roman" w:cs="Times New Roman" w:eastAsiaTheme="minorHAnsi"/>
          <w:color w:val="1A1816"/>
          <w:sz w:val="28"/>
          <w:szCs w:val="28"/>
          <w:shd w:val="clear" w:color="auto" w:fill="FFFFFF"/>
          <w:lang w:val="en-US"/>
        </w:rPr>
        <w:t>TABLE</w:t>
      </w:r>
      <w:r>
        <w:rPr>
          <w:rFonts w:ascii="Times New Roman" w:hAnsi="Times New Roman" w:cs="Times New Roman"/>
          <w:color w:val="1A1816"/>
          <w:sz w:val="28"/>
          <w:szCs w:val="28"/>
          <w:shd w:val="clear" w:color="auto" w:fill="FFFFFF"/>
          <w:lang w:val="en-US"/>
        </w:rPr>
        <w:t> </w:t>
      </w:r>
      <w:r>
        <w:rPr>
          <w:rStyle w:val="4"/>
          <w:rFonts w:ascii="Times New Roman" w:hAnsi="Times New Roman" w:cs="Times New Roman" w:eastAsiaTheme="minorHAnsi"/>
          <w:color w:val="1A1816"/>
          <w:sz w:val="28"/>
          <w:szCs w:val="28"/>
          <w:shd w:val="clear" w:color="auto" w:fill="FFFFFF"/>
          <w:lang w:val="en-US"/>
        </w:rPr>
        <w:t>MERGE</w:t>
      </w:r>
      <w:r>
        <w:rPr>
          <w:rFonts w:ascii="Times New Roman" w:hAnsi="Times New Roman" w:cs="Times New Roman"/>
          <w:color w:val="1A1816"/>
          <w:sz w:val="28"/>
          <w:szCs w:val="28"/>
          <w:shd w:val="clear" w:color="auto" w:fill="FFFFFF"/>
          <w:lang w:val="en-US"/>
        </w:rPr>
        <w:t> </w:t>
      </w:r>
      <w:r>
        <w:rPr>
          <w:rStyle w:val="4"/>
          <w:rFonts w:ascii="Times New Roman" w:hAnsi="Times New Roman" w:cs="Times New Roman" w:eastAsiaTheme="minorHAnsi"/>
          <w:color w:val="1A1816"/>
          <w:sz w:val="28"/>
          <w:szCs w:val="28"/>
          <w:shd w:val="clear" w:color="auto" w:fill="FFFFFF"/>
          <w:lang w:val="en-US"/>
        </w:rPr>
        <w:t>PARTITION</w:t>
      </w:r>
      <w:r>
        <w:rPr>
          <w:rFonts w:ascii="Times New Roman" w:hAnsi="Times New Roman" w:cs="Times New Roman"/>
          <w:color w:val="1A1816"/>
          <w:sz w:val="28"/>
          <w:szCs w:val="28"/>
          <w:shd w:val="clear" w:color="auto" w:fill="FFFFFF"/>
          <w:lang w:val="en-US"/>
        </w:rPr>
        <w:t> </w:t>
      </w:r>
      <w:r>
        <w:rPr>
          <w:rFonts w:ascii="Times New Roman" w:hAnsi="Times New Roman" w:cs="Times New Roman"/>
          <w:color w:val="1A1816"/>
          <w:sz w:val="28"/>
          <w:szCs w:val="28"/>
          <w:shd w:val="clear" w:color="auto" w:fill="FFFFFF"/>
        </w:rPr>
        <w:t>используется для объединения содержимого двух секций в одну.</w:t>
      </w:r>
    </w:p>
    <w:p>
      <w:pPr>
        <w:jc w:val="both"/>
        <w:rPr>
          <w:rFonts w:ascii="Times New Roman" w:hAnsi="Times New Roman" w:cs="Times New Roman"/>
          <w:sz w:val="28"/>
          <w:szCs w:val="28"/>
        </w:rPr>
      </w:pPr>
      <w:r>
        <w:rPr>
          <w:rFonts w:ascii="Times New Roman" w:hAnsi="Times New Roman" w:cs="Times New Roman"/>
          <w:sz w:val="28"/>
          <w:szCs w:val="28"/>
          <w:highlight w:val="yellow"/>
        </w:rPr>
        <w:t>6.</w:t>
      </w:r>
      <w:r>
        <w:rPr>
          <w:rFonts w:ascii="Times New Roman" w:hAnsi="Times New Roman" w:cs="Times New Roman"/>
          <w:sz w:val="28"/>
          <w:szCs w:val="28"/>
          <w:highlight w:val="yellow"/>
        </w:rPr>
        <w:tab/>
      </w:r>
      <w:r>
        <w:rPr>
          <w:rFonts w:ascii="Times New Roman" w:hAnsi="Times New Roman" w:cs="Times New Roman"/>
          <w:sz w:val="28"/>
          <w:szCs w:val="28"/>
          <w:highlight w:val="yellow"/>
        </w:rPr>
        <w:t xml:space="preserve">Объясните действие оператора </w:t>
      </w:r>
      <w:r>
        <w:rPr>
          <w:rFonts w:ascii="Times New Roman" w:hAnsi="Times New Roman" w:cs="Times New Roman"/>
          <w:sz w:val="28"/>
          <w:szCs w:val="28"/>
          <w:highlight w:val="yellow"/>
          <w:lang w:val="en-US"/>
        </w:rPr>
        <w:t>ALTER</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TABLE</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SPLIT</w:t>
      </w:r>
      <w:r>
        <w:rPr>
          <w:rFonts w:ascii="Times New Roman" w:hAnsi="Times New Roman" w:cs="Times New Roman"/>
          <w:sz w:val="28"/>
          <w:szCs w:val="28"/>
          <w:highlight w:val="yellow"/>
        </w:rPr>
        <w:t>.</w:t>
      </w:r>
    </w:p>
    <w:p>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ALTER</w:t>
      </w:r>
      <w:r>
        <w:rPr>
          <w:rFonts w:ascii="Times New Roman" w:hAnsi="Times New Roman" w:cs="Times New Roman"/>
          <w:bCs/>
          <w:sz w:val="28"/>
          <w:szCs w:val="28"/>
        </w:rPr>
        <w:t xml:space="preserve"> </w:t>
      </w:r>
      <w:r>
        <w:rPr>
          <w:rFonts w:ascii="Times New Roman" w:hAnsi="Times New Roman" w:cs="Times New Roman"/>
          <w:bCs/>
          <w:sz w:val="28"/>
          <w:szCs w:val="28"/>
          <w:lang w:val="en-US"/>
        </w:rPr>
        <w:t>TABLE</w:t>
      </w:r>
      <w:r>
        <w:rPr>
          <w:rFonts w:ascii="Times New Roman" w:hAnsi="Times New Roman" w:cs="Times New Roman"/>
          <w:bCs/>
          <w:sz w:val="28"/>
          <w:szCs w:val="28"/>
        </w:rPr>
        <w:t xml:space="preserve"> </w:t>
      </w:r>
      <w:r>
        <w:rPr>
          <w:rFonts w:ascii="Times New Roman" w:hAnsi="Times New Roman" w:cs="Times New Roman"/>
          <w:bCs/>
          <w:sz w:val="28"/>
          <w:szCs w:val="28"/>
          <w:lang w:val="en-US"/>
        </w:rPr>
        <w:t>SPLIT</w:t>
      </w:r>
      <w:r>
        <w:rPr>
          <w:rFonts w:ascii="Times New Roman" w:hAnsi="Times New Roman" w:cs="Times New Roman"/>
          <w:bCs/>
          <w:sz w:val="28"/>
          <w:szCs w:val="28"/>
        </w:rPr>
        <w:t xml:space="preserve"> </w:t>
      </w:r>
      <w:r>
        <w:rPr>
          <w:rFonts w:ascii="Times New Roman" w:hAnsi="Times New Roman" w:cs="Times New Roman"/>
          <w:bCs/>
          <w:sz w:val="28"/>
          <w:szCs w:val="28"/>
          <w:lang w:val="en-US"/>
        </w:rPr>
        <w:t>PATRITION</w:t>
      </w:r>
      <w:r>
        <w:rPr>
          <w:rFonts w:ascii="Times New Roman" w:hAnsi="Times New Roman" w:cs="Times New Roman"/>
          <w:bCs/>
          <w:sz w:val="28"/>
          <w:szCs w:val="28"/>
        </w:rPr>
        <w:t xml:space="preserve"> используется для разделения содержимого одной секции на две разные секции.</w:t>
      </w:r>
    </w:p>
    <w:p>
      <w:pPr>
        <w:jc w:val="both"/>
        <w:rPr>
          <w:rFonts w:ascii="Times New Roman" w:hAnsi="Times New Roman" w:cs="Times New Roman"/>
          <w:b/>
          <w:sz w:val="28"/>
          <w:szCs w:val="28"/>
        </w:rPr>
      </w:pPr>
      <w:r>
        <w:rPr>
          <w:rFonts w:ascii="Times New Roman" w:hAnsi="Times New Roman" w:cs="Times New Roman"/>
          <w:bCs/>
          <w:sz w:val="28"/>
          <w:szCs w:val="28"/>
          <w:highlight w:val="yellow"/>
        </w:rPr>
        <w:t>7.</w:t>
      </w:r>
      <w:r>
        <w:rPr>
          <w:rFonts w:ascii="Times New Roman" w:hAnsi="Times New Roman" w:cs="Times New Roman"/>
          <w:bCs/>
          <w:sz w:val="28"/>
          <w:szCs w:val="28"/>
          <w:highlight w:val="yellow"/>
        </w:rPr>
        <w:tab/>
      </w:r>
      <w:r>
        <w:rPr>
          <w:rFonts w:ascii="Times New Roman" w:hAnsi="Times New Roman" w:cs="Times New Roman"/>
          <w:bCs/>
          <w:sz w:val="28"/>
          <w:szCs w:val="28"/>
          <w:highlight w:val="yellow"/>
        </w:rPr>
        <w:t>Объясните действие оператора ALTER TABLE EXCHANGE.</w:t>
      </w:r>
    </w:p>
    <w:p>
      <w:pPr>
        <w:jc w:val="both"/>
        <w:rPr>
          <w:rFonts w:ascii="Times New Roman" w:hAnsi="Times New Roman" w:cs="Times New Roman"/>
          <w:bCs/>
          <w:sz w:val="28"/>
          <w:szCs w:val="28"/>
        </w:rPr>
      </w:pPr>
      <w:r>
        <w:rPr>
          <w:rFonts w:ascii="Times New Roman" w:hAnsi="Times New Roman" w:cs="Times New Roman"/>
          <w:bCs/>
          <w:sz w:val="28"/>
          <w:szCs w:val="28"/>
          <w:lang w:val="en-US"/>
        </w:rPr>
        <w:t>ALTER</w:t>
      </w:r>
      <w:r>
        <w:rPr>
          <w:rFonts w:ascii="Times New Roman" w:hAnsi="Times New Roman" w:cs="Times New Roman"/>
          <w:bCs/>
          <w:sz w:val="28"/>
          <w:szCs w:val="28"/>
        </w:rPr>
        <w:t xml:space="preserve"> </w:t>
      </w:r>
      <w:r>
        <w:rPr>
          <w:rFonts w:ascii="Times New Roman" w:hAnsi="Times New Roman" w:cs="Times New Roman"/>
          <w:bCs/>
          <w:sz w:val="28"/>
          <w:szCs w:val="28"/>
          <w:lang w:val="en-US"/>
        </w:rPr>
        <w:t>TABLE</w:t>
      </w:r>
      <w:r>
        <w:rPr>
          <w:rFonts w:ascii="Times New Roman" w:hAnsi="Times New Roman" w:cs="Times New Roman"/>
          <w:bCs/>
          <w:sz w:val="28"/>
          <w:szCs w:val="28"/>
        </w:rPr>
        <w:t xml:space="preserve"> </w:t>
      </w:r>
      <w:r>
        <w:rPr>
          <w:rFonts w:ascii="Times New Roman" w:hAnsi="Times New Roman" w:cs="Times New Roman"/>
          <w:bCs/>
          <w:sz w:val="28"/>
          <w:szCs w:val="28"/>
          <w:lang w:val="en-US"/>
        </w:rPr>
        <w:t>EXCHANGE</w:t>
      </w:r>
      <w:r>
        <w:rPr>
          <w:rFonts w:ascii="Times New Roman" w:hAnsi="Times New Roman" w:cs="Times New Roman"/>
          <w:bCs/>
          <w:sz w:val="28"/>
          <w:szCs w:val="28"/>
        </w:rPr>
        <w:t xml:space="preserve"> </w:t>
      </w:r>
      <w:r>
        <w:rPr>
          <w:rFonts w:ascii="Times New Roman" w:hAnsi="Times New Roman" w:cs="Times New Roman"/>
          <w:bCs/>
          <w:sz w:val="28"/>
          <w:szCs w:val="28"/>
          <w:lang w:val="en-US"/>
        </w:rPr>
        <w:t>PATRITION</w:t>
      </w:r>
      <w:r>
        <w:rPr>
          <w:rFonts w:ascii="Times New Roman" w:hAnsi="Times New Roman" w:cs="Times New Roman"/>
          <w:bCs/>
          <w:sz w:val="28"/>
          <w:szCs w:val="28"/>
        </w:rPr>
        <w:t xml:space="preserve"> используется для замены секции на неразделенную таблицу (или наоборот).</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bookmarkStart w:id="0" w:name="_GoBack"/>
    </w:p>
    <w:bookmarkEnd w:id="0"/>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66"/>
    <w:rsid w:val="0011362A"/>
    <w:rsid w:val="001765A4"/>
    <w:rsid w:val="001B12FB"/>
    <w:rsid w:val="001F2031"/>
    <w:rsid w:val="002F25EB"/>
    <w:rsid w:val="00375766"/>
    <w:rsid w:val="003C3958"/>
    <w:rsid w:val="004A3189"/>
    <w:rsid w:val="004C6D4F"/>
    <w:rsid w:val="00586373"/>
    <w:rsid w:val="00636E60"/>
    <w:rsid w:val="00652BC1"/>
    <w:rsid w:val="00751342"/>
    <w:rsid w:val="007D1124"/>
    <w:rsid w:val="0099743C"/>
    <w:rsid w:val="00C1342C"/>
    <w:rsid w:val="00CA7609"/>
    <w:rsid w:val="00D67389"/>
    <w:rsid w:val="00D83345"/>
    <w:rsid w:val="00E24CC4"/>
    <w:rsid w:val="632041B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350</Words>
  <Characters>1998</Characters>
  <Lines>16</Lines>
  <Paragraphs>4</Paragraphs>
  <TotalTime>881</TotalTime>
  <ScaleCrop>false</ScaleCrop>
  <LinksUpToDate>false</LinksUpToDate>
  <CharactersWithSpaces>2344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2021-09-29T06:42:00Z</dcterms:created>
  <dc:creator>Александр Ковалёв</dc:creator>
  <cp:lastModifiedBy>Chamster</cp:lastModifiedBy>
  <dcterms:modified xsi:type="dcterms:W3CDTF">2023-12-14T06:38:29Z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57A559A4E5404C8B95559BFCA249535B</vt:lpwstr>
  </property>
</Properties>
</file>