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720" w:hanging="360"/>
        <w:jc w:val="center"/>
        <w:rPr>
          <w:rFonts w:ascii="Times New Roman" w:hAnsi="Times New Roman" w:cs="Times New Roman"/>
          <w:b/>
          <w:sz w:val="28"/>
          <w:szCs w:val="28"/>
        </w:rPr>
      </w:pPr>
      <w:r>
        <w:rPr>
          <w:rFonts w:ascii="Times New Roman" w:hAnsi="Times New Roman" w:cs="Times New Roman"/>
          <w:b/>
          <w:sz w:val="28"/>
          <w:szCs w:val="28"/>
        </w:rPr>
        <w:t>Вопросы к лабораторной работе №14</w:t>
      </w:r>
    </w:p>
    <w:p>
      <w:pPr>
        <w:pStyle w:val="4"/>
        <w:numPr>
          <w:ilvl w:val="0"/>
          <w:numId w:val="1"/>
        </w:num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Что такое MOM, JMS? </w:t>
      </w:r>
    </w:p>
    <w:p>
      <w:pPr>
        <w:jc w:val="both"/>
        <w:rPr>
          <w:rFonts w:ascii="Times New Roman" w:hAnsi="Times New Roman" w:cs="Times New Roman"/>
          <w:sz w:val="28"/>
          <w:szCs w:val="28"/>
        </w:rPr>
      </w:pPr>
      <w:r>
        <w:rPr>
          <w:rFonts w:ascii="Times New Roman" w:hAnsi="Times New Roman" w:cs="Times New Roman"/>
          <w:sz w:val="28"/>
          <w:szCs w:val="28"/>
        </w:rPr>
        <w:t xml:space="preserve">MOM (Message-Oriented Middleware) - это программное обеспечение, которое позволяет приложениям обмениваться сообщениями через сеть. </w:t>
      </w:r>
    </w:p>
    <w:p>
      <w:pPr>
        <w:jc w:val="both"/>
        <w:rPr>
          <w:rFonts w:ascii="Times New Roman" w:hAnsi="Times New Roman" w:cs="Times New Roman"/>
          <w:sz w:val="28"/>
          <w:szCs w:val="28"/>
          <w:highlight w:val="yellow"/>
        </w:rPr>
      </w:pPr>
      <w:r>
        <w:rPr>
          <w:rFonts w:ascii="Times New Roman" w:hAnsi="Times New Roman" w:cs="Times New Roman"/>
          <w:sz w:val="28"/>
          <w:szCs w:val="28"/>
        </w:rPr>
        <w:t>JMS (Java Message Service) - это стандарт API для отправки и получения сообщений между клиентами и MOM.</w:t>
      </w:r>
    </w:p>
    <w:p>
      <w:pPr>
        <w:pStyle w:val="4"/>
        <w:numPr>
          <w:ilvl w:val="0"/>
          <w:numId w:val="1"/>
        </w:num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Поясните принцип работы MOM. Варианты архитектуры. </w:t>
      </w:r>
    </w:p>
    <w:p>
      <w:pPr>
        <w:jc w:val="both"/>
        <w:rPr>
          <w:rFonts w:ascii="Times New Roman" w:hAnsi="Times New Roman" w:cs="Times New Roman"/>
          <w:sz w:val="28"/>
          <w:szCs w:val="28"/>
          <w:highlight w:val="yellow"/>
        </w:rPr>
      </w:pPr>
      <w:r>
        <w:rPr>
          <w:rFonts w:ascii="Times New Roman" w:hAnsi="Times New Roman" w:cs="Times New Roman"/>
          <w:sz w:val="28"/>
          <w:szCs w:val="28"/>
        </w:rPr>
        <w:t>Принцип работы MOM основан на отправке сообщений между клиентами через брокера сообщений, который сохраняет и обрабатывает сообщения. Клиенты могут отправлять и получать сообщения асинхронно или синхронно. Варианты архитектуры включают централизованную архитектуру, где все сообщения проходят через центральный брокер сообщений, и децентрализованную архитектуру, где сообщения могут обмениваться между несколькими брокерами сообщений.</w:t>
      </w:r>
    </w:p>
    <w:p>
      <w:pPr>
        <w:pStyle w:val="4"/>
        <w:numPr>
          <w:ilvl w:val="0"/>
          <w:numId w:val="1"/>
        </w:num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Объясните принцип работы режима point-to-point (P2P). </w:t>
      </w:r>
    </w:p>
    <w:p>
      <w:pPr>
        <w:jc w:val="both"/>
        <w:rPr>
          <w:rFonts w:ascii="Times New Roman" w:hAnsi="Times New Roman" w:cs="Times New Roman"/>
          <w:sz w:val="28"/>
          <w:szCs w:val="28"/>
          <w:highlight w:val="yellow"/>
        </w:rPr>
      </w:pPr>
      <w:r>
        <w:rPr>
          <w:rFonts w:ascii="Times New Roman" w:hAnsi="Times New Roman" w:cs="Times New Roman"/>
          <w:sz w:val="28"/>
          <w:szCs w:val="28"/>
        </w:rPr>
        <w:t>Режим point-to-point (P2P) основан на отправке сообщений от одного отправителя к одному получателю. Один отправитель отправляет сообщение в очередь, которая затем передается одному получателю.</w:t>
      </w:r>
    </w:p>
    <w:p>
      <w:pPr>
        <w:pStyle w:val="4"/>
        <w:numPr>
          <w:ilvl w:val="0"/>
          <w:numId w:val="1"/>
        </w:num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Объясните принцип работы publish/subscribe (pub/sub). </w:t>
      </w:r>
    </w:p>
    <w:p>
      <w:pPr>
        <w:jc w:val="both"/>
        <w:rPr>
          <w:rFonts w:ascii="Times New Roman" w:hAnsi="Times New Roman" w:cs="Times New Roman"/>
          <w:sz w:val="28"/>
          <w:szCs w:val="28"/>
          <w:highlight w:val="yellow"/>
        </w:rPr>
      </w:pPr>
      <w:r>
        <w:rPr>
          <w:rFonts w:ascii="Times New Roman" w:hAnsi="Times New Roman" w:cs="Times New Roman"/>
          <w:sz w:val="28"/>
          <w:szCs w:val="28"/>
        </w:rPr>
        <w:t>Режим publish/subscribe (pub/sub) основан на отправке сообщений от одного отправителя к нескольким получателям. Один отправитель отправляет сообщение в тему, которая затем передается всем подписчикам на эту тему.</w:t>
      </w:r>
    </w:p>
    <w:p>
      <w:pPr>
        <w:pStyle w:val="4"/>
        <w:numPr>
          <w:ilvl w:val="0"/>
          <w:numId w:val="1"/>
        </w:num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Поясните запуск и настройку брокеров в Open MQ. </w:t>
      </w:r>
    </w:p>
    <w:p>
      <w:pPr>
        <w:jc w:val="both"/>
        <w:rPr>
          <w:rFonts w:ascii="Times New Roman" w:hAnsi="Times New Roman" w:cs="Times New Roman"/>
          <w:sz w:val="28"/>
          <w:szCs w:val="28"/>
          <w:highlight w:val="yellow"/>
        </w:rPr>
      </w:pPr>
      <w:r>
        <w:rPr>
          <w:rFonts w:ascii="Times New Roman" w:hAnsi="Times New Roman" w:cs="Times New Roman"/>
          <w:sz w:val="28"/>
          <w:szCs w:val="28"/>
        </w:rPr>
        <w:t>Для запуска и настройки брокеров в Open MQ требуется установить и настроить сервер Open MQ. Затем необходимо создать экземпляр брокера и настроить его параметры, такие как порт, имя хоста и т.д. Можно использовать утилиту командной строки, чтобы создать, настроить и запустить экземпляр брокера.</w:t>
      </w:r>
    </w:p>
    <w:p>
      <w:pPr>
        <w:pStyle w:val="4"/>
        <w:numPr>
          <w:ilvl w:val="0"/>
          <w:numId w:val="1"/>
        </w:num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Что такое администрируемые объекты в MOM? </w:t>
      </w:r>
    </w:p>
    <w:p>
      <w:pPr>
        <w:jc w:val="both"/>
        <w:rPr>
          <w:rFonts w:ascii="Times New Roman" w:hAnsi="Times New Roman" w:cs="Times New Roman"/>
          <w:sz w:val="28"/>
          <w:szCs w:val="28"/>
        </w:rPr>
      </w:pPr>
      <w:r>
        <w:rPr>
          <w:rFonts w:ascii="Times New Roman" w:hAnsi="Times New Roman" w:cs="Times New Roman"/>
          <w:sz w:val="28"/>
          <w:szCs w:val="28"/>
        </w:rPr>
        <w:t>Администрируемые объекты в MOM - это объекты, которые управляются брокером сообщений и предоставляются для использования клиентами. Эти объекты включают в себя очереди, темы, соединения, сеансы и т.д.</w:t>
      </w:r>
    </w:p>
    <w:p>
      <w:pPr>
        <w:pStyle w:val="4"/>
        <w:numPr>
          <w:ilvl w:val="0"/>
          <w:numId w:val="1"/>
        </w:num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Перечислите классы и интерфейсы JMS API. </w:t>
      </w:r>
    </w:p>
    <w:p>
      <w:pPr>
        <w:jc w:val="both"/>
        <w:rPr>
          <w:rFonts w:ascii="Times New Roman" w:hAnsi="Times New Roman" w:cs="Times New Roman"/>
          <w:sz w:val="28"/>
          <w:szCs w:val="28"/>
          <w:highlight w:val="yellow"/>
        </w:rPr>
      </w:pPr>
      <w:r>
        <w:rPr>
          <w:rFonts w:ascii="Times New Roman" w:hAnsi="Times New Roman" w:cs="Times New Roman"/>
          <w:sz w:val="28"/>
          <w:szCs w:val="28"/>
        </w:rPr>
        <w:t>Классы и интерфейсы JMS API включают ConnectionFactory, Connection, Session, MessageProducer, MessageConsumer, Message, TextMessage, ObjectMessage, BytesMessage, StreamMessage, Topic, Queue, и т.д.</w:t>
      </w:r>
    </w:p>
    <w:p>
      <w:pPr>
        <w:pStyle w:val="4"/>
        <w:numPr>
          <w:ilvl w:val="0"/>
          <w:numId w:val="1"/>
        </w:num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Охарактеризуйте администрируемые объекты JMS. </w:t>
      </w:r>
    </w:p>
    <w:p>
      <w:pPr>
        <w:jc w:val="both"/>
        <w:rPr>
          <w:rFonts w:ascii="Times New Roman" w:hAnsi="Times New Roman" w:cs="Times New Roman"/>
          <w:sz w:val="28"/>
          <w:szCs w:val="28"/>
          <w:highlight w:val="yellow"/>
        </w:rPr>
      </w:pPr>
      <w:r>
        <w:rPr>
          <w:rFonts w:ascii="Times New Roman" w:hAnsi="Times New Roman" w:cs="Times New Roman"/>
          <w:sz w:val="28"/>
          <w:szCs w:val="28"/>
        </w:rPr>
        <w:t>Администрируемые объекты JMS предоставляют управление объектами MOM, такими как очереди и темы, а также управление соединениями и сеансами между клиентами и брокером сообщений.</w:t>
      </w:r>
    </w:p>
    <w:p>
      <w:pPr>
        <w:pStyle w:val="4"/>
        <w:numPr>
          <w:ilvl w:val="0"/>
          <w:numId w:val="1"/>
        </w:num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Структура сообщения JMS. </w:t>
      </w:r>
    </w:p>
    <w:p>
      <w:pPr>
        <w:jc w:val="both"/>
        <w:rPr>
          <w:rFonts w:ascii="Times New Roman" w:hAnsi="Times New Roman" w:cs="Times New Roman"/>
          <w:sz w:val="28"/>
          <w:szCs w:val="28"/>
          <w:highlight w:val="yellow"/>
        </w:rPr>
      </w:pPr>
      <w:r>
        <w:rPr>
          <w:rFonts w:ascii="Times New Roman" w:hAnsi="Times New Roman" w:cs="Times New Roman"/>
          <w:sz w:val="28"/>
          <w:szCs w:val="28"/>
        </w:rPr>
        <w:t>Структура сообщения JMS состоит из заголовка, свойств и тела сообщения. Заголовок содержит информацию, такую как тип сообщения, время жизни.</w:t>
      </w:r>
    </w:p>
    <w:p>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10.Типы сообщений JMS. </w:t>
      </w:r>
    </w:p>
    <w:p>
      <w:pPr>
        <w:rPr>
          <w:rFonts w:ascii="Times New Roman" w:hAnsi="Times New Roman" w:cs="Times New Roman"/>
          <w:sz w:val="28"/>
          <w:szCs w:val="28"/>
        </w:rPr>
      </w:pPr>
      <w:r>
        <w:rPr>
          <w:rFonts w:ascii="Times New Roman" w:hAnsi="Times New Roman" w:cs="Times New Roman"/>
          <w:sz w:val="28"/>
          <w:szCs w:val="28"/>
        </w:rPr>
        <w:t>В JMS есть 5 типов сообщений:</w:t>
      </w:r>
    </w:p>
    <w:p>
      <w:pPr>
        <w:rPr>
          <w:rFonts w:ascii="Times New Roman" w:hAnsi="Times New Roman" w:cs="Times New Roman"/>
          <w:sz w:val="28"/>
          <w:szCs w:val="28"/>
        </w:rPr>
      </w:pPr>
      <w:r>
        <w:rPr>
          <w:rFonts w:ascii="Times New Roman" w:hAnsi="Times New Roman" w:cs="Times New Roman"/>
          <w:sz w:val="28"/>
          <w:szCs w:val="28"/>
        </w:rPr>
        <w:t>TextMessage - текстовое сообщение.</w:t>
      </w:r>
    </w:p>
    <w:p>
      <w:pPr>
        <w:rPr>
          <w:rFonts w:ascii="Times New Roman" w:hAnsi="Times New Roman" w:cs="Times New Roman"/>
          <w:sz w:val="28"/>
          <w:szCs w:val="28"/>
        </w:rPr>
      </w:pPr>
      <w:r>
        <w:rPr>
          <w:rFonts w:ascii="Times New Roman" w:hAnsi="Times New Roman" w:cs="Times New Roman"/>
          <w:sz w:val="28"/>
          <w:szCs w:val="28"/>
        </w:rPr>
        <w:t>MapMessage - сообщение, содержащее пары ключ-значение.</w:t>
      </w:r>
    </w:p>
    <w:p>
      <w:pPr>
        <w:rPr>
          <w:rFonts w:ascii="Times New Roman" w:hAnsi="Times New Roman" w:cs="Times New Roman"/>
          <w:sz w:val="28"/>
          <w:szCs w:val="28"/>
        </w:rPr>
      </w:pPr>
      <w:r>
        <w:rPr>
          <w:rFonts w:ascii="Times New Roman" w:hAnsi="Times New Roman" w:cs="Times New Roman"/>
          <w:sz w:val="28"/>
          <w:szCs w:val="28"/>
        </w:rPr>
        <w:t>BytesMessage - сообщение, содержащее бинарные данные.</w:t>
      </w:r>
    </w:p>
    <w:p>
      <w:pPr>
        <w:rPr>
          <w:rFonts w:ascii="Times New Roman" w:hAnsi="Times New Roman" w:cs="Times New Roman"/>
          <w:sz w:val="28"/>
          <w:szCs w:val="28"/>
        </w:rPr>
      </w:pPr>
      <w:r>
        <w:rPr>
          <w:rFonts w:ascii="Times New Roman" w:hAnsi="Times New Roman" w:cs="Times New Roman"/>
          <w:sz w:val="28"/>
          <w:szCs w:val="28"/>
        </w:rPr>
        <w:t>StreamMessage - сообщение, содержащее последовательность данных.</w:t>
      </w:r>
    </w:p>
    <w:p>
      <w:pPr>
        <w:rPr>
          <w:rFonts w:ascii="Times New Roman" w:hAnsi="Times New Roman" w:cs="Times New Roman"/>
          <w:sz w:val="28"/>
          <w:szCs w:val="28"/>
        </w:rPr>
      </w:pPr>
      <w:r>
        <w:rPr>
          <w:rFonts w:ascii="Times New Roman" w:hAnsi="Times New Roman" w:cs="Times New Roman"/>
          <w:sz w:val="28"/>
          <w:szCs w:val="28"/>
        </w:rPr>
        <w:t>ObjectMessage - сообщение, содержащее сериализованный объект.</w:t>
      </w:r>
    </w:p>
    <w:p>
      <w:pPr>
        <w:rPr>
          <w:rFonts w:ascii="Times New Roman" w:hAnsi="Times New Roman" w:cs="Times New Roman"/>
          <w:sz w:val="28"/>
          <w:szCs w:val="28"/>
          <w:highlight w:val="yellow"/>
        </w:rPr>
      </w:pPr>
    </w:p>
    <w:p>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11.В чем разница при получении сообщений синхронно и асинхронно? </w:t>
      </w:r>
    </w:p>
    <w:p>
      <w:pPr>
        <w:jc w:val="both"/>
        <w:rPr>
          <w:rFonts w:ascii="Times New Roman" w:hAnsi="Times New Roman" w:cs="Times New Roman"/>
          <w:sz w:val="28"/>
          <w:szCs w:val="28"/>
        </w:rPr>
      </w:pPr>
      <w:r>
        <w:rPr>
          <w:rFonts w:ascii="Times New Roman" w:hAnsi="Times New Roman" w:cs="Times New Roman"/>
          <w:sz w:val="28"/>
          <w:szCs w:val="28"/>
        </w:rPr>
        <w:t>При получении сообщений синхронно, приложение ожидает ответа от брокера, что может заблокировать выполнение программы до получения сообщения. При получении сообщений асинхронно, приложение продолжает выполнение, а получение сообщения осуществляется в отдельном потоке.</w:t>
      </w:r>
    </w:p>
    <w:p>
      <w:pPr>
        <w:rPr>
          <w:rFonts w:ascii="Times New Roman" w:hAnsi="Times New Roman" w:cs="Times New Roman"/>
          <w:sz w:val="28"/>
          <w:szCs w:val="28"/>
          <w:highlight w:val="yellow"/>
        </w:rPr>
      </w:pPr>
    </w:p>
    <w:p>
      <w:pPr>
        <w:rPr>
          <w:rFonts w:ascii="Times New Roman" w:hAnsi="Times New Roman" w:cs="Times New Roman"/>
          <w:sz w:val="28"/>
          <w:szCs w:val="28"/>
          <w:highlight w:val="yellow"/>
        </w:rPr>
      </w:pPr>
      <w:r>
        <w:rPr>
          <w:rFonts w:ascii="Times New Roman" w:hAnsi="Times New Roman" w:cs="Times New Roman"/>
          <w:sz w:val="28"/>
          <w:szCs w:val="28"/>
          <w:highlight w:val="yellow"/>
        </w:rPr>
        <w:t>12.Приведите алгоритм обмена сообщениями .</w:t>
      </w:r>
    </w:p>
    <w:p>
      <w:pPr>
        <w:rPr>
          <w:rFonts w:ascii="Times New Roman" w:hAnsi="Times New Roman" w:cs="Times New Roman"/>
          <w:sz w:val="28"/>
          <w:szCs w:val="28"/>
        </w:rPr>
      </w:pPr>
      <w:r>
        <w:rPr>
          <w:rFonts w:ascii="Times New Roman" w:hAnsi="Times New Roman" w:cs="Times New Roman"/>
          <w:sz w:val="28"/>
          <w:szCs w:val="28"/>
        </w:rPr>
        <w:t>Алгоритм обмена сообщениями:</w:t>
      </w:r>
    </w:p>
    <w:p>
      <w:pPr>
        <w:pStyle w:val="4"/>
        <w:numPr>
          <w:ilvl w:val="0"/>
          <w:numId w:val="2"/>
        </w:numPr>
        <w:rPr>
          <w:rFonts w:ascii="Times New Roman" w:hAnsi="Times New Roman" w:cs="Times New Roman"/>
          <w:sz w:val="28"/>
          <w:szCs w:val="28"/>
        </w:rPr>
      </w:pPr>
      <w:r>
        <w:rPr>
          <w:rFonts w:ascii="Times New Roman" w:hAnsi="Times New Roman" w:cs="Times New Roman"/>
          <w:sz w:val="28"/>
          <w:szCs w:val="28"/>
        </w:rPr>
        <w:t>Создание соединения с брокером.</w:t>
      </w:r>
    </w:p>
    <w:p>
      <w:pPr>
        <w:pStyle w:val="4"/>
        <w:numPr>
          <w:ilvl w:val="0"/>
          <w:numId w:val="2"/>
        </w:numPr>
        <w:rPr>
          <w:rFonts w:ascii="Times New Roman" w:hAnsi="Times New Roman" w:cs="Times New Roman"/>
          <w:sz w:val="28"/>
          <w:szCs w:val="28"/>
        </w:rPr>
      </w:pPr>
      <w:r>
        <w:rPr>
          <w:rFonts w:ascii="Times New Roman" w:hAnsi="Times New Roman" w:cs="Times New Roman"/>
          <w:sz w:val="28"/>
          <w:szCs w:val="28"/>
        </w:rPr>
        <w:t>Создание сессии.</w:t>
      </w:r>
    </w:p>
    <w:p>
      <w:pPr>
        <w:pStyle w:val="4"/>
        <w:numPr>
          <w:ilvl w:val="0"/>
          <w:numId w:val="2"/>
        </w:numPr>
        <w:rPr>
          <w:rFonts w:ascii="Times New Roman" w:hAnsi="Times New Roman" w:cs="Times New Roman"/>
          <w:sz w:val="28"/>
          <w:szCs w:val="28"/>
        </w:rPr>
      </w:pPr>
      <w:r>
        <w:rPr>
          <w:rFonts w:ascii="Times New Roman" w:hAnsi="Times New Roman" w:cs="Times New Roman"/>
          <w:sz w:val="28"/>
          <w:szCs w:val="28"/>
        </w:rPr>
        <w:t>Создание очереди или топика.</w:t>
      </w:r>
    </w:p>
    <w:p>
      <w:pPr>
        <w:pStyle w:val="4"/>
        <w:numPr>
          <w:ilvl w:val="0"/>
          <w:numId w:val="2"/>
        </w:numPr>
        <w:rPr>
          <w:rFonts w:ascii="Times New Roman" w:hAnsi="Times New Roman" w:cs="Times New Roman"/>
          <w:sz w:val="28"/>
          <w:szCs w:val="28"/>
        </w:rPr>
      </w:pPr>
      <w:r>
        <w:rPr>
          <w:rFonts w:ascii="Times New Roman" w:hAnsi="Times New Roman" w:cs="Times New Roman"/>
          <w:sz w:val="28"/>
          <w:szCs w:val="28"/>
        </w:rPr>
        <w:t>Создание отправителя или получателя.</w:t>
      </w:r>
    </w:p>
    <w:p>
      <w:pPr>
        <w:pStyle w:val="4"/>
        <w:numPr>
          <w:ilvl w:val="0"/>
          <w:numId w:val="2"/>
        </w:numPr>
        <w:rPr>
          <w:rFonts w:ascii="Times New Roman" w:hAnsi="Times New Roman" w:cs="Times New Roman"/>
          <w:sz w:val="28"/>
          <w:szCs w:val="28"/>
        </w:rPr>
      </w:pPr>
      <w:r>
        <w:rPr>
          <w:rFonts w:ascii="Times New Roman" w:hAnsi="Times New Roman" w:cs="Times New Roman"/>
          <w:sz w:val="28"/>
          <w:szCs w:val="28"/>
        </w:rPr>
        <w:t>Отправка или получение сообщения.</w:t>
      </w:r>
    </w:p>
    <w:p>
      <w:pPr>
        <w:pStyle w:val="4"/>
        <w:numPr>
          <w:ilvl w:val="0"/>
          <w:numId w:val="2"/>
        </w:numPr>
        <w:rPr>
          <w:rFonts w:ascii="Times New Roman" w:hAnsi="Times New Roman" w:cs="Times New Roman"/>
          <w:sz w:val="28"/>
          <w:szCs w:val="28"/>
        </w:rPr>
      </w:pPr>
      <w:r>
        <w:rPr>
          <w:rFonts w:ascii="Times New Roman" w:hAnsi="Times New Roman" w:cs="Times New Roman"/>
          <w:sz w:val="28"/>
          <w:szCs w:val="28"/>
        </w:rPr>
        <w:t>Закрытие отправителя, получателя, сессии и соединения.</w:t>
      </w:r>
    </w:p>
    <w:p>
      <w:pPr>
        <w:rPr>
          <w:rFonts w:ascii="Times New Roman" w:hAnsi="Times New Roman" w:cs="Times New Roman"/>
          <w:sz w:val="28"/>
          <w:szCs w:val="28"/>
          <w:highlight w:val="yellow"/>
        </w:rPr>
      </w:pPr>
    </w:p>
    <w:p>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13. В чем разница между долговременной и – не долговременной подпиской при создании topic? </w:t>
      </w:r>
    </w:p>
    <w:p>
      <w:pPr>
        <w:jc w:val="both"/>
        <w:rPr>
          <w:rFonts w:ascii="Times New Roman" w:hAnsi="Times New Roman" w:cs="Times New Roman"/>
          <w:sz w:val="28"/>
          <w:szCs w:val="28"/>
        </w:rPr>
      </w:pPr>
      <w:r>
        <w:rPr>
          <w:rFonts w:ascii="Times New Roman" w:hAnsi="Times New Roman" w:cs="Times New Roman"/>
          <w:sz w:val="28"/>
          <w:szCs w:val="28"/>
        </w:rPr>
        <w:t>Долговременная подписка на топик означает, что все сообщения, опубликованные в топик, будут доставлены подписчику, даже если он был отключен на некоторое время. Недолговременная подписка на топик означает, что подписчик будет получать только те сообщения, которые были опубликованы в топик после подключения.</w:t>
      </w:r>
    </w:p>
    <w:p>
      <w:pPr>
        <w:rPr>
          <w:rFonts w:ascii="Times New Roman" w:hAnsi="Times New Roman" w:cs="Times New Roman"/>
          <w:sz w:val="28"/>
          <w:szCs w:val="28"/>
          <w:highlight w:val="yellow"/>
        </w:rPr>
      </w:pPr>
    </w:p>
    <w:p>
      <w:pPr>
        <w:rPr>
          <w:rFonts w:ascii="Times New Roman" w:hAnsi="Times New Roman" w:cs="Times New Roman"/>
          <w:sz w:val="28"/>
          <w:szCs w:val="28"/>
          <w:highlight w:val="yellow"/>
        </w:rPr>
      </w:pPr>
      <w:bookmarkStart w:id="0" w:name="_GoBack"/>
      <w:r>
        <w:rPr>
          <w:rFonts w:ascii="Times New Roman" w:hAnsi="Times New Roman" w:cs="Times New Roman"/>
          <w:sz w:val="28"/>
          <w:szCs w:val="28"/>
          <w:highlight w:val="yellow"/>
        </w:rPr>
        <w:t xml:space="preserve">14.Перечислите и охарактеризуйте модели подтверждения доставки сообщений. </w:t>
      </w:r>
    </w:p>
    <w:p>
      <w:pPr>
        <w:rPr>
          <w:rFonts w:ascii="Times New Roman" w:hAnsi="Times New Roman" w:cs="Times New Roman"/>
          <w:sz w:val="28"/>
          <w:szCs w:val="28"/>
        </w:rPr>
      </w:pPr>
      <w:r>
        <w:rPr>
          <w:rFonts w:ascii="Times New Roman" w:hAnsi="Times New Roman" w:cs="Times New Roman"/>
          <w:sz w:val="28"/>
          <w:szCs w:val="28"/>
        </w:rPr>
        <w:t>Существуют 2 модели подтверждения доставки сообщений:</w:t>
      </w:r>
    </w:p>
    <w:p>
      <w:pPr>
        <w:rPr>
          <w:rFonts w:ascii="Times New Roman" w:hAnsi="Times New Roman" w:cs="Times New Roman"/>
          <w:sz w:val="28"/>
          <w:szCs w:val="28"/>
        </w:rPr>
      </w:pPr>
      <w:r>
        <w:rPr>
          <w:rFonts w:ascii="Times New Roman" w:hAnsi="Times New Roman" w:cs="Times New Roman"/>
          <w:sz w:val="28"/>
          <w:szCs w:val="28"/>
        </w:rPr>
        <w:t>AUTO_ACKNOWLEDGE - подтверждение доставки происходит автоматически при получении сообщения.</w:t>
      </w:r>
    </w:p>
    <w:p>
      <w:pPr>
        <w:rPr>
          <w:rFonts w:ascii="Times New Roman" w:hAnsi="Times New Roman" w:cs="Times New Roman"/>
          <w:sz w:val="28"/>
          <w:szCs w:val="28"/>
        </w:rPr>
      </w:pPr>
      <w:r>
        <w:rPr>
          <w:rFonts w:ascii="Times New Roman" w:hAnsi="Times New Roman" w:cs="Times New Roman"/>
          <w:sz w:val="28"/>
          <w:szCs w:val="28"/>
        </w:rPr>
        <w:t>CLIENT_ACKNOWLEDGE - приложение само подтверждает доставку сообщения, вызвав метод acknowledge().</w:t>
      </w:r>
    </w:p>
    <w:bookmarkEnd w:id="0"/>
    <w:p>
      <w:pPr>
        <w:rPr>
          <w:rFonts w:ascii="Times New Roman" w:hAnsi="Times New Roman" w:cs="Times New Roman"/>
          <w:sz w:val="28"/>
          <w:szCs w:val="28"/>
          <w:highlight w:val="yellow"/>
        </w:rPr>
      </w:pPr>
    </w:p>
    <w:p>
      <w:pPr>
        <w:rPr>
          <w:rFonts w:ascii="Times New Roman" w:hAnsi="Times New Roman" w:cs="Times New Roman"/>
          <w:sz w:val="28"/>
          <w:szCs w:val="28"/>
          <w:highlight w:val="yellow"/>
        </w:rPr>
      </w:pPr>
      <w:r>
        <w:rPr>
          <w:rFonts w:ascii="Times New Roman" w:hAnsi="Times New Roman" w:cs="Times New Roman"/>
          <w:sz w:val="28"/>
          <w:szCs w:val="28"/>
          <w:highlight w:val="yellow"/>
        </w:rPr>
        <w:t xml:space="preserve">15.Что такое и как используются селекторы сообщений (фильтры)? </w:t>
      </w:r>
    </w:p>
    <w:p>
      <w:pPr>
        <w:jc w:val="both"/>
        <w:rPr>
          <w:rFonts w:ascii="Times New Roman" w:hAnsi="Times New Roman" w:cs="Times New Roman"/>
          <w:sz w:val="28"/>
          <w:szCs w:val="28"/>
          <w:highlight w:val="yellow"/>
        </w:rPr>
      </w:pPr>
      <w:r>
        <w:rPr>
          <w:rFonts w:ascii="Times New Roman" w:hAnsi="Times New Roman" w:cs="Times New Roman"/>
          <w:sz w:val="28"/>
          <w:szCs w:val="28"/>
        </w:rPr>
        <w:t>Селекторы сообщений (фильтры) - это механизм, который позволяет выбирать сообщения, которые будут получены из топика или очереди. Фильтры могут использоваться для выборки сообщений по значениям свойств, указанных при отправке сообщения. Например, можно указать фильтр, чтобы получать только сообщения с определенным типом или с определенным приоритетом. Фильтры могут быть составлены из логических операторов, сравнений и функций.</w:t>
      </w:r>
    </w:p>
    <w:p>
      <w:pPr>
        <w:rPr>
          <w:rFonts w:ascii="Times New Roman" w:hAnsi="Times New Roman" w:cs="Times New Roman"/>
          <w:sz w:val="28"/>
          <w:szCs w:val="28"/>
          <w:highlight w:val="yellow"/>
        </w:rPr>
      </w:pPr>
      <w:r>
        <w:rPr>
          <w:rFonts w:ascii="Times New Roman" w:hAnsi="Times New Roman" w:cs="Times New Roman"/>
          <w:sz w:val="28"/>
          <w:szCs w:val="28"/>
          <w:highlight w:val="yellow"/>
        </w:rPr>
        <w:t>16.Что такое MDB?</w:t>
      </w:r>
    </w:p>
    <w:p>
      <w:pPr>
        <w:jc w:val="both"/>
        <w:rPr>
          <w:rFonts w:ascii="Times New Roman" w:hAnsi="Times New Roman" w:cs="Times New Roman"/>
          <w:sz w:val="28"/>
          <w:szCs w:val="28"/>
        </w:rPr>
      </w:pPr>
      <w:r>
        <w:rPr>
          <w:rFonts w:ascii="Times New Roman" w:hAnsi="Times New Roman" w:cs="Times New Roman"/>
          <w:sz w:val="28"/>
          <w:szCs w:val="28"/>
        </w:rPr>
        <w:t>MDB (Message-Driven Bean) - это компонент EJB (Enterprise Java Bean), который реализует получение сообщений JMS. MDB может быть подписан на топик или очередь и выполнять как синхронный, так и асинхронный прием сообщений. MDB реализуется в рамках спецификации Java EE и предоставляет простой способ создания приложений, которые реагируют на сообщения, отправленные в JMS. MDB может использоваться для обработки сообщений в реальном времени, в том числе для обработки сообщений из систем мониторинга или событийных логов, а также для реализации бизнес-логики, связанной с обработкой сообщений.</w:t>
      </w:r>
    </w:p>
    <w:p>
      <w:pPr>
        <w:jc w:val="both"/>
        <w:rPr>
          <w:rFonts w:ascii="Times New Roman" w:hAnsi="Times New Roman" w:cs="Times New Roman"/>
          <w:sz w:val="28"/>
          <w:szCs w:val="28"/>
        </w:rPr>
      </w:pPr>
    </w:p>
    <w:p>
      <w:pPr>
        <w:jc w:val="both"/>
        <w:rPr>
          <w:rFonts w:ascii="Times New Roman" w:hAnsi="Times New Roman" w:cs="Times New Roman"/>
          <w:sz w:val="28"/>
          <w:szCs w:val="28"/>
        </w:rPr>
      </w:pPr>
    </w:p>
    <w:p>
      <w:pPr>
        <w:jc w:val="both"/>
        <w:rPr>
          <w:rFonts w:ascii="Times New Roman" w:hAnsi="Times New Roman" w:cs="Times New Roman"/>
          <w:sz w:val="28"/>
          <w:szCs w:val="28"/>
        </w:rPr>
      </w:pPr>
      <w:r>
        <w:drawing>
          <wp:inline distT="0" distB="0" distL="114300" distR="114300">
            <wp:extent cx="5935345" cy="386651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35345" cy="3866515"/>
                    </a:xfrm>
                    <a:prstGeom prst="rect">
                      <a:avLst/>
                    </a:prstGeom>
                    <a:noFill/>
                    <a:ln>
                      <a:noFill/>
                    </a:ln>
                  </pic:spPr>
                </pic:pic>
              </a:graphicData>
            </a:graphic>
          </wp:inline>
        </w:drawing>
      </w:r>
    </w:p>
    <w:sectPr>
      <w:pgSz w:w="11906" w:h="16838"/>
      <w:pgMar w:top="1134" w:right="850" w:bottom="1134"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等线">
    <w:altName w:val="Microsoft YaHei"/>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BF05494"/>
    <w:multiLevelType w:val="multilevel"/>
    <w:tmpl w:val="2BF05494"/>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5E3B42C0"/>
    <w:multiLevelType w:val="multilevel"/>
    <w:tmpl w:val="5E3B42C0"/>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08"/>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3C20"/>
    <w:rsid w:val="000C223F"/>
    <w:rsid w:val="003F6B34"/>
    <w:rsid w:val="004E2B9A"/>
    <w:rsid w:val="00A6668E"/>
    <w:rsid w:val="00D53C20"/>
    <w:rsid w:val="00DA7C78"/>
    <w:rsid w:val="00F666EF"/>
    <w:rsid w:val="13A82172"/>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ru-RU"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788</Words>
  <Characters>4493</Characters>
  <Lines>37</Lines>
  <Paragraphs>10</Paragraphs>
  <TotalTime>88</TotalTime>
  <ScaleCrop>false</ScaleCrop>
  <LinksUpToDate>false</LinksUpToDate>
  <CharactersWithSpaces>5271</CharactersWithSpaces>
  <Application>WPS Office_11.2.0.11130_F1E327BC-269C-435d-A152-05C5408002CA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2023-04-28T11:04:00Z</dcterms:created>
  <dc:creator>Хлеб Хлебный</dc:creator>
  <cp:lastModifiedBy>Chamster</cp:lastModifiedBy>
  <dcterms:modified xsi:type="dcterms:W3CDTF">2023-10-11T23:43:06Z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1033-11.2.0.11130</vt:lpwstr>
  </property>
  <property fmtid="{D5CDD505-2E9C-101B-9397-08002B2CF9AE}" pid="3" name="ICV">
    <vt:lpwstr>F1D927EE25144142AB728E6AA1F4D777</vt:lpwstr>
  </property>
</Properties>
</file>