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 w:firstLineChars="0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i/>
          <w:sz w:val="28"/>
          <w:szCs w:val="28"/>
        </w:rPr>
        <w:t>.</w:t>
      </w:r>
    </w:p>
    <w:p>
      <w:pPr>
        <w:pStyle w:val="7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>
        <w:rPr>
          <w:rFonts w:ascii="Courier New" w:hAnsi="Courier New" w:cs="Courier New"/>
          <w:sz w:val="28"/>
          <w:szCs w:val="28"/>
        </w:rPr>
        <w:t xml:space="preserve">+) создайте на дисковом устройстве текстовый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9525" t="9525" r="1143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09_01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printFileInfo</w:t>
      </w:r>
      <w:r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9321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в стандартный поток вывода следующую информацию: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09_01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8413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в стандартный поток вывода содержимое файла.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7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09_02.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delRowFileTxt</w:t>
      </w:r>
      <w:r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1195070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(п.2) и  вызывается последовательно 4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>
        <w:rPr>
          <w:rFonts w:ascii="Courier New" w:hAnsi="Courier New" w:cs="Courier New"/>
          <w:sz w:val="28"/>
          <w:szCs w:val="28"/>
        </w:rPr>
        <w:t xml:space="preserve"> = 1,3,8,10. 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(п.6). 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09_02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09_03.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insRowFileTxt</w:t>
      </w:r>
      <w:r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(п.2) и  вызывается последовательно 4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>
        <w:rPr>
          <w:rFonts w:ascii="Courier New" w:hAnsi="Courier New" w:cs="Courier New"/>
          <w:sz w:val="28"/>
          <w:szCs w:val="28"/>
        </w:rPr>
        <w:t xml:space="preserve"> = 0,-1,5,7. 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(п.6). 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7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09_04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printWathRowFileTxt</w:t>
      </w:r>
      <w:r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1318895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(п.2),   следит  (</w:t>
      </w:r>
      <w:r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>
        <w:rPr>
          <w:rFonts w:ascii="Courier New" w:hAnsi="Courier New" w:cs="Courier New"/>
          <w:sz w:val="28"/>
          <w:szCs w:val="28"/>
        </w:rPr>
        <w:t xml:space="preserve">)  за изменением количества строк в файле  в течении </w:t>
      </w:r>
      <w:r>
        <w:rPr>
          <w:rFonts w:ascii="Courier New" w:hAnsi="Courier New" w:cs="Courier New"/>
          <w:sz w:val="28"/>
          <w:szCs w:val="28"/>
          <w:lang w:val="en-US"/>
        </w:rPr>
        <w:t>mlsec</w:t>
      </w:r>
      <w:r>
        <w:rPr>
          <w:rFonts w:ascii="Courier New" w:hAnsi="Courier New" w:cs="Courier New"/>
          <w:sz w:val="28"/>
          <w:szCs w:val="28"/>
        </w:rPr>
        <w:t xml:space="preserve"> и выводит информацию об изменениях в стандартный поток вывода. 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09_04 </w:t>
      </w:r>
      <w:r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09_03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09_04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09_05.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(п.2).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09_05,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09_05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09_06_1.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, содержащий только нечетные строки из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09_05.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, содержащий только четные строки из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09_05.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09_06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09_07,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eastAsia="Times New Roman" w:cs="Courier New"/>
          <w:b/>
          <w:sz w:val="28"/>
          <w:szCs w:val="28"/>
          <w:u w:val="single"/>
          <w:lang w:val="en-US"/>
        </w:rPr>
        <w:t>8</w:t>
      </w:r>
      <w:r>
        <w:rPr>
          <w:rFonts w:ascii="Courier New" w:hAnsi="Courier New" w:eastAsia="Times New Roman" w:cs="Courier New"/>
          <w:b/>
          <w:sz w:val="28"/>
          <w:szCs w:val="28"/>
          <w:u w:val="single"/>
        </w:rPr>
        <w:t>.</w:t>
      </w:r>
      <w:r>
        <w:rPr>
          <w:rFonts w:ascii="Courier New" w:hAnsi="Courier New" w:eastAsia="Times New Roman" w:cs="Courier New"/>
          <w:b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</w:rPr>
        <w:t>Ответьте на следующие вопросы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Что такое файл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Перечислите основные характеристики (атрибуты) файла.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Что такое файловая система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Перечислите основные функции файловой системы.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Перечислите 3 названия файловой системы.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? под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Linux</w:t>
      </w:r>
      <w:r>
        <w:rPr>
          <w:rFonts w:ascii="Courier New" w:hAnsi="Courier New" w:eastAsia="Times New Roman" w:cs="Courier New"/>
          <w:sz w:val="28"/>
          <w:szCs w:val="28"/>
        </w:rPr>
        <w:t>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Поясните понятие «текущий каталог приложения».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Что такое специальные имена файлов? перечислите их, для чего они нужны.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Для чего используются буферы ввода-вывода?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</w:rPr>
        <w:t>Поясните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</w:rPr>
        <w:t>понятие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eastAsia="Times New Roman" w:cs="Courier New"/>
          <w:sz w:val="28"/>
          <w:szCs w:val="28"/>
        </w:rPr>
        <w:t>кэширование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Поясните понятие «указатель позиции файла».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Поясните понятие «маркер конца файла».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Поясните понятие «блокировка файла».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Функция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создания файла.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Функция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открытия файла.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Функция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удаления файла.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Функция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записи в файл.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Функция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чтения файла.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Назначение и отличие функций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: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CopyFile</w:t>
      </w:r>
      <w:r>
        <w:rPr>
          <w:rFonts w:ascii="Courier New" w:hAnsi="Courier New" w:eastAsia="Times New Roman" w:cs="Courier New"/>
          <w:sz w:val="28"/>
          <w:szCs w:val="28"/>
        </w:rPr>
        <w:t xml:space="preserve">,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MoveFile</w:t>
      </w:r>
      <w:r>
        <w:rPr>
          <w:rFonts w:ascii="Courier New" w:hAnsi="Courier New" w:eastAsia="Times New Roman" w:cs="Courier New"/>
          <w:sz w:val="28"/>
          <w:szCs w:val="28"/>
        </w:rPr>
        <w:t xml:space="preserve">,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ReplaseFile</w:t>
      </w:r>
      <w:r>
        <w:rPr>
          <w:rFonts w:ascii="Courier New" w:hAnsi="Courier New" w:eastAsia="Times New Roman" w:cs="Courier New"/>
          <w:sz w:val="28"/>
          <w:szCs w:val="28"/>
        </w:rPr>
        <w:t>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Перечислите функции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, которые изменяют текущее значение указателя позиции файла. 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Перечислите функции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блокировки и разблокировки файлов.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Поясните механизм «наблюдение за каталогом», перечислите набор функций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, позволяющий реализовать этот механизм. 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Windows</w:t>
      </w:r>
      <w:r>
        <w:rPr>
          <w:rFonts w:ascii="Courier New" w:hAnsi="Courier New" w:eastAsia="Times New Roman" w:cs="Courier New"/>
          <w:sz w:val="28"/>
          <w:szCs w:val="28"/>
        </w:rPr>
        <w:t xml:space="preserve">. Перечислите функции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OS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API</w:t>
      </w:r>
      <w:r>
        <w:rPr>
          <w:rFonts w:ascii="Courier New" w:hAnsi="Courier New" w:eastAsia="Times New Roman" w:cs="Courier New"/>
          <w:sz w:val="28"/>
          <w:szCs w:val="28"/>
        </w:rPr>
        <w:t xml:space="preserve"> для работы с каталогами, поясните их назанчения.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Linux</w:t>
      </w:r>
      <w:r>
        <w:rPr>
          <w:rFonts w:ascii="Courier New" w:hAnsi="Courier New" w:eastAsia="Times New Roman" w:cs="Courier New"/>
          <w:sz w:val="28"/>
          <w:szCs w:val="28"/>
        </w:rPr>
        <w:t>.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</w:rPr>
        <w:t xml:space="preserve">Что такое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FHS?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Linux</w:t>
      </w:r>
      <w:r>
        <w:rPr>
          <w:rFonts w:ascii="Courier New" w:hAnsi="Courier New" w:eastAsia="Times New Roman" w:cs="Courier New"/>
          <w:sz w:val="28"/>
          <w:szCs w:val="28"/>
        </w:rPr>
        <w:t xml:space="preserve">. Перечислите типы файловых систем. 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Linux</w:t>
      </w:r>
      <w:r>
        <w:rPr>
          <w:rFonts w:ascii="Courier New" w:hAnsi="Courier New" w:eastAsia="Times New Roman" w:cs="Courier New"/>
          <w:sz w:val="28"/>
          <w:szCs w:val="28"/>
        </w:rPr>
        <w:t xml:space="preserve">. Что такое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inode?</w:t>
      </w:r>
    </w:p>
    <w:p>
      <w:pPr>
        <w:numPr>
          <w:ilvl w:val="0"/>
          <w:numId w:val="1"/>
        </w:numPr>
        <w:contextualSpacing/>
        <w:jc w:val="both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Linux</w:t>
      </w:r>
      <w:r>
        <w:rPr>
          <w:rFonts w:ascii="Courier New" w:hAnsi="Courier New" w:eastAsia="Times New Roman" w:cs="Courier New"/>
          <w:sz w:val="28"/>
          <w:szCs w:val="28"/>
        </w:rPr>
        <w:t>. Поясните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</w:rPr>
        <w:t>назначение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</w:rPr>
        <w:t>функций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123712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7AB3"/>
    <w:multiLevelType w:val="multilevel"/>
    <w:tmpl w:val="24E77AB3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416B5F"/>
    <w:rsid w:val="0042296C"/>
    <w:rsid w:val="00425A58"/>
    <w:rsid w:val="00515E15"/>
    <w:rsid w:val="00656B28"/>
    <w:rsid w:val="006912C9"/>
    <w:rsid w:val="0079378E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  <w:rsid w:val="0AA745F6"/>
    <w:rsid w:val="1A3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Верхний колонтитул Знак"/>
    <w:basedOn w:val="2"/>
    <w:link w:val="6"/>
    <w:qFormat/>
    <w:uiPriority w:val="99"/>
  </w:style>
  <w:style w:type="character" w:customStyle="1" w:styleId="10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692</Words>
  <Characters>3948</Characters>
  <Lines>32</Lines>
  <Paragraphs>9</Paragraphs>
  <TotalTime>454</TotalTime>
  <ScaleCrop>false</ScaleCrop>
  <LinksUpToDate>false</LinksUpToDate>
  <CharactersWithSpaces>4631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2020-12-09T22:38:00Z</dcterms:created>
  <dc:creator>Win10_ISiT_Server</dc:creator>
  <cp:lastModifiedBy>Chamster</cp:lastModifiedBy>
  <dcterms:modified xsi:type="dcterms:W3CDTF">2023-12-24T22:35:11Z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60FEBA428AED414DBB99A2F6D85D033D</vt:lpwstr>
  </property>
</Properties>
</file>