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Учреждение образования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«БЕЛОРУССКИЙ ГОСУДАРСТВЕННЫЙ ТЕХНОЛОГИЧЕСКИЙ УНИВЕРСИТЕТ»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bookmarkStart w:id="0" w:name="_Toc137465079"/>
      <w:bookmarkStart w:id="1" w:name="_Toc149282230"/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>
        <w:rPr>
          <w:rFonts w:eastAsia="Times New Roman"/>
          <w:sz w:val="32"/>
          <w:szCs w:val="32"/>
          <w:lang w:eastAsia="ru-RU"/>
        </w:rPr>
        <w:t xml:space="preserve">7. </w:t>
      </w:r>
    </w:p>
    <w:p>
      <w:pPr>
        <w:spacing w:after="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«</w:t>
      </w:r>
      <w:r>
        <w:rPr>
          <w:rFonts w:eastAsia="Times New Roman"/>
          <w:bCs/>
          <w:sz w:val="32"/>
          <w:szCs w:val="32"/>
          <w:lang w:eastAsia="ru-RU"/>
        </w:rPr>
        <w:t>Объектно-ориентированное моделирование. Диаграммы поведения UML</w:t>
      </w:r>
      <w:r>
        <w:rPr>
          <w:rFonts w:eastAsia="Times New Roman"/>
          <w:sz w:val="32"/>
          <w:szCs w:val="32"/>
          <w:lang w:eastAsia="ru-RU"/>
        </w:rPr>
        <w:t>»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firstLine="0"/>
        <w:jc w:val="center"/>
        <w:rPr>
          <w:rFonts w:eastAsia="Times New Roman"/>
          <w:lang w:eastAsia="ru-RU"/>
        </w:rPr>
      </w:pPr>
    </w:p>
    <w:p>
      <w:pPr>
        <w:spacing w:after="0"/>
        <w:ind w:left="4679" w:firstLine="708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>
        <w:rPr>
          <w:rFonts w:hint="default" w:eastAsia="Times New Roman"/>
          <w:lang w:val="ru-RU" w:eastAsia="ru-RU"/>
        </w:rPr>
        <w:t>Ковкель</w:t>
      </w:r>
      <w:r>
        <w:rPr>
          <w:rFonts w:hint="default" w:eastAsia="Times New Roman"/>
          <w:lang w:val="en-US" w:eastAsia="ru-RU"/>
        </w:rPr>
        <w:t xml:space="preserve"> Н.В</w:t>
      </w:r>
      <w:r>
        <w:rPr>
          <w:rFonts w:eastAsia="Times New Roman"/>
          <w:lang w:eastAsia="ru-RU"/>
        </w:rPr>
        <w:t xml:space="preserve">. </w:t>
      </w: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>
      <w:pPr>
        <w:spacing w:after="19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>
      <w:pPr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Теоретический материал</w:t>
      </w:r>
    </w:p>
    <w:p>
      <w:pPr>
        <w:spacing w:after="0"/>
        <w:rPr>
          <w:lang w:eastAsia="ru-RU"/>
        </w:rPr>
      </w:pPr>
      <w:r>
        <w:rPr>
          <w:lang w:eastAsia="ru-RU"/>
        </w:rPr>
        <w:t>Укажите виды диаграмм поведения.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>Всего существует 3 вида диаграмм поведения:</w:t>
      </w:r>
    </w:p>
    <w:p>
      <w:pPr>
        <w:pStyle w:val="10"/>
        <w:numPr>
          <w:ilvl w:val="0"/>
          <w:numId w:val="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деятельности;</w:t>
      </w:r>
    </w:p>
    <w:p>
      <w:pPr>
        <w:pStyle w:val="10"/>
        <w:numPr>
          <w:ilvl w:val="0"/>
          <w:numId w:val="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состояний;</w:t>
      </w:r>
    </w:p>
    <w:p>
      <w:pPr>
        <w:pStyle w:val="10"/>
        <w:numPr>
          <w:ilvl w:val="0"/>
          <w:numId w:val="2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диаграмма вариантов использования.</w:t>
      </w:r>
    </w:p>
    <w:p>
      <w:pPr>
        <w:spacing w:after="0"/>
        <w:rPr>
          <w:lang w:eastAsia="ru-RU"/>
        </w:rPr>
      </w:pPr>
      <w:r>
        <w:rPr>
          <w:lang w:eastAsia="ru-RU"/>
        </w:rPr>
        <w:t>Опишите назначение диаграммы деятельности.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Диаграмма деятельности — UML-диаграмма, на которой показаны действия, состояния которых описаны на диаграмме состояний. 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>
      <w:pPr>
        <w:spacing w:after="0"/>
        <w:rPr>
          <w:lang w:eastAsia="ru-RU"/>
        </w:rPr>
      </w:pPr>
      <w:r>
        <w:rPr>
          <w:lang w:eastAsia="ru-RU"/>
        </w:rPr>
        <w:t>Опишите основные нотации, которые используются на диаграмме состояний.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 Класс (Class), Состояние (State), Состояние (StateEx), Составное состояние (Composite state), Разделитель (</w:t>
      </w:r>
      <w:r>
        <w:rPr>
          <w:lang w:val="en-US" w:eastAsia="ru-RU"/>
        </w:rPr>
        <w:t>Concurrent</w:t>
      </w:r>
      <w:r>
        <w:rPr>
          <w:lang w:eastAsia="ru-RU"/>
        </w:rPr>
        <w:t xml:space="preserve"> </w:t>
      </w:r>
      <w:r>
        <w:rPr>
          <w:lang w:val="en-US" w:eastAsia="ru-RU"/>
        </w:rPr>
        <w:t>state</w:t>
      </w:r>
      <w:r>
        <w:rPr>
          <w:lang w:eastAsia="ru-RU"/>
        </w:rPr>
        <w:t>), История (</w:t>
      </w:r>
      <w:r>
        <w:rPr>
          <w:lang w:val="en-US" w:eastAsia="ru-RU"/>
        </w:rPr>
        <w:t>History</w:t>
      </w:r>
      <w:r>
        <w:rPr>
          <w:lang w:eastAsia="ru-RU"/>
        </w:rPr>
        <w:t>), Глубокая история (Deep history), Начальное состояние (Start state), Конечное состояние (Final state), Синхронизатор/разветвитель (Complex transition), Переход (</w:t>
      </w:r>
      <w:r>
        <w:rPr>
          <w:lang w:val="en-US" w:eastAsia="ru-RU"/>
        </w:rPr>
        <w:t>Transition</w:t>
      </w:r>
      <w:r>
        <w:rPr>
          <w:lang w:eastAsia="ru-RU"/>
        </w:rPr>
        <w:t>), Сообщение (</w:t>
      </w:r>
      <w:r>
        <w:rPr>
          <w:lang w:val="en-US" w:eastAsia="ru-RU"/>
        </w:rPr>
        <w:t>Event</w:t>
      </w:r>
      <w:r>
        <w:rPr>
          <w:lang w:eastAsia="ru-RU"/>
        </w:rPr>
        <w:t xml:space="preserve"> </w:t>
      </w:r>
      <w:r>
        <w:rPr>
          <w:lang w:val="en-US" w:eastAsia="ru-RU"/>
        </w:rPr>
        <w:t>message</w:t>
      </w:r>
      <w:r>
        <w:rPr>
          <w:lang w:eastAsia="ru-RU"/>
        </w:rPr>
        <w:t>), Точка изгиба связей (Point), Комментарий (Note), Коннектор комментария (Note connector).</w:t>
      </w:r>
    </w:p>
    <w:p>
      <w:pPr>
        <w:spacing w:after="0"/>
        <w:rPr>
          <w:lang w:eastAsia="ru-RU"/>
        </w:rPr>
      </w:pPr>
      <w:r>
        <w:rPr>
          <w:lang w:eastAsia="ru-RU"/>
        </w:rPr>
        <w:t>Укажите виды связей между объектами на диаграмме последовательностей.</w:t>
      </w:r>
    </w:p>
    <w:p>
      <w:pPr>
        <w:pStyle w:val="10"/>
        <w:numPr>
          <w:ilvl w:val="0"/>
          <w:numId w:val="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Синхронное сообщение — отправитель передаёт ход управления актёру-получателю, которому необходимо провести в прецеденте некоторое действие. Пока проводимое получателем действие не будет завершено (соответственно, не будет получено ответное сообщение), отправитель теряет возможность производить какие-либо действия. Графически изображается как сплошная линия со стрелкой в виде закрашенного треугольника, после которой идёт прямоугольник, отражающий деятельность объекта, в конце которого находится ответное сообщение.</w:t>
      </w:r>
    </w:p>
    <w:p>
      <w:pPr>
        <w:pStyle w:val="10"/>
        <w:numPr>
          <w:ilvl w:val="0"/>
          <w:numId w:val="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Ответное сообщение — данное сообщение является ответом на синхронное сообщение. Обычно, содержит какое-либо возвращаемое изначальному отправителю значение, также возвращающее ему управление (возможность действовать). Графически изображается пунктирной линией с открытой стрелкой.</w:t>
      </w:r>
    </w:p>
    <w:p>
      <w:pPr>
        <w:pStyle w:val="10"/>
        <w:numPr>
          <w:ilvl w:val="0"/>
          <w:numId w:val="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Асинхронное сообщение — отправитель передаёт ход управления получателю, которому необходимо провести в прецеденте некоторое действие. Основное отличие от синхронного сообщения состоит в том, что отправитель не теряет возможности совершать другие действия. Графически изображается сплошной линией с открытой стрелкой.</w:t>
      </w:r>
    </w:p>
    <w:p>
      <w:pPr>
        <w:pStyle w:val="10"/>
        <w:numPr>
          <w:ilvl w:val="0"/>
          <w:numId w:val="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Потерянное сообщение — сообщение без адресата (есть отправитель, нет получателя).</w:t>
      </w:r>
    </w:p>
    <w:p>
      <w:pPr>
        <w:pStyle w:val="10"/>
        <w:numPr>
          <w:ilvl w:val="0"/>
          <w:numId w:val="3"/>
        </w:numPr>
        <w:spacing w:after="0"/>
        <w:ind w:left="0" w:firstLine="709"/>
        <w:rPr>
          <w:lang w:eastAsia="ru-RU"/>
        </w:rPr>
      </w:pPr>
      <w:r>
        <w:rPr>
          <w:lang w:eastAsia="ru-RU"/>
        </w:rPr>
        <w:t>Найденное сообщение — сообщение без отправителя.</w:t>
      </w:r>
    </w:p>
    <w:p>
      <w:pPr>
        <w:spacing w:after="0"/>
        <w:rPr>
          <w:lang w:eastAsia="ru-RU"/>
        </w:rPr>
      </w:pPr>
      <w:r>
        <w:rPr>
          <w:lang w:eastAsia="ru-RU"/>
        </w:rPr>
        <w:t>Какая диаграмма позволяет моделировать параллельные вычисления?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Диаграммы деятельности используются при моделировании бизнес-процессов, технологических процессов, последовательных и параллельных вычислений.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Постановка задачи</w:t>
      </w:r>
    </w:p>
    <w:p>
      <w:pPr>
        <w:pStyle w:val="2"/>
        <w:numPr>
          <w:ilvl w:val="1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Тема и цель работы</w:t>
      </w:r>
    </w:p>
    <w:p>
      <w:pPr>
        <w:spacing w:after="0"/>
        <w:rPr>
          <w:lang w:eastAsia="ru-RU"/>
        </w:rPr>
      </w:pPr>
      <w:r>
        <w:rPr>
          <w:lang w:eastAsia="ru-RU"/>
        </w:rPr>
        <w:t>Ознакомление с основными принципами объектно-ориентированного проектирования программного обеспечения и получение практических навыков создания архитектуры информационной системы с использованием методологии UML. В рамках работы будут разработаны диаграммы деятельности и диаграммы последовательности для информационной системы для</w:t>
      </w:r>
      <w:r>
        <w:rPr>
          <w:rFonts w:hint="default"/>
          <w:lang w:val="en-US" w:eastAsia="ru-RU"/>
        </w:rPr>
        <w:t xml:space="preserve"> мобильного приложения для знакомств</w:t>
      </w:r>
      <w:r>
        <w:rPr>
          <w:lang w:eastAsia="ru-RU"/>
        </w:rPr>
        <w:t>.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Диаграмма последовательности отобразит взаимодействие между объектами системы и участниками процесса во временной последовательности. Она покажет такие процессы, как запись клиента на услугу, обработка запросов на просмотр расписания, управление и хранение данных о клиентах и их записях, а также обмен данными между веб-сервером и базой данных. Диаграмма позволит визуализировать, как пользователи системы (клиенты, сотрудники, администраторы) взаимодействуют с различными компонентами системы, такими как сервер базы данных, пользовательский интерфейс и веб-сервер, а также последовательность обмена сообщениями между этими элементами. Это обеспечит наглядное представление потока данных и поможет выявить возможные области для оптимизации.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Диаграмма деятельности будет использоваться для визуализации логической последовательности действий в ключевых бизнес-процессах мобильного</w:t>
      </w:r>
      <w:r>
        <w:rPr>
          <w:rFonts w:hint="default"/>
          <w:lang w:val="en-US" w:eastAsia="ru-RU"/>
        </w:rPr>
        <w:t xml:space="preserve"> приложения для знакомств</w:t>
      </w:r>
      <w:r>
        <w:rPr>
          <w:lang w:eastAsia="ru-RU"/>
        </w:rPr>
        <w:t>. Она позволит смоделировать такие процессы, как выбор</w:t>
      </w:r>
      <w:r>
        <w:rPr>
          <w:rFonts w:hint="default"/>
          <w:lang w:val="en-US" w:eastAsia="ru-RU"/>
        </w:rPr>
        <w:t xml:space="preserve"> анкет и взаимодействий с ними</w:t>
      </w:r>
      <w:r>
        <w:rPr>
          <w:lang w:eastAsia="ru-RU"/>
        </w:rPr>
        <w:t>, созданием</w:t>
      </w:r>
      <w:r>
        <w:rPr>
          <w:rFonts w:hint="default"/>
          <w:lang w:val="en-US" w:eastAsia="ru-RU"/>
        </w:rPr>
        <w:t xml:space="preserve"> чатом и возможности отправки сообщения</w:t>
      </w:r>
      <w:r>
        <w:rPr>
          <w:lang w:eastAsia="ru-RU"/>
        </w:rPr>
        <w:t>, ведение отчетности и аналитики, а также управление личными кабинетами пользователей</w:t>
      </w:r>
      <w:r>
        <w:rPr>
          <w:rFonts w:hint="default"/>
          <w:lang w:val="en-US" w:eastAsia="ru-RU"/>
        </w:rPr>
        <w:t xml:space="preserve"> и его предпочтениями</w:t>
      </w:r>
      <w:r>
        <w:rPr>
          <w:lang w:eastAsia="ru-RU"/>
        </w:rPr>
        <w:t>. Диаграмма покажет, какие действия выполняют пользователи системы, в каком порядке они происходят, какие решения принимаются на каждом этапе, и как задачи распределяются по системе. Это поможет более детально проанализировать каждый процесс, выявить узкие места и определить пути для его улучшения.</w:t>
      </w:r>
    </w:p>
    <w:p>
      <w:pPr>
        <w:spacing w:after="0"/>
        <w:rPr>
          <w:lang w:eastAsia="ru-RU"/>
        </w:rPr>
      </w:pPr>
      <w:r>
        <w:rPr>
          <w:lang w:eastAsia="ru-RU"/>
        </w:rPr>
        <w:t>Создание этих</w:t>
      </w:r>
      <w:r>
        <w:rPr>
          <w:rFonts w:hint="default"/>
          <w:lang w:val="en-US" w:eastAsia="ru-RU"/>
        </w:rPr>
        <w:t xml:space="preserve"> двух</w:t>
      </w:r>
      <w:r>
        <w:rPr>
          <w:lang w:eastAsia="ru-RU"/>
        </w:rPr>
        <w:t xml:space="preserve"> UML-диаграмм позволит глубже понять архитектуру системы, оптимизировать бизнес-процессы, улучшить взаимодействие между пользователями и компонентами системы, а также облегчить процесс анализа и разработки полноценного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программного обеспечения для мобильного</w:t>
      </w:r>
      <w:r>
        <w:rPr>
          <w:rFonts w:hint="default"/>
          <w:lang w:val="en-US" w:eastAsia="ru-RU"/>
        </w:rPr>
        <w:t xml:space="preserve"> приложения для знакомств</w:t>
      </w:r>
      <w:r>
        <w:rPr>
          <w:lang w:eastAsia="ru-RU"/>
        </w:rPr>
        <w:t>.</w:t>
      </w:r>
    </w:p>
    <w:p>
      <w:pPr>
        <w:pStyle w:val="2"/>
        <w:numPr>
          <w:ilvl w:val="1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функциональных требований</w:t>
      </w:r>
    </w:p>
    <w:p>
      <w:pPr>
        <w:spacing w:before="40" w:after="0"/>
        <w:ind w:firstLine="708"/>
        <w:rPr>
          <w:lang w:eastAsia="ru-RU"/>
        </w:rPr>
      </w:pPr>
      <w:r>
        <w:rPr>
          <w:lang w:eastAsia="ru-RU"/>
        </w:rPr>
        <w:t>Функциональные требования к системе веб-приложения «</w:t>
      </w:r>
      <w:r>
        <w:rPr>
          <w:lang w:val="en-US" w:eastAsia="ru-RU"/>
        </w:rPr>
        <w:t>E</w:t>
      </w:r>
      <w:r>
        <w:rPr>
          <w:rFonts w:hint="default"/>
          <w:lang w:val="en-US" w:eastAsia="ru-RU"/>
        </w:rPr>
        <w:t>ventFlow</w:t>
      </w:r>
      <w:r>
        <w:rPr>
          <w:lang w:eastAsia="ru-RU"/>
        </w:rPr>
        <w:t>» можно разделить на требования для различных ролей пользователей – клиента, гостя, администратора и пользователя.</w:t>
      </w:r>
    </w:p>
    <w:p>
      <w:pPr>
        <w:spacing w:after="0"/>
        <w:ind w:left="709" w:firstLine="0"/>
      </w:pPr>
      <w:bookmarkStart w:id="2" w:name="OLE_LINK1"/>
      <w:r>
        <w:t xml:space="preserve">Функционально </w:t>
      </w:r>
      <w:r>
        <w:rPr>
          <w:lang w:val="en-US"/>
        </w:rPr>
        <w:t>web</w:t>
      </w:r>
      <w:r>
        <w:t xml:space="preserve">-приложение должно: </w:t>
      </w:r>
    </w:p>
    <w:p>
      <w:pPr>
        <w:numPr>
          <w:ilvl w:val="0"/>
          <w:numId w:val="4"/>
        </w:numPr>
        <w:spacing w:after="0"/>
      </w:pPr>
      <w:r>
        <w:t xml:space="preserve">поддерживать роли гостя, </w:t>
      </w:r>
      <w:r>
        <w:rPr>
          <w:lang w:val="ru-RU"/>
        </w:rPr>
        <w:t>пользователя</w:t>
      </w:r>
      <w:r>
        <w:t>;</w:t>
      </w:r>
    </w:p>
    <w:p>
      <w:pPr>
        <w:spacing w:after="0"/>
        <w:ind w:left="709" w:firstLine="0"/>
        <w:rPr>
          <w:color w:val="000000"/>
        </w:rPr>
      </w:pPr>
      <w:r>
        <w:rPr>
          <w:color w:val="000000"/>
        </w:rPr>
        <w:t>Обеспечивать гостям возможности: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rFonts w:hint="default"/>
          <w:color w:val="000000"/>
          <w:lang w:val="ru-RU"/>
        </w:rPr>
        <w:t>з</w:t>
      </w:r>
      <w:r>
        <w:rPr>
          <w:color w:val="000000"/>
        </w:rPr>
        <w:t>арегистрироваться</w:t>
      </w:r>
      <w:r>
        <w:rPr>
          <w:rFonts w:hint="default"/>
          <w:color w:val="000000"/>
          <w:lang w:val="en-US"/>
        </w:rPr>
        <w:t>;</w:t>
      </w:r>
      <w:r>
        <w:rPr>
          <w:color w:val="000000"/>
        </w:rPr>
        <w:t xml:space="preserve"> 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color w:val="000000"/>
        </w:rPr>
        <w:t xml:space="preserve">аутентифицироваться, </w:t>
      </w:r>
    </w:p>
    <w:p>
      <w:pPr>
        <w:numPr>
          <w:ilvl w:val="0"/>
          <w:numId w:val="4"/>
        </w:numPr>
        <w:snapToGrid w:val="0"/>
        <w:spacing w:after="0"/>
        <w:rPr>
          <w:color w:val="000000"/>
        </w:rPr>
      </w:pPr>
      <w:r>
        <w:rPr>
          <w:color w:val="000000"/>
          <w:lang w:val="ru-RU"/>
        </w:rPr>
        <w:t>а</w:t>
      </w:r>
      <w:r>
        <w:rPr>
          <w:color w:val="000000"/>
        </w:rPr>
        <w:t>вторизоваться</w:t>
      </w:r>
      <w:r>
        <w:rPr>
          <w:rFonts w:hint="default"/>
          <w:color w:val="000000"/>
          <w:lang w:val="ru-RU"/>
        </w:rPr>
        <w:t>.</w:t>
      </w:r>
    </w:p>
    <w:p>
      <w:pPr>
        <w:spacing w:after="0"/>
        <w:ind w:left="709" w:firstLine="0"/>
      </w:pPr>
      <w:r>
        <w:t xml:space="preserve">Обеспечивать </w:t>
      </w:r>
      <w:r>
        <w:rPr>
          <w:lang w:val="ru-RU"/>
        </w:rPr>
        <w:t>пользователям</w:t>
      </w:r>
      <w:r>
        <w:rPr>
          <w:rFonts w:hint="default"/>
          <w:lang w:val="ru-RU"/>
        </w:rPr>
        <w:t xml:space="preserve"> </w:t>
      </w:r>
      <w:r>
        <w:t>возможности: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взаимодействовать через свайп-систему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едактирование профиля (логин, пароль, аватар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предпочтения</w:t>
      </w:r>
      <w:r>
        <w:rPr>
          <w:rFonts w:ascii="Times New Roman" w:hAnsi="Times New Roman" w:cs="Times New Roman"/>
          <w:sz w:val="28"/>
          <w:szCs w:val="28"/>
        </w:rPr>
        <w:t>);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олучение уведомлений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новых сообщениях</w:t>
      </w:r>
      <w:r>
        <w:rPr>
          <w:rFonts w:hint="default" w:cs="Times New Roman"/>
          <w:sz w:val="28"/>
          <w:szCs w:val="28"/>
          <w:lang w:val="ru-RU"/>
        </w:rPr>
        <w:t xml:space="preserve"> и взаимных симпатиях</w:t>
      </w:r>
      <w:r>
        <w:rPr>
          <w:rFonts w:ascii="Times New Roman" w:hAnsi="Times New Roman" w:cs="Times New Roman"/>
          <w:sz w:val="28"/>
          <w:szCs w:val="28"/>
        </w:rPr>
        <w:t>;</w:t>
      </w:r>
    </w:p>
    <w:p>
      <w:pPr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бщение с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другими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пользователями через чат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>
      <w:pPr>
        <w:spacing w:after="0"/>
        <w:ind w:left="709" w:firstLine="0"/>
      </w:pPr>
      <w:r>
        <w:t>Основные страницы веб-приложения:</w:t>
      </w:r>
    </w:p>
    <w:p>
      <w:pPr>
        <w:numPr>
          <w:ilvl w:val="0"/>
          <w:numId w:val="5"/>
        </w:numPr>
        <w:spacing w:after="0"/>
        <w:ind w:left="709" w:firstLine="0"/>
      </w:pPr>
      <w:r>
        <w:t>страница регистрации;</w:t>
      </w:r>
    </w:p>
    <w:p>
      <w:pPr>
        <w:numPr>
          <w:ilvl w:val="0"/>
          <w:numId w:val="5"/>
        </w:numPr>
        <w:spacing w:after="0"/>
        <w:ind w:left="709" w:firstLine="0"/>
      </w:pPr>
      <w:r>
        <w:t>страница авторизации;</w:t>
      </w:r>
    </w:p>
    <w:p>
      <w:pPr>
        <w:numPr>
          <w:ilvl w:val="0"/>
          <w:numId w:val="5"/>
        </w:numPr>
        <w:spacing w:after="0"/>
        <w:ind w:left="709" w:firstLine="0"/>
      </w:pPr>
      <w:r>
        <w:t>главная страница;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личный</w:t>
      </w:r>
      <w:r>
        <w:rPr>
          <w:rFonts w:hint="default"/>
          <w:lang w:val="ru-RU"/>
        </w:rPr>
        <w:t xml:space="preserve"> кабинет пользователя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с</w:t>
      </w:r>
      <w:r>
        <w:rPr>
          <w:lang w:val="en-US"/>
        </w:rPr>
        <w:t xml:space="preserve">траница </w:t>
      </w:r>
      <w:r>
        <w:rPr>
          <w:lang w:val="ru-RU"/>
        </w:rPr>
        <w:t>уведомлений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чат</w:t>
      </w:r>
      <w:r>
        <w:rPr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rFonts w:hint="default"/>
          <w:lang w:val="ru-RU"/>
        </w:rPr>
        <w:t>страница совпадения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настройки</w:t>
      </w:r>
      <w:r>
        <w:t>;</w:t>
      </w:r>
    </w:p>
    <w:p>
      <w:pPr>
        <w:numPr>
          <w:ilvl w:val="0"/>
          <w:numId w:val="5"/>
        </w:numPr>
        <w:spacing w:after="0"/>
        <w:ind w:left="709" w:firstLine="0"/>
      </w:pPr>
      <w:r>
        <w:rPr>
          <w:lang w:val="ru-RU"/>
        </w:rPr>
        <w:t>с</w:t>
      </w:r>
      <w:r>
        <w:t>траница помощи и поддержки;</w:t>
      </w:r>
    </w:p>
    <w:p>
      <w:pPr>
        <w:spacing w:after="0"/>
        <w:rPr>
          <w:rFonts w:hint="default"/>
          <w:lang w:val="ru-RU" w:eastAsia="ru-RU"/>
        </w:rPr>
      </w:pPr>
      <w:r>
        <w:rPr>
          <w:lang w:eastAsia="ru-RU"/>
        </w:rPr>
        <w:t>Основные страницы веб-приложения обеспечивают полное покрытие всех функций, необходимых для эффективного взаимодействия с приложением. Каждая из этих страниц играет ключевую роль в создании удобного и эффективного интерфейса, обеспечивая пользователей и администраторов всем необходимым для успешного взаимодействия с приложением.</w:t>
      </w:r>
    </w:p>
    <w:p>
      <w:pPr>
        <w:spacing w:after="0"/>
        <w:rPr>
          <w:lang w:eastAsia="ru-RU"/>
        </w:rPr>
      </w:pPr>
      <w:r>
        <w:rPr>
          <w:lang w:eastAsia="ru-RU"/>
        </w:rPr>
        <w:t>Таким образом, функциональная модель мобильного приложения знакомств охватывает все основные аспекты взаимодействия между пользователями и системой, обеспечивая удобство и гибкость для различных категорий пользователей</w:t>
      </w:r>
      <w:r>
        <w:rPr>
          <w:rFonts w:hint="default"/>
          <w:lang w:val="en-US" w:eastAsia="ru-RU"/>
        </w:rPr>
        <w:t xml:space="preserve"> (гостей и клиентов)</w:t>
      </w:r>
      <w:r>
        <w:rPr>
          <w:lang w:eastAsia="ru-RU"/>
        </w:rPr>
        <w:t>. Для гостей предусмотрены простые и интуитивно понятные процессы регистрации и авторизации, которые открывают доступ к расширенным функциям для пользователей</w:t>
      </w:r>
      <w:r>
        <w:rPr>
          <w:rFonts w:hint="default"/>
          <w:lang w:val="en-US" w:eastAsia="ru-RU"/>
        </w:rPr>
        <w:t xml:space="preserve"> и являются обязательными</w:t>
      </w:r>
      <w:r>
        <w:rPr>
          <w:lang w:eastAsia="ru-RU"/>
        </w:rPr>
        <w:t>, таким как редактирование профиля, взаимодействие через свайп-систему и получение уведомлений</w:t>
      </w:r>
      <w:r>
        <w:rPr>
          <w:rFonts w:hint="default"/>
          <w:lang w:val="en-US" w:eastAsia="ru-RU"/>
        </w:rPr>
        <w:t>, а так же страница отображения совпадений, которая является ключевой страницей в мобильном приложении для знакомств</w:t>
      </w:r>
      <w:r>
        <w:rPr>
          <w:lang w:eastAsia="ru-RU"/>
        </w:rPr>
        <w:t>.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Администраторы получают возможность эффективно управлять данными о пользователях и их предпочтениях, что обеспечивает актуальность информации и быстрое реагирование на измененя в потребностях пользователей. Каждая роль и функциональность тесно связаны между собой, что позволяет приложению знакомств оставаться гибким, масштабируемым и удобным для конечных пользователей.</w:t>
      </w:r>
      <w:r>
        <w:br w:type="page"/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программных средств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Для построения моделей было использовано программное средство Draw.io (также известное как diagrams.net). Draw.io — это многофункциональный инструмент, предназначенный для создания разнообразных графических схем, таких как диаграммы классов, диаграммы баз данных, блок-схемы, диаграммы деятельности, диаграммы процессов и многие другие.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Разработчиком Draw.io является компания JGraph Ltd. На момент использования проекта была задействована актуальная веб-версия программного обеспечения. Для доступа и использования данного инструмента можно посетить официальный сайт</w:t>
      </w:r>
      <w:r>
        <w:rPr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 xml:space="preserve">: </w:t>
      </w:r>
      <w:r>
        <w:fldChar w:fldCharType="begin"/>
      </w:r>
      <w:r>
        <w:instrText xml:space="preserve"> HYPERLINK "https://app.diagrams.net" \t "_new" </w:instrText>
      </w:r>
      <w:r>
        <w:fldChar w:fldCharType="separate"/>
      </w:r>
      <w:r>
        <w:rPr>
          <w:rStyle w:val="6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t>https://app.diagrams.net</w:t>
      </w:r>
      <w:r>
        <w:rPr>
          <w:rStyle w:val="6"/>
          <w:rFonts w:eastAsia="Times New Roman"/>
          <w:color w:val="000000" w:themeColor="text1"/>
          <w:lang w:eastAsia="ru-RU"/>
          <w14:textFill>
            <w14:solidFill>
              <w14:schemeClr w14:val="tx1"/>
            </w14:solidFill>
          </w14:textFill>
        </w:rPr>
        <w:fldChar w:fldCharType="end"/>
      </w:r>
      <w:r>
        <w:rPr>
          <w:rFonts w:eastAsia="Times New Roman"/>
          <w:lang w:eastAsia="ru-RU"/>
        </w:rPr>
        <w:t>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Draw.io поддерживает интеграцию с облачными сервисами, такими как Google Drive, OneDrive и GitHub, что позволяет легко сохранять и управлять проектами. Кроме того, программное обеспечение поддерживает работу с локальными файлами и экспорт моделей в популярные форматы (PNG, PDF, SVG, XML), что делает его универсальным и удобным в использовании. 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Инструмент поддерживает интеграцию с такими популярными сервисами, как Google Workspace, Microsoft Office 365, Confluence и Jira. Это позволяет пользователям бесшовно внедрять диаграммы и схемы в документы. </w:t>
      </w:r>
      <w:r>
        <w:rPr>
          <w:rFonts w:eastAsia="Times New Roman"/>
          <w:lang w:eastAsia="ru-RU"/>
        </w:rPr>
        <w:br w:type="textWrapping"/>
      </w:r>
      <w:r>
        <w:rPr>
          <w:rFonts w:eastAsia="Times New Roman"/>
          <w:lang w:eastAsia="ru-RU"/>
        </w:rPr>
        <w:t>Draw.io доступен в двух режимах: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Веб-версия — основной способ использования программного средства, работающий через любой современный браузер. Поддерживается на всех платформах, включая Windows, macOS, Linux, а также мобильные устройства под управлением Android и iOS.</w:t>
      </w:r>
    </w:p>
    <w:p>
      <w:pPr>
        <w:numPr>
          <w:ilvl w:val="0"/>
          <w:numId w:val="6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Десктопная версия — доступна для скачивания и установки на операционные системы Windows, macOS и Linux. Обе версии имеют идентичный функционал, однако настольная версия может быть предпочтительна для пользователей, работающих с чувствительными данными, так как она поддерживает полностью автономную работу без подключения к интернету.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Draw.io предоставляет все необходимые средства для работы с различными моделями и диаграммами, применяемыми в инженерии программного обеспечения, таких как: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UML диаграммы классов, последовательностей, прецедентов;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ERD диаграммы (сущность-связь) для моделирования баз данных;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BPMN диаграммы бизнес-процессов;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архитектуры программных систем и сетевых решений;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блок-схемы для описания алгоритмов и процессов;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диаграммы потоков данных и управления;</w:t>
      </w:r>
    </w:p>
    <w:p>
      <w:pPr>
        <w:numPr>
          <w:ilvl w:val="0"/>
          <w:numId w:val="7"/>
        </w:numPr>
        <w:spacing w:after="0"/>
        <w:ind w:left="0" w:firstLine="709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схемы организации структуры данных.</w:t>
      </w:r>
    </w:p>
    <w:p>
      <w:pPr>
        <w:spacing w:after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Использование данного программного средства значительно упростило процесс проектирования и предоставило возможность создания наглядных схем, что способствует лучшему пониманию логики работы системы всеми заинтересованными сторонами проекта.</w:t>
      </w:r>
    </w:p>
    <w:p>
      <w:pPr>
        <w:pStyle w:val="2"/>
        <w:numPr>
          <w:ilvl w:val="0"/>
          <w:numId w:val="1"/>
        </w:numPr>
        <w:ind w:left="0"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практического задания</w:t>
      </w:r>
    </w:p>
    <w:p>
      <w:pPr>
        <w:spacing w:after="0"/>
      </w:pPr>
      <w:r>
        <w:t xml:space="preserve">На диаграмме состояния, представленной для информационной системы </w:t>
      </w:r>
      <w:r>
        <w:rPr>
          <w:lang w:val="ru-RU"/>
        </w:rPr>
        <w:t>мобильного</w:t>
      </w:r>
      <w:r>
        <w:rPr>
          <w:rFonts w:hint="default"/>
          <w:lang w:val="ru-RU"/>
        </w:rPr>
        <w:t xml:space="preserve"> приложения для знакомств</w:t>
      </w:r>
      <w:r>
        <w:t>, изображен процесс взаимодействия пользователя с системой, представлено на рисунке 4.1.</w:t>
      </w:r>
    </w:p>
    <w:p>
      <w:pPr>
        <w:spacing w:before="280" w:after="240"/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2924175" cy="5210175"/>
            <wp:effectExtent l="0" t="0" r="190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4.1 – Диаграмма состояния</w:t>
      </w:r>
      <w:bookmarkStart w:id="3" w:name="_GoBack"/>
      <w:bookmarkEnd w:id="3"/>
    </w:p>
    <w:p>
      <w:pPr>
        <w:spacing w:after="0"/>
        <w:rPr>
          <w:lang w:eastAsia="ru-RU"/>
        </w:rPr>
      </w:pPr>
      <w:r>
        <w:rPr>
          <w:lang w:eastAsia="ru-RU"/>
        </w:rPr>
        <w:t>Процесс начинается с того, что клиент просматривает список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доступных анкет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и выбирает одну из них. Затем он переходит к принятию</w:t>
      </w:r>
      <w:r>
        <w:rPr>
          <w:rFonts w:hint="default"/>
          <w:lang w:val="en-US" w:eastAsia="ru-RU"/>
        </w:rPr>
        <w:t xml:space="preserve"> решения о том как он будет взаимодействовать с анкетой</w:t>
      </w:r>
      <w:r>
        <w:rPr>
          <w:lang w:eastAsia="ru-RU"/>
        </w:rPr>
        <w:t>. Если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клиент выбирает поставить</w:t>
      </w:r>
      <w:r>
        <w:rPr>
          <w:rFonts w:hint="default"/>
          <w:lang w:val="en-US" w:eastAsia="ru-RU"/>
        </w:rPr>
        <w:t xml:space="preserve"> лайк, то дальше система проверяет существует ли взаимная симпатия</w:t>
      </w:r>
      <w:r>
        <w:rPr>
          <w:lang w:eastAsia="ru-RU"/>
        </w:rPr>
        <w:t>. В</w:t>
      </w:r>
      <w:r>
        <w:rPr>
          <w:rFonts w:hint="default"/>
          <w:lang w:val="en-US" w:eastAsia="ru-RU"/>
        </w:rPr>
        <w:t xml:space="preserve"> ином случае клиент продолжает просмотр анкет.</w:t>
      </w:r>
      <w:r>
        <w:rPr>
          <w:lang w:eastAsia="ru-RU"/>
        </w:rPr>
        <w:t xml:space="preserve"> Если</w:t>
      </w:r>
      <w:r>
        <w:rPr>
          <w:rFonts w:hint="default"/>
          <w:lang w:val="en-US" w:eastAsia="ru-RU"/>
        </w:rPr>
        <w:t xml:space="preserve"> присутствует взаимная симпатия, то система начинает чат между клиентами которые имеют взаимную симпатию</w:t>
      </w:r>
      <w:r>
        <w:rPr>
          <w:lang w:eastAsia="ru-RU"/>
        </w:rPr>
        <w:t>. В</w:t>
      </w:r>
      <w:r>
        <w:rPr>
          <w:rFonts w:hint="default"/>
          <w:lang w:val="en-US" w:eastAsia="ru-RU"/>
        </w:rPr>
        <w:t xml:space="preserve"> случае отсутствия взаимной симпатии клиент может как завершить просмотр анкет, так и продолжить</w:t>
      </w:r>
      <w:r>
        <w:rPr>
          <w:lang w:eastAsia="ru-RU"/>
        </w:rPr>
        <w:t>.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На последнем этапе клиенту предоставляется возможность отправки</w:t>
      </w:r>
      <w:r>
        <w:rPr>
          <w:rFonts w:hint="default"/>
          <w:lang w:val="en-US" w:eastAsia="ru-RU"/>
        </w:rPr>
        <w:t xml:space="preserve"> сообщения</w:t>
      </w:r>
      <w:r>
        <w:rPr>
          <w:lang w:eastAsia="ru-RU"/>
        </w:rPr>
        <w:t>. Таким образом, диаграмма описывает основные шаги процесса использования</w:t>
      </w:r>
      <w:r>
        <w:rPr>
          <w:rFonts w:hint="default"/>
          <w:lang w:val="en-US" w:eastAsia="ru-RU"/>
        </w:rPr>
        <w:t xml:space="preserve"> приложения</w:t>
      </w:r>
      <w:r>
        <w:rPr>
          <w:lang w:eastAsia="ru-RU"/>
        </w:rPr>
        <w:t>, включая выбор понравившийся</w:t>
      </w:r>
      <w:r>
        <w:rPr>
          <w:rFonts w:hint="default"/>
          <w:lang w:val="en-US" w:eastAsia="ru-RU"/>
        </w:rPr>
        <w:t xml:space="preserve"> анкеты</w:t>
      </w:r>
      <w:r>
        <w:rPr>
          <w:lang w:eastAsia="ru-RU"/>
        </w:rPr>
        <w:t>, взаимодействие</w:t>
      </w:r>
      <w:r>
        <w:rPr>
          <w:rFonts w:hint="default"/>
          <w:lang w:val="en-US" w:eastAsia="ru-RU"/>
        </w:rPr>
        <w:t xml:space="preserve"> с анкетой</w:t>
      </w:r>
      <w:r>
        <w:rPr>
          <w:lang w:eastAsia="ru-RU"/>
        </w:rPr>
        <w:t>,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и начало</w:t>
      </w:r>
      <w:r>
        <w:rPr>
          <w:rFonts w:hint="default"/>
          <w:lang w:val="en-US" w:eastAsia="ru-RU"/>
        </w:rPr>
        <w:t xml:space="preserve"> общения в чате</w:t>
      </w:r>
      <w:r>
        <w:rPr>
          <w:lang w:eastAsia="ru-RU"/>
        </w:rPr>
        <w:t>.</w:t>
      </w:r>
    </w:p>
    <w:p>
      <w:pPr>
        <w:spacing w:after="0"/>
        <w:rPr>
          <w:lang w:eastAsia="ru-RU"/>
        </w:rPr>
      </w:pPr>
      <w:r>
        <w:rPr>
          <w:lang w:eastAsia="ru-RU"/>
        </w:rPr>
        <w:t>Данная схема процесса способствует упрощению взаимодействия клиента с системой и обеспечивает более эффективное управление</w:t>
      </w:r>
      <w:r>
        <w:rPr>
          <w:rFonts w:hint="default"/>
          <w:lang w:val="en-US" w:eastAsia="ru-RU"/>
        </w:rPr>
        <w:t xml:space="preserve"> процесса поиска партнера </w:t>
      </w:r>
      <w:r>
        <w:rPr>
          <w:lang w:eastAsia="ru-RU"/>
        </w:rPr>
        <w:t>в приложении. Важно, что система предусматривает механизмы для обработки ошибок и обратного перехода на предыдущие шаги, что улучшает пользовательский опыт.</w:t>
      </w:r>
    </w:p>
    <w:p>
      <w:pPr>
        <w:spacing w:after="0"/>
      </w:pPr>
      <w:r>
        <w:t>Далее рассмотрим диаграмму последовательности, представленной на рисунке 4.2.</w:t>
      </w:r>
    </w:p>
    <w:p>
      <w:pPr>
        <w:spacing w:before="280" w:after="240"/>
        <w:ind w:firstLine="0"/>
        <w:jc w:val="center"/>
        <w:rPr>
          <w:lang w:eastAsia="ru-RU"/>
        </w:rPr>
      </w:pPr>
      <w:r>
        <w:drawing>
          <wp:inline distT="0" distB="0" distL="114300" distR="114300">
            <wp:extent cx="6365875" cy="4189095"/>
            <wp:effectExtent l="0" t="0" r="444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280"/>
        <w:ind w:firstLine="0"/>
        <w:jc w:val="center"/>
        <w:rPr>
          <w:lang w:eastAsia="ru-RU"/>
        </w:rPr>
      </w:pPr>
      <w:r>
        <w:rPr>
          <w:lang w:eastAsia="ru-RU"/>
        </w:rPr>
        <w:t>Рисунок 4.2 – Диаграмма последовательности</w:t>
      </w:r>
    </w:p>
    <w:p>
      <w:pPr>
        <w:spacing w:after="0"/>
        <w:rPr>
          <w:lang w:eastAsia="ru-RU"/>
        </w:rPr>
      </w:pPr>
      <w:r>
        <w:rPr>
          <w:lang w:eastAsia="ru-RU"/>
        </w:rPr>
        <w:t xml:space="preserve">Диаграмма последовательности отображает процесс авторизации неавторизованного пользователя в системе. Пользователь вводит </w:t>
      </w:r>
      <w:r>
        <w:rPr>
          <w:rFonts w:hint="default"/>
          <w:lang w:val="en-US" w:eastAsia="ru-RU"/>
        </w:rPr>
        <w:t xml:space="preserve">email </w:t>
      </w:r>
      <w:r>
        <w:rPr>
          <w:lang w:eastAsia="ru-RU"/>
        </w:rPr>
        <w:t>и пароль в форму авторизации, после чего данные передаются на обработку. Система обработки данных отправляет запрос в базу данных, чтобы найти соответствие введенных данных с уже существующими записями. База данных выполняет поиск по введенным параметрам (</w:t>
      </w:r>
      <w:r>
        <w:rPr>
          <w:rFonts w:hint="default"/>
          <w:lang w:val="en-US" w:eastAsia="ru-RU"/>
        </w:rPr>
        <w:t xml:space="preserve">email </w:t>
      </w:r>
      <w:r>
        <w:rPr>
          <w:lang w:eastAsia="ru-RU"/>
        </w:rPr>
        <w:t xml:space="preserve">и паролю) и возвращает результат обратно в систему обработки данных. Затем система проверяет правильность </w:t>
      </w:r>
      <w:r>
        <w:rPr>
          <w:rFonts w:hint="default"/>
          <w:lang w:val="en-US" w:eastAsia="ru-RU"/>
        </w:rPr>
        <w:t xml:space="preserve">email </w:t>
      </w:r>
      <w:r>
        <w:rPr>
          <w:lang w:eastAsia="ru-RU"/>
        </w:rPr>
        <w:t xml:space="preserve">и пароля. Если данные корректны, пользователю передается сообщение о успешной авторизации. В случае ошибки (например, если </w:t>
      </w:r>
      <w:r>
        <w:rPr>
          <w:rFonts w:hint="default"/>
          <w:lang w:val="en-US" w:eastAsia="ru-RU"/>
        </w:rPr>
        <w:t xml:space="preserve">email </w:t>
      </w:r>
      <w:r>
        <w:rPr>
          <w:lang w:eastAsia="ru-RU"/>
        </w:rPr>
        <w:t>или пароль введены неправильно), пользователь получает уведомление о том, что авторизация не удалась. В итоге, диаграмма демонстрирует, как компоненты (пользовательский интерфейс, обработка данных и база данных) взаимодействуют в процессе авторизации пользователя.</w:t>
      </w:r>
    </w:p>
    <w:p>
      <w:pPr>
        <w:pStyle w:val="2"/>
        <w:ind w:left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Заключение</w:t>
      </w:r>
    </w:p>
    <w:p>
      <w:pPr>
        <w:spacing w:after="0"/>
        <w:rPr>
          <w:lang w:eastAsia="ru-RU"/>
        </w:rPr>
      </w:pPr>
      <w:r>
        <w:rPr>
          <w:lang w:eastAsia="ru-RU"/>
        </w:rPr>
        <w:t>В ходе выполнения лабораторной работы, посвященной разработке информационной системы для мобильного</w:t>
      </w:r>
      <w:r>
        <w:rPr>
          <w:rFonts w:hint="default"/>
          <w:lang w:val="en-US" w:eastAsia="ru-RU"/>
        </w:rPr>
        <w:t xml:space="preserve"> приложения для знакомств</w:t>
      </w:r>
      <w:r>
        <w:rPr>
          <w:lang w:eastAsia="ru-RU"/>
        </w:rPr>
        <w:t>, были созданы две ключевые диаграммы: диаграмма последовательности и диаграмма деятельности. Эти диаграммы являются важными инструментами для визуализации процессов и взаимодействий внутри системы, обеспечивая более глубокое понимание её работы и улучшая процесс проектирования.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Диаграмма последовательности была разработана для отображения процесса авторизации пользователя в системе. Эта диаграмма иллюстрирует динамику взаимодействия различных объектов во времени, демонстрируя, как неавторизованный посетитель вводит свои данные, как система обрабатывает их и взаимодействует с базой данных для проверки логина и пароля. Диаграмма показывает, какие сообщения передаются между объектами и как происходит последовательность событий, начиная от ввода данных и до их проверки. Благодаря диаграмме последовательности стало возможным четко увидеть процесс обмена данными и важные моменты, где система может столкнуться с проблемами, такими как неверные данные авторизации.</w:t>
      </w:r>
    </w:p>
    <w:p>
      <w:pPr>
        <w:spacing w:after="0"/>
        <w:rPr>
          <w:lang w:eastAsia="ru-RU"/>
        </w:rPr>
      </w:pPr>
      <w:r>
        <w:rPr>
          <w:lang w:eastAsia="ru-RU"/>
        </w:rPr>
        <w:t>Диаграмма состояния была создана для моделирования процесса поиска</w:t>
      </w:r>
      <w:r>
        <w:rPr>
          <w:rFonts w:hint="default"/>
          <w:lang w:val="en-US" w:eastAsia="ru-RU"/>
        </w:rPr>
        <w:t xml:space="preserve"> партрера</w:t>
      </w:r>
      <w:r>
        <w:rPr>
          <w:lang w:eastAsia="ru-RU"/>
        </w:rPr>
        <w:t>. Она визуализирует различные состояния системы и переходы между ними в процессе записи пользователя. Диаграмма состояния наглядно показывает возможные пути, по которым пользователь может пройти в зависимости от действий или событий, таких как ввод некорректных данных. Она демонстрирует сценарии обработки ошибок и альтернативные исходы, такие как невозможность системы</w:t>
      </w:r>
      <w:r>
        <w:rPr>
          <w:rFonts w:hint="default"/>
          <w:lang w:val="en-US" w:eastAsia="ru-RU"/>
        </w:rPr>
        <w:t xml:space="preserve"> проверить все данные</w:t>
      </w:r>
      <w:r>
        <w:rPr>
          <w:lang w:eastAsia="ru-RU"/>
        </w:rPr>
        <w:t>. Это помогает более глубоко понять бизнес-логику системы, а также выявить потенциальные проблемы или узкие места, которые могут привести к задержкам в процессе знакомства.</w:t>
      </w:r>
    </w:p>
    <w:p>
      <w:pPr>
        <w:spacing w:after="0"/>
        <w:rPr>
          <w:lang w:eastAsia="ru-RU"/>
        </w:rPr>
      </w:pPr>
      <w:r>
        <w:rPr>
          <w:lang w:eastAsia="ru-RU"/>
        </w:rPr>
        <w:t>Сравнение обеих диаграмм позволяет лучше осознать, как взаимодействие объектов в системе (представленное в диаграмме последовательности) непосредственно влияет на более глобальные процессы (смоделированные в диаграмме деятельности).</w:t>
      </w:r>
    </w:p>
    <w:p>
      <w:pPr>
        <w:spacing w:after="0"/>
        <w:rPr>
          <w:rFonts w:hint="default"/>
          <w:lang w:val="en-US" w:eastAsia="ru-RU"/>
        </w:rPr>
      </w:pPr>
      <w:r>
        <w:rPr>
          <w:lang w:eastAsia="ru-RU"/>
        </w:rPr>
        <w:t>Таким образом, работа с диаграммами последовательности и деятельности для мобильного</w:t>
      </w:r>
      <w:r>
        <w:rPr>
          <w:rFonts w:hint="default"/>
          <w:lang w:val="en-US" w:eastAsia="ru-RU"/>
        </w:rPr>
        <w:t xml:space="preserve"> приложения для знакомств</w:t>
      </w:r>
      <w:r>
        <w:rPr>
          <w:lang w:eastAsia="ru-RU"/>
        </w:rPr>
        <w:t xml:space="preserve"> подтвердила их высокую значимость в процессе проектирования информационных систем. Они позволяют не только структурировать информацию, но и выявлять проблемные зоны, которые могут требовать оптимизации. Использование этих диаграмм способствует более качественному проектированию системы, облегчает коммуникацию между разработчиками и бизнес-заказчиками, а также улучшает принятие решений на этапе реализации проекта.</w:t>
      </w:r>
    </w:p>
    <w:sectPr>
      <w:pgSz w:w="11906" w:h="16838"/>
      <w:pgMar w:top="1134" w:right="567" w:bottom="851" w:left="1304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DD5160"/>
    <w:multiLevelType w:val="multilevel"/>
    <w:tmpl w:val="00DD5160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0E516D33"/>
    <w:multiLevelType w:val="multilevel"/>
    <w:tmpl w:val="0E516D33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429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21451DAB"/>
    <w:multiLevelType w:val="multilevel"/>
    <w:tmpl w:val="21451DAB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nsid w:val="35D725F8"/>
    <w:multiLevelType w:val="multilevel"/>
    <w:tmpl w:val="35D725F8"/>
    <w:lvl w:ilvl="0" w:tentative="0">
      <w:start w:val="1"/>
      <w:numFmt w:val="bullet"/>
      <w:suff w:val="space"/>
      <w:lvlText w:val=""/>
      <w:lvlJc w:val="left"/>
      <w:pPr>
        <w:ind w:left="720" w:hanging="360"/>
      </w:pPr>
      <w:rPr>
        <w:rFonts w:hint="default" w:ascii="Symbol" w:hAnsi="Symbol"/>
        <w:sz w:val="28"/>
        <w:szCs w:val="28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441A4DDB"/>
    <w:multiLevelType w:val="multilevel"/>
    <w:tmpl w:val="441A4DDB"/>
    <w:lvl w:ilvl="0" w:tentative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/>
      </w:rPr>
    </w:lvl>
  </w:abstractNum>
  <w:abstractNum w:abstractNumId="5">
    <w:nsid w:val="4BFE1C90"/>
    <w:multiLevelType w:val="multilevel"/>
    <w:tmpl w:val="4BFE1C90"/>
    <w:lvl w:ilvl="0" w:tentative="0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4CD01E49"/>
    <w:multiLevelType w:val="multilevel"/>
    <w:tmpl w:val="4CD01E49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FE"/>
    <w:rsid w:val="000305EC"/>
    <w:rsid w:val="000333A9"/>
    <w:rsid w:val="00043919"/>
    <w:rsid w:val="0009586A"/>
    <w:rsid w:val="000E5588"/>
    <w:rsid w:val="00131332"/>
    <w:rsid w:val="00144529"/>
    <w:rsid w:val="001D74D4"/>
    <w:rsid w:val="00266A50"/>
    <w:rsid w:val="00283291"/>
    <w:rsid w:val="002B40D9"/>
    <w:rsid w:val="00377BBB"/>
    <w:rsid w:val="004246FE"/>
    <w:rsid w:val="004933A5"/>
    <w:rsid w:val="004A06A7"/>
    <w:rsid w:val="00582290"/>
    <w:rsid w:val="00590A40"/>
    <w:rsid w:val="006768FB"/>
    <w:rsid w:val="0075232C"/>
    <w:rsid w:val="007534DC"/>
    <w:rsid w:val="007773E2"/>
    <w:rsid w:val="0079741A"/>
    <w:rsid w:val="007D363F"/>
    <w:rsid w:val="00865D52"/>
    <w:rsid w:val="00891A05"/>
    <w:rsid w:val="008E479A"/>
    <w:rsid w:val="00911C88"/>
    <w:rsid w:val="00974322"/>
    <w:rsid w:val="00A85904"/>
    <w:rsid w:val="00CA0262"/>
    <w:rsid w:val="00D45D86"/>
    <w:rsid w:val="00D92156"/>
    <w:rsid w:val="00DE1E87"/>
    <w:rsid w:val="00E26475"/>
    <w:rsid w:val="00E37DA2"/>
    <w:rsid w:val="00ED73AC"/>
    <w:rsid w:val="00F17399"/>
    <w:rsid w:val="00F65F0B"/>
    <w:rsid w:val="00F81F19"/>
    <w:rsid w:val="0F9743A1"/>
    <w:rsid w:val="32D92194"/>
    <w:rsid w:val="40AA4522"/>
    <w:rsid w:val="58522DEF"/>
    <w:rsid w:val="5D15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8">
    <w:name w:val="Strong"/>
    <w:basedOn w:val="4"/>
    <w:qFormat/>
    <w:uiPriority w:val="22"/>
    <w:rPr>
      <w:b/>
      <w:bCs/>
    </w:rPr>
  </w:style>
  <w:style w:type="character" w:customStyle="1" w:styleId="9">
    <w:name w:val="Заголовок 1 Знак"/>
    <w:basedOn w:val="4"/>
    <w:link w:val="2"/>
    <w:uiPriority w:val="9"/>
    <w:rPr>
      <w:rFonts w:eastAsiaTheme="majorEastAsia" w:cstheme="majorBidi"/>
      <w:b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3 Знак"/>
    <w:basedOn w:val="4"/>
    <w:link w:val="3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8</Pages>
  <Words>2240</Words>
  <Characters>12770</Characters>
  <Lines>106</Lines>
  <Paragraphs>29</Paragraphs>
  <TotalTime>12</TotalTime>
  <ScaleCrop>false</ScaleCrop>
  <LinksUpToDate>false</LinksUpToDate>
  <CharactersWithSpaces>14981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2024-09-19T19:32:00Z</dcterms:created>
  <dc:creator>Анастасия Голодок</dc:creator>
  <cp:lastModifiedBy>Chamster</cp:lastModifiedBy>
  <dcterms:modified xsi:type="dcterms:W3CDTF">2024-11-01T09:30:31Z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FF61B0561D52457A84D26474CDDB5F95</vt:lpwstr>
  </property>
</Properties>
</file>