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644" w:tblpY="918"/>
        <w:tblOverlap w:val="never"/>
        <w:tblW w:w="6418" w:type="pct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0009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622" w:hRule="atLeast"/>
        </w:trPr>
        <w:tc>
          <w:tcPr>
            <w:tcW w:w="425" w:type="pct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Page</w:t>
            </w:r>
          </w:p>
        </w:tc>
        <w:tc>
          <w:tcPr>
            <w:tcW w:w="4574" w:type="pct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52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队伍合照与档案Te</w:t>
            </w:r>
            <w:r>
              <w:rPr>
                <w:b/>
                <w:bCs/>
              </w:rPr>
              <w:t>am photos and Profiles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队员基本信息 </w:t>
            </w:r>
            <w:r>
              <w:rPr>
                <w:b/>
                <w:bCs/>
              </w:rPr>
              <w:t>Member’s information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比赛规则分析 </w:t>
            </w:r>
            <w:r>
              <w:rPr>
                <w:b/>
                <w:bCs/>
              </w:rPr>
              <w:t>Analysis of Chang Up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头脑风暴 Brainstorming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设计 Design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第1次活动：搭建底盘</w:t>
            </w:r>
            <w:r>
              <w:rPr>
                <w:rFonts w:hint="eastAsia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第2次活动：搭建整体框架</w:t>
            </w:r>
            <w:r>
              <w:rPr>
                <w:rFonts w:hint="eastAsia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第3</w:t>
            </w:r>
            <w:r>
              <w:rPr>
                <w:b/>
                <w:bCs/>
              </w:rPr>
              <w:t>次活动：拼装刷球装置及</w:t>
            </w:r>
            <w:r>
              <w:rPr>
                <w:rFonts w:hint="eastAsia"/>
                <w:b/>
                <w:bCs/>
                <w:lang w:val="en-US" w:eastAsia="zh-Hans"/>
              </w:rPr>
              <w:t>前刷</w:t>
            </w:r>
            <w:r>
              <w:rPr>
                <w:b/>
                <w:bCs/>
              </w:rPr>
              <w:t>折叠结构</w:t>
            </w:r>
            <w:r>
              <w:rPr>
                <w:rFonts w:hint="eastAsia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第4</w:t>
            </w:r>
            <w:r>
              <w:rPr>
                <w:b/>
                <w:bCs/>
              </w:rPr>
              <w:t>次活动：搭建滚轮装置</w:t>
            </w:r>
            <w:r>
              <w:rPr>
                <w:rFonts w:hint="eastAsia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第5</w:t>
            </w:r>
            <w:r>
              <w:rPr>
                <w:b/>
                <w:bCs/>
              </w:rPr>
              <w:t>次活动：改进滚轮结构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第6</w:t>
            </w:r>
            <w:r>
              <w:rPr>
                <w:b/>
                <w:bCs/>
              </w:rPr>
              <w:t>次活动：改进滚轮结构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</w:rPr>
              <w:t>第7</w:t>
            </w:r>
            <w:r>
              <w:rPr>
                <w:b/>
                <w:bCs/>
              </w:rPr>
              <w:t>次活动：改进滚轮结构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第8</w:t>
            </w:r>
            <w:r>
              <w:rPr>
                <w:b/>
                <w:bCs/>
              </w:rPr>
              <w:t xml:space="preserve">次活动：安装侧移结构 </w:t>
            </w:r>
            <w:r>
              <w:rPr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4574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第9</w:t>
            </w:r>
            <w:r>
              <w:rPr>
                <w:b/>
                <w:bCs/>
              </w:rPr>
              <w:t>次活动：</w:t>
            </w:r>
            <w:r>
              <w:rPr>
                <w:rFonts w:hint="eastAsia"/>
                <w:b/>
                <w:bCs/>
                <w:lang w:val="en-US" w:eastAsia="zh-Hans"/>
              </w:rPr>
              <w:t>安装上导轨</w:t>
            </w:r>
            <w:r>
              <w:rPr>
                <w:rFonts w:hint="eastAsia"/>
                <w:b/>
                <w:bCs/>
                <w:lang w:val="en-US" w:eastAsia="zh-Hans"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第1</w:t>
            </w:r>
            <w:r>
              <w:rPr>
                <w:b/>
                <w:bCs/>
              </w:rPr>
              <w:t>0次活动：编写手动控制程序并调试</w:t>
            </w:r>
            <w:r>
              <w:rPr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第1</w:t>
            </w:r>
            <w:r>
              <w:rPr>
                <w:b/>
                <w:bCs/>
              </w:rPr>
              <w:t>1次活动：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第1</w:t>
            </w:r>
            <w:r>
              <w:rPr>
                <w:b/>
                <w:bCs/>
              </w:rPr>
              <w:t>2次活动：</w:t>
            </w:r>
            <w:r>
              <w:rPr>
                <w:rFonts w:hint="eastAsia"/>
                <w:b/>
                <w:bCs/>
                <w:lang w:val="en-US" w:eastAsia="zh-Hans"/>
              </w:rPr>
              <w:t>重新设计</w:t>
            </w:r>
            <w:r>
              <w:rPr>
                <w:rFonts w:hint="default"/>
                <w:b/>
                <w:bCs/>
                <w:lang w:eastAsia="zh-Hans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上刷</w:t>
            </w:r>
            <w:r>
              <w:rPr>
                <w:rFonts w:hint="default"/>
                <w:b/>
                <w:bCs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Hans"/>
              </w:rPr>
              <w:t>(</w:t>
            </w:r>
            <w:r>
              <w:rPr>
                <w:rFonts w:hint="default"/>
                <w:b/>
                <w:bCs/>
                <w:lang w:eastAsia="zh-Hans"/>
              </w:rPr>
              <w:t>day 21</w:t>
            </w:r>
            <w:r>
              <w:rPr>
                <w:rFonts w:hint="eastAsia"/>
                <w:b/>
                <w:bCs/>
                <w:lang w:val="en-US" w:eastAsia="zh-Hans"/>
              </w:rPr>
              <w:t>内容</w:t>
            </w:r>
            <w:r>
              <w:rPr>
                <w:rFonts w:hint="eastAsia"/>
                <w:b/>
                <w:bCs/>
                <w:lang w:val="en-US" w:eastAsia="zh-Hans"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4574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第1</w:t>
            </w:r>
            <w:r>
              <w:rPr>
                <w:b/>
                <w:bCs/>
              </w:rPr>
              <w:t>3次活动：</w:t>
            </w:r>
            <w:r>
              <w:rPr>
                <w:rFonts w:hint="eastAsia"/>
                <w:b/>
                <w:bCs/>
                <w:lang w:val="en-US" w:eastAsia="zh-Hans"/>
              </w:rPr>
              <w:t>重新设计</w:t>
            </w:r>
            <w:r>
              <w:rPr>
                <w:rFonts w:hint="default"/>
                <w:b/>
                <w:bCs/>
                <w:lang w:eastAsia="zh-Hans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前刷</w:t>
            </w:r>
            <w:r>
              <w:rPr>
                <w:rFonts w:hint="default"/>
                <w:b/>
                <w:bCs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Hans"/>
              </w:rPr>
              <w:t>(</w:t>
            </w:r>
            <w:bookmarkStart w:id="0" w:name="_GoBack"/>
            <w:bookmarkEnd w:id="0"/>
            <w:r>
              <w:rPr>
                <w:rFonts w:hint="default"/>
                <w:b/>
                <w:bCs/>
                <w:lang w:eastAsia="zh-Hans"/>
              </w:rPr>
              <w:t xml:space="preserve">day 3 </w:t>
            </w:r>
            <w:r>
              <w:rPr>
                <w:rFonts w:hint="eastAsia"/>
                <w:b/>
                <w:bCs/>
                <w:lang w:val="en-US" w:eastAsia="zh-Hans"/>
              </w:rPr>
              <w:t>后内容</w:t>
            </w:r>
            <w:r>
              <w:rPr>
                <w:rFonts w:hint="default"/>
                <w:b/>
                <w:bCs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lang w:eastAsia="zh-Hans"/>
              </w:rPr>
              <w:sym w:font="Wingdings 2" w:char="0052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第1</w:t>
            </w:r>
            <w:r>
              <w:rPr>
                <w:b/>
                <w:bCs/>
              </w:rPr>
              <w:t>4次活动：</w:t>
            </w:r>
            <w:r>
              <w:rPr>
                <w:rFonts w:hint="eastAsia"/>
                <w:b/>
                <w:bCs/>
                <w:lang w:val="en-US" w:eastAsia="zh-Hans"/>
              </w:rPr>
              <w:t>重新设计</w:t>
            </w:r>
            <w:r>
              <w:rPr>
                <w:rFonts w:hint="default"/>
                <w:b/>
                <w:bCs/>
                <w:lang w:eastAsia="zh-Hans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主脑</w:t>
            </w:r>
            <w:r>
              <w:rPr>
                <w:rFonts w:hint="default"/>
                <w:b/>
                <w:bCs/>
                <w:lang w:eastAsia="zh-Hans"/>
              </w:rPr>
              <w:t>、</w:t>
            </w:r>
            <w:r>
              <w:rPr>
                <w:rFonts w:hint="eastAsia"/>
                <w:b/>
                <w:bCs/>
                <w:lang w:val="en-US" w:eastAsia="zh-Hans"/>
              </w:rPr>
              <w:t>电池仓</w:t>
            </w:r>
            <w:r>
              <w:rPr>
                <w:rFonts w:hint="default"/>
                <w:b/>
                <w:bCs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Hans"/>
              </w:rPr>
              <w:sym w:font="Wingdings 2" w:char="0051"/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第1</w:t>
            </w:r>
            <w:r>
              <w:rPr>
                <w:b/>
                <w:bCs/>
              </w:rPr>
              <w:t>5次活动：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b/>
                <w:bCs/>
              </w:rPr>
              <w:t>16次活动：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b/>
                <w:bCs/>
              </w:rPr>
              <w:t>17次活动：重新设计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b/>
                <w:bCs/>
              </w:rPr>
              <w:t>18次活动：根据重新设计调整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b/>
                <w:bCs/>
              </w:rPr>
              <w:t>19次活动：根据重新设计调整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30" w:hRule="atLeast"/>
        </w:trPr>
        <w:tc>
          <w:tcPr>
            <w:tcW w:w="425" w:type="pct"/>
            <w:shd w:val="clear" w:color="auto" w:fill="CCCCCC" w:themeFill="text1" w:themeFillTint="33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4574" w:type="pct"/>
            <w:shd w:val="clear" w:color="auto" w:fill="CCCCCC" w:themeFill="text1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第2</w:t>
            </w:r>
            <w:r>
              <w:rPr>
                <w:b/>
                <w:bCs/>
              </w:rPr>
              <w:t>0次活动：编写自动化程序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</w:tblPrEx>
        <w:trPr>
          <w:trHeight w:val="447" w:hRule="atLeast"/>
        </w:trPr>
        <w:tc>
          <w:tcPr>
            <w:tcW w:w="425" w:type="pct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4574" w:type="pct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第2</w:t>
            </w:r>
            <w:r>
              <w:rPr>
                <w:b/>
                <w:bCs/>
              </w:rPr>
              <w:t>1次活动：最终测试</w:t>
            </w:r>
          </w:p>
        </w:tc>
      </w:tr>
    </w:tbl>
    <w:p>
      <w:pPr>
        <w:widowControl/>
        <w:jc w:val="left"/>
      </w:pPr>
    </w:p>
    <w:p>
      <w:pPr>
        <w:rPr>
          <w:rFonts w:hint="eastAsia"/>
        </w:rPr>
      </w:pP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40"/>
    <w:rsid w:val="000D305B"/>
    <w:rsid w:val="00103628"/>
    <w:rsid w:val="00124183"/>
    <w:rsid w:val="001D126F"/>
    <w:rsid w:val="00243644"/>
    <w:rsid w:val="0027729D"/>
    <w:rsid w:val="00512C5E"/>
    <w:rsid w:val="00530F99"/>
    <w:rsid w:val="00544AB3"/>
    <w:rsid w:val="00576340"/>
    <w:rsid w:val="0065740D"/>
    <w:rsid w:val="006718A5"/>
    <w:rsid w:val="00717C00"/>
    <w:rsid w:val="00A970D4"/>
    <w:rsid w:val="00AD77ED"/>
    <w:rsid w:val="00B16BCF"/>
    <w:rsid w:val="00B73A45"/>
    <w:rsid w:val="00BE10E8"/>
    <w:rsid w:val="00C76127"/>
    <w:rsid w:val="00D41D40"/>
    <w:rsid w:val="00D503D7"/>
    <w:rsid w:val="00E9096A"/>
    <w:rsid w:val="00EA79DC"/>
    <w:rsid w:val="00EC7CC3"/>
    <w:rsid w:val="3F3A0AD5"/>
    <w:rsid w:val="3FB966A6"/>
    <w:rsid w:val="6FBF1E03"/>
    <w:rsid w:val="7FFC913D"/>
    <w:rsid w:val="D7F93503"/>
    <w:rsid w:val="DB5E9ADE"/>
    <w:rsid w:val="EBEB55FF"/>
    <w:rsid w:val="FFF2846C"/>
    <w:rsid w:val="FFF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kern w:val="0"/>
      <w:sz w:val="22"/>
      <w14:textFill>
        <w14:solidFill>
          <w14:schemeClr w14:val="tx1"/>
        </w14:solidFill>
      </w14:textFill>
    </w:r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2">
    <w:name w:val="Grid Table 2"/>
    <w:basedOn w:val="5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825</Characters>
  <Lines>6</Lines>
  <Paragraphs>1</Paragraphs>
  <ScaleCrop>false</ScaleCrop>
  <LinksUpToDate>false</LinksUpToDate>
  <CharactersWithSpaces>968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2020-10-28T13:28:00Z</dcterms:created>
  <dc:creator>裴 莫骏远</dc:creator>
  <cp:lastModifiedBy>chenben</cp:lastModifiedBy>
  <dcterms:modified xsi:type="dcterms:W3CDTF">2020-11-11T13:54:55Z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