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7F6B4" w14:textId="79942162" w:rsidR="00BE0E23" w:rsidRDefault="00302FE0">
      <w:pPr>
        <w:contextualSpacing/>
        <w:rPr>
          <w:b/>
          <w:bCs/>
          <w:lang w:val="en-AU"/>
        </w:rPr>
      </w:pPr>
      <w:r w:rsidRPr="00302FE0">
        <w:rPr>
          <w:b/>
          <w:bCs/>
          <w:lang w:val="en-AU"/>
        </w:rPr>
        <w:t>Design Rationale: Structural Patterns Implementation</w:t>
      </w:r>
    </w:p>
    <w:p w14:paraId="6E123CD0" w14:textId="69F07816" w:rsidR="00302FE0" w:rsidRDefault="00302FE0">
      <w:pPr>
        <w:contextualSpacing/>
        <w:rPr>
          <w:b/>
          <w:bCs/>
          <w:lang w:val="en-AU"/>
        </w:rPr>
      </w:pPr>
      <w:r>
        <w:rPr>
          <w:b/>
          <w:bCs/>
          <w:lang w:val="en-AU"/>
        </w:rPr>
        <w:t>Overview</w:t>
      </w:r>
    </w:p>
    <w:p w14:paraId="5BA1D3BD" w14:textId="6A44D91E" w:rsidR="00302FE0" w:rsidRDefault="00302FE0" w:rsidP="00302FE0">
      <w:pPr>
        <w:ind w:firstLine="720"/>
        <w:contextualSpacing/>
        <w:jc w:val="both"/>
        <w:rPr>
          <w:lang w:val="en-AU"/>
        </w:rPr>
      </w:pPr>
      <w:r>
        <w:rPr>
          <w:lang w:val="en-AU"/>
        </w:rPr>
        <w:t xml:space="preserve">In the comprehensive and detailed procedure of this activity, the legacy of the refactoring media player into a modular streaming suite was carefully selected and applied of structural design patterns. Each design pattern has been chosen to address on point design challenges while maintaining system cohesion as the same time and through the </w:t>
      </w:r>
      <w:proofErr w:type="spellStart"/>
      <w:proofErr w:type="gramStart"/>
      <w:r w:rsidRPr="00302FE0">
        <w:rPr>
          <w:b/>
          <w:bCs/>
          <w:lang w:val="en-AU"/>
        </w:rPr>
        <w:t>MediaSource</w:t>
      </w:r>
      <w:proofErr w:type="spellEnd"/>
      <w:r>
        <w:rPr>
          <w:lang w:val="en-AU"/>
        </w:rPr>
        <w:t xml:space="preserve">  interface</w:t>
      </w:r>
      <w:proofErr w:type="gramEnd"/>
      <w:r>
        <w:rPr>
          <w:lang w:val="en-AU"/>
        </w:rPr>
        <w:t xml:space="preserve">. This document aims to elaborate the rationale from the unseen pattern selection and implementation. </w:t>
      </w:r>
    </w:p>
    <w:p w14:paraId="34BC92E0" w14:textId="77777777" w:rsidR="00302FE0" w:rsidRDefault="00302FE0" w:rsidP="00302FE0">
      <w:pPr>
        <w:contextualSpacing/>
        <w:jc w:val="both"/>
        <w:rPr>
          <w:lang w:val="en-AU"/>
        </w:rPr>
      </w:pPr>
    </w:p>
    <w:p w14:paraId="68FDBB12" w14:textId="0DF4A760" w:rsidR="00302FE0" w:rsidRDefault="00302FE0" w:rsidP="00302FE0">
      <w:pPr>
        <w:contextualSpacing/>
        <w:jc w:val="both"/>
        <w:rPr>
          <w:b/>
          <w:bCs/>
          <w:lang w:val="en-AU"/>
        </w:rPr>
      </w:pPr>
      <w:r w:rsidRPr="00302FE0">
        <w:rPr>
          <w:b/>
          <w:bCs/>
          <w:lang w:val="en-AU"/>
        </w:rPr>
        <w:t xml:space="preserve">Adapter Pattern:  Unifying Heterogenous Sources </w:t>
      </w:r>
    </w:p>
    <w:p w14:paraId="4268B0D9" w14:textId="63409A64" w:rsidR="00302FE0" w:rsidRDefault="00302FE0" w:rsidP="00302FE0">
      <w:pPr>
        <w:contextualSpacing/>
        <w:jc w:val="both"/>
        <w:rPr>
          <w:lang w:val="en-AU"/>
        </w:rPr>
      </w:pPr>
      <w:r>
        <w:rPr>
          <w:b/>
          <w:bCs/>
          <w:lang w:val="en-AU"/>
        </w:rPr>
        <w:t xml:space="preserve">Problem: </w:t>
      </w:r>
      <w:r>
        <w:rPr>
          <w:lang w:val="en-AU"/>
        </w:rPr>
        <w:t>The legacy method that I have search through online platform and made at the same time have three separated methods which are the (</w:t>
      </w:r>
      <w:proofErr w:type="spellStart"/>
      <w:proofErr w:type="gramStart"/>
      <w:r w:rsidRPr="0011164C">
        <w:rPr>
          <w:b/>
          <w:bCs/>
          <w:lang w:val="en-AU"/>
        </w:rPr>
        <w:t>playLocalFile</w:t>
      </w:r>
      <w:proofErr w:type="spellEnd"/>
      <w:r>
        <w:rPr>
          <w:lang w:val="en-AU"/>
        </w:rPr>
        <w:t>(</w:t>
      </w:r>
      <w:proofErr w:type="gramEnd"/>
      <w:r>
        <w:rPr>
          <w:lang w:val="en-AU"/>
        </w:rPr>
        <w:t xml:space="preserve">), </w:t>
      </w:r>
      <w:proofErr w:type="spellStart"/>
      <w:proofErr w:type="gramStart"/>
      <w:r w:rsidRPr="0011164C">
        <w:rPr>
          <w:b/>
          <w:bCs/>
          <w:lang w:val="en-AU"/>
        </w:rPr>
        <w:t>playHLSStream</w:t>
      </w:r>
      <w:proofErr w:type="spellEnd"/>
      <w:r>
        <w:rPr>
          <w:lang w:val="en-AU"/>
        </w:rPr>
        <w:t>(</w:t>
      </w:r>
      <w:proofErr w:type="gramEnd"/>
      <w:r>
        <w:rPr>
          <w:lang w:val="en-AU"/>
        </w:rPr>
        <w:t xml:space="preserve">), </w:t>
      </w:r>
      <w:proofErr w:type="spellStart"/>
      <w:proofErr w:type="gramStart"/>
      <w:r w:rsidRPr="0011164C">
        <w:rPr>
          <w:b/>
          <w:bCs/>
          <w:lang w:val="en-AU"/>
        </w:rPr>
        <w:t>playRemoteAPI</w:t>
      </w:r>
      <w:proofErr w:type="spellEnd"/>
      <w:r>
        <w:rPr>
          <w:lang w:val="en-AU"/>
        </w:rPr>
        <w:t>(</w:t>
      </w:r>
      <w:proofErr w:type="gramEnd"/>
      <w:r>
        <w:rPr>
          <w:lang w:val="en-AU"/>
        </w:rPr>
        <w:t xml:space="preserve">)) and it also duplicated the logic for handling various media sources. Adding new sources required changing the player class directly, violating the open-closed principle. </w:t>
      </w:r>
    </w:p>
    <w:p w14:paraId="1F9D7A69" w14:textId="77777777" w:rsidR="00302FE0" w:rsidRDefault="00302FE0" w:rsidP="00302FE0">
      <w:pPr>
        <w:contextualSpacing/>
        <w:jc w:val="both"/>
        <w:rPr>
          <w:lang w:val="en-AU"/>
        </w:rPr>
      </w:pPr>
    </w:p>
    <w:p w14:paraId="4ADD2916" w14:textId="5D92817F" w:rsidR="00302FE0" w:rsidRDefault="00302FE0" w:rsidP="00302FE0">
      <w:pPr>
        <w:contextualSpacing/>
        <w:jc w:val="both"/>
        <w:rPr>
          <w:lang w:val="en-AU"/>
        </w:rPr>
      </w:pPr>
      <w:r w:rsidRPr="00302FE0">
        <w:rPr>
          <w:b/>
          <w:bCs/>
          <w:lang w:val="en-AU"/>
        </w:rPr>
        <w:t>Solution</w:t>
      </w:r>
      <w:r>
        <w:rPr>
          <w:lang w:val="en-AU"/>
        </w:rPr>
        <w:t xml:space="preserve">: I also implemented in </w:t>
      </w:r>
      <w:proofErr w:type="gramStart"/>
      <w:r>
        <w:rPr>
          <w:lang w:val="en-AU"/>
        </w:rPr>
        <w:t>the  adapter</w:t>
      </w:r>
      <w:proofErr w:type="gramEnd"/>
      <w:r>
        <w:rPr>
          <w:lang w:val="en-AU"/>
        </w:rPr>
        <w:t xml:space="preserve"> pattern with these </w:t>
      </w:r>
      <w:r w:rsidR="0011164C">
        <w:rPr>
          <w:lang w:val="en-AU"/>
        </w:rPr>
        <w:t>(</w:t>
      </w:r>
      <w:proofErr w:type="spellStart"/>
      <w:r w:rsidR="0011164C" w:rsidRPr="0011164C">
        <w:rPr>
          <w:b/>
          <w:bCs/>
          <w:lang w:val="en-AU"/>
        </w:rPr>
        <w:t>LocalFileAdapter</w:t>
      </w:r>
      <w:proofErr w:type="spellEnd"/>
      <w:r w:rsidR="0011164C">
        <w:rPr>
          <w:lang w:val="en-AU"/>
        </w:rPr>
        <w:t xml:space="preserve">, </w:t>
      </w:r>
      <w:proofErr w:type="spellStart"/>
      <w:r w:rsidR="0011164C" w:rsidRPr="0011164C">
        <w:rPr>
          <w:b/>
          <w:bCs/>
          <w:lang w:val="en-AU"/>
        </w:rPr>
        <w:t>HLSAdapter</w:t>
      </w:r>
      <w:proofErr w:type="spellEnd"/>
      <w:r w:rsidR="0011164C">
        <w:rPr>
          <w:lang w:val="en-AU"/>
        </w:rPr>
        <w:t xml:space="preserve">, and </w:t>
      </w:r>
      <w:proofErr w:type="spellStart"/>
      <w:r w:rsidR="0011164C" w:rsidRPr="0011164C">
        <w:rPr>
          <w:b/>
          <w:bCs/>
          <w:lang w:val="en-AU"/>
        </w:rPr>
        <w:t>RemoteAPIAdapter</w:t>
      </w:r>
      <w:proofErr w:type="spellEnd"/>
      <w:r w:rsidR="0011164C">
        <w:rPr>
          <w:lang w:val="en-AU"/>
        </w:rPr>
        <w:t xml:space="preserve">, each one of them does implement the </w:t>
      </w:r>
      <w:proofErr w:type="spellStart"/>
      <w:r w:rsidR="0011164C" w:rsidRPr="0011164C">
        <w:rPr>
          <w:b/>
          <w:bCs/>
          <w:lang w:val="en-AU"/>
        </w:rPr>
        <w:t>MediaSource</w:t>
      </w:r>
      <w:proofErr w:type="spellEnd"/>
      <w:r w:rsidR="0011164C">
        <w:rPr>
          <w:lang w:val="en-AU"/>
        </w:rPr>
        <w:t xml:space="preserve"> interface as I just mentioned earlier. In this design pattern as </w:t>
      </w:r>
      <w:proofErr w:type="gramStart"/>
      <w:r w:rsidR="0011164C">
        <w:rPr>
          <w:lang w:val="en-AU"/>
        </w:rPr>
        <w:t>well</w:t>
      </w:r>
      <w:proofErr w:type="gramEnd"/>
      <w:r w:rsidR="0011164C">
        <w:rPr>
          <w:lang w:val="en-AU"/>
        </w:rPr>
        <w:t xml:space="preserve"> it converts incompatible source interfaces and transforming it into a unified contract that the player expects to happen.</w:t>
      </w:r>
    </w:p>
    <w:p w14:paraId="69B6A07E" w14:textId="60AE9F2B" w:rsidR="0011164C" w:rsidRDefault="0011164C" w:rsidP="00302FE0">
      <w:pPr>
        <w:contextualSpacing/>
        <w:jc w:val="both"/>
        <w:rPr>
          <w:lang w:val="en-AU"/>
        </w:rPr>
      </w:pPr>
    </w:p>
    <w:p w14:paraId="48EADB0D" w14:textId="76D3A614" w:rsidR="0011164C" w:rsidRDefault="0011164C" w:rsidP="00302FE0">
      <w:pPr>
        <w:contextualSpacing/>
        <w:jc w:val="both"/>
        <w:rPr>
          <w:lang w:val="en-AU"/>
        </w:rPr>
      </w:pPr>
      <w:r w:rsidRPr="0011164C">
        <w:rPr>
          <w:b/>
          <w:bCs/>
          <w:lang w:val="en-AU"/>
        </w:rPr>
        <w:t>Rationale</w:t>
      </w:r>
      <w:r>
        <w:rPr>
          <w:lang w:val="en-AU"/>
        </w:rPr>
        <w:t xml:space="preserve">:  The contribution of the adapter in this part was essential because it eliminates code duplication by making it adapt for the convenience of the user and also it allows new media sources to be added of desired by also without changing the existing code which make it the reason why it is flexible. Each adapter encapsulates source-specific logic and these are the following (file I/O, HTTP streaming, API calls) while presenting a consistent interface at the same time. Those operations that has been executed also enables an independent testing maintenance of each source type. The patterns of mine also supports the Dependency Inversion Principle by making the player depend on the </w:t>
      </w:r>
      <w:proofErr w:type="spellStart"/>
      <w:r>
        <w:rPr>
          <w:lang w:val="en-AU"/>
        </w:rPr>
        <w:t>MediaSource</w:t>
      </w:r>
      <w:proofErr w:type="spellEnd"/>
      <w:r>
        <w:rPr>
          <w:lang w:val="en-AU"/>
        </w:rPr>
        <w:t xml:space="preserve"> abstraction rather than concrete implementations. </w:t>
      </w:r>
    </w:p>
    <w:p w14:paraId="38942276" w14:textId="77777777" w:rsidR="00035821" w:rsidRDefault="00035821" w:rsidP="00302FE0">
      <w:pPr>
        <w:contextualSpacing/>
        <w:jc w:val="both"/>
        <w:rPr>
          <w:lang w:val="en-AU"/>
        </w:rPr>
      </w:pPr>
    </w:p>
    <w:p w14:paraId="2240094D" w14:textId="697F23D4" w:rsidR="00035821" w:rsidRPr="00035821" w:rsidRDefault="00035821" w:rsidP="00302FE0">
      <w:pPr>
        <w:contextualSpacing/>
        <w:jc w:val="both"/>
        <w:rPr>
          <w:b/>
          <w:bCs/>
          <w:lang w:val="en-AU"/>
        </w:rPr>
      </w:pPr>
      <w:r w:rsidRPr="00035821">
        <w:rPr>
          <w:b/>
          <w:bCs/>
          <w:lang w:val="en-AU"/>
        </w:rPr>
        <w:t xml:space="preserve">Decorator Pattern: Dynamic Features Enhancement </w:t>
      </w:r>
    </w:p>
    <w:p w14:paraId="5C97C849" w14:textId="45EB8983" w:rsidR="00035821" w:rsidRDefault="00035821" w:rsidP="00302FE0">
      <w:pPr>
        <w:contextualSpacing/>
        <w:jc w:val="both"/>
        <w:rPr>
          <w:lang w:val="en-AU"/>
        </w:rPr>
      </w:pPr>
      <w:r w:rsidRPr="00035821">
        <w:rPr>
          <w:b/>
          <w:bCs/>
          <w:lang w:val="en-AU"/>
        </w:rPr>
        <w:t>Problem</w:t>
      </w:r>
      <w:r>
        <w:rPr>
          <w:lang w:val="en-AU"/>
        </w:rPr>
        <w:t xml:space="preserve">: As I get along with this code also encountered the legacy code and as I research as </w:t>
      </w:r>
      <w:proofErr w:type="gramStart"/>
      <w:r>
        <w:rPr>
          <w:lang w:val="en-AU"/>
        </w:rPr>
        <w:t>well</w:t>
      </w:r>
      <w:proofErr w:type="gramEnd"/>
      <w:r>
        <w:rPr>
          <w:lang w:val="en-AU"/>
        </w:rPr>
        <w:t xml:space="preserve"> I included three features (</w:t>
      </w:r>
      <w:r w:rsidRPr="00035821">
        <w:rPr>
          <w:b/>
          <w:bCs/>
          <w:lang w:val="en-AU"/>
        </w:rPr>
        <w:t>subtitles</w:t>
      </w:r>
      <w:r>
        <w:rPr>
          <w:lang w:val="en-AU"/>
        </w:rPr>
        <w:t xml:space="preserve">, </w:t>
      </w:r>
      <w:r w:rsidRPr="00035821">
        <w:rPr>
          <w:b/>
          <w:bCs/>
          <w:lang w:val="en-AU"/>
        </w:rPr>
        <w:t>watermark</w:t>
      </w:r>
      <w:r>
        <w:rPr>
          <w:lang w:val="en-AU"/>
        </w:rPr>
        <w:t xml:space="preserve">, </w:t>
      </w:r>
      <w:r w:rsidRPr="00035821">
        <w:rPr>
          <w:b/>
          <w:bCs/>
          <w:lang w:val="en-AU"/>
        </w:rPr>
        <w:t>equalizer</w:t>
      </w:r>
      <w:r>
        <w:rPr>
          <w:lang w:val="en-AU"/>
        </w:rPr>
        <w:t xml:space="preserve">) made into the </w:t>
      </w:r>
      <w:proofErr w:type="spellStart"/>
      <w:r>
        <w:rPr>
          <w:lang w:val="en-AU"/>
        </w:rPr>
        <w:t>boolean</w:t>
      </w:r>
      <w:proofErr w:type="spellEnd"/>
      <w:r>
        <w:rPr>
          <w:lang w:val="en-AU"/>
        </w:rPr>
        <w:t xml:space="preserve"> and conditional statements. In this approach I made the features rigid, impossible to combine flexibility. </w:t>
      </w:r>
    </w:p>
    <w:p w14:paraId="48C11353" w14:textId="008A22EA" w:rsidR="00035821" w:rsidRDefault="00035821" w:rsidP="00302FE0">
      <w:pPr>
        <w:contextualSpacing/>
        <w:jc w:val="both"/>
        <w:rPr>
          <w:lang w:val="en-AU"/>
        </w:rPr>
      </w:pPr>
      <w:r w:rsidRPr="00035821">
        <w:rPr>
          <w:b/>
          <w:bCs/>
          <w:lang w:val="en-AU"/>
        </w:rPr>
        <w:lastRenderedPageBreak/>
        <w:t>Solution</w:t>
      </w:r>
      <w:r>
        <w:rPr>
          <w:lang w:val="en-AU"/>
        </w:rPr>
        <w:t xml:space="preserve">: The solutions of </w:t>
      </w:r>
      <w:proofErr w:type="gramStart"/>
      <w:r>
        <w:rPr>
          <w:lang w:val="en-AU"/>
        </w:rPr>
        <w:t>this encountered problems</w:t>
      </w:r>
      <w:proofErr w:type="gramEnd"/>
      <w:r>
        <w:rPr>
          <w:lang w:val="en-AU"/>
        </w:rPr>
        <w:t xml:space="preserve"> in the Decorator pattern has been implemented. </w:t>
      </w:r>
      <w:proofErr w:type="spellStart"/>
      <w:proofErr w:type="gramStart"/>
      <w:r w:rsidRPr="00035821">
        <w:rPr>
          <w:b/>
          <w:bCs/>
          <w:lang w:val="en-AU"/>
        </w:rPr>
        <w:t>MediaDecorator</w:t>
      </w:r>
      <w:proofErr w:type="spellEnd"/>
      <w:r>
        <w:rPr>
          <w:lang w:val="en-AU"/>
        </w:rPr>
        <w:t xml:space="preserve">  this</w:t>
      </w:r>
      <w:proofErr w:type="gramEnd"/>
      <w:r>
        <w:rPr>
          <w:lang w:val="en-AU"/>
        </w:rPr>
        <w:t xml:space="preserve"> is the base class and I have made also three more concrete decorators: </w:t>
      </w:r>
      <w:proofErr w:type="spellStart"/>
      <w:r w:rsidRPr="00035821">
        <w:rPr>
          <w:b/>
          <w:bCs/>
          <w:lang w:val="en-AU"/>
        </w:rPr>
        <w:t>SubtitleDecorator</w:t>
      </w:r>
      <w:proofErr w:type="spellEnd"/>
      <w:r>
        <w:rPr>
          <w:lang w:val="en-AU"/>
        </w:rPr>
        <w:t xml:space="preserve">, </w:t>
      </w:r>
      <w:proofErr w:type="spellStart"/>
      <w:r w:rsidRPr="00035821">
        <w:rPr>
          <w:b/>
          <w:bCs/>
          <w:lang w:val="en-AU"/>
        </w:rPr>
        <w:t>WatermarkDecorator</w:t>
      </w:r>
      <w:proofErr w:type="spellEnd"/>
      <w:r>
        <w:rPr>
          <w:lang w:val="en-AU"/>
        </w:rPr>
        <w:t xml:space="preserve">, and </w:t>
      </w:r>
      <w:proofErr w:type="spellStart"/>
      <w:r w:rsidRPr="00035821">
        <w:rPr>
          <w:b/>
          <w:bCs/>
          <w:lang w:val="en-AU"/>
        </w:rPr>
        <w:t>EqualizerDecorator</w:t>
      </w:r>
      <w:proofErr w:type="spellEnd"/>
      <w:r>
        <w:rPr>
          <w:lang w:val="en-AU"/>
        </w:rPr>
        <w:t xml:space="preserve">. Each decorator wraps there own </w:t>
      </w:r>
      <w:proofErr w:type="spellStart"/>
      <w:r w:rsidRPr="00035821">
        <w:rPr>
          <w:b/>
          <w:bCs/>
          <w:lang w:val="en-AU"/>
        </w:rPr>
        <w:t>MediaSource</w:t>
      </w:r>
      <w:proofErr w:type="spellEnd"/>
      <w:r>
        <w:rPr>
          <w:lang w:val="en-AU"/>
        </w:rPr>
        <w:t xml:space="preserve"> and </w:t>
      </w:r>
      <w:proofErr w:type="gramStart"/>
      <w:r>
        <w:rPr>
          <w:lang w:val="en-AU"/>
        </w:rPr>
        <w:t>sum</w:t>
      </w:r>
      <w:proofErr w:type="gramEnd"/>
      <w:r>
        <w:rPr>
          <w:lang w:val="en-AU"/>
        </w:rPr>
        <w:t xml:space="preserve"> </w:t>
      </w:r>
      <w:proofErr w:type="spellStart"/>
      <w:r>
        <w:rPr>
          <w:lang w:val="en-AU"/>
        </w:rPr>
        <w:t>speficic</w:t>
      </w:r>
      <w:proofErr w:type="spellEnd"/>
      <w:r>
        <w:rPr>
          <w:lang w:val="en-AU"/>
        </w:rPr>
        <w:t xml:space="preserve"> work in this Design Pattern. </w:t>
      </w:r>
    </w:p>
    <w:p w14:paraId="578233D5" w14:textId="77777777" w:rsidR="00035821" w:rsidRDefault="00035821" w:rsidP="00302FE0">
      <w:pPr>
        <w:contextualSpacing/>
        <w:jc w:val="both"/>
        <w:rPr>
          <w:lang w:val="en-AU"/>
        </w:rPr>
      </w:pPr>
    </w:p>
    <w:p w14:paraId="49595814" w14:textId="2DFB8613" w:rsidR="0011164C" w:rsidRDefault="00035821" w:rsidP="00302FE0">
      <w:pPr>
        <w:contextualSpacing/>
        <w:jc w:val="both"/>
        <w:rPr>
          <w:lang w:val="en-AU"/>
        </w:rPr>
      </w:pPr>
      <w:r w:rsidRPr="008A2540">
        <w:rPr>
          <w:b/>
          <w:bCs/>
          <w:lang w:val="en-AU"/>
        </w:rPr>
        <w:t>Rationale</w:t>
      </w:r>
      <w:r>
        <w:rPr>
          <w:lang w:val="en-AU"/>
        </w:rPr>
        <w:t xml:space="preserve">: Runtime feature composition is made possible by the Decorator pattern, which prevents </w:t>
      </w:r>
      <w:r w:rsidR="008A2540">
        <w:rPr>
          <w:lang w:val="en-AU"/>
        </w:rPr>
        <w:t xml:space="preserve">subclasses explosion. To create unique feature combinations, users can stack decorator in any order (example., equalizer + subtitles + watermark). Since each decorator manages a single feature on their own, this design complies with the Single Responsibility Principle. Additionally, the pattern preserves the </w:t>
      </w:r>
      <w:proofErr w:type="spellStart"/>
      <w:r w:rsidR="008A2540" w:rsidRPr="008A2540">
        <w:rPr>
          <w:b/>
          <w:bCs/>
          <w:lang w:val="en-AU"/>
        </w:rPr>
        <w:t>MediaSource</w:t>
      </w:r>
      <w:proofErr w:type="spellEnd"/>
      <w:r w:rsidR="008A2540">
        <w:rPr>
          <w:lang w:val="en-AU"/>
        </w:rPr>
        <w:t xml:space="preserve"> interface, enabling the use of decorated sources in any context where a plain source is required. Because all features had to be enabled using multiple method order, the legacy code did not allow for this flexibility. </w:t>
      </w:r>
    </w:p>
    <w:p w14:paraId="724B8442" w14:textId="77777777" w:rsidR="008D671E" w:rsidRDefault="008D671E" w:rsidP="00302FE0">
      <w:pPr>
        <w:contextualSpacing/>
        <w:jc w:val="both"/>
        <w:rPr>
          <w:lang w:val="en-AU"/>
        </w:rPr>
      </w:pPr>
    </w:p>
    <w:p w14:paraId="51AD91E0" w14:textId="67ED4DEC" w:rsidR="008D671E" w:rsidRPr="008D671E" w:rsidRDefault="008D671E" w:rsidP="00302FE0">
      <w:pPr>
        <w:contextualSpacing/>
        <w:jc w:val="both"/>
        <w:rPr>
          <w:b/>
          <w:bCs/>
          <w:lang w:val="en-AU"/>
        </w:rPr>
      </w:pPr>
      <w:r w:rsidRPr="008D671E">
        <w:rPr>
          <w:b/>
          <w:bCs/>
          <w:lang w:val="en-AU"/>
        </w:rPr>
        <w:t xml:space="preserve">Composite Pattern: Hierarchical Playlist Management </w:t>
      </w:r>
    </w:p>
    <w:p w14:paraId="626B6F7E" w14:textId="2DF56694" w:rsidR="008D671E" w:rsidRDefault="008D671E" w:rsidP="00302FE0">
      <w:pPr>
        <w:contextualSpacing/>
        <w:jc w:val="both"/>
        <w:rPr>
          <w:lang w:val="en-AU"/>
        </w:rPr>
      </w:pPr>
      <w:r w:rsidRPr="008D671E">
        <w:rPr>
          <w:b/>
          <w:bCs/>
          <w:lang w:val="en-AU"/>
        </w:rPr>
        <w:t>Problem</w:t>
      </w:r>
      <w:r>
        <w:rPr>
          <w:lang w:val="en-AU"/>
        </w:rPr>
        <w:t xml:space="preserve">: this section is also like the decorator because it has the influence of the legacy code but here is a little bit different </w:t>
      </w:r>
      <w:proofErr w:type="spellStart"/>
      <w:proofErr w:type="gramStart"/>
      <w:r>
        <w:rPr>
          <w:lang w:val="en-AU"/>
        </w:rPr>
        <w:t>playMultipleFiles</w:t>
      </w:r>
      <w:proofErr w:type="spellEnd"/>
      <w:r>
        <w:rPr>
          <w:lang w:val="en-AU"/>
        </w:rPr>
        <w:t>(</w:t>
      </w:r>
      <w:proofErr w:type="gramEnd"/>
      <w:r>
        <w:rPr>
          <w:lang w:val="en-AU"/>
        </w:rPr>
        <w:t xml:space="preserve">) method used a simple loop with but have no support for any nested playlist and it has uniform treatment across individual files and collections. The limitation here is also prevented the users from the organization media into sophisticated hierarchies. </w:t>
      </w:r>
    </w:p>
    <w:p w14:paraId="46E00823" w14:textId="77777777" w:rsidR="00E66B7D" w:rsidRDefault="00E66B7D" w:rsidP="00302FE0">
      <w:pPr>
        <w:contextualSpacing/>
        <w:jc w:val="both"/>
        <w:rPr>
          <w:lang w:val="en-AU"/>
        </w:rPr>
      </w:pPr>
    </w:p>
    <w:p w14:paraId="22866B1B" w14:textId="412CEAD1" w:rsidR="00E66B7D" w:rsidRDefault="00E66B7D" w:rsidP="00302FE0">
      <w:pPr>
        <w:contextualSpacing/>
        <w:jc w:val="both"/>
        <w:rPr>
          <w:lang w:val="en-AU"/>
        </w:rPr>
      </w:pPr>
      <w:r w:rsidRPr="00E66B7D">
        <w:rPr>
          <w:b/>
          <w:bCs/>
          <w:lang w:val="en-AU"/>
        </w:rPr>
        <w:t>Solution</w:t>
      </w:r>
      <w:r>
        <w:rPr>
          <w:lang w:val="en-AU"/>
        </w:rPr>
        <w:t xml:space="preserve">: Then I come up to a solution to implement a composite pattern with the </w:t>
      </w:r>
      <w:proofErr w:type="spellStart"/>
      <w:r>
        <w:rPr>
          <w:lang w:val="en-AU"/>
        </w:rPr>
        <w:t>MediaItem</w:t>
      </w:r>
      <w:proofErr w:type="spellEnd"/>
      <w:r>
        <w:rPr>
          <w:lang w:val="en-AU"/>
        </w:rPr>
        <w:t xml:space="preserve"> interface, also </w:t>
      </w:r>
      <w:proofErr w:type="spellStart"/>
      <w:r>
        <w:rPr>
          <w:lang w:val="en-AU"/>
        </w:rPr>
        <w:t>MediaFile</w:t>
      </w:r>
      <w:proofErr w:type="spellEnd"/>
      <w:r>
        <w:rPr>
          <w:lang w:val="en-AU"/>
        </w:rPr>
        <w:t xml:space="preserve"> as the leaf component, and the Playlist as the composite component. Playlist can also contain both individual files and of course a nested playlist. </w:t>
      </w:r>
    </w:p>
    <w:p w14:paraId="19803753" w14:textId="77777777" w:rsidR="00E66B7D" w:rsidRDefault="00E66B7D" w:rsidP="00302FE0">
      <w:pPr>
        <w:contextualSpacing/>
        <w:jc w:val="both"/>
        <w:rPr>
          <w:lang w:val="en-AU"/>
        </w:rPr>
      </w:pPr>
    </w:p>
    <w:p w14:paraId="696ACDDE" w14:textId="255B815B" w:rsidR="00E66B7D" w:rsidRDefault="00E66B7D" w:rsidP="00302FE0">
      <w:pPr>
        <w:contextualSpacing/>
        <w:jc w:val="both"/>
        <w:rPr>
          <w:lang w:val="en-AU"/>
        </w:rPr>
      </w:pPr>
      <w:r>
        <w:rPr>
          <w:lang w:val="en-AU"/>
        </w:rPr>
        <w:t xml:space="preserve">Rationale:  To enable tree structure where clients </w:t>
      </w:r>
      <w:proofErr w:type="gramStart"/>
      <w:r>
        <w:rPr>
          <w:lang w:val="en-AU"/>
        </w:rPr>
        <w:t>handle  complex</w:t>
      </w:r>
      <w:proofErr w:type="gramEnd"/>
      <w:r>
        <w:rPr>
          <w:lang w:val="en-AU"/>
        </w:rPr>
        <w:t xml:space="preserve"> playlists and individual media files consistently, the Composite pattern was required. Users can make “albums with movies” hierarchies with this design. Calling </w:t>
      </w:r>
      <w:proofErr w:type="gramStart"/>
      <w:r>
        <w:rPr>
          <w:lang w:val="en-AU"/>
        </w:rPr>
        <w:t>play(</w:t>
      </w:r>
      <w:proofErr w:type="gramEnd"/>
      <w:r>
        <w:rPr>
          <w:lang w:val="en-AU"/>
        </w:rPr>
        <w:t xml:space="preserve">) on any </w:t>
      </w:r>
      <w:proofErr w:type="spellStart"/>
      <w:r>
        <w:rPr>
          <w:lang w:val="en-AU"/>
        </w:rPr>
        <w:t>MediaItem</w:t>
      </w:r>
      <w:proofErr w:type="spellEnd"/>
      <w:r>
        <w:rPr>
          <w:lang w:val="en-AU"/>
        </w:rPr>
        <w:t>, whether it’s a single file or a whole playlist tree</w:t>
      </w:r>
      <w:r w:rsidR="00E419CB">
        <w:rPr>
          <w:lang w:val="en-AU"/>
        </w:rPr>
        <w:t xml:space="preserve">, simplifies client code. By making sure the lead and composite nodes implements the same interface, this uniformity was attained. The pattern’s recursive structure automatically manages arbitrary nesting depths. </w:t>
      </w:r>
    </w:p>
    <w:p w14:paraId="06AB3921" w14:textId="77777777" w:rsidR="008A2540" w:rsidRDefault="008A2540" w:rsidP="00302FE0">
      <w:pPr>
        <w:contextualSpacing/>
        <w:jc w:val="both"/>
        <w:rPr>
          <w:lang w:val="en-AU"/>
        </w:rPr>
      </w:pPr>
    </w:p>
    <w:p w14:paraId="03CD23EC" w14:textId="77777777" w:rsidR="00421109" w:rsidRDefault="00421109" w:rsidP="00302FE0">
      <w:pPr>
        <w:contextualSpacing/>
        <w:jc w:val="both"/>
        <w:rPr>
          <w:lang w:val="en-AU"/>
        </w:rPr>
      </w:pPr>
    </w:p>
    <w:p w14:paraId="2854E42C" w14:textId="77777777" w:rsidR="00421109" w:rsidRDefault="00421109" w:rsidP="00302FE0">
      <w:pPr>
        <w:contextualSpacing/>
        <w:jc w:val="both"/>
        <w:rPr>
          <w:lang w:val="en-AU"/>
        </w:rPr>
      </w:pPr>
    </w:p>
    <w:p w14:paraId="451A970D" w14:textId="77777777" w:rsidR="00421109" w:rsidRDefault="00421109" w:rsidP="00302FE0">
      <w:pPr>
        <w:contextualSpacing/>
        <w:jc w:val="both"/>
        <w:rPr>
          <w:lang w:val="en-AU"/>
        </w:rPr>
      </w:pPr>
    </w:p>
    <w:p w14:paraId="1DEB4E44" w14:textId="77777777" w:rsidR="00421109" w:rsidRPr="00421109" w:rsidRDefault="00421109" w:rsidP="00302FE0">
      <w:pPr>
        <w:contextualSpacing/>
        <w:jc w:val="both"/>
        <w:rPr>
          <w:b/>
          <w:bCs/>
          <w:lang w:val="en-AU"/>
        </w:rPr>
      </w:pPr>
      <w:r w:rsidRPr="00421109">
        <w:rPr>
          <w:b/>
          <w:bCs/>
          <w:lang w:val="en-AU"/>
        </w:rPr>
        <w:lastRenderedPageBreak/>
        <w:t>Strategy Pattern: Runtime Rendering Flexibility</w:t>
      </w:r>
    </w:p>
    <w:p w14:paraId="0BE5DDD0" w14:textId="77777777" w:rsidR="00421109" w:rsidRDefault="00421109" w:rsidP="00302FE0">
      <w:pPr>
        <w:contextualSpacing/>
        <w:jc w:val="both"/>
        <w:rPr>
          <w:lang w:val="en-AU"/>
        </w:rPr>
      </w:pPr>
      <w:r w:rsidRPr="00421109">
        <w:rPr>
          <w:b/>
          <w:bCs/>
          <w:lang w:val="en-AU"/>
        </w:rPr>
        <w:t>Problem</w:t>
      </w:r>
      <w:r>
        <w:rPr>
          <w:lang w:val="en-AU"/>
        </w:rPr>
        <w:t>: Adding new rendering techniques without altering the player is impossible, and there is now way to dynamically switch between the hardcoded rendering methods (</w:t>
      </w:r>
      <w:proofErr w:type="spellStart"/>
      <w:proofErr w:type="gramStart"/>
      <w:r>
        <w:rPr>
          <w:lang w:val="en-AU"/>
        </w:rPr>
        <w:t>renderwithHardware</w:t>
      </w:r>
      <w:proofErr w:type="spellEnd"/>
      <w:r>
        <w:rPr>
          <w:lang w:val="en-AU"/>
        </w:rPr>
        <w:t>(</w:t>
      </w:r>
      <w:proofErr w:type="gramEnd"/>
      <w:r>
        <w:rPr>
          <w:lang w:val="en-AU"/>
        </w:rPr>
        <w:t xml:space="preserve">) and </w:t>
      </w:r>
      <w:proofErr w:type="spellStart"/>
      <w:proofErr w:type="gramStart"/>
      <w:r>
        <w:rPr>
          <w:lang w:val="en-AU"/>
        </w:rPr>
        <w:t>renderwithSoftware</w:t>
      </w:r>
      <w:proofErr w:type="spellEnd"/>
      <w:r>
        <w:rPr>
          <w:lang w:val="en-AU"/>
        </w:rPr>
        <w:t>(</w:t>
      </w:r>
      <w:proofErr w:type="gramEnd"/>
      <w:r>
        <w:rPr>
          <w:lang w:val="en-AU"/>
        </w:rPr>
        <w:t xml:space="preserve">)) in the old code. </w:t>
      </w:r>
    </w:p>
    <w:p w14:paraId="6E3FBC55" w14:textId="77777777" w:rsidR="00421109" w:rsidRDefault="00421109" w:rsidP="00302FE0">
      <w:pPr>
        <w:contextualSpacing/>
        <w:jc w:val="both"/>
        <w:rPr>
          <w:lang w:val="en-AU"/>
        </w:rPr>
      </w:pPr>
    </w:p>
    <w:p w14:paraId="4659DEF8" w14:textId="0BD0F38D" w:rsidR="00421109" w:rsidRDefault="00421109" w:rsidP="00302FE0">
      <w:pPr>
        <w:contextualSpacing/>
        <w:jc w:val="both"/>
        <w:rPr>
          <w:lang w:val="en-AU"/>
        </w:rPr>
      </w:pPr>
      <w:r w:rsidRPr="00421109">
        <w:rPr>
          <w:b/>
          <w:bCs/>
          <w:lang w:val="en-AU"/>
        </w:rPr>
        <w:t>Solution</w:t>
      </w:r>
      <w:r>
        <w:rPr>
          <w:lang w:val="en-AU"/>
        </w:rPr>
        <w:t xml:space="preserve">: I implemented the Strategy design using two concrete strategies, </w:t>
      </w:r>
      <w:proofErr w:type="spellStart"/>
      <w:r w:rsidRPr="00DF5055">
        <w:rPr>
          <w:b/>
          <w:bCs/>
          <w:lang w:val="en-AU"/>
        </w:rPr>
        <w:t>HardwareRenderStrategy</w:t>
      </w:r>
      <w:proofErr w:type="spellEnd"/>
      <w:r>
        <w:rPr>
          <w:lang w:val="en-AU"/>
        </w:rPr>
        <w:t xml:space="preserve"> and </w:t>
      </w:r>
      <w:proofErr w:type="spellStart"/>
      <w:r w:rsidRPr="00DF5055">
        <w:rPr>
          <w:b/>
          <w:bCs/>
          <w:lang w:val="en-AU"/>
        </w:rPr>
        <w:t>SofrtwareRenderStrategy</w:t>
      </w:r>
      <w:proofErr w:type="spellEnd"/>
      <w:r>
        <w:rPr>
          <w:lang w:val="en-AU"/>
        </w:rPr>
        <w:t xml:space="preserve">, and a </w:t>
      </w:r>
      <w:proofErr w:type="spellStart"/>
      <w:r w:rsidRPr="00DF5055">
        <w:rPr>
          <w:b/>
          <w:bCs/>
          <w:lang w:val="en-AU"/>
        </w:rPr>
        <w:t>RenderStrategy</w:t>
      </w:r>
      <w:proofErr w:type="spellEnd"/>
      <w:r>
        <w:rPr>
          <w:lang w:val="en-AU"/>
        </w:rPr>
        <w:t xml:space="preserve"> interface. The </w:t>
      </w:r>
      <w:proofErr w:type="spellStart"/>
      <w:r w:rsidRPr="00DF5055">
        <w:rPr>
          <w:b/>
          <w:bCs/>
          <w:lang w:val="en-AU"/>
        </w:rPr>
        <w:t>MediaPlayer</w:t>
      </w:r>
      <w:proofErr w:type="spellEnd"/>
      <w:r>
        <w:rPr>
          <w:lang w:val="en-AU"/>
        </w:rPr>
        <w:t xml:space="preserve"> can accept a strategy by using </w:t>
      </w:r>
      <w:proofErr w:type="spellStart"/>
      <w:proofErr w:type="gramStart"/>
      <w:r w:rsidRPr="00DF5055">
        <w:rPr>
          <w:b/>
          <w:bCs/>
          <w:lang w:val="en-AU"/>
        </w:rPr>
        <w:t>setRenderStrategy</w:t>
      </w:r>
      <w:proofErr w:type="spellEnd"/>
      <w:r>
        <w:rPr>
          <w:lang w:val="en-AU"/>
        </w:rPr>
        <w:t>(</w:t>
      </w:r>
      <w:proofErr w:type="gramEnd"/>
      <w:r>
        <w:rPr>
          <w:lang w:val="en-AU"/>
        </w:rPr>
        <w:t xml:space="preserve">).  </w:t>
      </w:r>
    </w:p>
    <w:p w14:paraId="55259F44" w14:textId="77777777" w:rsidR="00421109" w:rsidRDefault="00421109" w:rsidP="00302FE0">
      <w:pPr>
        <w:contextualSpacing/>
        <w:jc w:val="both"/>
        <w:rPr>
          <w:lang w:val="en-AU"/>
        </w:rPr>
      </w:pPr>
    </w:p>
    <w:p w14:paraId="20001E23" w14:textId="1BD95462" w:rsidR="00421109" w:rsidRDefault="00421109" w:rsidP="00302FE0">
      <w:pPr>
        <w:contextualSpacing/>
        <w:jc w:val="both"/>
        <w:rPr>
          <w:lang w:val="en-AU"/>
        </w:rPr>
      </w:pPr>
      <w:r w:rsidRPr="00DF5055">
        <w:rPr>
          <w:b/>
          <w:bCs/>
          <w:lang w:val="en-AU"/>
        </w:rPr>
        <w:t>Rationale</w:t>
      </w:r>
      <w:r>
        <w:rPr>
          <w:lang w:val="en-AU"/>
        </w:rPr>
        <w:t xml:space="preserve">: The strategy was selected to encapsulate rendering algorithm in order to make them interchangeable at runtime. This approach allows the system to adapt to different hardware capabilities, </w:t>
      </w:r>
      <w:proofErr w:type="gramStart"/>
      <w:r>
        <w:rPr>
          <w:lang w:val="en-AU"/>
        </w:rPr>
        <w:t>user  preferences</w:t>
      </w:r>
      <w:proofErr w:type="gramEnd"/>
      <w:r>
        <w:rPr>
          <w:lang w:val="en-AU"/>
        </w:rPr>
        <w:t xml:space="preserve">, or performance needs without changing the player code. For example, a mobile device may utilize hardware rendering by default for performance, a server may use software rendering for compatibility. The pattern </w:t>
      </w:r>
      <w:r w:rsidR="00DF5055">
        <w:rPr>
          <w:lang w:val="en-AU"/>
        </w:rPr>
        <w:t xml:space="preserve">enables A/B testing of rendering the addition of additional enhanced rendering. By classifying algorithms, we increased testability and adherence to the Open-closed Principle. </w:t>
      </w:r>
    </w:p>
    <w:p w14:paraId="38F81685" w14:textId="77777777" w:rsidR="008A2540" w:rsidRPr="00302FE0" w:rsidRDefault="008A2540" w:rsidP="00302FE0">
      <w:pPr>
        <w:contextualSpacing/>
        <w:jc w:val="both"/>
        <w:rPr>
          <w:lang w:val="en-AU"/>
        </w:rPr>
      </w:pPr>
    </w:p>
    <w:p w14:paraId="24C00094" w14:textId="0B4A341E" w:rsidR="00302FE0" w:rsidRPr="00DF5055" w:rsidRDefault="00DF5055" w:rsidP="00302FE0">
      <w:pPr>
        <w:contextualSpacing/>
        <w:jc w:val="both"/>
        <w:rPr>
          <w:b/>
          <w:bCs/>
          <w:lang w:val="en-AU"/>
        </w:rPr>
      </w:pPr>
      <w:r w:rsidRPr="00DF5055">
        <w:rPr>
          <w:b/>
          <w:bCs/>
          <w:lang w:val="en-AU"/>
        </w:rPr>
        <w:t xml:space="preserve">Proxy Pattern: Transparent Caching </w:t>
      </w:r>
    </w:p>
    <w:p w14:paraId="1FDC4F34" w14:textId="1888ED5E" w:rsidR="00DF5055" w:rsidRDefault="00DF5055" w:rsidP="00302FE0">
      <w:pPr>
        <w:contextualSpacing/>
        <w:jc w:val="both"/>
        <w:rPr>
          <w:lang w:val="en-AU"/>
        </w:rPr>
      </w:pPr>
      <w:r w:rsidRPr="00DF5055">
        <w:rPr>
          <w:b/>
          <w:bCs/>
          <w:lang w:val="en-AU"/>
        </w:rPr>
        <w:t>Problem</w:t>
      </w:r>
      <w:r>
        <w:rPr>
          <w:lang w:val="en-AU"/>
        </w:rPr>
        <w:t xml:space="preserve">: Latency and bandwidth issues are introduced by remote media sources. Due to the lack of a caching mechanism in the legacy code, frequently accessed content was subject to duplicate network requests. </w:t>
      </w:r>
    </w:p>
    <w:p w14:paraId="1F279826" w14:textId="77777777" w:rsidR="00DF5055" w:rsidRDefault="00DF5055" w:rsidP="00302FE0">
      <w:pPr>
        <w:contextualSpacing/>
        <w:jc w:val="both"/>
        <w:rPr>
          <w:lang w:val="en-AU"/>
        </w:rPr>
      </w:pPr>
    </w:p>
    <w:p w14:paraId="4577404D" w14:textId="5A0593AF" w:rsidR="00DF5055" w:rsidRDefault="00DF5055" w:rsidP="00302FE0">
      <w:pPr>
        <w:contextualSpacing/>
        <w:jc w:val="both"/>
        <w:rPr>
          <w:lang w:val="en-AU"/>
        </w:rPr>
      </w:pPr>
      <w:r w:rsidRPr="00DF5055">
        <w:rPr>
          <w:b/>
          <w:bCs/>
          <w:lang w:val="en-AU"/>
        </w:rPr>
        <w:t>Solution</w:t>
      </w:r>
      <w:r>
        <w:rPr>
          <w:lang w:val="en-AU"/>
        </w:rPr>
        <w:t xml:space="preserve">: </w:t>
      </w:r>
      <w:proofErr w:type="spellStart"/>
      <w:r>
        <w:rPr>
          <w:lang w:val="en-AU"/>
        </w:rPr>
        <w:t>CachingProxu</w:t>
      </w:r>
      <w:proofErr w:type="spellEnd"/>
      <w:r>
        <w:rPr>
          <w:lang w:val="en-AU"/>
        </w:rPr>
        <w:t xml:space="preserve">, which wraps any </w:t>
      </w:r>
      <w:proofErr w:type="spellStart"/>
      <w:r>
        <w:rPr>
          <w:lang w:val="en-AU"/>
        </w:rPr>
        <w:t>MediaSource</w:t>
      </w:r>
      <w:proofErr w:type="spellEnd"/>
      <w:r>
        <w:rPr>
          <w:lang w:val="en-AU"/>
        </w:rPr>
        <w:t xml:space="preserve"> and intercepts </w:t>
      </w:r>
      <w:proofErr w:type="gramStart"/>
      <w:r>
        <w:rPr>
          <w:lang w:val="en-AU"/>
        </w:rPr>
        <w:t>play(</w:t>
      </w:r>
      <w:proofErr w:type="gramEnd"/>
      <w:r>
        <w:rPr>
          <w:lang w:val="en-AU"/>
        </w:rPr>
        <w:t xml:space="preserve">) call to verify cache availability before delegating to the actual source, is how I implemented the Proxy pattern. </w:t>
      </w:r>
    </w:p>
    <w:p w14:paraId="0FAABFF3" w14:textId="77777777" w:rsidR="00DF5055" w:rsidRDefault="00DF5055" w:rsidP="00302FE0">
      <w:pPr>
        <w:contextualSpacing/>
        <w:jc w:val="both"/>
        <w:rPr>
          <w:lang w:val="en-AU"/>
        </w:rPr>
      </w:pPr>
    </w:p>
    <w:p w14:paraId="2672FA7B" w14:textId="363CF0DA" w:rsidR="00DF5055" w:rsidRDefault="00DF5055" w:rsidP="00302FE0">
      <w:pPr>
        <w:contextualSpacing/>
        <w:jc w:val="both"/>
        <w:rPr>
          <w:lang w:val="en-AU"/>
        </w:rPr>
      </w:pPr>
      <w:r w:rsidRPr="00961986">
        <w:rPr>
          <w:b/>
          <w:bCs/>
          <w:lang w:val="en-AU"/>
        </w:rPr>
        <w:t>Rationale</w:t>
      </w:r>
      <w:r>
        <w:rPr>
          <w:lang w:val="en-AU"/>
        </w:rPr>
        <w:t xml:space="preserve">:  Since the Proxy pattern add caching behaviour transparently without changing source implementations or client code, it was the best option. Since the proxy preserves the </w:t>
      </w:r>
      <w:proofErr w:type="spellStart"/>
      <w:r w:rsidRPr="00961986">
        <w:rPr>
          <w:b/>
          <w:bCs/>
          <w:lang w:val="en-AU"/>
        </w:rPr>
        <w:t>MediaSource</w:t>
      </w:r>
      <w:proofErr w:type="spellEnd"/>
      <w:r>
        <w:rPr>
          <w:lang w:val="en-AU"/>
        </w:rPr>
        <w:t xml:space="preserve"> interface, it can be used in place of any source. This design offers centralized cache content in only cached when it is first </w:t>
      </w:r>
      <w:r w:rsidR="00961986">
        <w:rPr>
          <w:lang w:val="en-AU"/>
        </w:rPr>
        <w:t xml:space="preserve">accessed. Because of the pattern’s transparency, clients can use it more easily because they don’t have to know if they’re dealing with a direct or proxied source. The static cache enhances efficiency by enabling the sharing of cached content among several proxy instances. </w:t>
      </w:r>
    </w:p>
    <w:p w14:paraId="68CDB585" w14:textId="77777777" w:rsidR="00961986" w:rsidRDefault="00961986" w:rsidP="00302FE0">
      <w:pPr>
        <w:contextualSpacing/>
        <w:jc w:val="both"/>
        <w:rPr>
          <w:lang w:val="en-AU"/>
        </w:rPr>
      </w:pPr>
    </w:p>
    <w:p w14:paraId="0C8F52FE" w14:textId="13B4B718" w:rsidR="00961986" w:rsidRDefault="00961986" w:rsidP="00302FE0">
      <w:pPr>
        <w:contextualSpacing/>
        <w:jc w:val="both"/>
        <w:rPr>
          <w:b/>
          <w:bCs/>
          <w:lang w:val="en-AU"/>
        </w:rPr>
      </w:pPr>
      <w:r w:rsidRPr="00961986">
        <w:rPr>
          <w:b/>
          <w:bCs/>
          <w:lang w:val="en-AU"/>
        </w:rPr>
        <w:t xml:space="preserve">INTEGRATION OF PATTERNS AND TRADE-OFFS </w:t>
      </w:r>
    </w:p>
    <w:p w14:paraId="4C0C6F62" w14:textId="644454E0" w:rsidR="00961986" w:rsidRDefault="00961986" w:rsidP="00302FE0">
      <w:pPr>
        <w:contextualSpacing/>
        <w:jc w:val="both"/>
        <w:rPr>
          <w:lang w:val="en-AU"/>
        </w:rPr>
      </w:pPr>
      <w:r>
        <w:rPr>
          <w:lang w:val="en-AU"/>
        </w:rPr>
        <w:lastRenderedPageBreak/>
        <w:t xml:space="preserve">The </w:t>
      </w:r>
      <w:proofErr w:type="spellStart"/>
      <w:r w:rsidRPr="00961986">
        <w:rPr>
          <w:b/>
          <w:bCs/>
          <w:lang w:val="en-AU"/>
        </w:rPr>
        <w:t>MediaSource</w:t>
      </w:r>
      <w:proofErr w:type="spellEnd"/>
      <w:r>
        <w:rPr>
          <w:lang w:val="en-AU"/>
        </w:rPr>
        <w:t xml:space="preserve"> interface, which acts are the common contract, allows the five patterns to blend together seamlessly. Pattern composition is made possible by this interface-driven design, which allows sources to be modified, embellished, and proxied while still meeting player expectations. The Strategy pattern integrates at the player level but functions independently through its own interface. </w:t>
      </w:r>
    </w:p>
    <w:p w14:paraId="3BDEC4B5" w14:textId="77777777" w:rsidR="00961986" w:rsidRDefault="00961986" w:rsidP="00302FE0">
      <w:pPr>
        <w:contextualSpacing/>
        <w:jc w:val="both"/>
        <w:rPr>
          <w:lang w:val="en-AU"/>
        </w:rPr>
      </w:pPr>
    </w:p>
    <w:p w14:paraId="198BF0CD" w14:textId="129CCC0E" w:rsidR="00961986" w:rsidRDefault="00961986" w:rsidP="00302FE0">
      <w:pPr>
        <w:contextualSpacing/>
        <w:jc w:val="both"/>
        <w:rPr>
          <w:lang w:val="en-AU"/>
        </w:rPr>
      </w:pPr>
      <w:r>
        <w:rPr>
          <w:lang w:val="en-AU"/>
        </w:rPr>
        <w:t xml:space="preserve">Trade-offs: Compared to the monolithic legacy code, the pattern-based design adds more classes and indirection. Improved extensibility, testability, and maintainability justify this complexity. When compared to media I/O operations, decorator chaining and proxy checks. </w:t>
      </w:r>
    </w:p>
    <w:p w14:paraId="59689B72" w14:textId="68C22014" w:rsidR="00961986" w:rsidRDefault="00961986" w:rsidP="00302FE0">
      <w:pPr>
        <w:contextualSpacing/>
        <w:jc w:val="both"/>
        <w:rPr>
          <w:lang w:val="en-AU"/>
        </w:rPr>
      </w:pPr>
      <w:r>
        <w:rPr>
          <w:lang w:val="en-AU"/>
        </w:rPr>
        <w:t xml:space="preserve"> </w:t>
      </w:r>
    </w:p>
    <w:p w14:paraId="420D0DAE" w14:textId="68431651" w:rsidR="00961986" w:rsidRPr="00961986" w:rsidRDefault="00961986" w:rsidP="00302FE0">
      <w:pPr>
        <w:contextualSpacing/>
        <w:jc w:val="both"/>
        <w:rPr>
          <w:lang w:val="en-AU"/>
        </w:rPr>
      </w:pPr>
      <w:r>
        <w:rPr>
          <w:lang w:val="en-AU"/>
        </w:rPr>
        <w:t xml:space="preserve">In summary, every pattern here that I have searched and created was chosen to address particular design issues found in the legacy code. When combined, they change a rigid, closely coupled system into a modular, adaptable architecture that can accommodate changing needs without requiring intrusive changes. </w:t>
      </w:r>
    </w:p>
    <w:sectPr w:rsidR="00961986" w:rsidRPr="00961986" w:rsidSect="00302FE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E0"/>
    <w:rsid w:val="00035821"/>
    <w:rsid w:val="000E7B43"/>
    <w:rsid w:val="0011164C"/>
    <w:rsid w:val="00135932"/>
    <w:rsid w:val="00302FE0"/>
    <w:rsid w:val="00421109"/>
    <w:rsid w:val="008A2540"/>
    <w:rsid w:val="008D671E"/>
    <w:rsid w:val="00903651"/>
    <w:rsid w:val="00961986"/>
    <w:rsid w:val="00BE0E23"/>
    <w:rsid w:val="00C12CC3"/>
    <w:rsid w:val="00DF5055"/>
    <w:rsid w:val="00E419CB"/>
    <w:rsid w:val="00E66B7D"/>
    <w:rsid w:val="00F04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207B"/>
  <w15:chartTrackingRefBased/>
  <w15:docId w15:val="{2CC393F2-7870-4DD3-A637-B4840298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before="240"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2F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2F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2F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2F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2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FE0"/>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FE0"/>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F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2F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2F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2F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2F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2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FE0"/>
    <w:rPr>
      <w:rFonts w:eastAsiaTheme="majorEastAsia" w:cstheme="majorBidi"/>
      <w:color w:val="272727" w:themeColor="text1" w:themeTint="D8"/>
    </w:rPr>
  </w:style>
  <w:style w:type="paragraph" w:styleId="Title">
    <w:name w:val="Title"/>
    <w:basedOn w:val="Normal"/>
    <w:next w:val="Normal"/>
    <w:link w:val="TitleChar"/>
    <w:uiPriority w:val="10"/>
    <w:qFormat/>
    <w:rsid w:val="00302FE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FE0"/>
    <w:pPr>
      <w:spacing w:before="160"/>
      <w:jc w:val="center"/>
    </w:pPr>
    <w:rPr>
      <w:i/>
      <w:iCs/>
      <w:color w:val="404040" w:themeColor="text1" w:themeTint="BF"/>
    </w:rPr>
  </w:style>
  <w:style w:type="character" w:customStyle="1" w:styleId="QuoteChar">
    <w:name w:val="Quote Char"/>
    <w:basedOn w:val="DefaultParagraphFont"/>
    <w:link w:val="Quote"/>
    <w:uiPriority w:val="29"/>
    <w:rsid w:val="00302FE0"/>
    <w:rPr>
      <w:i/>
      <w:iCs/>
      <w:color w:val="404040" w:themeColor="text1" w:themeTint="BF"/>
    </w:rPr>
  </w:style>
  <w:style w:type="paragraph" w:styleId="ListParagraph">
    <w:name w:val="List Paragraph"/>
    <w:basedOn w:val="Normal"/>
    <w:uiPriority w:val="34"/>
    <w:qFormat/>
    <w:rsid w:val="00302FE0"/>
    <w:pPr>
      <w:ind w:left="720"/>
      <w:contextualSpacing/>
    </w:pPr>
  </w:style>
  <w:style w:type="character" w:styleId="IntenseEmphasis">
    <w:name w:val="Intense Emphasis"/>
    <w:basedOn w:val="DefaultParagraphFont"/>
    <w:uiPriority w:val="21"/>
    <w:qFormat/>
    <w:rsid w:val="00302FE0"/>
    <w:rPr>
      <w:i/>
      <w:iCs/>
      <w:color w:val="2F5496" w:themeColor="accent1" w:themeShade="BF"/>
    </w:rPr>
  </w:style>
  <w:style w:type="paragraph" w:styleId="IntenseQuote">
    <w:name w:val="Intense Quote"/>
    <w:basedOn w:val="Normal"/>
    <w:next w:val="Normal"/>
    <w:link w:val="IntenseQuoteChar"/>
    <w:uiPriority w:val="30"/>
    <w:qFormat/>
    <w:rsid w:val="00302F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2FE0"/>
    <w:rPr>
      <w:i/>
      <w:iCs/>
      <w:color w:val="2F5496" w:themeColor="accent1" w:themeShade="BF"/>
    </w:rPr>
  </w:style>
  <w:style w:type="character" w:styleId="IntenseReference">
    <w:name w:val="Intense Reference"/>
    <w:basedOn w:val="DefaultParagraphFont"/>
    <w:uiPriority w:val="32"/>
    <w:qFormat/>
    <w:rsid w:val="00302F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Cubero</dc:creator>
  <cp:keywords/>
  <dc:description/>
  <cp:lastModifiedBy>Christian Cubero</cp:lastModifiedBy>
  <cp:revision>1</cp:revision>
  <dcterms:created xsi:type="dcterms:W3CDTF">2025-10-20T14:00:00Z</dcterms:created>
  <dcterms:modified xsi:type="dcterms:W3CDTF">2025-10-20T16:48:00Z</dcterms:modified>
</cp:coreProperties>
</file>