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Think about data in daily life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Think about data in daily life. Type your answers in this document, and save it on your computer or Google Drive.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Think about data in daily life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shd w:fill="34a853" w:val="clear"/>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&lt;29/8/2022&gt;</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Think about data in daily life</w:t>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Everyday data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Create a list of at least five questions: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1. What’s the most used transportation in Bangkok?</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2. What menu would the student like to buy in the MLC canteen?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3. How many calories to burn for a woman aged 20-35 per day?</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4. What movies got a rating more than 4.5 on Netflix in July, 2022?</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cc0000"/>
              </w:rPr>
            </w:pPr>
            <w:r w:rsidDel="00000000" w:rsidR="00000000" w:rsidRPr="00000000">
              <w:rPr>
                <w:rFonts w:ascii="Roboto" w:cs="Roboto" w:eastAsia="Roboto" w:hAnsi="Roboto"/>
                <w:color w:val="5f6368"/>
                <w:rtl w:val="0"/>
              </w:rPr>
              <w:t xml:space="preserve">5. </w:t>
            </w:r>
            <w:r w:rsidDel="00000000" w:rsidR="00000000" w:rsidRPr="00000000">
              <w:rPr>
                <w:rFonts w:ascii="Roboto" w:cs="Roboto" w:eastAsia="Roboto" w:hAnsi="Roboto"/>
                <w:color w:val="cc0000"/>
                <w:rtl w:val="0"/>
              </w:rPr>
              <w:t xml:space="preserve">What subject is the most complained about by ICT students?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Now, select one of the five questions from your list to explore.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Selected question: What subject is the most complained about by ICT students?</w:t>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Now, </w:t>
            </w:r>
            <w:r w:rsidDel="00000000" w:rsidR="00000000" w:rsidRPr="00000000">
              <w:rPr>
                <w:rFonts w:ascii="Roboto" w:cs="Roboto" w:eastAsia="Roboto" w:hAnsi="Roboto"/>
                <w:b w:val="1"/>
                <w:color w:val="5f6368"/>
                <w:rtl w:val="0"/>
              </w:rPr>
              <w:t xml:space="preserve">select one</w:t>
            </w:r>
            <w:r w:rsidDel="00000000" w:rsidR="00000000" w:rsidRPr="00000000">
              <w:rPr>
                <w:rFonts w:ascii="Roboto" w:cs="Roboto" w:eastAsia="Roboto" w:hAnsi="Roboto"/>
                <w:color w:val="5f6368"/>
                <w:rtl w:val="0"/>
              </w:rPr>
              <w:t xml:space="preserve"> of the five questions from your list to explore.</w:t>
            </w:r>
          </w:p>
          <w:p w:rsidR="00000000" w:rsidDel="00000000" w:rsidP="00000000" w:rsidRDefault="00000000" w:rsidRPr="00000000" w14:paraId="00000019">
            <w:pPr>
              <w:widowControl w:val="0"/>
              <w:spacing w:line="240" w:lineRule="auto"/>
              <w:rPr>
                <w:rFonts w:ascii="Roboto" w:cs="Roboto" w:eastAsia="Roboto" w:hAnsi="Roboto"/>
                <w:i w:val="1"/>
                <w:color w:val="5f6368"/>
              </w:rPr>
            </w:pPr>
            <w:r w:rsidDel="00000000" w:rsidR="00000000" w:rsidRPr="00000000">
              <w:rPr>
                <w:rFonts w:ascii="Roboto" w:cs="Roboto" w:eastAsia="Roboto" w:hAnsi="Roboto"/>
                <w:i w:val="1"/>
                <w:color w:val="5f6368"/>
                <w:rtl w:val="0"/>
              </w:rPr>
              <w:t xml:space="preserve">Selected question</w:t>
            </w:r>
            <w:r w:rsidDel="00000000" w:rsidR="00000000" w:rsidRPr="00000000">
              <w:rPr>
                <w:rFonts w:ascii="Roboto" w:cs="Roboto" w:eastAsia="Roboto" w:hAnsi="Roboto"/>
                <w:color w:val="5f6368"/>
                <w:rtl w:val="0"/>
              </w:rPr>
              <w:t xml:space="preserve">: </w:t>
            </w:r>
            <w:r w:rsidDel="00000000" w:rsidR="00000000" w:rsidRPr="00000000">
              <w:rPr>
                <w:rFonts w:ascii="Roboto" w:cs="Roboto" w:eastAsia="Roboto" w:hAnsi="Roboto"/>
                <w:i w:val="1"/>
                <w:color w:val="5f6368"/>
                <w:rtl w:val="0"/>
              </w:rPr>
              <w:t xml:space="preserve">Type your response here</w:t>
            </w:r>
          </w:p>
          <w:p w:rsidR="00000000" w:rsidDel="00000000" w:rsidP="00000000" w:rsidRDefault="00000000" w:rsidRPr="00000000" w14:paraId="0000001A">
            <w:pPr>
              <w:widowControl w:val="0"/>
              <w:spacing w:line="240" w:lineRule="auto"/>
              <w:rPr>
                <w:rFonts w:ascii="Roboto" w:cs="Roboto" w:eastAsia="Roboto" w:hAnsi="Roboto"/>
                <w:i w:val="1"/>
                <w:color w:val="5f6368"/>
              </w:rPr>
            </w:pPr>
            <w:r w:rsidDel="00000000" w:rsidR="00000000" w:rsidRPr="00000000">
              <w:rPr>
                <w:rtl w:val="0"/>
              </w:rPr>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color w:val="5f6368"/>
              </w:rPr>
            </w:pPr>
            <w:r w:rsidDel="00000000" w:rsidR="00000000" w:rsidRPr="00000000">
              <w:rPr>
                <w:rFonts w:ascii="Roboto" w:cs="Roboto" w:eastAsia="Roboto" w:hAnsi="Roboto"/>
                <w:color w:val="5f6368"/>
                <w:rtl w:val="0"/>
              </w:rPr>
              <w:t xml:space="preserve">What are some considerations or preferences you want to keep in mind when making a decision? </w:t>
            </w:r>
            <w:r w:rsidDel="00000000" w:rsidR="00000000" w:rsidRPr="00000000">
              <w:rPr>
                <w:rFonts w:ascii="Roboto" w:cs="Roboto" w:eastAsia="Roboto" w:hAnsi="Roboto"/>
                <w:color w:val="5f6368"/>
                <w:shd w:fill="f4cccc" w:val="clear"/>
                <w:rtl w:val="0"/>
              </w:rPr>
              <w:t xml:space="preserve">(Thinking in your mind related to the chosen question)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720" w:firstLine="0"/>
              <w:jc w:val="both"/>
              <w:rPr>
                <w:rFonts w:ascii="Roboto" w:cs="Roboto" w:eastAsia="Roboto" w:hAnsi="Roboto"/>
                <w:i w:val="1"/>
                <w:color w:val="5f6368"/>
              </w:rPr>
            </w:pPr>
            <w:r w:rsidDel="00000000" w:rsidR="00000000" w:rsidRPr="00000000">
              <w:rPr>
                <w:rFonts w:ascii="Roboto" w:cs="Roboto" w:eastAsia="Roboto" w:hAnsi="Roboto"/>
                <w:i w:val="1"/>
                <w:color w:val="5f6368"/>
                <w:rtl w:val="0"/>
              </w:rPr>
              <w:t xml:space="preserve">-&gt; What kind of courses that I don’t want to take? (lecture/lab/etc) Is that too much workload causing me to have less attention to the class? Does time affect my learning ability? (same time, same productivity?)</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720" w:firstLine="0"/>
              <w:jc w:val="both"/>
              <w:rPr>
                <w:rFonts w:ascii="Roboto" w:cs="Roboto" w:eastAsia="Roboto" w:hAnsi="Roboto"/>
                <w:color w:val="5f6368"/>
              </w:rPr>
            </w:pPr>
            <w:r w:rsidDel="00000000" w:rsidR="00000000" w:rsidRPr="00000000">
              <w:rPr>
                <w:rtl w:val="0"/>
              </w:rPr>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color w:val="5f6368"/>
              </w:rPr>
            </w:pPr>
            <w:r w:rsidDel="00000000" w:rsidR="00000000" w:rsidRPr="00000000">
              <w:rPr>
                <w:rFonts w:ascii="Roboto" w:cs="Roboto" w:eastAsia="Roboto" w:hAnsi="Roboto"/>
                <w:color w:val="5f6368"/>
                <w:rtl w:val="0"/>
              </w:rPr>
              <w:t xml:space="preserve">What kind of information or data do you have access to that will influence your decision? </w:t>
            </w:r>
            <w:r w:rsidDel="00000000" w:rsidR="00000000" w:rsidRPr="00000000">
              <w:rPr>
                <w:rFonts w:ascii="Roboto" w:cs="Roboto" w:eastAsia="Roboto" w:hAnsi="Roboto"/>
                <w:color w:val="5f6368"/>
                <w:shd w:fill="f4cccc" w:val="clear"/>
                <w:rtl w:val="0"/>
              </w:rPr>
              <w:t xml:space="preserve">(Other questions that help reaching the answer of the chosen question)</w:t>
            </w:r>
          </w:p>
          <w:p w:rsidR="00000000" w:rsidDel="00000000" w:rsidP="00000000" w:rsidRDefault="00000000" w:rsidRPr="00000000" w14:paraId="0000001F">
            <w:pPr>
              <w:widowControl w:val="0"/>
              <w:spacing w:line="240" w:lineRule="auto"/>
              <w:ind w:left="720" w:firstLine="0"/>
              <w:jc w:val="both"/>
              <w:rPr>
                <w:rFonts w:ascii="Roboto" w:cs="Roboto" w:eastAsia="Roboto" w:hAnsi="Roboto"/>
                <w:color w:val="5f6368"/>
              </w:rPr>
            </w:pPr>
            <w:r w:rsidDel="00000000" w:rsidR="00000000" w:rsidRPr="00000000">
              <w:rPr>
                <w:rFonts w:ascii="Roboto" w:cs="Roboto" w:eastAsia="Roboto" w:hAnsi="Roboto"/>
                <w:i w:val="1"/>
                <w:color w:val="5f6368"/>
                <w:rtl w:val="0"/>
              </w:rPr>
              <w:t xml:space="preserve">-&gt; I want to know what types of subjects that don't have any student interaction/have less interaction (coding, lab, brainstorm activities). I would also like to know what kind of assignments/workload/quizzes does the student receive (individual/group), how often? I would also like to know what style of teaching the instructor uses (write on iPad, whiteboard, use only slides, explain based on the slides, speak out of nowhere), material use included?</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color w:val="5f6368"/>
              </w:rPr>
            </w:pPr>
            <w:r w:rsidDel="00000000" w:rsidR="00000000" w:rsidRPr="00000000">
              <w:rPr>
                <w:rtl w:val="0"/>
              </w:rPr>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Roboto" w:cs="Roboto" w:eastAsia="Roboto" w:hAnsi="Roboto"/>
                <w:color w:val="5f6368"/>
              </w:rPr>
            </w:pPr>
            <w:r w:rsidDel="00000000" w:rsidR="00000000" w:rsidRPr="00000000">
              <w:rPr>
                <w:rFonts w:ascii="Roboto" w:cs="Roboto" w:eastAsia="Roboto" w:hAnsi="Roboto"/>
                <w:color w:val="5f6368"/>
                <w:rtl w:val="0"/>
              </w:rPr>
              <w:t xml:space="preserve">Are there any other things you might want to track associated with this decision? </w:t>
            </w:r>
            <w:r w:rsidDel="00000000" w:rsidR="00000000" w:rsidRPr="00000000">
              <w:rPr>
                <w:rFonts w:ascii="Roboto" w:cs="Roboto" w:eastAsia="Roboto" w:hAnsi="Roboto"/>
                <w:color w:val="5f6368"/>
                <w:shd w:fill="f4cccc" w:val="clear"/>
                <w:rtl w:val="0"/>
              </w:rPr>
              <w:t xml:space="preserve">(Other factors)</w:t>
            </w:r>
          </w:p>
          <w:p w:rsidR="00000000" w:rsidDel="00000000" w:rsidP="00000000" w:rsidRDefault="00000000" w:rsidRPr="00000000" w14:paraId="00000022">
            <w:pPr>
              <w:widowControl w:val="0"/>
              <w:spacing w:line="240" w:lineRule="auto"/>
              <w:ind w:left="720" w:firstLine="0"/>
              <w:jc w:val="both"/>
              <w:rPr>
                <w:rFonts w:ascii="Roboto" w:cs="Roboto" w:eastAsia="Roboto" w:hAnsi="Roboto"/>
                <w:i w:val="1"/>
                <w:color w:val="5f6368"/>
              </w:rPr>
            </w:pPr>
            <w:r w:rsidDel="00000000" w:rsidR="00000000" w:rsidRPr="00000000">
              <w:rPr>
                <w:rFonts w:ascii="Roboto" w:cs="Roboto" w:eastAsia="Roboto" w:hAnsi="Roboto"/>
                <w:i w:val="1"/>
                <w:color w:val="5f6368"/>
                <w:rtl w:val="0"/>
              </w:rPr>
              <w:t xml:space="preserve">What kind of learning environment do the students have? Is the room comfortable and gives more productivity (increased learning environment)? (e.g., few lights, no projector, no air condition) What grading criteria does the instructor use? Will different types of grading impact the learning ability? ( In some cases, they might think that this subject grading is too hard and more than effort, so this might be the problem of “don’t want to study”)</w:t>
            </w:r>
          </w:p>
          <w:p w:rsidR="00000000" w:rsidDel="00000000" w:rsidP="00000000" w:rsidRDefault="00000000" w:rsidRPr="00000000" w14:paraId="00000023">
            <w:pPr>
              <w:widowControl w:val="0"/>
              <w:spacing w:line="240" w:lineRule="auto"/>
              <w:ind w:left="720" w:firstLine="0"/>
              <w:jc w:val="both"/>
              <w:rPr>
                <w:rFonts w:ascii="Roboto" w:cs="Roboto" w:eastAsia="Roboto" w:hAnsi="Roboto"/>
                <w:i w:val="1"/>
                <w:color w:val="5f6368"/>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jc w:val="both"/>
              <w:rPr>
                <w:rFonts w:ascii="Roboto" w:cs="Roboto" w:eastAsia="Roboto" w:hAnsi="Roboto"/>
                <w:i w:val="1"/>
                <w:color w:val="5f6368"/>
              </w:rPr>
            </w:pPr>
            <w:r w:rsidDel="00000000" w:rsidR="00000000" w:rsidRPr="00000000">
              <w:rPr>
                <w:rFonts w:ascii="Roboto" w:cs="Roboto" w:eastAsia="Roboto" w:hAnsi="Roboto"/>
                <w:i w:val="1"/>
                <w:color w:val="5f6368"/>
                <w:rtl w:val="0"/>
              </w:rPr>
              <w:t xml:space="preserve">Possible actions: Don’t want to study -&gt; Don’t study -&gt; Cannot do the assignment/quizzes/exam -&gt; Fail -&gt; Complain</w:t>
            </w:r>
          </w:p>
          <w:p w:rsidR="00000000" w:rsidDel="00000000" w:rsidP="00000000" w:rsidRDefault="00000000" w:rsidRPr="00000000" w14:paraId="00000025">
            <w:pPr>
              <w:widowControl w:val="0"/>
              <w:spacing w:line="240" w:lineRule="auto"/>
              <w:ind w:left="720" w:firstLine="0"/>
              <w:jc w:val="both"/>
              <w:rPr>
                <w:rFonts w:ascii="Roboto" w:cs="Roboto" w:eastAsia="Roboto" w:hAnsi="Roboto"/>
                <w:i w:val="1"/>
                <w:color w:val="5f6368"/>
              </w:rPr>
            </w:pPr>
            <w:r w:rsidDel="00000000" w:rsidR="00000000" w:rsidRPr="00000000">
              <w:rPr>
                <w:rtl w:val="0"/>
              </w:rPr>
            </w:r>
          </w:p>
        </w:tc>
      </w:tr>
    </w:tbl>
    <w:p w:rsidR="00000000" w:rsidDel="00000000" w:rsidP="00000000" w:rsidRDefault="00000000" w:rsidRPr="00000000" w14:paraId="00000026">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48"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yW748/learning-log-think-about-data-in-daily-lif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O3FK7tLzmZilJlYkQ4SU0MM3xA==">AMUW2mUNPmIvOc3J7L+LX718Ko6GDBmMUr7fy/im/GUE9r4uLuMxhjS9IxZmKyWHL+RXjD6EFBua9gs11efPzZiXCUI6TxulsdaARyS8Jh8GcUQtLxDmTAo=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2021-04-16T23:28:00Z</dcterms:created>
</cp:coreProperties>
</file>