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cs="宋体"/>
          <w:kern w:val="0"/>
        </w:rPr>
        <w:drawing>
          <wp:inline distT="0" distB="0" distL="0" distR="0">
            <wp:extent cx="5619750" cy="1257300"/>
            <wp:effectExtent l="0" t="0" r="0" b="0"/>
            <wp:docPr id="2" name="图片 2" descr="说明: 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bookmarkStart w:id="0" w:name="_Toc496461989"/>
      <w:bookmarkStart w:id="1" w:name="_Toc498457986"/>
      <w:bookmarkStart w:id="2" w:name="_Toc29248"/>
      <w:r>
        <w:rPr>
          <w:rFonts w:hint="eastAsia"/>
        </w:rPr>
        <w:t>电商营销平台</w:t>
      </w:r>
      <w:bookmarkEnd w:id="0"/>
      <w:bookmarkEnd w:id="1"/>
      <w:bookmarkEnd w:id="2"/>
    </w:p>
    <w:p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tab/>
      </w:r>
      <w:bookmarkStart w:id="3" w:name="_Toc23856"/>
      <w:r>
        <w:rPr>
          <w:rFonts w:hint="eastAsia"/>
        </w:rPr>
        <w:t>用户手册</w:t>
      </w:r>
      <w:bookmarkEnd w:id="3"/>
    </w:p>
    <w:p>
      <w:pPr>
        <w:jc w:val="center"/>
      </w:pPr>
      <w:r>
        <w:drawing>
          <wp:inline distT="0" distB="0" distL="0" distR="0">
            <wp:extent cx="2254250" cy="2190750"/>
            <wp:effectExtent l="0" t="0" r="0" b="0"/>
            <wp:docPr id="1" name="图片 1" descr="C:\Users\Yuusha\AppData\Local\Microsoft\Windows\INetCache\Content.Word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uusha\AppData\Local\Microsoft\Windows\INetCache\Content.Word\未标题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bCs/>
          <w:u w:val="single"/>
        </w:rPr>
      </w:pPr>
      <w:r>
        <w:rPr>
          <w:rFonts w:hint="eastAsia"/>
          <w:bCs/>
        </w:rPr>
        <w:t>实验课程名称</w:t>
      </w:r>
      <w:r>
        <w:rPr>
          <w:bCs/>
        </w:rPr>
        <w:t xml:space="preserve"> </w:t>
      </w:r>
      <w:r>
        <w:rPr>
          <w:bCs/>
          <w:u w:val="single"/>
        </w:rPr>
        <w:t xml:space="preserve">    </w:t>
      </w:r>
      <w:r>
        <w:rPr>
          <w:rFonts w:hint="eastAsia"/>
          <w:bCs/>
          <w:u w:val="single"/>
        </w:rPr>
        <w:t>软件工程基础</w:t>
      </w:r>
      <w:r>
        <w:rPr>
          <w:bCs/>
          <w:u w:val="single"/>
        </w:rPr>
        <w:t xml:space="preserve">        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bCs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专 业 班 级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计算1501&amp;计算1502</w:t>
      </w:r>
      <w:r>
        <w:rPr>
          <w:bCs/>
          <w:spacing w:val="8"/>
          <w:u w:val="single"/>
        </w:rPr>
        <w:t xml:space="preserve">      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bCs/>
          <w:spacing w:val="8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4043" w:leftChars="938" w:right="2081" w:rightChars="867" w:hanging="1792" w:hangingChars="700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学</w:t>
      </w:r>
      <w:r>
        <w:rPr>
          <w:rFonts w:hint="eastAsia"/>
          <w:bCs/>
          <w:color w:val="FFFFFF"/>
          <w:spacing w:val="8"/>
        </w:rPr>
        <w:t xml:space="preserve"> </w:t>
      </w:r>
      <w:r>
        <w:rPr>
          <w:rFonts w:hint="eastAsia"/>
          <w:bCs/>
          <w:spacing w:val="8"/>
        </w:rPr>
        <w:t>号</w:t>
      </w:r>
      <w:r>
        <w:rPr>
          <w:bCs/>
          <w:spacing w:val="8"/>
        </w:rPr>
        <w:t xml:space="preserve"> </w:t>
      </w:r>
      <w:r>
        <w:rPr>
          <w:rFonts w:hint="eastAsia"/>
          <w:bCs/>
          <w:spacing w:val="8"/>
          <w:u w:val="single"/>
        </w:rPr>
        <w:t>31501324</w:t>
      </w:r>
      <w:r>
        <w:rPr>
          <w:bCs/>
          <w:spacing w:val="8"/>
          <w:u w:val="single"/>
        </w:rPr>
        <w:t xml:space="preserve"> </w:t>
      </w:r>
      <w:r>
        <w:rPr>
          <w:rFonts w:hint="eastAsia"/>
          <w:bCs/>
          <w:spacing w:val="8"/>
          <w:u w:val="single"/>
        </w:rPr>
        <w:t xml:space="preserve"> 31501098</w:t>
      </w:r>
      <w:r>
        <w:rPr>
          <w:bCs/>
          <w:spacing w:val="8"/>
          <w:u w:val="single"/>
        </w:rPr>
        <w:t xml:space="preserve">  </w:t>
      </w:r>
      <w:r>
        <w:rPr>
          <w:rFonts w:hint="eastAsia"/>
          <w:bCs/>
          <w:spacing w:val="8"/>
          <w:u w:val="single"/>
        </w:rPr>
        <w:t>31501322</w:t>
      </w:r>
      <w:r>
        <w:rPr>
          <w:bCs/>
          <w:spacing w:val="8"/>
          <w:u w:val="single"/>
        </w:rPr>
        <w:t xml:space="preserve">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bCs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ascii="宋体" w:hAnsi="宋体"/>
          <w:bCs/>
          <w:spacing w:val="8"/>
          <w:u w:val="single"/>
        </w:rPr>
      </w:pPr>
      <w:r>
        <w:rPr>
          <w:rFonts w:hint="eastAsia" w:ascii="宋体" w:hAnsi="宋体"/>
          <w:bCs/>
        </w:rPr>
        <w:t>学 生 姓 名</w:t>
      </w:r>
      <w:r>
        <w:rPr>
          <w:rFonts w:ascii="宋体" w:hAnsi="宋体"/>
          <w:bCs/>
        </w:rPr>
        <w:t xml:space="preserve">  </w:t>
      </w:r>
      <w:r>
        <w:rPr>
          <w:rFonts w:ascii="宋体" w:hAnsi="宋体"/>
          <w:bCs/>
          <w:spacing w:val="8"/>
          <w:u w:val="single"/>
        </w:rPr>
        <w:t xml:space="preserve">  </w:t>
      </w:r>
      <w:r>
        <w:rPr>
          <w:rFonts w:hint="eastAsia" w:ascii="宋体" w:hAnsi="宋体"/>
          <w:bCs/>
          <w:spacing w:val="8"/>
          <w:u w:val="single"/>
        </w:rPr>
        <w:t>陈董锴</w:t>
      </w:r>
      <w:r>
        <w:rPr>
          <w:rFonts w:ascii="宋体" w:hAnsi="宋体"/>
          <w:bCs/>
          <w:spacing w:val="8"/>
          <w:u w:val="single"/>
        </w:rPr>
        <w:t xml:space="preserve"> </w:t>
      </w:r>
      <w:r>
        <w:rPr>
          <w:rFonts w:hint="eastAsia" w:ascii="宋体" w:hAnsi="宋体"/>
          <w:bCs/>
          <w:spacing w:val="8"/>
          <w:u w:val="single"/>
        </w:rPr>
        <w:t>吴安之</w:t>
      </w:r>
      <w:r>
        <w:rPr>
          <w:rFonts w:ascii="宋体" w:hAnsi="宋体"/>
          <w:bCs/>
          <w:spacing w:val="8"/>
          <w:u w:val="single"/>
        </w:rPr>
        <w:t xml:space="preserve"> </w:t>
      </w:r>
      <w:r>
        <w:rPr>
          <w:rFonts w:hint="eastAsia" w:ascii="宋体" w:hAnsi="宋体"/>
          <w:bCs/>
          <w:spacing w:val="8"/>
          <w:u w:val="single"/>
        </w:rPr>
        <w:t>吕莉</w:t>
      </w:r>
      <w:r>
        <w:rPr>
          <w:rFonts w:ascii="宋体" w:hAnsi="宋体"/>
          <w:bCs/>
          <w:spacing w:val="8"/>
          <w:u w:val="single"/>
        </w:rPr>
        <w:t xml:space="preserve">       </w:t>
      </w:r>
      <w:r>
        <w:rPr>
          <w:rFonts w:hint="eastAsia" w:ascii="宋体" w:hAnsi="宋体"/>
          <w:bCs/>
          <w:spacing w:val="8"/>
          <w:u w:val="single"/>
        </w:rPr>
        <w:t xml:space="preserve"> </w:t>
      </w:r>
      <w:r>
        <w:rPr>
          <w:rFonts w:ascii="宋体" w:hAnsi="宋体"/>
          <w:bCs/>
          <w:spacing w:val="8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spacing w:line="360" w:lineRule="auto"/>
        <w:ind w:right="2081" w:rightChars="867" w:firstLine="1792" w:firstLineChars="700"/>
        <w:rPr>
          <w:bCs/>
          <w:spacing w:val="8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920" w:firstLineChars="800"/>
        <w:rPr>
          <w:bCs/>
          <w:u w:val="single"/>
        </w:rPr>
      </w:pPr>
      <w:r>
        <w:rPr>
          <w:rFonts w:hint="eastAsia"/>
          <w:bCs/>
        </w:rPr>
        <w:t>实验指导老师</w:t>
      </w:r>
      <w:r>
        <w:rPr>
          <w:bCs/>
        </w:rPr>
        <w:t xml:space="preserve"> </w:t>
      </w:r>
      <w:r>
        <w:rPr>
          <w:bCs/>
          <w:u w:val="single"/>
        </w:rPr>
        <w:t xml:space="preserve">         </w:t>
      </w:r>
      <w:r>
        <w:rPr>
          <w:rFonts w:hint="eastAsia"/>
          <w:bCs/>
          <w:u w:val="single"/>
        </w:rPr>
        <w:t>杨枨</w:t>
      </w:r>
      <w:r>
        <w:rPr>
          <w:bCs/>
          <w:u w:val="single"/>
        </w:rPr>
        <w:t xml:space="preserve">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/>
    <w:p/>
    <w:sdt>
      <w:sdtPr>
        <w:rPr>
          <w:lang w:val="zh-CN"/>
        </w:rPr>
        <w:id w:val="2922503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_Toc29248 </w:instrText>
          </w:r>
          <w:r>
            <w:fldChar w:fldCharType="separate"/>
          </w:r>
          <w:r>
            <w:rPr>
              <w:rFonts w:hint="eastAsia"/>
            </w:rPr>
            <w:t>电商营销平台</w:t>
          </w:r>
          <w:r>
            <w:tab/>
          </w:r>
          <w:r>
            <w:fldChar w:fldCharType="begin"/>
          </w:r>
          <w:r>
            <w:instrText xml:space="preserve"> PAGEREF _Toc29248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  <w:bookmarkStart w:id="30" w:name="_GoBack"/>
          <w:bookmarkEnd w:id="30"/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用户手册</w:t>
          </w:r>
          <w:r>
            <w:tab/>
          </w:r>
          <w:r>
            <w:fldChar w:fldCharType="begin"/>
          </w:r>
          <w:r>
            <w:instrText xml:space="preserve"> PAGEREF _Toc23856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版本控制</w:t>
          </w:r>
          <w:r>
            <w:tab/>
          </w:r>
          <w:r>
            <w:fldChar w:fldCharType="begin"/>
          </w:r>
          <w:r>
            <w:instrText xml:space="preserve"> PAGEREF _Toc16452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1.用户管理模块</w:t>
          </w:r>
          <w:r>
            <w:tab/>
          </w:r>
          <w:r>
            <w:fldChar w:fldCharType="begin"/>
          </w:r>
          <w:r>
            <w:instrText xml:space="preserve"> PAGEREF _Toc17169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</w:t>
          </w:r>
          <w:r>
            <w:rPr>
              <w:rFonts w:hint="eastAsia"/>
              <w:lang w:val="en-US" w:eastAsia="zh-CN"/>
            </w:rPr>
            <w:t>如何注册账号</w:t>
          </w:r>
          <w:r>
            <w:tab/>
          </w:r>
          <w:r>
            <w:fldChar w:fldCharType="begin"/>
          </w:r>
          <w:r>
            <w:instrText xml:space="preserve"> PAGEREF _Toc12157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>如何登陆账号</w:t>
          </w:r>
          <w:r>
            <w:tab/>
          </w:r>
          <w:r>
            <w:fldChar w:fldCharType="begin"/>
          </w:r>
          <w:r>
            <w:instrText xml:space="preserve"> PAGEREF _Toc24814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</w:t>
          </w:r>
          <w:r>
            <w:rPr>
              <w:rFonts w:hint="eastAsia"/>
              <w:lang w:val="en-US" w:eastAsia="zh-CN"/>
            </w:rPr>
            <w:t>如何使用网页导航</w:t>
          </w:r>
          <w:r>
            <w:tab/>
          </w:r>
          <w:r>
            <w:fldChar w:fldCharType="begin"/>
          </w:r>
          <w:r>
            <w:instrText xml:space="preserve"> PAGEREF _Toc10475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1.4添加收货地址</w:t>
          </w:r>
          <w:r>
            <w:tab/>
          </w:r>
          <w:r>
            <w:fldChar w:fldCharType="begin"/>
          </w:r>
          <w:r>
            <w:instrText xml:space="preserve"> PAGEREF _Toc15029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</w:t>
          </w:r>
          <w:r>
            <w:rPr>
              <w:rFonts w:hint="eastAsia"/>
              <w:lang w:val="en-US" w:eastAsia="zh-CN"/>
            </w:rPr>
            <w:t>查看收货</w:t>
          </w:r>
          <w:r>
            <w:rPr>
              <w:rFonts w:hint="eastAsia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_Toc3077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2.响应事件管理模块</w:t>
          </w:r>
          <w:r>
            <w:tab/>
          </w:r>
          <w:r>
            <w:fldChar w:fldCharType="begin"/>
          </w:r>
          <w:r>
            <w:instrText xml:space="preserve"> PAGEREF _Toc30775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pos="4000"/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1.</w:t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如何添加购物车</w:t>
          </w:r>
          <w:r>
            <w:tab/>
          </w:r>
          <w:r>
            <w:rPr>
              <w:rFonts w:hint="eastAsia"/>
              <w:lang w:val="en-US" w:eastAsia="zh-CN"/>
            </w:rPr>
            <w:t xml:space="preserve">                                         </w:t>
          </w:r>
          <w:r>
            <w:fldChar w:fldCharType="begin"/>
          </w:r>
          <w:r>
            <w:instrText xml:space="preserve"> PAGEREF _Toc30379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pos="4000"/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1.</w:t>
          </w:r>
          <w:r>
            <w:rPr>
              <w:rFonts w:hint="eastAsia"/>
            </w:rPr>
            <w:t>2查看购物车</w:t>
          </w:r>
          <w:r>
            <w:tab/>
          </w:r>
          <w:r>
            <w:rPr>
              <w:rFonts w:hint="eastAsia"/>
              <w:lang w:val="en-US" w:eastAsia="zh-CN"/>
            </w:rPr>
            <w:t xml:space="preserve">                                             </w:t>
          </w:r>
          <w:r>
            <w:fldChar w:fldCharType="begin"/>
          </w:r>
          <w:r>
            <w:instrText xml:space="preserve"> PAGEREF _Toc18403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1</w:t>
          </w:r>
          <w:r>
            <w:rPr>
              <w:rFonts w:hint="eastAsia"/>
            </w:rPr>
            <w:t>.3删除购物车内商品</w:t>
          </w:r>
          <w:r>
            <w:tab/>
          </w:r>
          <w:r>
            <w:fldChar w:fldCharType="begin"/>
          </w:r>
          <w:r>
            <w:instrText xml:space="preserve"> PAGEREF _Toc28018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2.2.1查询商品</w:t>
          </w:r>
          <w:r>
            <w:tab/>
          </w:r>
          <w:r>
            <w:fldChar w:fldCharType="begin"/>
          </w:r>
          <w:r>
            <w:instrText xml:space="preserve"> PAGEREF _Toc29775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2.2.2浏览商品</w:t>
          </w:r>
          <w:r>
            <w:tab/>
          </w:r>
          <w:r>
            <w:fldChar w:fldCharType="begin"/>
          </w:r>
          <w:r>
            <w:instrText xml:space="preserve"> PAGEREF _Toc28552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2.3.1添加订单</w:t>
          </w:r>
          <w:r>
            <w:tab/>
          </w:r>
          <w:r>
            <w:fldChar w:fldCharType="begin"/>
          </w:r>
          <w:r>
            <w:instrText xml:space="preserve"> PAGEREF _Toc11040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3.卖家事务管理与分析模块</w:t>
          </w:r>
          <w:r>
            <w:tab/>
          </w:r>
          <w:r>
            <w:fldChar w:fldCharType="begin"/>
          </w:r>
          <w:r>
            <w:instrText xml:space="preserve"> PAGEREF _Toc6786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3.1.1添加商品</w:t>
          </w:r>
          <w:r>
            <w:tab/>
          </w:r>
          <w:r>
            <w:fldChar w:fldCharType="begin"/>
          </w:r>
          <w:r>
            <w:instrText xml:space="preserve"> PAGEREF _Toc10250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3.1.2修改商品</w:t>
          </w:r>
          <w:r>
            <w:tab/>
          </w:r>
          <w:r>
            <w:fldChar w:fldCharType="begin"/>
          </w:r>
          <w:r>
            <w:instrText xml:space="preserve"> PAGEREF _Toc26068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3.1.3删除商品</w:t>
          </w:r>
          <w:r>
            <w:tab/>
          </w:r>
          <w:r>
            <w:fldChar w:fldCharType="begin"/>
          </w:r>
          <w:r>
            <w:instrText xml:space="preserve"> PAGEREF _Toc19716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3.2.1删除用户</w:t>
          </w:r>
          <w:r>
            <w:tab/>
          </w:r>
          <w:r>
            <w:fldChar w:fldCharType="begin"/>
          </w:r>
          <w:r>
            <w:instrText xml:space="preserve"> PAGEREF _Toc31422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3.2.2用户数据统计</w:t>
          </w:r>
          <w:r>
            <w:tab/>
          </w:r>
          <w:r>
            <w:fldChar w:fldCharType="begin"/>
          </w:r>
          <w:r>
            <w:instrText xml:space="preserve"> PAGEREF _Toc14561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3.3.1查询订单</w:t>
          </w:r>
          <w:r>
            <w:tab/>
          </w:r>
          <w:r>
            <w:fldChar w:fldCharType="begin"/>
          </w:r>
          <w:r>
            <w:instrText xml:space="preserve"> PAGEREF _Toc5365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3.3.2处理订单</w:t>
          </w:r>
          <w:r>
            <w:tab/>
          </w:r>
          <w:r>
            <w:fldChar w:fldCharType="begin"/>
          </w:r>
          <w:r>
            <w:instrText xml:space="preserve"> PAGEREF _Toc14318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3.3.3删除订单</w:t>
          </w:r>
          <w:r>
            <w:tab/>
          </w:r>
          <w:r>
            <w:fldChar w:fldCharType="begin"/>
          </w:r>
          <w:r>
            <w:instrText xml:space="preserve"> PAGEREF _Toc31065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3.3.4收支信息查询</w:t>
          </w:r>
          <w:r>
            <w:tab/>
          </w:r>
          <w:r>
            <w:fldChar w:fldCharType="begin"/>
          </w:r>
          <w:r>
            <w:instrText xml:space="preserve"> PAGEREF _Toc1605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>
      <w:pPr>
        <w:rPr>
          <w:rFonts w:hint="eastAsia"/>
        </w:rPr>
      </w:pP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1301"/>
        <w:gridCol w:w="2456"/>
        <w:gridCol w:w="1584"/>
        <w:gridCol w:w="1363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8720" w:type="dxa"/>
            <w:gridSpan w:val="6"/>
          </w:tcPr>
          <w:p>
            <w:pPr>
              <w:pStyle w:val="3"/>
            </w:pPr>
            <w:bookmarkStart w:id="4" w:name="_Toc496461991"/>
            <w:bookmarkStart w:id="5" w:name="_Toc498457988"/>
            <w:bookmarkStart w:id="6" w:name="_Toc16452"/>
            <w:r>
              <w:rPr>
                <w:rFonts w:hint="eastAsia"/>
              </w:rPr>
              <w:t>版本控制</w:t>
            </w:r>
            <w:bookmarkEnd w:id="4"/>
            <w:bookmarkEnd w:id="5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10" w:type="dxa"/>
            <w:shd w:val="clear" w:color="auto" w:fill="A6A6A6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301" w:type="dxa"/>
            <w:shd w:val="clear" w:color="auto" w:fill="A6A6A6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56" w:type="dxa"/>
            <w:shd w:val="clear" w:color="auto" w:fill="A6A6A6"/>
          </w:tcPr>
          <w:p>
            <w:pPr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84" w:type="dxa"/>
            <w:shd w:val="clear" w:color="auto" w:fill="A6A6A6"/>
          </w:tcPr>
          <w:p>
            <w:pPr>
              <w:jc w:val="center"/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63" w:type="dxa"/>
            <w:shd w:val="clear" w:color="auto" w:fill="A6A6A6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06" w:type="dxa"/>
            <w:shd w:val="clear" w:color="auto" w:fill="A6A6A6"/>
          </w:tcPr>
          <w:p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91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301" w:type="dxa"/>
          </w:tcPr>
          <w:p>
            <w:pPr>
              <w:jc w:val="center"/>
            </w:pPr>
            <w:r>
              <w:t>2017.</w:t>
            </w:r>
            <w:r>
              <w:rPr>
                <w:rFonts w:hint="eastAsia"/>
              </w:rPr>
              <w:t>12.01</w:t>
            </w:r>
          </w:p>
        </w:tc>
        <w:tc>
          <w:tcPr>
            <w:tcW w:w="2456" w:type="dxa"/>
          </w:tcPr>
          <w:p>
            <w:pPr>
              <w:jc w:val="center"/>
            </w:pPr>
            <w:r>
              <w:rPr>
                <w:rFonts w:hint="eastAsia"/>
              </w:rPr>
              <w:t>初步完成用户手册</w:t>
            </w:r>
          </w:p>
        </w:tc>
        <w:tc>
          <w:tcPr>
            <w:tcW w:w="1584" w:type="dxa"/>
          </w:tcPr>
          <w:p>
            <w:pPr>
              <w:jc w:val="center"/>
            </w:pPr>
            <w:r>
              <w:rPr>
                <w:rFonts w:hint="eastAsia"/>
              </w:rPr>
              <w:t>已跟踪</w:t>
            </w:r>
          </w:p>
        </w:tc>
        <w:tc>
          <w:tcPr>
            <w:tcW w:w="1363" w:type="dxa"/>
          </w:tcPr>
          <w:p>
            <w:pPr>
              <w:jc w:val="center"/>
            </w:pPr>
            <w:r>
              <w:rPr>
                <w:rFonts w:hint="eastAsia"/>
              </w:rPr>
              <w:t>吕莉</w:t>
            </w:r>
          </w:p>
        </w:tc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陈董锴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91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2017.12.23</w:t>
            </w:r>
          </w:p>
        </w:tc>
        <w:tc>
          <w:tcPr>
            <w:tcW w:w="245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完成已经部署的网页的用户手册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已跟踪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吴安之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吴安之</w:t>
            </w: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bookmarkStart w:id="7" w:name="_Toc17169"/>
      <w:r>
        <w:rPr>
          <w:rFonts w:hint="eastAsia"/>
        </w:rPr>
        <w:t>1.用户管理模块</w:t>
      </w:r>
      <w:bookmarkEnd w:id="7"/>
    </w:p>
    <w:p>
      <w:pPr>
        <w:pStyle w:val="3"/>
        <w:rPr>
          <w:rFonts w:hint="eastAsia"/>
          <w:lang w:val="en-US"/>
        </w:rPr>
      </w:pPr>
      <w:bookmarkStart w:id="8" w:name="_Toc12157"/>
      <w:r>
        <w:rPr>
          <w:rFonts w:hint="eastAsia"/>
        </w:rPr>
        <w:t>1.1</w:t>
      </w:r>
      <w:r>
        <w:rPr>
          <w:rFonts w:hint="eastAsia"/>
          <w:lang w:val="en-US" w:eastAsia="zh-CN"/>
        </w:rPr>
        <w:t>如何注册账号</w:t>
      </w:r>
      <w:bookmarkEnd w:id="8"/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1.寻找到主页面栏目的“登录”按钮，或者在最上方栏目中点击“登录 或 注册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4333240" cy="657225"/>
            <wp:effectExtent l="0" t="0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1770"/>
            <wp:effectExtent l="0" t="0" r="4445" b="1778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来到登录界面，右边则是注册，输入正确的账号及密码，选择性别即可注册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895725"/>
            <wp:effectExtent l="0" t="0" r="762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9" w:name="_Toc24814"/>
      <w:r>
        <w:rPr>
          <w:rFonts w:hint="eastAsia"/>
        </w:rPr>
        <w:t>1.2</w:t>
      </w:r>
      <w:r>
        <w:rPr>
          <w:rFonts w:hint="eastAsia"/>
          <w:lang w:val="en-US" w:eastAsia="zh-CN"/>
        </w:rPr>
        <w:t>如何登陆账号</w:t>
      </w:r>
      <w:bookmarkEnd w:id="9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寻找到主页面栏目的“登录”按钮，或者在最上方栏目中点击“登录 或 注册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657225"/>
            <wp:effectExtent l="0" t="0" r="10160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191770"/>
            <wp:effectExtent l="0" t="0" r="4445" b="1778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2.来到登录界面，左边即是登录，输入正确的账号密码即可登录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0475"/>
      <w:r>
        <w:rPr>
          <w:rFonts w:hint="eastAsia"/>
        </w:rPr>
        <w:t>1.3</w:t>
      </w:r>
      <w:r>
        <w:rPr>
          <w:rFonts w:hint="eastAsia"/>
          <w:lang w:val="en-US" w:eastAsia="zh-CN"/>
        </w:rPr>
        <w:t>如何使用网页导航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最上方栏目和主菜单不变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在主页，你可以看到商品的主页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在关于我们，你可以看到关于我们的信息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在商品，你可以浏览商品主要面板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在我的账号，可以管理注册信息等信息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在登录，你可以实现登录以及临时注册的操作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在购物车，你可以查看购物车</w:t>
      </w:r>
    </w:p>
    <w:p>
      <w:pPr>
        <w:pStyle w:val="3"/>
        <w:rPr>
          <w:rFonts w:hint="eastAsia"/>
        </w:rPr>
      </w:pPr>
      <w:bookmarkStart w:id="11" w:name="_Toc15029"/>
      <w:r>
        <w:rPr>
          <w:rFonts w:hint="eastAsia"/>
        </w:rPr>
        <w:t>1.4添加收货地址</w:t>
      </w:r>
      <w:bookmarkEnd w:id="11"/>
    </w:p>
    <w:p>
      <w:pPr>
        <w:ind w:left="420" w:leftChars="1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点击菜单栏“我的账号</w:t>
      </w:r>
      <w:r>
        <w:rPr>
          <w:rFonts w:hint="default"/>
          <w:lang w:val="en-US" w:eastAsia="zh-CN"/>
        </w:rPr>
        <w:t>”</w:t>
      </w:r>
    </w:p>
    <w:p>
      <w:pPr>
        <w:ind w:left="420" w:leftChars="1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在这里，你可以添加你的第一个地址</w:t>
      </w:r>
    </w:p>
    <w:p>
      <w:pPr>
        <w:ind w:left="420" w:leftChars="175"/>
        <w:rPr>
          <w:rFonts w:hint="eastAsia"/>
        </w:rPr>
      </w:pPr>
      <w:r>
        <w:drawing>
          <wp:inline distT="0" distB="0" distL="114300" distR="114300">
            <wp:extent cx="5271770" cy="4622165"/>
            <wp:effectExtent l="0" t="0" r="5080" b="698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2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2" w:name="_Toc3077"/>
      <w:r>
        <w:rPr>
          <w:rFonts w:hint="eastAsia"/>
        </w:rPr>
        <w:t>1.5</w:t>
      </w:r>
      <w:r>
        <w:rPr>
          <w:rFonts w:hint="eastAsia"/>
          <w:lang w:val="en-US" w:eastAsia="zh-CN"/>
        </w:rPr>
        <w:t>查看收货</w:t>
      </w:r>
      <w:r>
        <w:rPr>
          <w:rFonts w:hint="eastAsia"/>
        </w:rPr>
        <w:t>地址</w:t>
      </w:r>
      <w:bookmarkEnd w:id="12"/>
    </w:p>
    <w:p>
      <w:r>
        <w:drawing>
          <wp:inline distT="0" distB="0" distL="114300" distR="114300">
            <wp:extent cx="5269230" cy="2980055"/>
            <wp:effectExtent l="0" t="0" r="7620" b="1079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点击我的收获地址即可</w:t>
      </w:r>
    </w:p>
    <w:p>
      <w:pPr>
        <w:pStyle w:val="2"/>
      </w:pPr>
      <w:bookmarkStart w:id="13" w:name="_Toc30775"/>
      <w:r>
        <w:rPr>
          <w:rFonts w:hint="eastAsia"/>
        </w:rPr>
        <w:t>2.响应事件管理模块</w:t>
      </w:r>
      <w:bookmarkEnd w:id="13"/>
    </w:p>
    <w:p>
      <w:pPr>
        <w:pStyle w:val="3"/>
        <w:rPr>
          <w:rFonts w:hint="eastAsia"/>
          <w:lang w:val="en-US"/>
        </w:rPr>
      </w:pPr>
      <w:bookmarkStart w:id="14" w:name="_Toc30379"/>
      <w:r>
        <w:rPr>
          <w:rFonts w:hint="eastAsia"/>
        </w:rPr>
        <w:t>2.</w:t>
      </w:r>
      <w:r>
        <w:t>1.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如何添加购物车</w:t>
      </w:r>
      <w:bookmarkEnd w:id="14"/>
    </w:p>
    <w:p>
      <w:r>
        <w:drawing>
          <wp:inline distT="0" distB="0" distL="114300" distR="114300">
            <wp:extent cx="4371340" cy="3171190"/>
            <wp:effectExtent l="0" t="0" r="10160" b="1016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浏览商品列表时选择一个商品点击</w:t>
      </w:r>
    </w:p>
    <w:p>
      <w:r>
        <w:drawing>
          <wp:inline distT="0" distB="0" distL="114300" distR="114300">
            <wp:extent cx="4552315" cy="3904615"/>
            <wp:effectExtent l="0" t="0" r="635" b="63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点击加入购物车即可</w:t>
      </w:r>
    </w:p>
    <w:p>
      <w:pPr>
        <w:pStyle w:val="3"/>
        <w:rPr>
          <w:rFonts w:hint="eastAsia"/>
        </w:rPr>
      </w:pPr>
      <w:bookmarkStart w:id="15" w:name="_Toc18403"/>
      <w:r>
        <w:rPr>
          <w:rFonts w:hint="eastAsia"/>
        </w:rPr>
        <w:t>2.</w:t>
      </w:r>
      <w:r>
        <w:t>1.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查看购物车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在主页的标签栏</w:t>
      </w:r>
    </w:p>
    <w:p>
      <w:r>
        <w:drawing>
          <wp:inline distT="0" distB="0" distL="114300" distR="114300">
            <wp:extent cx="4304665" cy="723900"/>
            <wp:effectExtent l="0" t="0" r="63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点击购物车</w:t>
      </w:r>
    </w:p>
    <w:p>
      <w:r>
        <w:drawing>
          <wp:inline distT="0" distB="0" distL="114300" distR="114300">
            <wp:extent cx="5264785" cy="1437005"/>
            <wp:effectExtent l="0" t="0" r="12065" b="1079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即可来到购物车页面</w:t>
      </w:r>
    </w:p>
    <w:p>
      <w:pPr>
        <w:pStyle w:val="3"/>
        <w:rPr>
          <w:rFonts w:hint="eastAsia"/>
        </w:rPr>
      </w:pPr>
      <w:bookmarkStart w:id="16" w:name="_Toc28018"/>
      <w:r>
        <w:rPr>
          <w:rFonts w:hint="eastAsia"/>
        </w:rPr>
        <w:t>2.</w:t>
      </w:r>
      <w:r>
        <w:t>1</w:t>
      </w:r>
      <w:r>
        <w:rPr>
          <w:rFonts w:hint="eastAsia"/>
        </w:rPr>
        <w:t>.3删除购物车内商品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选择购物车的具体列表项，点击删除标签即可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1328420"/>
            <wp:effectExtent l="0" t="0" r="8890" b="508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7" w:name="_Toc29775"/>
      <w:r>
        <w:rPr>
          <w:rFonts w:hint="eastAsia"/>
        </w:rPr>
        <w:t>2.2.1查询商品</w:t>
      </w:r>
      <w:bookmarkEnd w:id="17"/>
    </w:p>
    <w:p>
      <w:pPr>
        <w:ind w:left="420" w:leftChars="175"/>
      </w:pPr>
      <w:r>
        <w:drawing>
          <wp:inline distT="0" distB="0" distL="114300" distR="114300">
            <wp:extent cx="1866900" cy="381000"/>
            <wp:effectExtent l="0" t="0" r="0" b="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1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在右上角的搜索框中输入查询项目，点击查询图标</w:t>
      </w:r>
    </w:p>
    <w:p>
      <w:pPr>
        <w:ind w:left="420" w:leftChars="1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即可返回正确的结果</w:t>
      </w:r>
    </w:p>
    <w:p>
      <w:pPr>
        <w:ind w:left="420" w:leftChars="175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33270"/>
            <wp:effectExtent l="0" t="0" r="10160" b="508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8" w:name="_Toc28552"/>
      <w:r>
        <w:rPr>
          <w:rFonts w:hint="eastAsia"/>
        </w:rPr>
        <w:t>2.2.2浏览商品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点击商品按钮，即可来到商品的浏览页面</w:t>
      </w:r>
    </w:p>
    <w:p>
      <w:pPr>
        <w:rPr>
          <w:rFonts w:hint="eastAsia"/>
        </w:rPr>
      </w:pPr>
      <w:r>
        <w:drawing>
          <wp:inline distT="0" distB="0" distL="0" distR="0">
            <wp:extent cx="5229860" cy="27793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1777" cy="278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bookmarkStart w:id="19" w:name="_Toc11040"/>
      <w:r>
        <w:rPr>
          <w:rFonts w:hint="eastAsia"/>
        </w:rPr>
        <w:t>2.3.1添加订单</w:t>
      </w:r>
      <w:bookmarkEnd w:id="19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在购物车中的总结菜单栏下点击生成订单即可</w:t>
      </w:r>
    </w:p>
    <w:p>
      <w:pPr>
        <w:ind w:firstLine="480"/>
      </w:pPr>
      <w:r>
        <w:drawing>
          <wp:inline distT="0" distB="0" distL="114300" distR="114300">
            <wp:extent cx="5273675" cy="2763520"/>
            <wp:effectExtent l="0" t="0" r="3175" b="1778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0" w:name="_Toc6786"/>
      <w:r>
        <w:rPr>
          <w:rFonts w:hint="eastAsia"/>
        </w:rPr>
        <w:t>3.卖家事务管理与分析模块</w:t>
      </w:r>
      <w:bookmarkEnd w:id="20"/>
    </w:p>
    <w:p>
      <w:pPr>
        <w:pStyle w:val="3"/>
        <w:rPr>
          <w:rFonts w:hint="eastAsia"/>
        </w:rPr>
      </w:pPr>
      <w:bookmarkStart w:id="21" w:name="_Toc10250"/>
      <w:r>
        <w:rPr>
          <w:rFonts w:hint="eastAsia"/>
        </w:rPr>
        <w:t>3.1.1添加商品</w:t>
      </w:r>
      <w:bookmarkEnd w:id="21"/>
    </w:p>
    <w:p>
      <w:pPr>
        <w:ind w:left="420" w:leftChars="175"/>
        <w:rPr>
          <w:rFonts w:hint="eastAsia"/>
        </w:rPr>
      </w:pPr>
      <w:r>
        <w:rPr>
          <w:rFonts w:hint="eastAsia"/>
        </w:rPr>
        <w:t>功能描述：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对管理员提供添加商品功能，添加商品信息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输入：</w:t>
      </w:r>
    </w:p>
    <w:p>
      <w:pPr>
        <w:ind w:left="660" w:leftChars="275"/>
        <w:rPr>
          <w:rFonts w:hint="eastAsia"/>
        </w:rPr>
      </w:pPr>
      <w:r>
        <w:rPr>
          <w:rFonts w:hint="eastAsia"/>
        </w:rPr>
        <w:t>1、商品编号</w:t>
      </w:r>
    </w:p>
    <w:p>
      <w:pPr>
        <w:ind w:left="660" w:leftChars="275"/>
        <w:rPr>
          <w:rFonts w:hint="eastAsia"/>
        </w:rPr>
      </w:pPr>
      <w:r>
        <w:rPr>
          <w:rFonts w:hint="eastAsia"/>
        </w:rPr>
        <w:t>2、商品名称</w:t>
      </w:r>
    </w:p>
    <w:p>
      <w:pPr>
        <w:ind w:left="660" w:leftChars="275"/>
        <w:rPr>
          <w:rFonts w:hint="eastAsia"/>
        </w:rPr>
      </w:pPr>
      <w:r>
        <w:t>3</w:t>
      </w:r>
      <w:r>
        <w:rPr>
          <w:rFonts w:hint="eastAsia"/>
        </w:rPr>
        <w:t>、价格</w:t>
      </w:r>
    </w:p>
    <w:p>
      <w:pPr>
        <w:ind w:left="660" w:leftChars="275"/>
        <w:rPr>
          <w:rFonts w:hint="eastAsia"/>
        </w:rPr>
      </w:pPr>
      <w:r>
        <w:t>4</w:t>
      </w:r>
      <w:r>
        <w:rPr>
          <w:rFonts w:hint="eastAsia"/>
        </w:rPr>
        <w:t>、数量</w:t>
      </w:r>
    </w:p>
    <w:p>
      <w:pPr>
        <w:ind w:left="660" w:leftChars="275"/>
        <w:rPr>
          <w:rFonts w:hint="eastAsia"/>
        </w:rPr>
      </w:pPr>
      <w:r>
        <w:t>5</w:t>
      </w:r>
      <w:r>
        <w:rPr>
          <w:rFonts w:hint="eastAsia"/>
        </w:rPr>
        <w:t>、上架时间</w:t>
      </w:r>
    </w:p>
    <w:p>
      <w:pPr>
        <w:ind w:left="660" w:leftChars="275"/>
        <w:rPr>
          <w:rFonts w:hint="eastAsia"/>
        </w:rPr>
      </w:pPr>
      <w:r>
        <w:t>6</w:t>
      </w:r>
      <w:r>
        <w:rPr>
          <w:rFonts w:hint="eastAsia"/>
        </w:rPr>
        <w:t>、商品类型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处理：</w:t>
      </w:r>
    </w:p>
    <w:p>
      <w:pPr>
        <w:ind w:left="420" w:leftChars="175" w:firstLine="420"/>
        <w:rPr>
          <w:rFonts w:hint="eastAsia"/>
        </w:rPr>
      </w:pPr>
      <w:r>
        <w:rPr>
          <w:rFonts w:hint="eastAsia"/>
        </w:rPr>
        <w:t>每个输入的字段都要符合界面显示的要求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是否添加成功</w:t>
      </w:r>
    </w:p>
    <w:p/>
    <w:p>
      <w:pPr>
        <w:pStyle w:val="3"/>
        <w:rPr>
          <w:rFonts w:hint="eastAsia"/>
        </w:rPr>
      </w:pPr>
      <w:bookmarkStart w:id="22" w:name="_Toc26068"/>
      <w:r>
        <w:rPr>
          <w:rFonts w:hint="eastAsia"/>
        </w:rPr>
        <w:t>3.1.2修改商品</w:t>
      </w:r>
      <w:bookmarkEnd w:id="22"/>
    </w:p>
    <w:p>
      <w:pPr>
        <w:ind w:left="420" w:leftChars="175"/>
        <w:rPr>
          <w:rFonts w:hint="eastAsia"/>
        </w:rPr>
      </w:pPr>
      <w:r>
        <w:rPr>
          <w:rFonts w:hint="eastAsia"/>
        </w:rPr>
        <w:t>功能描述：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对管理员提供商品修改功能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输入：</w:t>
      </w:r>
    </w:p>
    <w:p>
      <w:pPr>
        <w:ind w:left="660" w:leftChars="275"/>
        <w:rPr>
          <w:rFonts w:hint="eastAsia"/>
        </w:rPr>
      </w:pPr>
      <w:r>
        <w:rPr>
          <w:rFonts w:hint="eastAsia"/>
        </w:rPr>
        <w:t>1、商品名称</w:t>
      </w:r>
    </w:p>
    <w:p>
      <w:pPr>
        <w:ind w:left="660" w:leftChars="275"/>
        <w:rPr>
          <w:rFonts w:hint="eastAsia"/>
        </w:rPr>
      </w:pPr>
      <w:r>
        <w:rPr>
          <w:rFonts w:hint="eastAsia"/>
        </w:rPr>
        <w:t>2、价格</w:t>
      </w:r>
    </w:p>
    <w:p>
      <w:pPr>
        <w:ind w:left="660" w:leftChars="275"/>
        <w:rPr>
          <w:rFonts w:hint="eastAsia"/>
        </w:rPr>
      </w:pPr>
      <w:r>
        <w:rPr>
          <w:rFonts w:hint="eastAsia"/>
        </w:rPr>
        <w:t>3、数量</w:t>
      </w:r>
    </w:p>
    <w:p>
      <w:pPr>
        <w:ind w:left="660" w:leftChars="275"/>
        <w:rPr>
          <w:rFonts w:hint="eastAsia"/>
        </w:rPr>
      </w:pPr>
      <w:r>
        <w:rPr>
          <w:rFonts w:hint="eastAsia"/>
        </w:rPr>
        <w:t>4、上架时间</w:t>
      </w:r>
    </w:p>
    <w:p>
      <w:pPr>
        <w:ind w:left="660" w:leftChars="275"/>
        <w:rPr>
          <w:rFonts w:hint="eastAsia"/>
        </w:rPr>
      </w:pPr>
      <w:r>
        <w:rPr>
          <w:rFonts w:hint="eastAsia"/>
        </w:rPr>
        <w:t>5、商品类型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处理：</w:t>
      </w:r>
    </w:p>
    <w:p>
      <w:pPr>
        <w:ind w:left="420" w:leftChars="175" w:firstLine="420"/>
        <w:rPr>
          <w:rFonts w:hint="eastAsia"/>
        </w:rPr>
      </w:pPr>
      <w:r>
        <w:rPr>
          <w:rFonts w:hint="eastAsia"/>
        </w:rPr>
        <w:t>每个输入的字段都要符合界面显示的要求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是否修改成功</w:t>
      </w:r>
    </w:p>
    <w:p/>
    <w:p/>
    <w:p>
      <w:pPr>
        <w:pStyle w:val="3"/>
        <w:rPr>
          <w:rFonts w:hint="eastAsia"/>
        </w:rPr>
      </w:pPr>
      <w:bookmarkStart w:id="23" w:name="_Toc19716"/>
      <w:r>
        <w:rPr>
          <w:rFonts w:hint="eastAsia"/>
        </w:rPr>
        <w:t>3.1.3删除商品</w:t>
      </w:r>
      <w:bookmarkEnd w:id="23"/>
    </w:p>
    <w:p>
      <w:pPr>
        <w:ind w:left="420" w:leftChars="175"/>
        <w:rPr>
          <w:rFonts w:hint="eastAsia"/>
        </w:rPr>
      </w:pPr>
      <w:r>
        <w:rPr>
          <w:rFonts w:hint="eastAsia"/>
        </w:rPr>
        <w:t>功能描述：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对管理员提供删除商品功能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输入：</w:t>
      </w:r>
    </w:p>
    <w:p>
      <w:pPr>
        <w:ind w:left="420" w:leftChars="175" w:firstLine="420"/>
        <w:rPr>
          <w:rFonts w:hint="eastAsia"/>
        </w:rPr>
      </w:pPr>
      <w:r>
        <w:rPr>
          <w:rFonts w:hint="eastAsia"/>
        </w:rPr>
        <w:t>删除指令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是否删除成功</w:t>
      </w:r>
    </w:p>
    <w:p/>
    <w:p>
      <w:pPr>
        <w:pStyle w:val="3"/>
        <w:rPr>
          <w:rFonts w:hint="eastAsia"/>
        </w:rPr>
      </w:pPr>
      <w:bookmarkStart w:id="24" w:name="_Toc31422"/>
      <w:r>
        <w:rPr>
          <w:rFonts w:hint="eastAsia"/>
        </w:rPr>
        <w:t>3.2.1删除用户</w:t>
      </w:r>
      <w:bookmarkEnd w:id="24"/>
    </w:p>
    <w:p>
      <w:pPr>
        <w:ind w:left="420" w:leftChars="175"/>
        <w:rPr>
          <w:rFonts w:hint="eastAsia"/>
        </w:rPr>
      </w:pPr>
      <w:r>
        <w:rPr>
          <w:rFonts w:hint="eastAsia"/>
        </w:rPr>
        <w:t>功能描述：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对管理员提供删除用户功能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输入：</w:t>
      </w:r>
    </w:p>
    <w:p>
      <w:pPr>
        <w:ind w:left="420" w:leftChars="175" w:firstLine="420"/>
      </w:pPr>
      <w:r>
        <w:rPr>
          <w:rFonts w:hint="eastAsia"/>
        </w:rPr>
        <w:t>选择用户</w:t>
      </w:r>
    </w:p>
    <w:p>
      <w:pPr>
        <w:ind w:left="420" w:leftChars="175" w:firstLine="420"/>
        <w:rPr>
          <w:rFonts w:hint="eastAsia"/>
        </w:rPr>
      </w:pPr>
      <w:r>
        <w:rPr>
          <w:rFonts w:hint="eastAsia"/>
        </w:rPr>
        <w:t>删除指令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是否删除成功</w:t>
      </w:r>
    </w:p>
    <w:p/>
    <w:p>
      <w:pPr>
        <w:pStyle w:val="3"/>
        <w:rPr>
          <w:rFonts w:hint="eastAsia"/>
        </w:rPr>
      </w:pPr>
      <w:bookmarkStart w:id="25" w:name="_Toc14561"/>
      <w:r>
        <w:rPr>
          <w:rFonts w:hint="eastAsia"/>
        </w:rPr>
        <w:t>3.2.2用户数据统计</w:t>
      </w:r>
      <w:bookmarkEnd w:id="25"/>
    </w:p>
    <w:p>
      <w:pPr>
        <w:ind w:left="420" w:leftChars="175"/>
        <w:rPr>
          <w:rFonts w:hint="eastAsia"/>
        </w:rPr>
      </w:pPr>
      <w:r>
        <w:rPr>
          <w:rFonts w:hint="eastAsia"/>
        </w:rPr>
        <w:t>功能描述：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用于管理员对用户数据的统计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输入：</w:t>
      </w:r>
    </w:p>
    <w:p>
      <w:pPr>
        <w:ind w:left="420" w:leftChars="175" w:firstLine="420"/>
        <w:rPr>
          <w:rFonts w:hint="eastAsia"/>
        </w:rPr>
      </w:pPr>
      <w:r>
        <w:rPr>
          <w:rFonts w:hint="eastAsia"/>
        </w:rPr>
        <w:t>查询用户数据统计指令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显示用户数据统计图表</w:t>
      </w:r>
    </w:p>
    <w:p/>
    <w:p>
      <w:pPr>
        <w:pStyle w:val="3"/>
        <w:rPr>
          <w:rFonts w:hint="eastAsia"/>
        </w:rPr>
      </w:pPr>
      <w:bookmarkStart w:id="26" w:name="_Toc5365"/>
      <w:r>
        <w:rPr>
          <w:rFonts w:hint="eastAsia"/>
        </w:rPr>
        <w:t>3.3.1查询订单</w:t>
      </w:r>
      <w:bookmarkEnd w:id="26"/>
    </w:p>
    <w:p>
      <w:pPr>
        <w:ind w:left="420" w:leftChars="175"/>
        <w:rPr>
          <w:rFonts w:hint="eastAsia"/>
        </w:rPr>
      </w:pPr>
      <w:r>
        <w:rPr>
          <w:rFonts w:hint="eastAsia"/>
        </w:rPr>
        <w:t>功能描述：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对管理员提供查询订单功能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输入：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1、查询条件</w:t>
      </w:r>
    </w:p>
    <w:p>
      <w:pPr>
        <w:ind w:left="420" w:leftChars="175" w:firstLine="420"/>
        <w:rPr>
          <w:rFonts w:hint="eastAsia"/>
        </w:rPr>
      </w:pPr>
      <w:r>
        <w:rPr>
          <w:rFonts w:hint="eastAsia"/>
        </w:rPr>
        <w:t>2、查询指令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查询结果</w:t>
      </w:r>
    </w:p>
    <w:p/>
    <w:p>
      <w:pPr>
        <w:pStyle w:val="3"/>
        <w:rPr>
          <w:rFonts w:hint="eastAsia"/>
        </w:rPr>
      </w:pPr>
      <w:bookmarkStart w:id="27" w:name="_Toc14318"/>
      <w:r>
        <w:rPr>
          <w:rFonts w:hint="eastAsia"/>
        </w:rPr>
        <w:t>3.3.2处理订单</w:t>
      </w:r>
      <w:bookmarkEnd w:id="27"/>
    </w:p>
    <w:p>
      <w:pPr>
        <w:ind w:left="420" w:leftChars="175"/>
        <w:rPr>
          <w:rFonts w:hint="eastAsia"/>
        </w:rPr>
      </w:pPr>
      <w:r>
        <w:rPr>
          <w:rFonts w:hint="eastAsia"/>
        </w:rPr>
        <w:t>功能描述：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对管理员提供处理订单功能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输入：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1、待处理订单</w:t>
      </w:r>
    </w:p>
    <w:p>
      <w:pPr>
        <w:ind w:left="420" w:leftChars="175" w:firstLine="420"/>
        <w:rPr>
          <w:rFonts w:hint="eastAsia"/>
        </w:rPr>
      </w:pPr>
      <w:r>
        <w:rPr>
          <w:rFonts w:hint="eastAsia"/>
        </w:rPr>
        <w:t>2、处理指令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是否处理成功</w:t>
      </w:r>
    </w:p>
    <w:p/>
    <w:p>
      <w:pPr>
        <w:pStyle w:val="3"/>
        <w:rPr>
          <w:rFonts w:hint="eastAsia"/>
        </w:rPr>
      </w:pPr>
      <w:bookmarkStart w:id="28" w:name="_Toc31065"/>
      <w:r>
        <w:rPr>
          <w:rFonts w:hint="eastAsia"/>
        </w:rPr>
        <w:t>3.3.3删除订单</w:t>
      </w:r>
      <w:bookmarkEnd w:id="28"/>
    </w:p>
    <w:p>
      <w:pPr>
        <w:ind w:left="420" w:leftChars="175"/>
        <w:rPr>
          <w:rFonts w:hint="eastAsia"/>
        </w:rPr>
      </w:pPr>
      <w:r>
        <w:rPr>
          <w:rFonts w:hint="eastAsia"/>
        </w:rPr>
        <w:t>功能描述：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对管理员提供删除订单功能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输入：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1、待删除订单</w:t>
      </w:r>
    </w:p>
    <w:p>
      <w:pPr>
        <w:ind w:left="420" w:leftChars="175" w:firstLine="420"/>
        <w:rPr>
          <w:rFonts w:hint="eastAsia"/>
        </w:rPr>
      </w:pPr>
      <w:r>
        <w:rPr>
          <w:rFonts w:hint="eastAsia"/>
        </w:rPr>
        <w:t>2、删除指令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是否删除成功</w:t>
      </w:r>
    </w:p>
    <w:p/>
    <w:p>
      <w:pPr>
        <w:pStyle w:val="3"/>
        <w:rPr>
          <w:rFonts w:hint="eastAsia"/>
        </w:rPr>
      </w:pPr>
      <w:bookmarkStart w:id="29" w:name="_Toc1605"/>
      <w:r>
        <w:rPr>
          <w:rFonts w:hint="eastAsia"/>
        </w:rPr>
        <w:t>3.3.4收支信息查询</w:t>
      </w:r>
      <w:bookmarkEnd w:id="29"/>
    </w:p>
    <w:p>
      <w:pPr>
        <w:ind w:left="420" w:leftChars="175"/>
        <w:rPr>
          <w:rFonts w:hint="eastAsia"/>
        </w:rPr>
      </w:pPr>
      <w:r>
        <w:rPr>
          <w:rFonts w:hint="eastAsia"/>
        </w:rPr>
        <w:t>功能描述：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对管理员提供收支信息查询功能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输入：</w:t>
      </w:r>
    </w:p>
    <w:p>
      <w:pPr>
        <w:ind w:left="420" w:leftChars="175" w:firstLine="420"/>
        <w:rPr>
          <w:rFonts w:hint="eastAsia"/>
        </w:rPr>
      </w:pPr>
      <w:r>
        <w:rPr>
          <w:rFonts w:hint="eastAsia"/>
        </w:rPr>
        <w:t>收支信息查询指令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>输出：</w:t>
      </w:r>
    </w:p>
    <w:p>
      <w:pPr>
        <w:ind w:left="420" w:leftChars="175"/>
        <w:rPr>
          <w:rFonts w:hint="eastAsia"/>
        </w:rPr>
      </w:pPr>
      <w:r>
        <w:rPr>
          <w:rFonts w:hint="eastAsia"/>
        </w:rPr>
        <w:t xml:space="preserve">    显示收支信息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3498"/>
    <w:multiLevelType w:val="singleLevel"/>
    <w:tmpl w:val="5A3E349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E34FF"/>
    <w:multiLevelType w:val="singleLevel"/>
    <w:tmpl w:val="5A3E3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03"/>
    <w:rsid w:val="00057B76"/>
    <w:rsid w:val="000600FD"/>
    <w:rsid w:val="000F2FBB"/>
    <w:rsid w:val="001B0958"/>
    <w:rsid w:val="001C0C0E"/>
    <w:rsid w:val="005620BA"/>
    <w:rsid w:val="00596617"/>
    <w:rsid w:val="008D1B9D"/>
    <w:rsid w:val="00A201F2"/>
    <w:rsid w:val="00B61503"/>
    <w:rsid w:val="00C6139A"/>
    <w:rsid w:val="00D24490"/>
    <w:rsid w:val="00EA25A9"/>
    <w:rsid w:val="00F21E9E"/>
    <w:rsid w:val="5598197A"/>
    <w:rsid w:val="61C9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5"/>
    <w:qFormat/>
    <w:uiPriority w:val="0"/>
    <w:pPr>
      <w:keepNext/>
      <w:keepLines/>
      <w:spacing w:before="20" w:after="20" w:line="416" w:lineRule="auto"/>
      <w:outlineLvl w:val="2"/>
    </w:pPr>
    <w:rPr>
      <w:b/>
      <w:bCs/>
      <w:sz w:val="30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9"/>
    <w:link w:val="6"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3 字符"/>
    <w:basedOn w:val="9"/>
    <w:link w:val="3"/>
    <w:uiPriority w:val="0"/>
    <w:rPr>
      <w:rFonts w:ascii="Times New Roman" w:hAnsi="Times New Roman" w:eastAsia="宋体" w:cs="Times New Roman"/>
      <w:b/>
      <w:bCs/>
      <w:sz w:val="30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D60CA7-BF05-48BD-B512-89460F22F3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634</Words>
  <Characters>3619</Characters>
  <Lines>30</Lines>
  <Paragraphs>8</Paragraphs>
  <TotalTime>0</TotalTime>
  <ScaleCrop>false</ScaleCrop>
  <LinksUpToDate>false</LinksUpToDate>
  <CharactersWithSpaces>4245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2017-12-02T14:36:00Z</dcterms:created>
  <dc:creator>Yuusha</dc:creator>
  <cp:lastModifiedBy>六月的飘雪</cp:lastModifiedBy>
  <dcterms:modified xsi:type="dcterms:W3CDTF">2017-12-23T11:02:25Z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