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详细设计-附表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tbl>
      <w:tblPr>
        <w:tblStyle w:val="8"/>
        <w:tblW w:w="8488" w:type="dxa"/>
        <w:jc w:val="center"/>
        <w:tblInd w:w="0" w:type="dxa"/>
        <w:tblBorders>
          <w:top w:val="single" w:color="BDD6EE" w:themeColor="accent1" w:themeTint="66" w:sz="4" w:space="0"/>
          <w:left w:val="single" w:color="BDD6EE" w:themeColor="accent1" w:themeTint="66" w:sz="4" w:space="0"/>
          <w:bottom w:val="single" w:color="BDD6EE" w:themeColor="accent1" w:themeTint="66" w:sz="4" w:space="0"/>
          <w:right w:val="single" w:color="BDD6EE" w:themeColor="accent1" w:themeTint="66" w:sz="4" w:space="0"/>
          <w:insideH w:val="single" w:color="BDD6EE" w:themeColor="accent1" w:themeTint="66" w:sz="4" w:space="0"/>
          <w:insideV w:val="single" w:color="BDD6EE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260"/>
        <w:gridCol w:w="2549"/>
        <w:gridCol w:w="2730"/>
      </w:tblGrid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</w:tblPrEx>
        <w:trPr>
          <w:jc w:val="center"/>
        </w:trPr>
        <w:tc>
          <w:tcPr>
            <w:tcW w:w="19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日期</w:t>
            </w:r>
          </w:p>
        </w:tc>
        <w:tc>
          <w:tcPr>
            <w:tcW w:w="126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版本</w:t>
            </w:r>
          </w:p>
        </w:tc>
        <w:tc>
          <w:tcPr>
            <w:tcW w:w="2549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说明</w:t>
            </w:r>
          </w:p>
        </w:tc>
        <w:tc>
          <w:tcPr>
            <w:tcW w:w="2730" w:type="dxa"/>
            <w:tcBorders>
              <w:bottom w:val="single" w:color="9CC2E5" w:themeColor="accent1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firstLine="426"/>
              <w:jc w:val="center"/>
              <w:rPr>
                <w:rFonts w:eastAsia="宋体" w:cs="Times New Roman"/>
                <w:b/>
                <w:bCs/>
                <w:kern w:val="2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</w:rPr>
              <w:t>作者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both"/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2017//11/30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V0.1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针对总体设计HIPO结构的第一次详细设计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吴安之</w:t>
            </w:r>
          </w:p>
        </w:tc>
      </w:tr>
      <w:tr>
        <w:tblPrEx>
          <w:tblBorders>
            <w:top w:val="single" w:color="BDD6EE" w:themeColor="accent1" w:themeTint="66" w:sz="4" w:space="0"/>
            <w:left w:val="single" w:color="BDD6EE" w:themeColor="accent1" w:themeTint="66" w:sz="4" w:space="0"/>
            <w:bottom w:val="single" w:color="BDD6EE" w:themeColor="accent1" w:themeTint="66" w:sz="4" w:space="0"/>
            <w:right w:val="single" w:color="BDD6EE" w:themeColor="accent1" w:themeTint="66" w:sz="4" w:space="0"/>
            <w:insideH w:val="single" w:color="BDD6EE" w:themeColor="accent1" w:themeTint="66" w:sz="4" w:space="0"/>
            <w:insideV w:val="single" w:color="BDD6EE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</w:tcPr>
          <w:p>
            <w:pPr>
              <w:spacing w:after="0" w:line="240" w:lineRule="auto"/>
              <w:jc w:val="both"/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b/>
                <w:bCs/>
                <w:kern w:val="2"/>
                <w:sz w:val="24"/>
                <w:szCs w:val="24"/>
                <w:lang w:val="en-US" w:eastAsia="zh-CN"/>
              </w:rPr>
              <w:t>2017/12/24</w:t>
            </w:r>
          </w:p>
        </w:tc>
        <w:tc>
          <w:tcPr>
            <w:tcW w:w="126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V1.2</w:t>
            </w:r>
          </w:p>
        </w:tc>
        <w:tc>
          <w:tcPr>
            <w:tcW w:w="2549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根据实际情况更新</w:t>
            </w:r>
          </w:p>
        </w:tc>
        <w:tc>
          <w:tcPr>
            <w:tcW w:w="2730" w:type="dxa"/>
          </w:tcPr>
          <w:p>
            <w:pPr>
              <w:spacing w:after="0" w:line="240" w:lineRule="auto"/>
              <w:ind w:firstLine="426"/>
              <w:jc w:val="center"/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Times New Roman"/>
                <w:kern w:val="2"/>
                <w:sz w:val="24"/>
                <w:szCs w:val="24"/>
                <w:lang w:val="en-US" w:eastAsia="zh-CN"/>
              </w:rPr>
              <w:t>吴安之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spacing w:before="240" w:line="480" w:lineRule="auto"/>
        <w:jc w:val="left"/>
        <w:rPr>
          <w:rFonts w:asciiTheme="minorEastAsia" w:hAnsiTheme="minorEastAsia" w:cstheme="minorEastAsia"/>
          <w:sz w:val="30"/>
          <w:szCs w:val="30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模块名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响应事件处理模块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模块主要功能概述</w:t>
      </w:r>
      <w:r>
        <w:rPr>
          <w:rFonts w:hint="eastAsia" w:asciiTheme="minorEastAsia" w:hAnsiTheme="minorEastAsia" w:cstheme="minorEastAsia"/>
          <w:sz w:val="30"/>
          <w:szCs w:val="30"/>
        </w:rPr>
        <w:t>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>该模块主要面向用户，实现登录用户在网上的浏览和操作。</w:t>
      </w:r>
    </w:p>
    <w:p>
      <w:pPr>
        <w:spacing w:before="240" w:line="480" w:lineRule="auto"/>
        <w:jc w:val="left"/>
        <w:rPr>
          <w:rFonts w:hint="eastAsia" w:asciiTheme="minorEastAsia" w:hAnsiTheme="minorEastAsia" w:cs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sz w:val="30"/>
          <w:szCs w:val="30"/>
        </w:rPr>
        <w:t>负责人：</w:t>
      </w:r>
      <w:r>
        <w:rPr>
          <w:rFonts w:hint="eastAsia" w:asciiTheme="minorEastAsia" w:hAnsiTheme="minorEastAsia" w:cstheme="minorEastAsia"/>
          <w:sz w:val="30"/>
          <w:szCs w:val="30"/>
          <w:lang w:val="en-US" w:eastAsia="zh-CN"/>
        </w:rPr>
        <w:t xml:space="preserve">吴安之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子模块HIPO结构：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精化模块数据流图：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605530"/>
            <wp:effectExtent l="0" t="0" r="5715" b="13970"/>
            <wp:docPr id="2" name="图片 2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输出HIPO结构：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03805"/>
            <wp:effectExtent l="0" t="0" r="7620" b="10795"/>
            <wp:docPr id="1" name="图片 1" descr="QQ截图2017120103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12010322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IPO表：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对用户提供将商品添加进购物车功能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选中的商品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1、验证是否登录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2、调用事件操作“添加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商品至</w:t>
            </w:r>
            <w:r>
              <w:rPr>
                <w:rFonts w:hint="eastAsia"/>
                <w:color w:val="000000"/>
                <w:sz w:val="21"/>
                <w:szCs w:val="21"/>
              </w:rPr>
              <w:t>购物车”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是否添加成功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商品浏览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对用户提供查看购物车内商品功能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查看指令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1、验证是否登录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2、调用事件操作“查看购物车”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购物车内商品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2.1.3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删除商品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对用户提供删除购物车内商品功能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购物车内待删除的商品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调用事件操作“删除购物车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内商品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2.2.1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对用户提供商品查询功能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根据关键字信息对商品进行检索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对用户提供网页栏目的浏览检索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根据关键字信息对网页相关功能模块检索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,提供分页分类的浏览辅助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检索出相应的功能模块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  <w:r>
              <w:rPr>
                <w:color w:val="000000"/>
                <w:sz w:val="21"/>
                <w:szCs w:val="21"/>
              </w:rPr>
              <w:t>.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前端操作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网页帮助与可使用前端行为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ind w:firstLine="420" w:firstLineChars="20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/>
                <w:lang w:val="en-US" w:eastAsia="zh-CN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js事件处理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处理结果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2.3.1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添加</w:t>
            </w:r>
            <w:r>
              <w:rPr>
                <w:rFonts w:hint="eastAsia"/>
                <w:color w:val="000000"/>
                <w:sz w:val="21"/>
                <w:szCs w:val="21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对用户提供提交订单功能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1、选中的商品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调用事件操作“提交订单”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返回订单信息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</w:t>
            </w: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修改订单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对用户提供修改订单功能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要修改地址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1、验证订单状态，状态为未处理才能更改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2、调用事件操作“修改”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是否修改成功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293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功能编号：</w:t>
            </w:r>
          </w:p>
        </w:tc>
        <w:tc>
          <w:tcPr>
            <w:tcW w:w="2939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 w:eastAsia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2.3.3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功能名称：</w:t>
            </w:r>
          </w:p>
        </w:tc>
        <w:tc>
          <w:tcPr>
            <w:tcW w:w="2131" w:type="dxa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删除订单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功能描述：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对管理员提供删除订单功能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输入：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</w:rPr>
              <w:t>1、待删除订单</w:t>
            </w:r>
          </w:p>
          <w:p>
            <w:pPr>
              <w:pStyle w:val="5"/>
              <w:spacing w:before="0" w:beforeAutospacing="0" w:after="0" w:afterAutospacing="0"/>
              <w:ind w:firstLine="420" w:firstLineChars="20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2、删除指令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处理：</w:t>
            </w:r>
          </w:p>
          <w:p>
            <w:pPr>
              <w:pStyle w:val="5"/>
              <w:spacing w:before="0" w:beforeAutospacing="0" w:after="0" w:afterAutospacing="0"/>
              <w:ind w:left="42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1、调用事件操作“删除订单”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输出：</w:t>
            </w:r>
          </w:p>
          <w:p>
            <w:pPr>
              <w:pStyle w:val="5"/>
              <w:spacing w:before="0" w:beforeAutospacing="0" w:after="0" w:afterAutospacing="0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是否删除成功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程序流程图：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80865" cy="4514215"/>
            <wp:effectExtent l="0" t="0" r="635" b="635"/>
            <wp:docPr id="5" name="图片 5" descr="QQ截图20171201011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12010118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判定树：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23465"/>
            <wp:effectExtent l="0" t="0" r="10160" b="635"/>
            <wp:docPr id="6" name="图片 6" descr="判定树-w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判定树-waz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Cart_add interface&lt;http requset&gt;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add Goods to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 an instance of a commodity to a shopping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which based on this user info.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above add_message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(productid,productname,size,prive,color,amount)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to table carts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which is in customers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add Goods succeed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User_operation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browse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info=all_cart(Good_item)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Goods_message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ref carts=select carts from customers where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customers.register_info=register_info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carts from customer.carts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1.3: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Cart_delete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if(user is logged 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Goods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above delete_message from MongoDB()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delete Goods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(productid,productname,size,price,color,amount)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carts from customer=reg_customer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Goods_search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kw=input("Commodity keywords")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above kw from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* from product_info from products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Good_item.add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(ID,name,class,size,color,storge,agent_price,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sale_priv e,raw_price,time_import.time_end_sale)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while(search)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Goods_browse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 of a commodity info=all_rs(Good)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products.product_info.id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+products.product_info.agent_price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+products.product_info.sale_price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+products.product_info.raw_price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+products.product_info.time_end_sale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Commodity display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while(browse)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User_operation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know the 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Click the "help" button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 help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Order_Submit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Good_info=select(Good_item)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Good=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products.product_info.id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+products.product_info.agent_price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+products.product_info.sale_price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+products.product_info.raw_price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+products.product_info.time_import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+products.product_info.time_end_sale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 address=select(harvest_adress)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harvest_adress=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customer.addInfo.address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Order_message=Good_info + Harvest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submit the order)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insert above Order_message into 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insert 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(orderID,productid,addressid,amount,payment,time)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orders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Submit_Order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Order_Modify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Harvest address=select(harvest_adress)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harvest_adress=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customer.addInfo.address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modify Harvest address=input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(modify_Harvest_address)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which the user has filled out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if(user want to modify the order)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update above Modify_Order_info into MongoDB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addressID from orders from customer where ID = reg_ID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Modify_Order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procedure Order_delete interface&lt;http request&gt; 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(user want to delete Order from cart)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then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 of a Order info=select(Order_item)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Order_item=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+productID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+addressID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+amount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+payment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+time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above delete_Order from MongoDB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 orders(productIDmaddressID，amount,payment,time) from customer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delect Goods succeed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defult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switch(user_operation)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dddtocart:Cart_add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browsecart:Cart_browse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deletefromcart:Cart_delete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searchgoods:Goods_search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operation:User_operation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submit_order:Order_Submit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modify_order:Order_Modify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case delete_order:Order_delete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defult:Cart_browse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1087"/>
    <w:multiLevelType w:val="singleLevel"/>
    <w:tmpl w:val="5A2010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34738A"/>
    <w:rsid w:val="070A7A9A"/>
    <w:rsid w:val="14B82F9D"/>
    <w:rsid w:val="14FD18A7"/>
    <w:rsid w:val="26172E23"/>
    <w:rsid w:val="26B42E0D"/>
    <w:rsid w:val="26E82955"/>
    <w:rsid w:val="2C316220"/>
    <w:rsid w:val="2CA3132A"/>
    <w:rsid w:val="32023292"/>
    <w:rsid w:val="35297139"/>
    <w:rsid w:val="39F16C5A"/>
    <w:rsid w:val="427C398F"/>
    <w:rsid w:val="4D34738A"/>
    <w:rsid w:val="4EAF5B54"/>
    <w:rsid w:val="55F77AC7"/>
    <w:rsid w:val="57A570EE"/>
    <w:rsid w:val="6FF3765D"/>
    <w:rsid w:val="7FBA7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customStyle="1" w:styleId="8">
    <w:name w:val="Grid Table 1 Light Accent 1"/>
    <w:basedOn w:val="7"/>
    <w:qFormat/>
    <w:uiPriority w:val="46"/>
    <w:pPr>
      <w:spacing w:after="0" w:line="240" w:lineRule="auto"/>
    </w:pPr>
    <w:rPr>
      <w:rFonts w:eastAsia="宋体" w:cs="Times New Roman"/>
      <w:kern w:val="2"/>
      <w:sz w:val="24"/>
      <w:szCs w:val="24"/>
    </w:r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2017-11-30T13:40:00Z</dcterms:created>
  <dc:creator>Annz_2</dc:creator>
  <cp:lastModifiedBy>六月的飘雪</cp:lastModifiedBy>
  <dcterms:modified xsi:type="dcterms:W3CDTF">2017-12-26T12:36:13Z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