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4"/>
        </w:rPr>
      </w:pPr>
      <w:r>
        <w:rPr>
          <w:rFonts w:ascii="宋体" w:hAnsi="宋体" w:cs="宋体"/>
          <w:kern w:val="0"/>
          <w:sz w:val="24"/>
        </w:rPr>
        <w:drawing>
          <wp:inline distT="0" distB="0" distL="0" distR="0">
            <wp:extent cx="5619750" cy="1257300"/>
            <wp:effectExtent l="0" t="0" r="0" b="0"/>
            <wp:docPr id="10"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说明: 说明: GI4`XT1A4VAQ[[A%8JX$HU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619750" cy="1257300"/>
                    </a:xfrm>
                    <a:prstGeom prst="rect">
                      <a:avLst/>
                    </a:prstGeom>
                    <a:noFill/>
                    <a:ln>
                      <a:noFill/>
                    </a:ln>
                  </pic:spPr>
                </pic:pic>
              </a:graphicData>
            </a:graphic>
          </wp:inline>
        </w:drawing>
      </w:r>
    </w:p>
    <w:p>
      <w:pPr>
        <w:pStyle w:val="2"/>
        <w:jc w:val="center"/>
      </w:pPr>
      <w:bookmarkStart w:id="0" w:name="_Toc496461989"/>
      <w:r>
        <w:rPr>
          <w:rFonts w:hint="eastAsia"/>
        </w:rPr>
        <w:t>电商营销平台</w:t>
      </w:r>
      <w:bookmarkEnd w:id="0"/>
    </w:p>
    <w:p>
      <w:pPr>
        <w:pStyle w:val="2"/>
        <w:jc w:val="center"/>
      </w:pPr>
      <w:bookmarkStart w:id="1" w:name="_Toc477627756"/>
      <w:bookmarkStart w:id="2" w:name="_Toc477043888"/>
      <w:bookmarkStart w:id="3" w:name="_Toc496461990"/>
      <w:bookmarkStart w:id="4" w:name="_Toc32207"/>
      <w:bookmarkStart w:id="5" w:name="_Toc477044478"/>
      <w:bookmarkStart w:id="6" w:name="_Toc477615257"/>
      <w:r>
        <w:rPr>
          <w:rFonts w:hint="eastAsia"/>
        </w:rPr>
        <w:t>项目开发计划</w:t>
      </w:r>
      <w:bookmarkEnd w:id="1"/>
      <w:bookmarkEnd w:id="2"/>
      <w:bookmarkEnd w:id="3"/>
      <w:bookmarkEnd w:id="4"/>
      <w:bookmarkEnd w:id="5"/>
      <w:bookmarkEnd w:id="6"/>
    </w:p>
    <w:p>
      <w:pPr>
        <w:jc w:val="center"/>
      </w:pPr>
      <w:r>
        <w:drawing>
          <wp:inline distT="0" distB="0" distL="0" distR="0">
            <wp:extent cx="2253615" cy="2195830"/>
            <wp:effectExtent l="0" t="0" r="0" b="0"/>
            <wp:docPr id="12" name="图片 12" descr="C:\Users\Yuusha\AppData\Local\Microsoft\Windows\INetCache\Content.Word\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Yuusha\AppData\Local\Microsoft\Windows\INetCache\Content.Word\未标题-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277227" cy="2219116"/>
                    </a:xfrm>
                    <a:prstGeom prst="rect">
                      <a:avLst/>
                    </a:prstGeom>
                    <a:noFill/>
                    <a:ln>
                      <a:noFill/>
                    </a:ln>
                  </pic:spPr>
                </pic:pic>
              </a:graphicData>
            </a:graphic>
          </wp:inline>
        </w:drawing>
      </w:r>
    </w:p>
    <w:p>
      <w:pPr>
        <w:tabs>
          <w:tab w:val="left" w:pos="6510"/>
          <w:tab w:val="left" w:pos="6615"/>
        </w:tabs>
        <w:spacing w:line="360" w:lineRule="auto"/>
        <w:ind w:right="1821" w:rightChars="867" w:firstLine="1888" w:firstLineChars="787"/>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软件工程基础</w:t>
      </w:r>
      <w:r>
        <w:rPr>
          <w:bCs/>
          <w:sz w:val="24"/>
          <w:u w:val="single"/>
        </w:rPr>
        <w:t xml:space="preserve">             </w:t>
      </w:r>
      <w:r>
        <w:rPr>
          <w:rFonts w:hint="eastAsia"/>
          <w:bCs/>
          <w:sz w:val="24"/>
          <w:u w:val="single"/>
        </w:rPr>
        <w:t xml:space="preserve"> </w:t>
      </w:r>
      <w:r>
        <w:rPr>
          <w:bCs/>
          <w:sz w:val="24"/>
          <w:u w:val="single"/>
        </w:rPr>
        <w:t xml:space="preserve">       </w:t>
      </w:r>
    </w:p>
    <w:p>
      <w:pPr>
        <w:tabs>
          <w:tab w:val="left" w:pos="6510"/>
          <w:tab w:val="left" w:pos="6615"/>
        </w:tabs>
        <w:ind w:right="1821" w:rightChars="867" w:firstLine="1888" w:firstLineChars="787"/>
        <w:rPr>
          <w:bCs/>
          <w:sz w:val="24"/>
          <w:u w:val="single"/>
        </w:rPr>
      </w:pPr>
    </w:p>
    <w:p>
      <w:pPr>
        <w:tabs>
          <w:tab w:val="left" w:pos="2940"/>
          <w:tab w:val="left" w:pos="3465"/>
          <w:tab w:val="left" w:pos="6510"/>
          <w:tab w:val="left" w:pos="6615"/>
        </w:tabs>
        <w:spacing w:line="360" w:lineRule="auto"/>
        <w:ind w:right="1821" w:rightChars="867" w:firstLine="1889" w:firstLineChars="738"/>
        <w:rPr>
          <w:bCs/>
          <w:spacing w:val="8"/>
          <w:sz w:val="24"/>
          <w:u w:val="single"/>
        </w:rPr>
      </w:pPr>
      <w:r>
        <w:rPr>
          <w:rFonts w:hint="eastAsia"/>
          <w:bCs/>
          <w:spacing w:val="8"/>
          <w:sz w:val="24"/>
        </w:rPr>
        <w:t>专 业 班 级</w:t>
      </w:r>
      <w:r>
        <w:rPr>
          <w:bCs/>
          <w:spacing w:val="8"/>
          <w:sz w:val="24"/>
        </w:rPr>
        <w:t xml:space="preserve"> </w:t>
      </w:r>
      <w:r>
        <w:rPr>
          <w:bCs/>
          <w:spacing w:val="8"/>
          <w:sz w:val="24"/>
          <w:u w:val="single"/>
        </w:rPr>
        <w:t xml:space="preserve">   </w:t>
      </w:r>
      <w:r>
        <w:rPr>
          <w:rFonts w:hint="eastAsia"/>
          <w:bCs/>
          <w:spacing w:val="8"/>
          <w:sz w:val="24"/>
          <w:u w:val="single"/>
        </w:rPr>
        <w:t>计算1501&amp;计算1502</w:t>
      </w:r>
      <w:r>
        <w:rPr>
          <w:bCs/>
          <w:spacing w:val="8"/>
          <w:sz w:val="24"/>
          <w:u w:val="single"/>
        </w:rPr>
        <w:t xml:space="preserve">      </w:t>
      </w:r>
    </w:p>
    <w:p>
      <w:pPr>
        <w:tabs>
          <w:tab w:val="left" w:pos="3465"/>
          <w:tab w:val="left" w:pos="6510"/>
          <w:tab w:val="left" w:pos="6615"/>
        </w:tabs>
        <w:spacing w:line="360" w:lineRule="auto"/>
        <w:ind w:right="1821" w:rightChars="867" w:firstLine="1889" w:firstLineChars="738"/>
        <w:rPr>
          <w:bCs/>
          <w:spacing w:val="8"/>
          <w:sz w:val="24"/>
        </w:rPr>
      </w:pPr>
    </w:p>
    <w:p>
      <w:pPr>
        <w:tabs>
          <w:tab w:val="left" w:pos="3465"/>
          <w:tab w:val="left" w:pos="6510"/>
          <w:tab w:val="left" w:pos="6615"/>
        </w:tabs>
        <w:spacing w:line="360" w:lineRule="auto"/>
        <w:ind w:left="3762" w:leftChars="938" w:right="1821" w:rightChars="867" w:hanging="1792" w:hangingChars="700"/>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31501324</w:t>
      </w:r>
      <w:r>
        <w:rPr>
          <w:bCs/>
          <w:spacing w:val="8"/>
          <w:sz w:val="24"/>
          <w:u w:val="single"/>
        </w:rPr>
        <w:t xml:space="preserve"> </w:t>
      </w:r>
      <w:r>
        <w:rPr>
          <w:rFonts w:hint="eastAsia"/>
          <w:bCs/>
          <w:spacing w:val="8"/>
          <w:sz w:val="24"/>
          <w:u w:val="single"/>
        </w:rPr>
        <w:t xml:space="preserve"> 31501098</w:t>
      </w:r>
      <w:r>
        <w:rPr>
          <w:bCs/>
          <w:spacing w:val="8"/>
          <w:sz w:val="24"/>
          <w:u w:val="single"/>
        </w:rPr>
        <w:t xml:space="preserve">  </w:t>
      </w:r>
      <w:r>
        <w:rPr>
          <w:rFonts w:hint="eastAsia"/>
          <w:bCs/>
          <w:spacing w:val="8"/>
          <w:sz w:val="24"/>
          <w:u w:val="single"/>
        </w:rPr>
        <w:t>31501322</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pPr>
        <w:tabs>
          <w:tab w:val="left" w:pos="6510"/>
          <w:tab w:val="left" w:pos="6615"/>
        </w:tabs>
        <w:ind w:right="1821" w:rightChars="867" w:firstLine="1888" w:firstLineChars="787"/>
        <w:rPr>
          <w:bCs/>
          <w:sz w:val="24"/>
          <w:u w:val="single"/>
        </w:rPr>
      </w:pPr>
    </w:p>
    <w:p>
      <w:pPr>
        <w:tabs>
          <w:tab w:val="left" w:pos="6510"/>
          <w:tab w:val="left" w:pos="6615"/>
        </w:tabs>
        <w:spacing w:line="360" w:lineRule="auto"/>
        <w:ind w:right="1821" w:rightChars="867" w:firstLine="1888" w:firstLineChars="787"/>
        <w:rPr>
          <w:rFonts w:ascii="宋体" w:hAnsi="宋体"/>
          <w:bCs/>
          <w:spacing w:val="8"/>
          <w:sz w:val="24"/>
          <w:u w:val="single"/>
        </w:rPr>
      </w:pPr>
      <w:r>
        <w:rPr>
          <w:rFonts w:hint="eastAsia" w:ascii="宋体" w:hAnsi="宋体"/>
          <w:bCs/>
          <w:sz w:val="24"/>
        </w:rPr>
        <w:t>学 生 姓 名</w:t>
      </w:r>
      <w:r>
        <w:rPr>
          <w:rFonts w:ascii="宋体" w:hAnsi="宋体"/>
          <w:bCs/>
          <w:sz w:val="24"/>
        </w:rPr>
        <w:t xml:space="preserve">  </w:t>
      </w:r>
      <w:r>
        <w:rPr>
          <w:rFonts w:ascii="宋体" w:hAnsi="宋体"/>
          <w:bCs/>
          <w:spacing w:val="8"/>
          <w:sz w:val="24"/>
          <w:u w:val="single"/>
        </w:rPr>
        <w:t xml:space="preserve">  </w:t>
      </w:r>
      <w:r>
        <w:rPr>
          <w:rFonts w:hint="eastAsia" w:ascii="宋体" w:hAnsi="宋体"/>
          <w:bCs/>
          <w:spacing w:val="8"/>
          <w:sz w:val="24"/>
          <w:u w:val="single"/>
        </w:rPr>
        <w:t>陈董锴</w:t>
      </w:r>
      <w:r>
        <w:rPr>
          <w:rFonts w:ascii="宋体" w:hAnsi="宋体"/>
          <w:bCs/>
          <w:spacing w:val="8"/>
          <w:sz w:val="24"/>
          <w:u w:val="single"/>
        </w:rPr>
        <w:t xml:space="preserve"> </w:t>
      </w:r>
      <w:r>
        <w:rPr>
          <w:rFonts w:hint="eastAsia" w:ascii="宋体" w:hAnsi="宋体"/>
          <w:bCs/>
          <w:spacing w:val="8"/>
          <w:sz w:val="24"/>
          <w:u w:val="single"/>
        </w:rPr>
        <w:t>吴安之</w:t>
      </w:r>
      <w:r>
        <w:rPr>
          <w:rFonts w:ascii="宋体" w:hAnsi="宋体"/>
          <w:bCs/>
          <w:spacing w:val="8"/>
          <w:sz w:val="24"/>
          <w:u w:val="single"/>
        </w:rPr>
        <w:t xml:space="preserve"> </w:t>
      </w:r>
      <w:r>
        <w:rPr>
          <w:rFonts w:hint="eastAsia" w:ascii="宋体" w:hAnsi="宋体"/>
          <w:bCs/>
          <w:spacing w:val="8"/>
          <w:sz w:val="24"/>
          <w:u w:val="single"/>
        </w:rPr>
        <w:t>吕莉</w:t>
      </w:r>
      <w:r>
        <w:rPr>
          <w:rFonts w:ascii="宋体" w:hAnsi="宋体"/>
          <w:bCs/>
          <w:spacing w:val="8"/>
          <w:sz w:val="24"/>
          <w:u w:val="single"/>
        </w:rPr>
        <w:t xml:space="preserve">       </w:t>
      </w:r>
      <w:r>
        <w:rPr>
          <w:rFonts w:hint="eastAsia" w:ascii="宋体" w:hAnsi="宋体"/>
          <w:bCs/>
          <w:spacing w:val="8"/>
          <w:sz w:val="24"/>
          <w:u w:val="single"/>
        </w:rPr>
        <w:t xml:space="preserve"> </w:t>
      </w:r>
      <w:r>
        <w:rPr>
          <w:rFonts w:ascii="宋体" w:hAnsi="宋体"/>
          <w:bCs/>
          <w:spacing w:val="8"/>
          <w:sz w:val="24"/>
          <w:u w:val="single"/>
        </w:rPr>
        <w:t xml:space="preserve">    </w:t>
      </w:r>
    </w:p>
    <w:p>
      <w:pPr>
        <w:tabs>
          <w:tab w:val="left" w:pos="6510"/>
          <w:tab w:val="left" w:pos="6615"/>
        </w:tabs>
        <w:spacing w:line="360" w:lineRule="auto"/>
        <w:ind w:right="1821" w:rightChars="867" w:firstLine="1792" w:firstLineChars="700"/>
        <w:rPr>
          <w:bCs/>
          <w:spacing w:val="8"/>
          <w:sz w:val="24"/>
          <w:u w:val="single"/>
        </w:rPr>
      </w:pPr>
    </w:p>
    <w:p>
      <w:pPr>
        <w:tabs>
          <w:tab w:val="left" w:pos="6510"/>
          <w:tab w:val="left" w:pos="6615"/>
        </w:tabs>
        <w:spacing w:line="360" w:lineRule="auto"/>
        <w:ind w:right="1821" w:rightChars="867" w:firstLine="1920" w:firstLineChars="800"/>
        <w:rPr>
          <w:bCs/>
          <w:sz w:val="24"/>
          <w:u w:val="single"/>
        </w:rPr>
      </w:pPr>
      <w:r>
        <w:rPr>
          <w:rFonts w:hint="eastAsia"/>
          <w:bCs/>
          <w:sz w:val="24"/>
        </w:rPr>
        <w:t>实验指导老师</w:t>
      </w:r>
      <w:r>
        <w:rPr>
          <w:bCs/>
          <w:sz w:val="24"/>
        </w:rPr>
        <w:t xml:space="preserve"> </w:t>
      </w:r>
      <w:r>
        <w:rPr>
          <w:bCs/>
          <w:sz w:val="24"/>
          <w:u w:val="single"/>
        </w:rPr>
        <w:t xml:space="preserve">         </w:t>
      </w:r>
      <w:r>
        <w:rPr>
          <w:rFonts w:hint="eastAsia"/>
          <w:bCs/>
          <w:sz w:val="24"/>
          <w:u w:val="single"/>
        </w:rPr>
        <w:t>杨枨</w:t>
      </w:r>
      <w:r>
        <w:rPr>
          <w:bCs/>
          <w:sz w:val="24"/>
          <w:u w:val="single"/>
        </w:rPr>
        <w:t xml:space="preserve">   </w:t>
      </w:r>
      <w:r>
        <w:rPr>
          <w:rFonts w:hint="eastAsia"/>
          <w:bCs/>
          <w:sz w:val="24"/>
          <w:u w:val="single"/>
        </w:rPr>
        <w:t xml:space="preserve"> </w:t>
      </w:r>
      <w:r>
        <w:rPr>
          <w:bCs/>
          <w:sz w:val="24"/>
          <w:u w:val="single"/>
        </w:rPr>
        <w:t xml:space="preserve">       </w:t>
      </w: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Times New Roman" w:hAnsi="Times New Roman" w:eastAsia="Times New Roman"/>
          <w:b/>
          <w:bCs/>
          <w:color w:val="000000"/>
          <w:sz w:val="44"/>
          <w:szCs w:val="44"/>
        </w:rPr>
      </w:pPr>
      <w:r>
        <w:rPr>
          <w:rFonts w:hint="eastAsia" w:ascii="宋体" w:hAnsi="宋体" w:eastAsia="宋体" w:cs="宋体"/>
          <w:b/>
          <w:bCs/>
          <w:color w:val="000000"/>
          <w:sz w:val="44"/>
          <w:szCs w:val="44"/>
        </w:rPr>
        <w:t>项</w:t>
      </w:r>
      <w:r>
        <w:rPr>
          <w:rFonts w:ascii="Times New Roman" w:hAnsi="Times New Roman" w:eastAsia="Times New Roman"/>
          <w:b/>
          <w:bCs/>
          <w:color w:val="000000"/>
          <w:sz w:val="44"/>
          <w:szCs w:val="44"/>
        </w:rPr>
        <w:t>目开发计划（GB856T——88）</w:t>
      </w:r>
    </w:p>
    <w:sdt>
      <w:sdtPr>
        <w:rPr>
          <w:rFonts w:asciiTheme="minorHAnsi" w:hAnsiTheme="minorHAnsi" w:eastAsiaTheme="minorEastAsia" w:cstheme="minorBidi"/>
          <w:color w:val="auto"/>
          <w:kern w:val="2"/>
          <w:sz w:val="21"/>
          <w:szCs w:val="22"/>
          <w:lang w:val="zh-CN"/>
        </w:rPr>
        <w:id w:val="1482818403"/>
      </w:sdtPr>
      <w:sdtEndPr>
        <w:rPr>
          <w:rFonts w:asciiTheme="minorHAnsi" w:hAnsiTheme="minorHAnsi" w:eastAsiaTheme="minorEastAsia" w:cstheme="minorBidi"/>
          <w:b/>
          <w:bCs/>
          <w:color w:val="auto"/>
          <w:kern w:val="2"/>
          <w:sz w:val="21"/>
          <w:szCs w:val="22"/>
          <w:lang w:val="zh-CN"/>
        </w:rPr>
      </w:sdtEndPr>
      <w:sdtContent>
        <w:p>
          <w:pPr>
            <w:pStyle w:val="24"/>
          </w:pPr>
          <w:r>
            <w:rPr>
              <w:lang w:val="zh-CN"/>
            </w:rPr>
            <w:t>目录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"_Toc496461989" </w:instrText>
          </w:r>
          <w:r>
            <w:fldChar w:fldCharType="separate"/>
          </w:r>
          <w:r>
            <w:rPr>
              <w:rStyle w:val="12"/>
            </w:rPr>
            <w:t>电商营销平台</w:t>
          </w:r>
          <w:r>
            <w:tab/>
          </w:r>
          <w:r>
            <w:fldChar w:fldCharType="begin"/>
          </w:r>
          <w:r>
            <w:instrText xml:space="preserve"> PAGEREF _Toc496461989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"_Toc496461990" </w:instrText>
          </w:r>
          <w:r>
            <w:fldChar w:fldCharType="separate"/>
          </w:r>
          <w:r>
            <w:rPr>
              <w:rStyle w:val="12"/>
            </w:rPr>
            <w:t>项目开发计划</w:t>
          </w:r>
          <w:r>
            <w:tab/>
          </w:r>
          <w:r>
            <w:fldChar w:fldCharType="begin"/>
          </w:r>
          <w:r>
            <w:instrText xml:space="preserve"> PAGEREF _Toc496461990 \h </w:instrText>
          </w:r>
          <w:r>
            <w:fldChar w:fldCharType="separate"/>
          </w:r>
          <w:r>
            <w:t>1</w:t>
          </w:r>
          <w:r>
            <w:fldChar w:fldCharType="end"/>
          </w:r>
          <w:r>
            <w:fldChar w:fldCharType="end"/>
          </w:r>
        </w:p>
        <w:p>
          <w:pPr>
            <w:pStyle w:val="6"/>
            <w:tabs>
              <w:tab w:val="right" w:leader="dot" w:pos="8296"/>
            </w:tabs>
          </w:pPr>
          <w:r>
            <w:fldChar w:fldCharType="begin"/>
          </w:r>
          <w:r>
            <w:instrText xml:space="preserve"> HYPERLINK \l "_Toc496461991" </w:instrText>
          </w:r>
          <w:r>
            <w:fldChar w:fldCharType="separate"/>
          </w:r>
          <w:r>
            <w:rPr>
              <w:rStyle w:val="12"/>
            </w:rPr>
            <w:t>版本控制</w:t>
          </w:r>
          <w:r>
            <w:tab/>
          </w:r>
          <w:r>
            <w:fldChar w:fldCharType="begin"/>
          </w:r>
          <w:r>
            <w:instrText xml:space="preserve"> PAGEREF _Toc496461991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"_Toc496461992" </w:instrText>
          </w:r>
          <w:r>
            <w:fldChar w:fldCharType="separate"/>
          </w:r>
          <w:r>
            <w:rPr>
              <w:rStyle w:val="12"/>
            </w:rPr>
            <w:t>1引言</w:t>
          </w:r>
          <w:r>
            <w:tab/>
          </w:r>
          <w:r>
            <w:fldChar w:fldCharType="begin"/>
          </w:r>
          <w:r>
            <w:instrText xml:space="preserve"> PAGEREF _Toc496461992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"_Toc496461993" </w:instrText>
          </w:r>
          <w:r>
            <w:fldChar w:fldCharType="separate"/>
          </w:r>
          <w:r>
            <w:rPr>
              <w:rStyle w:val="12"/>
            </w:rPr>
            <w:t>1.2.1 项目名称及开发成员</w:t>
          </w:r>
          <w:r>
            <w:tab/>
          </w:r>
          <w:r>
            <w:fldChar w:fldCharType="begin"/>
          </w:r>
          <w:r>
            <w:instrText xml:space="preserve"> PAGEREF _Toc496461993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"_Toc496461994" </w:instrText>
          </w:r>
          <w:r>
            <w:fldChar w:fldCharType="separate"/>
          </w:r>
          <w:r>
            <w:rPr>
              <w:rStyle w:val="12"/>
              <w:shd w:val="clear" w:color="auto" w:fill="FFFFFF"/>
            </w:rPr>
            <w:t>1.2.2项目的用户</w:t>
          </w:r>
          <w:r>
            <w:tab/>
          </w:r>
          <w:r>
            <w:fldChar w:fldCharType="begin"/>
          </w:r>
          <w:r>
            <w:instrText xml:space="preserve"> PAGEREF _Toc496461994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"_Toc496461995" </w:instrText>
          </w:r>
          <w:r>
            <w:fldChar w:fldCharType="separate"/>
          </w:r>
          <w:r>
            <w:rPr>
              <w:rStyle w:val="12"/>
              <w:shd w:val="clear" w:color="auto" w:fill="FFFFFF"/>
            </w:rPr>
            <w:t>1.2.3 项目主要承担部门</w:t>
          </w:r>
          <w:r>
            <w:tab/>
          </w:r>
          <w:r>
            <w:fldChar w:fldCharType="begin"/>
          </w:r>
          <w:r>
            <w:instrText xml:space="preserve"> PAGEREF _Toc496461995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"_Toc496461996" </w:instrText>
          </w:r>
          <w:r>
            <w:fldChar w:fldCharType="separate"/>
          </w:r>
          <w:r>
            <w:rPr>
              <w:rStyle w:val="12"/>
              <w:shd w:val="clear" w:color="auto" w:fill="FFFFFF"/>
            </w:rPr>
            <w:t>1.2.4 项目建设背景</w:t>
          </w:r>
          <w:r>
            <w:tab/>
          </w:r>
          <w:r>
            <w:fldChar w:fldCharType="begin"/>
          </w:r>
          <w:r>
            <w:instrText xml:space="preserve"> PAGEREF _Toc496461996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"_Toc496461997" </w:instrText>
          </w:r>
          <w:r>
            <w:fldChar w:fldCharType="separate"/>
          </w:r>
          <w:r>
            <w:rPr>
              <w:rStyle w:val="12"/>
              <w:shd w:val="clear" w:color="auto" w:fill="FFFFFF"/>
            </w:rPr>
            <w:t>1.3定义</w:t>
          </w:r>
          <w:r>
            <w:tab/>
          </w:r>
          <w:r>
            <w:fldChar w:fldCharType="begin"/>
          </w:r>
          <w:r>
            <w:instrText xml:space="preserve"> PAGEREF _Toc496461997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"_Toc496461998" </w:instrText>
          </w:r>
          <w:r>
            <w:fldChar w:fldCharType="separate"/>
          </w:r>
          <w:r>
            <w:rPr>
              <w:rStyle w:val="12"/>
              <w:shd w:val="clear" w:color="auto" w:fill="FFFFFF"/>
            </w:rPr>
            <w:t>1.4参考资料</w:t>
          </w:r>
          <w:r>
            <w:tab/>
          </w:r>
          <w:r>
            <w:fldChar w:fldCharType="begin"/>
          </w:r>
          <w:r>
            <w:instrText xml:space="preserve"> PAGEREF _Toc496461998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"_Toc496461999" </w:instrText>
          </w:r>
          <w:r>
            <w:fldChar w:fldCharType="separate"/>
          </w:r>
          <w:r>
            <w:rPr>
              <w:rStyle w:val="12"/>
              <w:shd w:val="clear" w:color="auto" w:fill="FFFFFF"/>
            </w:rPr>
            <w:t>2.项目概述</w:t>
          </w:r>
          <w:r>
            <w:tab/>
          </w:r>
          <w:r>
            <w:fldChar w:fldCharType="begin"/>
          </w:r>
          <w:r>
            <w:instrText xml:space="preserve"> PAGEREF _Toc496461999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"_Toc496462000" </w:instrText>
          </w:r>
          <w:r>
            <w:fldChar w:fldCharType="separate"/>
          </w:r>
          <w:r>
            <w:rPr>
              <w:rStyle w:val="12"/>
              <w:shd w:val="clear" w:color="auto" w:fill="FFFFFF"/>
            </w:rPr>
            <w:t>2.1工作内容</w:t>
          </w:r>
          <w:r>
            <w:tab/>
          </w:r>
          <w:r>
            <w:fldChar w:fldCharType="begin"/>
          </w:r>
          <w:r>
            <w:instrText xml:space="preserve"> PAGEREF _Toc496462000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"_Toc496462001" </w:instrText>
          </w:r>
          <w:r>
            <w:fldChar w:fldCharType="separate"/>
          </w:r>
          <w:r>
            <w:rPr>
              <w:rStyle w:val="12"/>
              <w:shd w:val="clear" w:color="auto" w:fill="FFFFFF"/>
            </w:rPr>
            <w:t>2.2主要参加人员</w:t>
          </w:r>
          <w:r>
            <w:tab/>
          </w:r>
          <w:r>
            <w:fldChar w:fldCharType="begin"/>
          </w:r>
          <w:r>
            <w:instrText xml:space="preserve"> PAGEREF _Toc496462001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"_Toc496462002" </w:instrText>
          </w:r>
          <w:r>
            <w:fldChar w:fldCharType="separate"/>
          </w:r>
          <w:r>
            <w:rPr>
              <w:rStyle w:val="12"/>
              <w:shd w:val="clear" w:color="auto" w:fill="FFFFFF"/>
            </w:rPr>
            <w:t>2.3产品</w:t>
          </w:r>
          <w:r>
            <w:tab/>
          </w:r>
          <w:r>
            <w:fldChar w:fldCharType="begin"/>
          </w:r>
          <w:r>
            <w:instrText xml:space="preserve"> PAGEREF _Toc496462002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"_Toc496462003" </w:instrText>
          </w:r>
          <w:r>
            <w:fldChar w:fldCharType="separate"/>
          </w:r>
          <w:r>
            <w:rPr>
              <w:rStyle w:val="12"/>
              <w:shd w:val="clear" w:color="auto" w:fill="FFFFFF"/>
            </w:rPr>
            <w:t>2.3.1程序</w:t>
          </w:r>
          <w:r>
            <w:tab/>
          </w:r>
          <w:r>
            <w:fldChar w:fldCharType="begin"/>
          </w:r>
          <w:r>
            <w:instrText xml:space="preserve"> PAGEREF _Toc496462003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"_Toc496462004" </w:instrText>
          </w:r>
          <w:r>
            <w:fldChar w:fldCharType="separate"/>
          </w:r>
          <w:r>
            <w:rPr>
              <w:rStyle w:val="12"/>
              <w:shd w:val="clear" w:color="auto" w:fill="FFFFFF"/>
            </w:rPr>
            <w:t>2.3.2文件</w:t>
          </w:r>
          <w:r>
            <w:tab/>
          </w:r>
          <w:r>
            <w:fldChar w:fldCharType="begin"/>
          </w:r>
          <w:r>
            <w:instrText xml:space="preserve"> PAGEREF _Toc496462004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"_Toc496462005" </w:instrText>
          </w:r>
          <w:r>
            <w:fldChar w:fldCharType="separate"/>
          </w:r>
          <w:r>
            <w:rPr>
              <w:rStyle w:val="12"/>
              <w:shd w:val="clear" w:color="auto" w:fill="FFFFFF"/>
            </w:rPr>
            <w:t>2.3.3服务</w:t>
          </w:r>
          <w:r>
            <w:tab/>
          </w:r>
          <w:r>
            <w:fldChar w:fldCharType="begin"/>
          </w:r>
          <w:r>
            <w:instrText xml:space="preserve"> PAGEREF _Toc496462005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"_Toc496462006" </w:instrText>
          </w:r>
          <w:r>
            <w:fldChar w:fldCharType="separate"/>
          </w:r>
          <w:r>
            <w:rPr>
              <w:rStyle w:val="12"/>
              <w:shd w:val="clear" w:color="auto" w:fill="FFFFFF"/>
            </w:rPr>
            <w:t>2.3.4非移交的产品</w:t>
          </w:r>
          <w:r>
            <w:tab/>
          </w:r>
          <w:r>
            <w:fldChar w:fldCharType="begin"/>
          </w:r>
          <w:r>
            <w:instrText xml:space="preserve"> PAGEREF _Toc496462006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"_Toc496462007" </w:instrText>
          </w:r>
          <w:r>
            <w:fldChar w:fldCharType="separate"/>
          </w:r>
          <w:r>
            <w:rPr>
              <w:rStyle w:val="12"/>
              <w:shd w:val="clear" w:color="auto" w:fill="FFFFFF"/>
            </w:rPr>
            <w:t>2.4验收标准</w:t>
          </w:r>
          <w:r>
            <w:tab/>
          </w:r>
          <w:r>
            <w:fldChar w:fldCharType="begin"/>
          </w:r>
          <w:r>
            <w:instrText xml:space="preserve"> PAGEREF _Toc496462007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"_Toc496462008" </w:instrText>
          </w:r>
          <w:r>
            <w:fldChar w:fldCharType="separate"/>
          </w:r>
          <w:r>
            <w:rPr>
              <w:rStyle w:val="12"/>
              <w:shd w:val="clear" w:color="auto" w:fill="FFFFFF"/>
            </w:rPr>
            <w:t>2.4.1代码的验收</w:t>
          </w:r>
          <w:r>
            <w:tab/>
          </w:r>
          <w:r>
            <w:fldChar w:fldCharType="begin"/>
          </w:r>
          <w:r>
            <w:instrText xml:space="preserve"> PAGEREF _Toc496462008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"_Toc496462009" </w:instrText>
          </w:r>
          <w:r>
            <w:fldChar w:fldCharType="separate"/>
          </w:r>
          <w:r>
            <w:rPr>
              <w:rStyle w:val="12"/>
              <w:shd w:val="clear" w:color="auto" w:fill="FFFFFF"/>
            </w:rPr>
            <w:t>2.4.2 文档验收</w:t>
          </w:r>
          <w:r>
            <w:tab/>
          </w:r>
          <w:r>
            <w:fldChar w:fldCharType="begin"/>
          </w:r>
          <w:r>
            <w:instrText xml:space="preserve"> PAGEREF _Toc496462009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"_Toc496462010" </w:instrText>
          </w:r>
          <w:r>
            <w:fldChar w:fldCharType="separate"/>
          </w:r>
          <w:r>
            <w:rPr>
              <w:rStyle w:val="12"/>
              <w:shd w:val="clear" w:color="auto" w:fill="FFFFFF"/>
            </w:rPr>
            <w:t>2.5完成项目的最迟期限</w:t>
          </w:r>
          <w:r>
            <w:tab/>
          </w:r>
          <w:r>
            <w:fldChar w:fldCharType="begin"/>
          </w:r>
          <w:r>
            <w:instrText xml:space="preserve"> PAGEREF _Toc496462010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"_Toc496462011" </w:instrText>
          </w:r>
          <w:r>
            <w:fldChar w:fldCharType="separate"/>
          </w:r>
          <w:r>
            <w:rPr>
              <w:rStyle w:val="12"/>
              <w:shd w:val="clear" w:color="auto" w:fill="FFFFFF"/>
            </w:rPr>
            <w:t>2.6本计划的批准者和批准日期</w:t>
          </w:r>
          <w:r>
            <w:tab/>
          </w:r>
          <w:r>
            <w:fldChar w:fldCharType="begin"/>
          </w:r>
          <w:r>
            <w:instrText xml:space="preserve"> PAGEREF _Toc496462011 \h </w:instrText>
          </w:r>
          <w:r>
            <w:fldChar w:fldCharType="separate"/>
          </w:r>
          <w:r>
            <w:t>8</w:t>
          </w:r>
          <w:r>
            <w:fldChar w:fldCharType="end"/>
          </w:r>
          <w:r>
            <w:fldChar w:fldCharType="end"/>
          </w:r>
        </w:p>
        <w:p>
          <w:pPr>
            <w:pStyle w:val="9"/>
            <w:tabs>
              <w:tab w:val="right" w:leader="dot" w:pos="8296"/>
            </w:tabs>
          </w:pPr>
          <w:r>
            <w:fldChar w:fldCharType="begin"/>
          </w:r>
          <w:r>
            <w:instrText xml:space="preserve"> HYPERLINK \l "_Toc496462012" </w:instrText>
          </w:r>
          <w:r>
            <w:fldChar w:fldCharType="separate"/>
          </w:r>
          <w:r>
            <w:rPr>
              <w:rStyle w:val="12"/>
              <w:shd w:val="clear" w:color="auto" w:fill="FFFFFF"/>
            </w:rPr>
            <w:t>3实施计划</w:t>
          </w:r>
          <w:r>
            <w:tab/>
          </w:r>
          <w:r>
            <w:fldChar w:fldCharType="begin"/>
          </w:r>
          <w:r>
            <w:instrText xml:space="preserve"> PAGEREF _Toc496462012 \h </w:instrText>
          </w:r>
          <w:r>
            <w:fldChar w:fldCharType="separate"/>
          </w:r>
          <w:r>
            <w:t>9</w:t>
          </w:r>
          <w:r>
            <w:fldChar w:fldCharType="end"/>
          </w:r>
          <w:r>
            <w:fldChar w:fldCharType="end"/>
          </w:r>
        </w:p>
        <w:p>
          <w:pPr>
            <w:pStyle w:val="10"/>
            <w:tabs>
              <w:tab w:val="right" w:leader="dot" w:pos="8296"/>
            </w:tabs>
          </w:pPr>
          <w:r>
            <w:fldChar w:fldCharType="begin"/>
          </w:r>
          <w:r>
            <w:instrText xml:space="preserve"> HYPERLINK \l "_Toc496462013" </w:instrText>
          </w:r>
          <w:r>
            <w:fldChar w:fldCharType="separate"/>
          </w:r>
          <w:r>
            <w:rPr>
              <w:rStyle w:val="12"/>
              <w:shd w:val="clear" w:color="auto" w:fill="FFFFFF"/>
            </w:rPr>
            <w:t>3.1工作任务的分解与人员分工</w:t>
          </w:r>
          <w:r>
            <w:tab/>
          </w:r>
          <w:r>
            <w:fldChar w:fldCharType="begin"/>
          </w:r>
          <w:r>
            <w:instrText xml:space="preserve"> PAGEREF _Toc496462013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"_Toc496462014" </w:instrText>
          </w:r>
          <w:r>
            <w:fldChar w:fldCharType="separate"/>
          </w:r>
          <w:r>
            <w:rPr>
              <w:rStyle w:val="12"/>
            </w:rPr>
            <w:t>3.1.1</w:t>
          </w:r>
          <w:r>
            <w:rPr>
              <w:rStyle w:val="12"/>
              <w:shd w:val="clear" w:color="auto" w:fill="FFFFFF"/>
            </w:rPr>
            <w:t>工作任务的分解</w:t>
          </w:r>
          <w:r>
            <w:tab/>
          </w:r>
          <w:r>
            <w:fldChar w:fldCharType="begin"/>
          </w:r>
          <w:r>
            <w:instrText xml:space="preserve"> PAGEREF _Toc496462014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"_Toc496462015" </w:instrText>
          </w:r>
          <w:r>
            <w:fldChar w:fldCharType="separate"/>
          </w:r>
          <w:r>
            <w:rPr>
              <w:rStyle w:val="12"/>
              <w:shd w:val="clear" w:color="auto" w:fill="FFFFFF"/>
            </w:rPr>
            <w:t>3.1.2人员组织分解图（OBS结构）</w:t>
          </w:r>
          <w:r>
            <w:tab/>
          </w:r>
          <w:r>
            <w:fldChar w:fldCharType="begin"/>
          </w:r>
          <w:r>
            <w:instrText xml:space="preserve"> PAGEREF _Toc496462015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"_Toc496462016" </w:instrText>
          </w:r>
          <w:r>
            <w:fldChar w:fldCharType="separate"/>
          </w:r>
          <w:r>
            <w:rPr>
              <w:rStyle w:val="12"/>
              <w:shd w:val="clear" w:color="auto" w:fill="FFFFFF"/>
            </w:rPr>
            <w:t>3.2进度</w:t>
          </w:r>
          <w:r>
            <w:tab/>
          </w:r>
          <w:r>
            <w:fldChar w:fldCharType="begin"/>
          </w:r>
          <w:r>
            <w:instrText xml:space="preserve"> PAGEREF _Toc496462016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"_Toc496462017" </w:instrText>
          </w:r>
          <w:r>
            <w:fldChar w:fldCharType="separate"/>
          </w:r>
          <w:r>
            <w:rPr>
              <w:rStyle w:val="12"/>
              <w:shd w:val="clear" w:color="auto" w:fill="FFFFFF"/>
            </w:rPr>
            <w:t>3.3预算</w:t>
          </w:r>
          <w:r>
            <w:tab/>
          </w:r>
          <w:r>
            <w:fldChar w:fldCharType="begin"/>
          </w:r>
          <w:r>
            <w:instrText xml:space="preserve"> PAGEREF _Toc496462017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"_Toc496462018" </w:instrText>
          </w:r>
          <w:r>
            <w:fldChar w:fldCharType="separate"/>
          </w:r>
          <w:r>
            <w:rPr>
              <w:rStyle w:val="12"/>
              <w:shd w:val="clear" w:color="auto" w:fill="FFFFFF"/>
            </w:rPr>
            <w:t>3.4关键问题</w:t>
          </w:r>
          <w:r>
            <w:tab/>
          </w:r>
          <w:r>
            <w:fldChar w:fldCharType="begin"/>
          </w:r>
          <w:r>
            <w:instrText xml:space="preserve"> PAGEREF _Toc496462018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"_Toc496462019" </w:instrText>
          </w:r>
          <w:r>
            <w:fldChar w:fldCharType="separate"/>
          </w:r>
          <w:r>
            <w:rPr>
              <w:rStyle w:val="12"/>
              <w:shd w:val="clear" w:color="auto" w:fill="FFFFFF"/>
            </w:rPr>
            <w:t>4支持条件</w:t>
          </w:r>
          <w:r>
            <w:tab/>
          </w:r>
          <w:r>
            <w:fldChar w:fldCharType="begin"/>
          </w:r>
          <w:r>
            <w:instrText xml:space="preserve"> PAGEREF _Toc496462019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"_Toc496462020" </w:instrText>
          </w:r>
          <w:r>
            <w:fldChar w:fldCharType="separate"/>
          </w:r>
          <w:r>
            <w:rPr>
              <w:rStyle w:val="12"/>
              <w:shd w:val="clear" w:color="auto" w:fill="FFFFFF"/>
            </w:rPr>
            <w:t>4.1计算机系统支持</w:t>
          </w:r>
          <w:r>
            <w:tab/>
          </w:r>
          <w:r>
            <w:fldChar w:fldCharType="begin"/>
          </w:r>
          <w:r>
            <w:instrText xml:space="preserve"> PAGEREF _Toc496462020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"_Toc496462021" </w:instrText>
          </w:r>
          <w:r>
            <w:fldChar w:fldCharType="separate"/>
          </w:r>
          <w:r>
            <w:rPr>
              <w:rStyle w:val="12"/>
              <w:shd w:val="clear" w:color="auto" w:fill="FFFFFF"/>
            </w:rPr>
            <w:t>4.2需由用户承担的工作</w:t>
          </w:r>
          <w:r>
            <w:tab/>
          </w:r>
          <w:r>
            <w:fldChar w:fldCharType="begin"/>
          </w:r>
          <w:r>
            <w:instrText xml:space="preserve"> PAGEREF _Toc496462021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"_Toc496462022" </w:instrText>
          </w:r>
          <w:r>
            <w:fldChar w:fldCharType="separate"/>
          </w:r>
          <w:r>
            <w:rPr>
              <w:rStyle w:val="12"/>
              <w:shd w:val="clear" w:color="auto" w:fill="FFFFFF"/>
            </w:rPr>
            <w:t>4.3由外单位提供的条件</w:t>
          </w:r>
          <w:r>
            <w:tab/>
          </w:r>
          <w:r>
            <w:fldChar w:fldCharType="begin"/>
          </w:r>
          <w:r>
            <w:instrText xml:space="preserve"> PAGEREF _Toc496462022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"_Toc496462023" </w:instrText>
          </w:r>
          <w:r>
            <w:fldChar w:fldCharType="separate"/>
          </w:r>
          <w:r>
            <w:rPr>
              <w:rStyle w:val="12"/>
              <w:shd w:val="clear" w:color="auto" w:fill="FFFFFF"/>
            </w:rPr>
            <w:t>5专题计划要点</w:t>
          </w:r>
          <w:r>
            <w:tab/>
          </w:r>
          <w:r>
            <w:fldChar w:fldCharType="begin"/>
          </w:r>
          <w:r>
            <w:instrText xml:space="preserve"> PAGEREF _Toc496462023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"_Toc496462024" </w:instrText>
          </w:r>
          <w:r>
            <w:fldChar w:fldCharType="separate"/>
          </w:r>
          <w:r>
            <w:rPr>
              <w:rStyle w:val="12"/>
              <w:shd w:val="clear" w:color="auto" w:fill="FFFFFF"/>
            </w:rPr>
            <w:t>5.1 质量保证计划</w:t>
          </w:r>
          <w:r>
            <w:tab/>
          </w:r>
          <w:r>
            <w:fldChar w:fldCharType="begin"/>
          </w:r>
          <w:r>
            <w:instrText xml:space="preserve"> PAGEREF _Toc496462024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"_Toc496462025" </w:instrText>
          </w:r>
          <w:r>
            <w:fldChar w:fldCharType="separate"/>
          </w:r>
          <w:r>
            <w:rPr>
              <w:rStyle w:val="12"/>
            </w:rPr>
            <w:t>5.1.1 质量方针</w:t>
          </w:r>
          <w:r>
            <w:tab/>
          </w:r>
          <w:r>
            <w:fldChar w:fldCharType="begin"/>
          </w:r>
          <w:r>
            <w:instrText xml:space="preserve"> PAGEREF _Toc496462025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"_Toc496462026" </w:instrText>
          </w:r>
          <w:r>
            <w:fldChar w:fldCharType="separate"/>
          </w:r>
          <w:r>
            <w:rPr>
              <w:rStyle w:val="12"/>
              <w:shd w:val="clear" w:color="auto" w:fill="FFFFFF"/>
            </w:rPr>
            <w:t>5.1.2 质量目标</w:t>
          </w:r>
          <w:r>
            <w:tab/>
          </w:r>
          <w:r>
            <w:fldChar w:fldCharType="begin"/>
          </w:r>
          <w:r>
            <w:instrText xml:space="preserve"> PAGEREF _Toc496462026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"_Toc496462027" </w:instrText>
          </w:r>
          <w:r>
            <w:fldChar w:fldCharType="separate"/>
          </w:r>
          <w:r>
            <w:rPr>
              <w:rStyle w:val="12"/>
            </w:rPr>
            <w:t>5.1.3 标准与规范</w:t>
          </w:r>
          <w:r>
            <w:tab/>
          </w:r>
          <w:r>
            <w:fldChar w:fldCharType="begin"/>
          </w:r>
          <w:r>
            <w:instrText xml:space="preserve"> PAGEREF _Toc496462027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"_Toc496462028" </w:instrText>
          </w:r>
          <w:r>
            <w:fldChar w:fldCharType="separate"/>
          </w:r>
          <w:r>
            <w:rPr>
              <w:rStyle w:val="12"/>
            </w:rPr>
            <w:t>5.2 配置管理计划</w:t>
          </w:r>
          <w:r>
            <w:tab/>
          </w:r>
          <w:r>
            <w:fldChar w:fldCharType="begin"/>
          </w:r>
          <w:r>
            <w:instrText xml:space="preserve"> PAGEREF _Toc496462028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"_Toc496462029" </w:instrText>
          </w:r>
          <w:r>
            <w:fldChar w:fldCharType="separate"/>
          </w:r>
          <w:r>
            <w:rPr>
              <w:rStyle w:val="12"/>
            </w:rPr>
            <w:t>5.2.1软硬件配置</w:t>
          </w:r>
          <w:r>
            <w:tab/>
          </w:r>
          <w:r>
            <w:fldChar w:fldCharType="begin"/>
          </w:r>
          <w:r>
            <w:instrText xml:space="preserve"> PAGEREF _Toc496462029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"_Toc496462030" </w:instrText>
          </w:r>
          <w:r>
            <w:fldChar w:fldCharType="separate"/>
          </w:r>
          <w:r>
            <w:rPr>
              <w:rStyle w:val="12"/>
            </w:rPr>
            <w:t>5.2.2 配置管理客户端</w:t>
          </w:r>
          <w:r>
            <w:tab/>
          </w:r>
          <w:r>
            <w:fldChar w:fldCharType="begin"/>
          </w:r>
          <w:r>
            <w:instrText xml:space="preserve"> PAGEREF _Toc496462030 \h </w:instrText>
          </w:r>
          <w:r>
            <w:fldChar w:fldCharType="separate"/>
          </w:r>
          <w:r>
            <w:t>17</w:t>
          </w:r>
          <w:r>
            <w:fldChar w:fldCharType="end"/>
          </w:r>
          <w:r>
            <w:fldChar w:fldCharType="end"/>
          </w:r>
        </w:p>
        <w:p>
          <w:pPr>
            <w:pStyle w:val="10"/>
            <w:tabs>
              <w:tab w:val="right" w:leader="dot" w:pos="8296"/>
            </w:tabs>
          </w:pPr>
          <w:r>
            <w:fldChar w:fldCharType="begin"/>
          </w:r>
          <w:r>
            <w:instrText xml:space="preserve"> HYPERLINK \l "_Toc496462031" </w:instrText>
          </w:r>
          <w:r>
            <w:fldChar w:fldCharType="separate"/>
          </w:r>
          <w:r>
            <w:rPr>
              <w:rStyle w:val="12"/>
            </w:rPr>
            <w:t>5.2.3 角色与职责</w:t>
          </w:r>
          <w:r>
            <w:tab/>
          </w:r>
          <w:r>
            <w:fldChar w:fldCharType="begin"/>
          </w:r>
          <w:r>
            <w:instrText xml:space="preserve"> PAGEREF _Toc496462031 \h </w:instrText>
          </w:r>
          <w:r>
            <w:fldChar w:fldCharType="separate"/>
          </w:r>
          <w:r>
            <w:t>17</w:t>
          </w:r>
          <w:r>
            <w:fldChar w:fldCharType="end"/>
          </w:r>
          <w:r>
            <w:fldChar w:fldCharType="end"/>
          </w:r>
        </w:p>
        <w:p>
          <w:r>
            <w:rPr>
              <w:b/>
              <w:bCs/>
              <w:lang w:val="zh-CN"/>
            </w:rPr>
            <w:fldChar w:fldCharType="end"/>
          </w:r>
        </w:p>
      </w:sdtContent>
    </w:sdt>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
        <w:gridCol w:w="1272"/>
        <w:gridCol w:w="2400"/>
        <w:gridCol w:w="1548"/>
        <w:gridCol w:w="1332"/>
        <w:gridCol w:w="1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pStyle w:val="4"/>
            </w:pPr>
            <w:bookmarkStart w:id="7" w:name="_Toc496461991"/>
            <w:r>
              <w:rPr>
                <w:rFonts w:hint="eastAsia"/>
              </w:rPr>
              <w:t>版本控制</w:t>
            </w:r>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shd w:val="clear" w:color="auto" w:fill="A5A5A5" w:themeFill="background1" w:themeFillShade="A6"/>
          </w:tcPr>
          <w:p>
            <w:pPr>
              <w:jc w:val="center"/>
            </w:pPr>
            <w:r>
              <w:rPr>
                <w:rFonts w:hint="eastAsia"/>
              </w:rPr>
              <w:t>版本</w:t>
            </w:r>
          </w:p>
        </w:tc>
        <w:tc>
          <w:tcPr>
            <w:tcW w:w="1272" w:type="dxa"/>
            <w:shd w:val="clear" w:color="auto" w:fill="A5A5A5" w:themeFill="background1" w:themeFillShade="A6"/>
          </w:tcPr>
          <w:p>
            <w:pPr>
              <w:jc w:val="center"/>
            </w:pPr>
            <w:r>
              <w:rPr>
                <w:rFonts w:hint="eastAsia"/>
              </w:rPr>
              <w:t>修改日期</w:t>
            </w:r>
          </w:p>
        </w:tc>
        <w:tc>
          <w:tcPr>
            <w:tcW w:w="2400" w:type="dxa"/>
            <w:shd w:val="clear" w:color="auto" w:fill="A5A5A5" w:themeFill="background1" w:themeFillShade="A6"/>
          </w:tcPr>
          <w:p>
            <w:pPr>
              <w:jc w:val="center"/>
            </w:pPr>
            <w:r>
              <w:rPr>
                <w:rFonts w:hint="eastAsia"/>
              </w:rPr>
              <w:t>修改问题</w:t>
            </w:r>
          </w:p>
        </w:tc>
        <w:tc>
          <w:tcPr>
            <w:tcW w:w="1548" w:type="dxa"/>
            <w:shd w:val="clear" w:color="auto" w:fill="A5A5A5" w:themeFill="background1" w:themeFillShade="A6"/>
          </w:tcPr>
          <w:p>
            <w:pPr>
              <w:jc w:val="center"/>
            </w:pPr>
            <w:r>
              <w:rPr>
                <w:rFonts w:hint="eastAsia"/>
              </w:rPr>
              <w:t>跟踪情况</w:t>
            </w:r>
          </w:p>
        </w:tc>
        <w:tc>
          <w:tcPr>
            <w:tcW w:w="1332" w:type="dxa"/>
            <w:shd w:val="clear" w:color="auto" w:fill="A5A5A5" w:themeFill="background1" w:themeFillShade="A6"/>
          </w:tcPr>
          <w:p>
            <w:pPr>
              <w:jc w:val="center"/>
            </w:pPr>
            <w:r>
              <w:rPr>
                <w:rFonts w:hint="eastAsia"/>
              </w:rPr>
              <w:t>修改人</w:t>
            </w:r>
          </w:p>
        </w:tc>
        <w:tc>
          <w:tcPr>
            <w:tcW w:w="1081" w:type="dxa"/>
            <w:shd w:val="clear" w:color="auto" w:fill="A5A5A5" w:themeFill="background1" w:themeFillShade="A6"/>
          </w:tcPr>
          <w:p>
            <w:pPr>
              <w:jc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t>V</w:t>
            </w:r>
            <w:r>
              <w:rPr>
                <w:rFonts w:hint="eastAsia"/>
              </w:rPr>
              <w:t>0.1</w:t>
            </w:r>
          </w:p>
        </w:tc>
        <w:tc>
          <w:tcPr>
            <w:tcW w:w="1272" w:type="dxa"/>
          </w:tcPr>
          <w:p>
            <w:pPr>
              <w:jc w:val="center"/>
            </w:pPr>
            <w:r>
              <w:t>2017.</w:t>
            </w:r>
            <w:r>
              <w:rPr>
                <w:rFonts w:hint="eastAsia"/>
              </w:rPr>
              <w:t>10.21</w:t>
            </w:r>
          </w:p>
        </w:tc>
        <w:tc>
          <w:tcPr>
            <w:tcW w:w="2400" w:type="dxa"/>
          </w:tcPr>
          <w:p>
            <w:pPr>
              <w:jc w:val="center"/>
            </w:pPr>
            <w:r>
              <w:rPr>
                <w:rFonts w:hint="eastAsia"/>
              </w:rPr>
              <w:t>完成项目计划书</w:t>
            </w:r>
          </w:p>
        </w:tc>
        <w:tc>
          <w:tcPr>
            <w:tcW w:w="1548" w:type="dxa"/>
          </w:tcPr>
          <w:p>
            <w:pPr>
              <w:jc w:val="center"/>
            </w:pPr>
            <w:r>
              <w:rPr>
                <w:rFonts w:hint="eastAsia"/>
              </w:rPr>
              <w:t>已跟踪</w:t>
            </w:r>
          </w:p>
        </w:tc>
        <w:tc>
          <w:tcPr>
            <w:tcW w:w="1332" w:type="dxa"/>
          </w:tcPr>
          <w:p>
            <w:pPr>
              <w:jc w:val="center"/>
            </w:pPr>
            <w:r>
              <w:rPr>
                <w:rFonts w:hint="eastAsia"/>
              </w:rPr>
              <w:t>吴安之</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t>V1.1</w:t>
            </w:r>
          </w:p>
        </w:tc>
        <w:tc>
          <w:tcPr>
            <w:tcW w:w="1272" w:type="dxa"/>
          </w:tcPr>
          <w:p>
            <w:pPr>
              <w:jc w:val="center"/>
            </w:pPr>
            <w:r>
              <w:t>2017.</w:t>
            </w:r>
            <w:r>
              <w:rPr>
                <w:rFonts w:hint="eastAsia"/>
              </w:rPr>
              <w:t>11</w:t>
            </w:r>
            <w:r>
              <w:t>.</w:t>
            </w:r>
            <w:r>
              <w:rPr>
                <w:rFonts w:hint="eastAsia"/>
              </w:rPr>
              <w:t>04</w:t>
            </w:r>
          </w:p>
        </w:tc>
        <w:tc>
          <w:tcPr>
            <w:tcW w:w="2400" w:type="dxa"/>
          </w:tcPr>
          <w:p>
            <w:pPr>
              <w:jc w:val="center"/>
            </w:pPr>
            <w:r>
              <w:rPr>
                <w:rFonts w:hint="eastAsia"/>
              </w:rPr>
              <w:t>根据课程进度调整计划</w:t>
            </w:r>
          </w:p>
        </w:tc>
        <w:tc>
          <w:tcPr>
            <w:tcW w:w="1548" w:type="dxa"/>
          </w:tcPr>
          <w:p>
            <w:pPr>
              <w:jc w:val="center"/>
            </w:pPr>
            <w:r>
              <w:rPr>
                <w:rFonts w:hint="eastAsia"/>
              </w:rPr>
              <w:t>已跟踪</w:t>
            </w:r>
          </w:p>
        </w:tc>
        <w:tc>
          <w:tcPr>
            <w:tcW w:w="1332" w:type="dxa"/>
          </w:tcPr>
          <w:p>
            <w:pPr>
              <w:jc w:val="center"/>
            </w:pPr>
            <w:r>
              <w:rPr>
                <w:rFonts w:hint="eastAsia"/>
              </w:rPr>
              <w:t>吕莉</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rPr>
                <w:rFonts w:hint="eastAsia"/>
              </w:rPr>
              <w:t>v1.2</w:t>
            </w:r>
          </w:p>
        </w:tc>
        <w:tc>
          <w:tcPr>
            <w:tcW w:w="1272" w:type="dxa"/>
          </w:tcPr>
          <w:p>
            <w:r>
              <w:rPr>
                <w:rFonts w:hint="eastAsia"/>
              </w:rPr>
              <w:t>2017.11.07</w:t>
            </w:r>
          </w:p>
        </w:tc>
        <w:tc>
          <w:tcPr>
            <w:tcW w:w="2400" w:type="dxa"/>
          </w:tcPr>
          <w:p>
            <w:pPr>
              <w:jc w:val="center"/>
            </w:pPr>
            <w:r>
              <w:rPr>
                <w:rFonts w:hint="eastAsia"/>
              </w:rPr>
              <w:t>可行性分析报告修订</w:t>
            </w:r>
          </w:p>
        </w:tc>
        <w:tc>
          <w:tcPr>
            <w:tcW w:w="1548" w:type="dxa"/>
          </w:tcPr>
          <w:p>
            <w:pPr>
              <w:jc w:val="center"/>
            </w:pPr>
            <w:r>
              <w:rPr>
                <w:rFonts w:hint="eastAsia"/>
              </w:rPr>
              <w:t>已跟踪</w:t>
            </w:r>
          </w:p>
        </w:tc>
        <w:tc>
          <w:tcPr>
            <w:tcW w:w="1332" w:type="dxa"/>
          </w:tcPr>
          <w:p>
            <w:pPr>
              <w:jc w:val="center"/>
            </w:pPr>
            <w:r>
              <w:rPr>
                <w:rFonts w:hint="eastAsia"/>
              </w:rPr>
              <w:t>陈董锴</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rPr>
                <w:rFonts w:hint="eastAsia"/>
              </w:rPr>
              <w:t>V1.3</w:t>
            </w:r>
          </w:p>
        </w:tc>
        <w:tc>
          <w:tcPr>
            <w:tcW w:w="1272" w:type="dxa"/>
          </w:tcPr>
          <w:p>
            <w:pPr>
              <w:jc w:val="center"/>
            </w:pPr>
            <w:r>
              <w:rPr>
                <w:rFonts w:hint="eastAsia"/>
              </w:rPr>
              <w:t>2017.11.12</w:t>
            </w:r>
          </w:p>
        </w:tc>
        <w:tc>
          <w:tcPr>
            <w:tcW w:w="2400" w:type="dxa"/>
          </w:tcPr>
          <w:p>
            <w:pPr>
              <w:jc w:val="center"/>
            </w:pPr>
            <w:r>
              <w:rPr>
                <w:rFonts w:hint="eastAsia"/>
              </w:rPr>
              <w:t>项目计划修订</w:t>
            </w:r>
          </w:p>
        </w:tc>
        <w:tc>
          <w:tcPr>
            <w:tcW w:w="1548" w:type="dxa"/>
          </w:tcPr>
          <w:p>
            <w:pPr>
              <w:jc w:val="center"/>
            </w:pPr>
            <w:r>
              <w:rPr>
                <w:rFonts w:hint="eastAsia"/>
              </w:rPr>
              <w:t>已跟踪</w:t>
            </w:r>
          </w:p>
        </w:tc>
        <w:tc>
          <w:tcPr>
            <w:tcW w:w="1332" w:type="dxa"/>
          </w:tcPr>
          <w:p>
            <w:pPr>
              <w:jc w:val="center"/>
            </w:pPr>
            <w:r>
              <w:rPr>
                <w:rFonts w:hint="eastAsia"/>
              </w:rPr>
              <w:t>吴安之</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eastAsiaTheme="minorEastAsia"/>
                <w:lang w:val="en-US" w:eastAsia="zh-CN"/>
              </w:rPr>
            </w:pPr>
            <w:r>
              <w:rPr>
                <w:rFonts w:hint="eastAsia"/>
                <w:lang w:val="en-US" w:eastAsia="zh-CN"/>
              </w:rPr>
              <w:t>v1.4</w:t>
            </w:r>
          </w:p>
        </w:tc>
        <w:tc>
          <w:tcPr>
            <w:tcW w:w="1272" w:type="dxa"/>
          </w:tcPr>
          <w:p>
            <w:pPr>
              <w:jc w:val="center"/>
              <w:rPr>
                <w:rFonts w:hint="eastAsia" w:eastAsiaTheme="minorEastAsia"/>
                <w:lang w:val="en-US" w:eastAsia="zh-CN"/>
              </w:rPr>
            </w:pPr>
            <w:r>
              <w:rPr>
                <w:rFonts w:hint="eastAsia"/>
                <w:lang w:val="en-US" w:eastAsia="zh-CN"/>
              </w:rPr>
              <w:t>2017.11.19</w:t>
            </w:r>
          </w:p>
        </w:tc>
        <w:tc>
          <w:tcPr>
            <w:tcW w:w="2400" w:type="dxa"/>
          </w:tcPr>
          <w:p>
            <w:pPr>
              <w:jc w:val="center"/>
              <w:rPr>
                <w:rFonts w:hint="eastAsia" w:eastAsiaTheme="minorEastAsia"/>
                <w:lang w:val="en-US" w:eastAsia="zh-CN"/>
              </w:rPr>
            </w:pPr>
            <w:r>
              <w:rPr>
                <w:rFonts w:hint="eastAsia"/>
                <w:lang w:val="en-US" w:eastAsia="zh-CN"/>
              </w:rPr>
              <w:t>项目计划修订</w:t>
            </w:r>
          </w:p>
        </w:tc>
        <w:tc>
          <w:tcPr>
            <w:tcW w:w="1548" w:type="dxa"/>
          </w:tcPr>
          <w:p>
            <w:pPr>
              <w:jc w:val="center"/>
              <w:rPr>
                <w:rFonts w:hint="eastAsia" w:eastAsiaTheme="minorEastAsia"/>
                <w:lang w:val="en-US" w:eastAsia="zh-CN"/>
              </w:rPr>
            </w:pPr>
            <w:r>
              <w:rPr>
                <w:rFonts w:hint="eastAsia"/>
                <w:lang w:val="en-US" w:eastAsia="zh-CN"/>
              </w:rPr>
              <w:t>已跟踪</w:t>
            </w:r>
          </w:p>
        </w:tc>
        <w:tc>
          <w:tcPr>
            <w:tcW w:w="1332" w:type="dxa"/>
          </w:tcPr>
          <w:p>
            <w:pPr>
              <w:jc w:val="center"/>
              <w:rPr>
                <w:rFonts w:hint="eastAsia" w:eastAsiaTheme="minorEastAsia"/>
                <w:lang w:val="en-US" w:eastAsia="zh-CN"/>
              </w:rPr>
            </w:pPr>
            <w:r>
              <w:rPr>
                <w:rFonts w:hint="eastAsia"/>
                <w:lang w:val="en-US" w:eastAsia="zh-CN"/>
              </w:rPr>
              <w:t>吴安之</w:t>
            </w:r>
          </w:p>
        </w:tc>
        <w:tc>
          <w:tcPr>
            <w:tcW w:w="1081" w:type="dxa"/>
          </w:tcPr>
          <w:p>
            <w:pPr>
              <w:jc w:val="center"/>
              <w:rPr>
                <w:rFonts w:hint="eastAsia" w:eastAsiaTheme="minorEastAsia"/>
                <w:lang w:val="en-US" w:eastAsia="zh-CN"/>
              </w:rPr>
            </w:pPr>
            <w:r>
              <w:rPr>
                <w:rFonts w:hint="eastAsia"/>
                <w:lang w:val="en-US" w:eastAsia="zh-CN"/>
              </w:rPr>
              <w:t>吴安之</w:t>
            </w:r>
          </w:p>
        </w:tc>
      </w:tr>
    </w:tbl>
    <w:p>
      <w:pPr>
        <w:widowControl/>
        <w:jc w:val="left"/>
        <w:rPr>
          <w:b/>
          <w:bCs/>
          <w:kern w:val="44"/>
          <w:sz w:val="44"/>
          <w:szCs w:val="44"/>
        </w:rPr>
      </w:pPr>
      <w:r>
        <w:br w:type="page"/>
      </w:r>
      <w:bookmarkStart w:id="64" w:name="_GoBack"/>
      <w:bookmarkEnd w:id="64"/>
    </w:p>
    <w:p>
      <w:pPr>
        <w:pStyle w:val="2"/>
      </w:pPr>
      <w:bookmarkStart w:id="8" w:name="_Toc496461992"/>
      <w:r>
        <w:t>1引言</w:t>
      </w:r>
      <w:bookmarkEnd w:id="8"/>
    </w:p>
    <w:p>
      <w:pPr>
        <w:snapToGrid w:val="0"/>
        <w:spacing w:line="211" w:lineRule="auto"/>
        <w:jc w:val="left"/>
      </w:pPr>
      <w:r>
        <w:rPr>
          <w:rFonts w:ascii="Arial" w:hAnsi="Arial" w:eastAsia="Arial"/>
          <w:b/>
          <w:bCs/>
          <w:color w:val="000000"/>
          <w:sz w:val="32"/>
          <w:szCs w:val="32"/>
        </w:rPr>
        <w:t>1.1编写目的</w:t>
      </w:r>
    </w:p>
    <w:p>
      <w:pPr>
        <w:snapToGrid w:val="0"/>
        <w:spacing w:line="211" w:lineRule="auto"/>
        <w:jc w:val="left"/>
        <w:rPr>
          <w:rFonts w:asciiTheme="minorEastAsia" w:hAnsiTheme="minorEastAsia"/>
          <w:sz w:val="24"/>
          <w:szCs w:val="24"/>
          <w:shd w:val="clear" w:color="auto" w:fill="FFFFFF"/>
        </w:rPr>
      </w:pPr>
      <w:r>
        <w:rPr>
          <w:rFonts w:ascii="微软雅黑" w:hAnsi="微软雅黑" w:eastAsia="微软雅黑"/>
          <w:sz w:val="24"/>
          <w:szCs w:val="24"/>
        </w:rPr>
        <w:t xml:space="preserve">    </w:t>
      </w:r>
      <w:r>
        <w:rPr>
          <w:rFonts w:asciiTheme="minorEastAsia" w:hAnsiTheme="minorEastAsia"/>
          <w:color w:val="000000"/>
          <w:sz w:val="24"/>
          <w:szCs w:val="24"/>
          <w:shd w:val="clear" w:color="auto" w:fill="FFFFFF"/>
        </w:rPr>
        <w:t>为了保证项目团队按时保质地完成项目目标，便于项目团队成员更好地了解项目情况,让新进入团队的成员能够更快速的了解项目的进展以及具体工作实现，使项目工作开展的各个过程合理有序，文件化的形式就极有存在的必要，在项目生命周期内的工作任务范围、各项工作的任务分解、项目团队组织结构、各团队成员的工作责任、团队内外沟通协作方式、开发进度、经费预算、项目内外环境条件、风险对策等内容以书面的方式展示出来，作为项目团队成员以及项目负责人之间的共识与约定、项目生命周期内的所有项目活动的行动基础、项目团队开展和检查项目工作的依据。项目开发计划用于从总体上指导电商营销平台项目顺利进行并最终通过评审的项目产品。本项目开发计划面向项目组全体成员。</w:t>
      </w:r>
    </w:p>
    <w:p>
      <w:pPr>
        <w:snapToGrid w:val="0"/>
        <w:spacing w:line="211" w:lineRule="auto"/>
        <w:jc w:val="left"/>
      </w:pPr>
      <w:r>
        <w:rPr>
          <w:rFonts w:ascii="Arial" w:hAnsi="Arial" w:eastAsia="Arial"/>
          <w:b/>
          <w:bCs/>
          <w:color w:val="000000"/>
          <w:sz w:val="32"/>
          <w:szCs w:val="32"/>
        </w:rPr>
        <w:t>1.2 背景</w:t>
      </w:r>
    </w:p>
    <w:p>
      <w:pPr>
        <w:pStyle w:val="3"/>
      </w:pPr>
      <w:bookmarkStart w:id="9" w:name="_Toc496461993"/>
      <w:r>
        <w:t>1.2.1 项目名称及开发成员</w:t>
      </w:r>
      <w:bookmarkEnd w:id="9"/>
    </w:p>
    <w:tbl>
      <w:tblPr>
        <w:tblStyle w:val="14"/>
        <w:tblW w:w="49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34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项目名称</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rPr>
              <w:t>个体移动端销售平台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提 出 者</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陈董锴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开 发 者</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陈董锴 吴安之 吕莉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实现中心</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个人电脑</w:t>
            </w:r>
          </w:p>
        </w:tc>
      </w:tr>
    </w:tbl>
    <w:p>
      <w:pPr>
        <w:pStyle w:val="3"/>
        <w:jc w:val="left"/>
        <w:rPr>
          <w:shd w:val="clear" w:color="auto" w:fill="FFFFFF"/>
        </w:rPr>
      </w:pPr>
      <w:bookmarkStart w:id="10" w:name="_Toc496461994"/>
      <w:r>
        <w:rPr>
          <w:shd w:val="clear" w:color="auto" w:fill="FFFFFF"/>
        </w:rPr>
        <w:t>1.2.2项目的用户</w:t>
      </w:r>
      <w:bookmarkEnd w:id="10"/>
      <w:r>
        <w:rPr>
          <w:shd w:val="clear" w:color="auto" w:fill="FFFFFF"/>
        </w:rPr>
        <w:t xml:space="preserve"> </w:t>
      </w:r>
    </w:p>
    <w:p>
      <w:pPr>
        <w:snapToGrid w:val="0"/>
        <w:spacing w:line="211" w:lineRule="auto"/>
        <w:ind w:left="493" w:leftChars="235"/>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原本使用朋友圈推送方式售卖商品的具体个体卖家</w:t>
      </w:r>
    </w:p>
    <w:p>
      <w:pPr>
        <w:pStyle w:val="3"/>
        <w:rPr>
          <w:shd w:val="clear" w:color="auto" w:fill="FFFFFF"/>
        </w:rPr>
      </w:pPr>
      <w:bookmarkStart w:id="11" w:name="_Toc496461995"/>
      <w:r>
        <w:rPr>
          <w:shd w:val="clear" w:color="auto" w:fill="FFFFFF"/>
        </w:rPr>
        <w:t>1.2.3 项目主要承担部门</w:t>
      </w:r>
      <w:bookmarkEnd w:id="1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浙江大学城市学院计算机15级  G</w:t>
      </w:r>
      <w:r>
        <w:rPr>
          <w:rFonts w:hint="eastAsia" w:asciiTheme="minorEastAsia" w:hAnsiTheme="minorEastAsia"/>
          <w:color w:val="000000"/>
          <w:sz w:val="24"/>
          <w:szCs w:val="24"/>
          <w:shd w:val="clear" w:color="auto" w:fill="FFFFFF"/>
        </w:rPr>
        <w:t>0</w:t>
      </w:r>
      <w:r>
        <w:rPr>
          <w:rFonts w:asciiTheme="minorEastAsia" w:hAnsiTheme="minorEastAsia"/>
          <w:color w:val="000000"/>
          <w:sz w:val="24"/>
          <w:szCs w:val="24"/>
          <w:shd w:val="clear" w:color="auto" w:fill="FFFFFF"/>
        </w:rPr>
        <w:t>3小组</w:t>
      </w:r>
    </w:p>
    <w:p>
      <w:pPr>
        <w:pStyle w:val="3"/>
        <w:rPr>
          <w:shd w:val="clear" w:color="auto" w:fill="FFFFFF"/>
        </w:rPr>
      </w:pPr>
      <w:bookmarkStart w:id="12" w:name="_Toc496461996"/>
      <w:r>
        <w:rPr>
          <w:shd w:val="clear" w:color="auto" w:fill="FFFFFF"/>
        </w:rPr>
        <w:t>1.2.4 项目建设背景</w:t>
      </w:r>
      <w:bookmarkEnd w:id="12"/>
    </w:p>
    <w:p>
      <w:pPr>
        <w:rPr>
          <w:sz w:val="24"/>
          <w:szCs w:val="24"/>
          <w:shd w:val="clear" w:color="auto" w:fill="FFFFFF"/>
        </w:rPr>
      </w:pPr>
      <w:r>
        <w:rPr>
          <w:rFonts w:hint="eastAsia"/>
          <w:sz w:val="24"/>
          <w:szCs w:val="24"/>
          <w:shd w:val="clear" w:color="auto" w:fill="FFFFFF"/>
        </w:rPr>
        <w:t>目标用户：</w:t>
      </w:r>
    </w:p>
    <w:p>
      <w:pPr>
        <w:snapToGrid w:val="0"/>
        <w:spacing w:line="211" w:lineRule="auto"/>
        <w:ind w:firstLine="420"/>
        <w:jc w:val="left"/>
        <w:rPr>
          <w:rFonts w:ascii="宋体" w:hAnsi="宋体"/>
          <w:color w:val="000000"/>
          <w:sz w:val="24"/>
          <w:shd w:val="clear" w:color="auto" w:fill="FFFFFF"/>
        </w:rPr>
      </w:pPr>
      <w:r>
        <w:rPr>
          <w:rFonts w:hint="eastAsia" w:ascii="宋体" w:hAnsi="宋体"/>
          <w:color w:val="000000"/>
          <w:sz w:val="24"/>
          <w:shd w:val="clear" w:color="auto" w:fill="FFFFFF"/>
        </w:rPr>
        <w:t>一级用户:基于微信社交平台进行销售商品的微商店主。</w:t>
      </w:r>
    </w:p>
    <w:p>
      <w:pPr>
        <w:snapToGrid w:val="0"/>
        <w:spacing w:line="211" w:lineRule="auto"/>
        <w:ind w:firstLine="420"/>
        <w:jc w:val="left"/>
        <w:rPr>
          <w:rFonts w:ascii="宋体" w:hAnsi="宋体"/>
          <w:color w:val="000000"/>
          <w:sz w:val="24"/>
          <w:shd w:val="clear" w:color="auto" w:fill="FFFFFF"/>
        </w:rPr>
      </w:pPr>
      <w:r>
        <w:rPr>
          <w:rFonts w:hint="eastAsia" w:ascii="宋体" w:hAnsi="宋体"/>
          <w:color w:val="000000"/>
          <w:sz w:val="24"/>
          <w:shd w:val="clear" w:color="auto" w:fill="FFFFFF"/>
        </w:rPr>
        <w:t>二级用户:微商店主的现有顾客以及潜在顾客。</w:t>
      </w:r>
    </w:p>
    <w:p>
      <w:pPr>
        <w:rPr>
          <w:sz w:val="24"/>
          <w:szCs w:val="24"/>
          <w:shd w:val="clear" w:color="auto" w:fill="FFFFFF"/>
        </w:rPr>
      </w:pPr>
      <w:r>
        <w:rPr>
          <w:rFonts w:hint="eastAsia"/>
          <w:sz w:val="24"/>
          <w:szCs w:val="24"/>
          <w:shd w:val="clear" w:color="auto" w:fill="FFFFFF"/>
        </w:rPr>
        <w:t>背景：</w:t>
      </w:r>
    </w:p>
    <w:p>
      <w:pPr>
        <w:ind w:firstLine="420"/>
        <w:rPr>
          <w:sz w:val="24"/>
          <w:szCs w:val="24"/>
          <w:shd w:val="clear" w:color="auto" w:fill="FFFFFF"/>
        </w:rPr>
      </w:pPr>
      <w:r>
        <w:rPr>
          <w:rFonts w:hint="eastAsia"/>
          <w:sz w:val="24"/>
          <w:szCs w:val="24"/>
          <w:shd w:val="clear" w:color="auto" w:fill="FFFFFF"/>
        </w:rPr>
        <w:t>现行的交易方式中，全部是通过朋友圈发送消息分享商品，消息被好友浏览到有可能购买，但是需要私聊交流，在此流程上有麻烦，如果未能浏览到消息则就此错过此商品信息。</w:t>
      </w:r>
    </w:p>
    <w:p>
      <w:pPr>
        <w:rPr>
          <w:sz w:val="24"/>
          <w:szCs w:val="24"/>
          <w:shd w:val="clear" w:color="auto" w:fill="FFFFFF"/>
        </w:rPr>
      </w:pPr>
      <w:r>
        <w:rPr>
          <w:rFonts w:hint="eastAsia"/>
          <w:sz w:val="24"/>
          <w:szCs w:val="24"/>
          <w:shd w:val="clear" w:color="auto" w:fill="FFFFFF"/>
        </w:rPr>
        <w:t>暴露的问题：</w:t>
      </w:r>
    </w:p>
    <w:p>
      <w:pPr>
        <w:ind w:firstLine="420"/>
        <w:rPr>
          <w:sz w:val="24"/>
          <w:szCs w:val="24"/>
          <w:shd w:val="clear" w:color="auto" w:fill="FFFFFF"/>
        </w:rPr>
      </w:pPr>
      <w:r>
        <w:rPr>
          <w:rFonts w:hint="eastAsia"/>
          <w:sz w:val="24"/>
          <w:szCs w:val="24"/>
          <w:shd w:val="clear" w:color="auto" w:fill="FFFFFF"/>
        </w:rPr>
        <w:t>信息交流不明确，也有可能额外流失用户。未能及时浏览到商品信息的好友则是另一部分额外流失的用户，用户间的区分也不明确。</w:t>
      </w:r>
    </w:p>
    <w:p>
      <w:pPr>
        <w:ind w:firstLine="420"/>
        <w:rPr>
          <w:sz w:val="24"/>
          <w:szCs w:val="24"/>
          <w:shd w:val="clear" w:color="auto" w:fill="FFFFFF"/>
        </w:rPr>
      </w:pPr>
      <w:r>
        <w:rPr>
          <w:rFonts w:hint="eastAsia"/>
          <w:sz w:val="24"/>
          <w:szCs w:val="24"/>
          <w:shd w:val="clear" w:color="auto" w:fill="FFFFFF"/>
        </w:rPr>
        <w:t>因此希望通过开发一个基于微信社交平台的移动端的电商售卖平台解决此问题。</w:t>
      </w:r>
    </w:p>
    <w:p>
      <w:pPr>
        <w:snapToGrid w:val="0"/>
        <w:spacing w:line="211" w:lineRule="auto"/>
        <w:ind w:left="493" w:leftChars="235"/>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13" w:name="_Toc496461997"/>
      <w:r>
        <w:rPr>
          <w:shd w:val="clear" w:color="auto" w:fill="FFFFFF"/>
        </w:rPr>
        <w:t>1.3定义</w:t>
      </w:r>
      <w:bookmarkEnd w:id="13"/>
    </w:p>
    <w:tbl>
      <w:tblPr>
        <w:tblStyle w:val="14"/>
        <w:tblpPr w:leftFromText="180" w:rightFromText="180" w:vertAnchor="text" w:horzAnchor="page" w:tblpX="1799" w:tblpY="904"/>
        <w:tblOverlap w:val="never"/>
        <w:tblW w:w="82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62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14" w:name="OLE_LINK1"/>
            <w:r>
              <w:rPr>
                <w:rFonts w:hint="eastAsia" w:ascii="Times New Roman" w:hAnsi="Times New Roman" w:eastAsia="宋体" w:cs="Times New Roman"/>
                <w:kern w:val="0"/>
                <w:sz w:val="20"/>
                <w:szCs w:val="20"/>
              </w:rPr>
              <w:t>软件</w:t>
            </w:r>
            <w:bookmarkEnd w:id="14"/>
          </w:p>
        </w:tc>
        <w:tc>
          <w:tcPr>
            <w:tcW w:w="6228" w:type="dxa"/>
          </w:tcPr>
          <w:p>
            <w:pPr>
              <w:rPr>
                <w:rFonts w:ascii="Times New Roman" w:hAnsi="Times New Roman" w:eastAsia="宋体" w:cs="Times New Roman"/>
                <w:color w:val="000000"/>
                <w:kern w:val="0"/>
                <w:sz w:val="20"/>
                <w:szCs w:val="21"/>
              </w:rPr>
            </w:pPr>
            <w:bookmarkStart w:id="15" w:name="OLE_LINK2"/>
            <w:r>
              <w:rPr>
                <w:rFonts w:hint="eastAsia" w:ascii="Times New Roman" w:hAnsi="Times New Roman" w:eastAsia="宋体" w:cs="Times New Roman"/>
                <w:kern w:val="0"/>
                <w:sz w:val="20"/>
                <w:szCs w:val="20"/>
              </w:rPr>
              <w:t>软件是计算机系统中与硬件相互依存的部分，它是包括程序、数据及相关文档的完整集合</w:t>
            </w:r>
            <w:bookmarkEnd w:id="15"/>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9" w:hRule="atLeast"/>
        </w:trPr>
        <w:tc>
          <w:tcPr>
            <w:tcW w:w="2067" w:type="dxa"/>
          </w:tcPr>
          <w:p>
            <w:pPr>
              <w:rPr>
                <w:rFonts w:ascii="Times New Roman" w:hAnsi="Times New Roman" w:eastAsia="宋体" w:cs="Times New Roman"/>
                <w:color w:val="000000"/>
                <w:kern w:val="0"/>
                <w:sz w:val="20"/>
                <w:szCs w:val="21"/>
              </w:rPr>
            </w:pPr>
            <w:bookmarkStart w:id="16" w:name="OLE_LINK3"/>
            <w:r>
              <w:rPr>
                <w:rFonts w:hint="eastAsia" w:ascii="Times New Roman" w:hAnsi="Times New Roman" w:eastAsia="宋体" w:cs="Times New Roman"/>
                <w:kern w:val="0"/>
                <w:sz w:val="20"/>
                <w:szCs w:val="20"/>
              </w:rPr>
              <w:t>软件工程</w:t>
            </w:r>
            <w:bookmarkEnd w:id="16"/>
          </w:p>
        </w:tc>
        <w:tc>
          <w:tcPr>
            <w:tcW w:w="6228" w:type="dxa"/>
          </w:tcPr>
          <w:p>
            <w:pPr>
              <w:rPr>
                <w:rFonts w:ascii="Times New Roman" w:hAnsi="Times New Roman" w:eastAsia="宋体" w:cs="Times New Roman"/>
                <w:kern w:val="0"/>
                <w:sz w:val="20"/>
                <w:szCs w:val="20"/>
              </w:rPr>
            </w:pPr>
            <w:bookmarkStart w:id="17" w:name="OLE_LINK4"/>
            <w:r>
              <w:rPr>
                <w:rFonts w:hint="eastAsia" w:ascii="Times New Roman" w:hAnsi="Times New Roman" w:eastAsia="宋体" w:cs="Times New Roman"/>
                <w:kern w:val="0"/>
                <w:sz w:val="20"/>
                <w:szCs w:val="20"/>
              </w:rPr>
              <w:t>软件工程是研究和应用如何以系统化的、规范的、可度量的方法去开发、运行和维护软件，即把工程化应用到软件上</w:t>
            </w:r>
            <w:bookmarkEnd w:id="17"/>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18" w:name="OLE_LINK5"/>
            <w:r>
              <w:rPr>
                <w:rFonts w:hint="eastAsia" w:ascii="Times New Roman" w:hAnsi="Times New Roman" w:eastAsia="宋体" w:cs="Times New Roman"/>
                <w:kern w:val="0"/>
                <w:sz w:val="20"/>
                <w:szCs w:val="20"/>
              </w:rPr>
              <w:t>软件生存周期</w:t>
            </w:r>
            <w:bookmarkEnd w:id="18"/>
          </w:p>
        </w:tc>
        <w:tc>
          <w:tcPr>
            <w:tcW w:w="6228" w:type="dxa"/>
          </w:tcPr>
          <w:p>
            <w:pPr>
              <w:rPr>
                <w:rFonts w:ascii="Times New Roman" w:hAnsi="Times New Roman" w:eastAsia="宋体" w:cs="Times New Roman"/>
                <w:color w:val="000000"/>
                <w:kern w:val="0"/>
                <w:sz w:val="20"/>
                <w:szCs w:val="21"/>
              </w:rPr>
            </w:pPr>
            <w:bookmarkStart w:id="19" w:name="OLE_LINK6"/>
            <w:r>
              <w:rPr>
                <w:rFonts w:hint="eastAsia" w:ascii="Times New Roman" w:hAnsi="Times New Roman" w:eastAsia="宋体" w:cs="Times New Roman"/>
                <w:kern w:val="0"/>
                <w:sz w:val="20"/>
                <w:szCs w:val="20"/>
              </w:rPr>
              <w:t>软件生存周期是指软件产品从考虑其概念开始到该软件产品交付使用，直至最终退役为止的整个过程，一般包括计划、分析、设计、实现、测试、 集成、交付、维护等阶段</w:t>
            </w:r>
            <w:bookmarkEnd w:id="19"/>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067" w:type="dxa"/>
          </w:tcPr>
          <w:p>
            <w:pPr>
              <w:rPr>
                <w:rFonts w:ascii="Times New Roman" w:hAnsi="Times New Roman" w:eastAsia="宋体" w:cs="Times New Roman"/>
                <w:color w:val="000000"/>
                <w:kern w:val="0"/>
                <w:sz w:val="20"/>
                <w:szCs w:val="21"/>
              </w:rPr>
            </w:pPr>
            <w:bookmarkStart w:id="20" w:name="OLE_LINK7"/>
            <w:r>
              <w:rPr>
                <w:rFonts w:hint="eastAsia" w:ascii="Times New Roman" w:hAnsi="Times New Roman" w:eastAsia="宋体" w:cs="Times New Roman"/>
                <w:kern w:val="0"/>
                <w:sz w:val="20"/>
                <w:szCs w:val="20"/>
              </w:rPr>
              <w:t>软件质量</w:t>
            </w:r>
            <w:bookmarkEnd w:id="20"/>
          </w:p>
        </w:tc>
        <w:tc>
          <w:tcPr>
            <w:tcW w:w="6228" w:type="dxa"/>
          </w:tcPr>
          <w:p>
            <w:pPr>
              <w:rPr>
                <w:rFonts w:ascii="Times New Roman" w:hAnsi="Times New Roman" w:eastAsia="宋体" w:cs="Times New Roman"/>
                <w:color w:val="000000"/>
                <w:kern w:val="0"/>
                <w:sz w:val="20"/>
                <w:szCs w:val="21"/>
              </w:rPr>
            </w:pPr>
            <w:bookmarkStart w:id="21" w:name="OLE_LINK8"/>
            <w:r>
              <w:rPr>
                <w:rFonts w:hint="eastAsia" w:ascii="Times New Roman" w:hAnsi="Times New Roman" w:eastAsia="宋体" w:cs="Times New Roman"/>
                <w:kern w:val="0"/>
                <w:sz w:val="20"/>
                <w:szCs w:val="20"/>
              </w:rPr>
              <w:t>软件质量是软件与明确声明的功能和性能需求、文档中明确描述的开发标准以及任何专业开发的软件产品都应该具有的隐含特征相一致的程度</w:t>
            </w:r>
            <w:bookmarkEnd w:id="2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22" w:name="OLE_LINK9"/>
            <w:r>
              <w:rPr>
                <w:rFonts w:hint="eastAsia" w:ascii="Times New Roman" w:hAnsi="Times New Roman" w:eastAsia="宋体" w:cs="Times New Roman"/>
                <w:kern w:val="0"/>
                <w:sz w:val="20"/>
                <w:szCs w:val="20"/>
              </w:rPr>
              <w:t>软件需求</w:t>
            </w:r>
            <w:bookmarkEnd w:id="22"/>
          </w:p>
        </w:tc>
        <w:tc>
          <w:tcPr>
            <w:tcW w:w="6228" w:type="dxa"/>
          </w:tcPr>
          <w:p>
            <w:pPr>
              <w:rPr>
                <w:rFonts w:ascii="Times New Roman" w:hAnsi="Times New Roman" w:eastAsia="宋体" w:cs="Times New Roman"/>
                <w:kern w:val="0"/>
                <w:sz w:val="20"/>
                <w:szCs w:val="20"/>
              </w:rPr>
            </w:pPr>
            <w:bookmarkStart w:id="23" w:name="OLE_LINK10"/>
            <w:r>
              <w:rPr>
                <w:rFonts w:hint="eastAsia" w:ascii="Times New Roman" w:hAnsi="Times New Roman" w:eastAsia="宋体" w:cs="Times New Roman"/>
                <w:kern w:val="0"/>
                <w:sz w:val="20"/>
                <w:szCs w:val="20"/>
              </w:rPr>
              <w:t xml:space="preserve">软件需求是指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（1）用户解决问题或达到目标所需的条件或能力；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（2）系统或系统部件要满足合同、标准、规范或其它正式规定文档所需具有的条件或能力； </w:t>
            </w:r>
          </w:p>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（3）一种反映上面（1）或（2）所描述的条件或能力的文档说明。</w:t>
            </w:r>
            <w:bookmarkEnd w:id="23"/>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68" w:hRule="atLeast"/>
        </w:trPr>
        <w:tc>
          <w:tcPr>
            <w:tcW w:w="2067"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项目管理</w:t>
            </w:r>
          </w:p>
        </w:tc>
        <w:tc>
          <w:tcPr>
            <w:tcW w:w="6228"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项目管理就是通过合理地组织和利用一切可以利用的资源，按照计划 的成本和计划的进度，完成一个计划的目标，它包含团队管理、风险管理、采购管理、流程管理、时间管理、成本管理和质量管理等。</w:t>
            </w:r>
          </w:p>
        </w:tc>
      </w:tr>
    </w:tbl>
    <w:p/>
    <w:p>
      <w:pPr>
        <w:pStyle w:val="3"/>
        <w:rPr>
          <w:shd w:val="clear" w:color="auto" w:fill="FFFFFF"/>
        </w:rPr>
      </w:pPr>
      <w:bookmarkStart w:id="24" w:name="_Toc496461998"/>
      <w:r>
        <w:rPr>
          <w:shd w:val="clear" w:color="auto" w:fill="FFFFFF"/>
        </w:rPr>
        <w:t>1.4参考资料</w:t>
      </w:r>
      <w:bookmarkEnd w:id="24"/>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【1】《软件工程导论》 张海藩 牟永敏 清华大学出版社</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【2】该报告引用ISO软件工程项目开发计划模板</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【3】《人月神话》FrederickP.Brooks.Jr 清华大学出版社</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【4】《PMBOK》美国项目管理学会</w:t>
      </w:r>
    </w:p>
    <w:p>
      <w:pPr>
        <w:snapToGrid w:val="0"/>
        <w:spacing w:line="211" w:lineRule="auto"/>
        <w:jc w:val="left"/>
        <w:rPr>
          <w:shd w:val="clear" w:color="auto" w:fill="FFFFFF"/>
        </w:rPr>
      </w:pPr>
      <w:r>
        <w:rPr>
          <w:rFonts w:hint="eastAsia" w:asciiTheme="minorEastAsia" w:hAnsiTheme="minorEastAsia"/>
          <w:color w:val="000000"/>
          <w:sz w:val="24"/>
          <w:szCs w:val="24"/>
          <w:shd w:val="clear" w:color="auto" w:fill="FFFFFF"/>
        </w:rPr>
        <w:t>【5】《SWEBOK》IEEE计算机学会职业实践委员会</w:t>
      </w:r>
      <w:r>
        <w:rPr>
          <w:shd w:val="clear" w:color="auto" w:fill="FFFFFF"/>
        </w:rPr>
        <w:t>2项目概述</w:t>
      </w:r>
    </w:p>
    <w:p>
      <w:pPr>
        <w:pStyle w:val="2"/>
        <w:rPr>
          <w:shd w:val="clear" w:color="auto" w:fill="FFFFFF"/>
        </w:rPr>
      </w:pPr>
      <w:bookmarkStart w:id="25" w:name="_Toc496461999"/>
      <w:r>
        <w:rPr>
          <w:rFonts w:hint="eastAsia"/>
          <w:shd w:val="clear" w:color="auto" w:fill="FFFFFF"/>
        </w:rPr>
        <w:t>2.项目概述</w:t>
      </w:r>
      <w:bookmarkEnd w:id="25"/>
    </w:p>
    <w:p>
      <w:pPr>
        <w:pStyle w:val="3"/>
        <w:rPr>
          <w:shd w:val="clear" w:color="auto" w:fill="FFFFFF"/>
        </w:rPr>
      </w:pPr>
      <w:bookmarkStart w:id="26" w:name="_Toc496462000"/>
      <w:r>
        <w:rPr>
          <w:shd w:val="clear" w:color="auto" w:fill="FFFFFF"/>
        </w:rPr>
        <w:t>2.1工作内容</w:t>
      </w:r>
      <w:bookmarkEnd w:id="26"/>
    </w:p>
    <w:p>
      <w:pPr>
        <w:snapToGrid w:val="0"/>
        <w:spacing w:line="211" w:lineRule="auto"/>
        <w:ind w:firstLine="480" w:firstLineChars="2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制作及修订项目计划</w:t>
      </w:r>
    </w:p>
    <w:p>
      <w:pPr>
        <w:snapToGrid w:val="0"/>
        <w:spacing w:line="211" w:lineRule="auto"/>
        <w:ind w:firstLine="480"/>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2.制作可行性分析报告</w:t>
      </w:r>
    </w:p>
    <w:p>
      <w:pPr>
        <w:snapToGrid w:val="0"/>
        <w:spacing w:line="211" w:lineRule="auto"/>
        <w:ind w:firstLine="48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3.在12的输出产品基础上对用户进行访谈</w:t>
      </w:r>
      <w:r>
        <w:rPr>
          <w:rFonts w:asciiTheme="minorEastAsia" w:hAnsiTheme="minorEastAsia"/>
          <w:color w:val="000000"/>
          <w:sz w:val="24"/>
          <w:szCs w:val="24"/>
          <w:shd w:val="clear" w:color="auto" w:fill="FFFFFF"/>
        </w:rPr>
        <w:t xml:space="preserve">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4</w:t>
      </w:r>
      <w:r>
        <w:rPr>
          <w:rFonts w:asciiTheme="minorEastAsia" w:hAnsiTheme="minorEastAsia"/>
          <w:color w:val="000000"/>
          <w:sz w:val="24"/>
          <w:szCs w:val="24"/>
          <w:shd w:val="clear" w:color="auto" w:fill="FFFFFF"/>
        </w:rPr>
        <w:t>.制作及修订软件需求说明书</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5</w:t>
      </w:r>
      <w:r>
        <w:rPr>
          <w:rFonts w:asciiTheme="minorEastAsia" w:hAnsiTheme="minorEastAsia"/>
          <w:color w:val="000000"/>
          <w:sz w:val="24"/>
          <w:szCs w:val="24"/>
          <w:shd w:val="clear" w:color="auto" w:fill="FFFFFF"/>
        </w:rPr>
        <w:t>.进行软件需求的调查</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 xml:space="preserve">.制作及修订总体设计报告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7</w:t>
      </w:r>
      <w:r>
        <w:rPr>
          <w:rFonts w:asciiTheme="minorEastAsia" w:hAnsiTheme="minorEastAsia"/>
          <w:color w:val="000000"/>
          <w:sz w:val="24"/>
          <w:szCs w:val="24"/>
          <w:shd w:val="clear" w:color="auto" w:fill="FFFFFF"/>
        </w:rPr>
        <w:t>.制作及修订详细设计报告</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8</w:t>
      </w:r>
      <w:r>
        <w:rPr>
          <w:rFonts w:asciiTheme="minorEastAsia" w:hAnsiTheme="minorEastAsia"/>
          <w:color w:val="000000"/>
          <w:sz w:val="24"/>
          <w:szCs w:val="24"/>
          <w:shd w:val="clear" w:color="auto" w:fill="FFFFFF"/>
        </w:rPr>
        <w:t xml:space="preserve">.后端部署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9</w:t>
      </w:r>
      <w:r>
        <w:rPr>
          <w:rFonts w:asciiTheme="minorEastAsia" w:hAnsiTheme="minorEastAsia"/>
          <w:color w:val="000000"/>
          <w:sz w:val="24"/>
          <w:szCs w:val="24"/>
          <w:shd w:val="clear" w:color="auto" w:fill="FFFFFF"/>
        </w:rPr>
        <w:t>.完成代码清单和测试用例</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10</w:t>
      </w:r>
      <w:r>
        <w:rPr>
          <w:rFonts w:asciiTheme="minorEastAsia" w:hAnsiTheme="minorEastAsia"/>
          <w:color w:val="000000"/>
          <w:sz w:val="24"/>
          <w:szCs w:val="24"/>
          <w:shd w:val="clear" w:color="auto" w:fill="FFFFFF"/>
        </w:rPr>
        <w:t xml:space="preserve">.搭设好前端显示界面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 xml:space="preserve">.制作及修订系统测试报告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 xml:space="preserve">.进行项目的测试，测试Bug等。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.完成项目总结报告</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27" w:name="_Toc496462001"/>
      <w:r>
        <w:rPr>
          <w:shd w:val="clear" w:color="auto" w:fill="FFFFFF"/>
        </w:rPr>
        <w:t>2.2主要参加人员</w:t>
      </w:r>
      <w:bookmarkEnd w:id="27"/>
    </w:p>
    <w:tbl>
      <w:tblPr>
        <w:tblStyle w:val="13"/>
        <w:tblW w:w="84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1234"/>
        <w:gridCol w:w="1613"/>
        <w:gridCol w:w="2493"/>
        <w:gridCol w:w="1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BFBFBF"/>
          </w:tcPr>
          <w:p>
            <w:pPr>
              <w:rPr>
                <w:sz w:val="18"/>
                <w:szCs w:val="18"/>
              </w:rPr>
            </w:pPr>
            <w:r>
              <w:rPr>
                <w:rFonts w:hint="eastAsia"/>
                <w:sz w:val="18"/>
                <w:szCs w:val="18"/>
              </w:rPr>
              <w:t>姓名</w:t>
            </w:r>
          </w:p>
        </w:tc>
        <w:tc>
          <w:tcPr>
            <w:tcW w:w="1234" w:type="dxa"/>
            <w:shd w:val="clear" w:color="auto" w:fill="BFBFBF"/>
          </w:tcPr>
          <w:p>
            <w:pPr>
              <w:rPr>
                <w:sz w:val="18"/>
                <w:szCs w:val="18"/>
              </w:rPr>
            </w:pPr>
            <w:r>
              <w:rPr>
                <w:rFonts w:hint="eastAsia"/>
                <w:sz w:val="18"/>
                <w:szCs w:val="18"/>
              </w:rPr>
              <w:t>职位</w:t>
            </w:r>
          </w:p>
        </w:tc>
        <w:tc>
          <w:tcPr>
            <w:tcW w:w="1613" w:type="dxa"/>
            <w:shd w:val="clear" w:color="auto" w:fill="BFBFBF"/>
          </w:tcPr>
          <w:p>
            <w:pPr>
              <w:rPr>
                <w:sz w:val="18"/>
                <w:szCs w:val="18"/>
              </w:rPr>
            </w:pPr>
            <w:r>
              <w:rPr>
                <w:rFonts w:hint="eastAsia"/>
                <w:sz w:val="18"/>
                <w:szCs w:val="18"/>
              </w:rPr>
              <w:t>电话</w:t>
            </w:r>
          </w:p>
        </w:tc>
        <w:tc>
          <w:tcPr>
            <w:tcW w:w="2493" w:type="dxa"/>
            <w:shd w:val="clear" w:color="auto" w:fill="BFBFBF"/>
          </w:tcPr>
          <w:p>
            <w:pPr>
              <w:rPr>
                <w:sz w:val="18"/>
                <w:szCs w:val="18"/>
              </w:rPr>
            </w:pPr>
            <w:r>
              <w:rPr>
                <w:rFonts w:hint="eastAsia"/>
                <w:sz w:val="18"/>
                <w:szCs w:val="18"/>
              </w:rPr>
              <w:t>邮箱</w:t>
            </w:r>
          </w:p>
        </w:tc>
        <w:tc>
          <w:tcPr>
            <w:tcW w:w="1764" w:type="dxa"/>
            <w:shd w:val="clear" w:color="auto" w:fill="BFBFBF"/>
          </w:tcPr>
          <w:p>
            <w:pPr>
              <w:rPr>
                <w:sz w:val="18"/>
                <w:szCs w:val="18"/>
              </w:rPr>
            </w:pPr>
            <w:r>
              <w:rPr>
                <w:rFonts w:hint="eastAsia"/>
                <w:sz w:val="18"/>
                <w:szCs w:val="18"/>
              </w:rPr>
              <w:t>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FFFFFF"/>
          </w:tcPr>
          <w:p>
            <w:pPr>
              <w:rPr>
                <w:sz w:val="18"/>
                <w:szCs w:val="18"/>
              </w:rPr>
            </w:pPr>
            <w:r>
              <w:rPr>
                <w:rFonts w:hint="eastAsia"/>
                <w:sz w:val="18"/>
                <w:szCs w:val="18"/>
              </w:rPr>
              <w:t>陈董锴</w:t>
            </w:r>
          </w:p>
        </w:tc>
        <w:tc>
          <w:tcPr>
            <w:tcW w:w="1234" w:type="dxa"/>
            <w:shd w:val="clear" w:color="auto" w:fill="FFFFFF"/>
          </w:tcPr>
          <w:p>
            <w:pPr>
              <w:rPr>
                <w:sz w:val="18"/>
                <w:szCs w:val="18"/>
              </w:rPr>
            </w:pPr>
            <w:r>
              <w:rPr>
                <w:rFonts w:hint="eastAsia"/>
                <w:sz w:val="18"/>
                <w:szCs w:val="18"/>
              </w:rPr>
              <w:t>项目经理</w:t>
            </w:r>
          </w:p>
        </w:tc>
        <w:tc>
          <w:tcPr>
            <w:tcW w:w="1613" w:type="dxa"/>
            <w:shd w:val="clear" w:color="auto" w:fill="FFFFFF"/>
          </w:tcPr>
          <w:p>
            <w:pPr>
              <w:rPr>
                <w:sz w:val="18"/>
                <w:szCs w:val="18"/>
              </w:rPr>
            </w:pPr>
            <w:r>
              <w:rPr>
                <w:sz w:val="18"/>
                <w:szCs w:val="18"/>
              </w:rPr>
              <w:t>13587361291</w:t>
            </w:r>
          </w:p>
        </w:tc>
        <w:tc>
          <w:tcPr>
            <w:tcW w:w="2493" w:type="dxa"/>
            <w:shd w:val="clear" w:color="auto" w:fill="FFFFFF"/>
          </w:tcPr>
          <w:p>
            <w:pPr>
              <w:rPr>
                <w:sz w:val="18"/>
                <w:szCs w:val="18"/>
              </w:rPr>
            </w:pPr>
            <w:r>
              <w:rPr>
                <w:rFonts w:hint="eastAsia"/>
                <w:sz w:val="18"/>
                <w:szCs w:val="18"/>
              </w:rPr>
              <w:t>31501324@stu.zucc.edu.cn</w:t>
            </w:r>
          </w:p>
        </w:tc>
        <w:tc>
          <w:tcPr>
            <w:tcW w:w="1764" w:type="dxa"/>
            <w:shd w:val="clear" w:color="auto" w:fill="FFFFFF"/>
          </w:tcPr>
          <w:p>
            <w:pPr>
              <w:rPr>
                <w:sz w:val="18"/>
                <w:szCs w:val="18"/>
              </w:rPr>
            </w:pPr>
            <w:r>
              <w:rPr>
                <w:sz w:val="18"/>
                <w:szCs w:val="18"/>
              </w:rPr>
              <w:t>2503341492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jc w:val="center"/>
        </w:trPr>
        <w:tc>
          <w:tcPr>
            <w:tcW w:w="1392" w:type="dxa"/>
            <w:shd w:val="clear" w:color="auto" w:fill="FFFFFF"/>
          </w:tcPr>
          <w:p>
            <w:pPr>
              <w:rPr>
                <w:sz w:val="18"/>
                <w:szCs w:val="18"/>
              </w:rPr>
            </w:pPr>
            <w:r>
              <w:rPr>
                <w:rFonts w:hint="eastAsia"/>
                <w:sz w:val="18"/>
                <w:szCs w:val="18"/>
              </w:rPr>
              <w:t>吴安之</w:t>
            </w:r>
          </w:p>
        </w:tc>
        <w:tc>
          <w:tcPr>
            <w:tcW w:w="1234" w:type="dxa"/>
            <w:shd w:val="clear" w:color="auto" w:fill="FFFFFF"/>
          </w:tcPr>
          <w:p>
            <w:pPr>
              <w:rPr>
                <w:sz w:val="18"/>
                <w:szCs w:val="18"/>
              </w:rPr>
            </w:pPr>
            <w:r>
              <w:rPr>
                <w:rFonts w:hint="eastAsia"/>
                <w:sz w:val="18"/>
                <w:szCs w:val="18"/>
              </w:rPr>
              <w:t>项目成员</w:t>
            </w:r>
          </w:p>
        </w:tc>
        <w:tc>
          <w:tcPr>
            <w:tcW w:w="1613" w:type="dxa"/>
            <w:shd w:val="clear" w:color="auto" w:fill="FFFFFF"/>
          </w:tcPr>
          <w:p>
            <w:pPr>
              <w:rPr>
                <w:sz w:val="18"/>
                <w:szCs w:val="18"/>
              </w:rPr>
            </w:pPr>
            <w:r>
              <w:rPr>
                <w:rFonts w:hint="eastAsia"/>
                <w:sz w:val="18"/>
                <w:szCs w:val="18"/>
              </w:rPr>
              <w:t>18072838781</w:t>
            </w:r>
          </w:p>
        </w:tc>
        <w:tc>
          <w:tcPr>
            <w:tcW w:w="2493" w:type="dxa"/>
            <w:shd w:val="clear" w:color="auto" w:fill="FFFFFF"/>
          </w:tcPr>
          <w:p>
            <w:pPr>
              <w:rPr>
                <w:sz w:val="18"/>
                <w:szCs w:val="18"/>
              </w:rPr>
            </w:pPr>
            <w:r>
              <w:rPr>
                <w:rFonts w:hint="eastAsia"/>
                <w:sz w:val="18"/>
                <w:szCs w:val="18"/>
              </w:rPr>
              <w:t>31501098@stu.zucc.edu.cn</w:t>
            </w:r>
          </w:p>
        </w:tc>
        <w:tc>
          <w:tcPr>
            <w:tcW w:w="1764" w:type="dxa"/>
            <w:shd w:val="clear" w:color="auto" w:fill="FFFFFF"/>
          </w:tcPr>
          <w:p>
            <w:pPr>
              <w:rPr>
                <w:sz w:val="18"/>
                <w:szCs w:val="18"/>
              </w:rPr>
            </w:pPr>
            <w:r>
              <w:rPr>
                <w:rFonts w:hint="eastAsia"/>
                <w:sz w:val="18"/>
                <w:szCs w:val="18"/>
              </w:rPr>
              <w:t>378214370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FFFFFF"/>
          </w:tcPr>
          <w:p>
            <w:pPr>
              <w:rPr>
                <w:sz w:val="18"/>
                <w:szCs w:val="18"/>
              </w:rPr>
            </w:pPr>
            <w:r>
              <w:rPr>
                <w:rFonts w:hint="eastAsia"/>
                <w:sz w:val="18"/>
                <w:szCs w:val="18"/>
              </w:rPr>
              <w:t>吕莉</w:t>
            </w:r>
          </w:p>
        </w:tc>
        <w:tc>
          <w:tcPr>
            <w:tcW w:w="1234" w:type="dxa"/>
            <w:shd w:val="clear" w:color="auto" w:fill="FFFFFF"/>
          </w:tcPr>
          <w:p>
            <w:pPr>
              <w:rPr>
                <w:sz w:val="18"/>
                <w:szCs w:val="18"/>
              </w:rPr>
            </w:pPr>
            <w:r>
              <w:rPr>
                <w:rFonts w:hint="eastAsia"/>
                <w:sz w:val="18"/>
                <w:szCs w:val="18"/>
              </w:rPr>
              <w:t>项目成员</w:t>
            </w:r>
          </w:p>
        </w:tc>
        <w:tc>
          <w:tcPr>
            <w:tcW w:w="1613" w:type="dxa"/>
            <w:shd w:val="clear" w:color="auto" w:fill="FFFFFF"/>
          </w:tcPr>
          <w:p>
            <w:pPr>
              <w:rPr>
                <w:sz w:val="18"/>
                <w:szCs w:val="18"/>
              </w:rPr>
            </w:pPr>
            <w:r>
              <w:rPr>
                <w:rFonts w:hint="eastAsia"/>
                <w:sz w:val="18"/>
                <w:szCs w:val="18"/>
              </w:rPr>
              <w:t>15067210713</w:t>
            </w:r>
          </w:p>
        </w:tc>
        <w:tc>
          <w:tcPr>
            <w:tcW w:w="2493" w:type="dxa"/>
            <w:shd w:val="clear" w:color="auto" w:fill="FFFFFF"/>
          </w:tcPr>
          <w:p>
            <w:pPr>
              <w:rPr>
                <w:sz w:val="18"/>
                <w:szCs w:val="18"/>
              </w:rPr>
            </w:pPr>
            <w:r>
              <w:rPr>
                <w:rFonts w:hint="eastAsia"/>
                <w:sz w:val="18"/>
                <w:szCs w:val="18"/>
              </w:rPr>
              <w:t>31501322@ stu.zucc.edu.cn</w:t>
            </w:r>
          </w:p>
        </w:tc>
        <w:tc>
          <w:tcPr>
            <w:tcW w:w="1764" w:type="dxa"/>
            <w:shd w:val="clear" w:color="auto" w:fill="FFFFFF"/>
          </w:tcPr>
          <w:p>
            <w:pPr>
              <w:rPr>
                <w:sz w:val="18"/>
                <w:szCs w:val="18"/>
              </w:rPr>
            </w:pPr>
            <w:r>
              <w:rPr>
                <w:rFonts w:hint="eastAsia"/>
                <w:sz w:val="18"/>
                <w:szCs w:val="18"/>
              </w:rPr>
              <w:t>245480154</w:t>
            </w:r>
          </w:p>
        </w:tc>
      </w:tr>
    </w:tbl>
    <w:p>
      <w:pPr>
        <w:pStyle w:val="3"/>
        <w:rPr>
          <w:shd w:val="clear" w:color="auto" w:fill="FFFFFF"/>
        </w:rPr>
      </w:pPr>
      <w:bookmarkStart w:id="28" w:name="_Toc496462002"/>
      <w:r>
        <w:rPr>
          <w:shd w:val="clear" w:color="auto" w:fill="FFFFFF"/>
        </w:rPr>
        <w:t>2.3产品</w:t>
      </w:r>
      <w:bookmarkEnd w:id="28"/>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运营</w:t>
      </w:r>
      <w:r>
        <w:rPr>
          <w:rFonts w:asciiTheme="minorEastAsia" w:hAnsiTheme="minorEastAsia"/>
          <w:color w:val="000000"/>
          <w:sz w:val="24"/>
          <w:szCs w:val="24"/>
          <w:shd w:val="clear" w:color="auto" w:fill="FFFFFF"/>
        </w:rPr>
        <w:t>基于</w:t>
      </w:r>
      <w:r>
        <w:rPr>
          <w:rFonts w:hint="eastAsia" w:asciiTheme="minorEastAsia" w:hAnsiTheme="minorEastAsia"/>
          <w:color w:val="000000"/>
          <w:sz w:val="24"/>
          <w:szCs w:val="24"/>
          <w:shd w:val="clear" w:color="auto" w:fill="FFFFFF"/>
        </w:rPr>
        <w:t>微信公众</w:t>
      </w:r>
      <w:r>
        <w:rPr>
          <w:rFonts w:asciiTheme="minorEastAsia" w:hAnsiTheme="minorEastAsia"/>
          <w:color w:val="000000"/>
          <w:sz w:val="24"/>
          <w:szCs w:val="24"/>
          <w:shd w:val="clear" w:color="auto" w:fill="FFFFFF"/>
        </w:rPr>
        <w:t>平台</w:t>
      </w:r>
      <w:r>
        <w:rPr>
          <w:rFonts w:hint="eastAsia" w:asciiTheme="minorEastAsia" w:hAnsiTheme="minorEastAsia"/>
          <w:color w:val="000000"/>
          <w:sz w:val="24"/>
          <w:szCs w:val="24"/>
          <w:shd w:val="clear" w:color="auto" w:fill="FFFFFF"/>
        </w:rPr>
        <w:t>操作独立移动端</w:t>
      </w:r>
      <w:r>
        <w:rPr>
          <w:rFonts w:asciiTheme="minorEastAsia" w:hAnsiTheme="minorEastAsia"/>
          <w:color w:val="000000"/>
          <w:sz w:val="24"/>
          <w:szCs w:val="24"/>
          <w:shd w:val="clear" w:color="auto" w:fill="FFFFFF"/>
        </w:rPr>
        <w:t>的电商个体销售平台</w:t>
      </w:r>
    </w:p>
    <w:p>
      <w:pPr>
        <w:pStyle w:val="3"/>
        <w:rPr>
          <w:shd w:val="clear" w:color="auto" w:fill="FFFFFF"/>
        </w:rPr>
      </w:pPr>
      <w:bookmarkStart w:id="29" w:name="_Toc496462003"/>
      <w:r>
        <w:rPr>
          <w:shd w:val="clear" w:color="auto" w:fill="FFFFFF"/>
        </w:rPr>
        <w:t>2.3.1程序</w:t>
      </w:r>
      <w:bookmarkEnd w:id="29"/>
    </w:p>
    <w:p>
      <w:r>
        <w:rPr>
          <w:rFonts w:hint="eastAsia"/>
        </w:rPr>
        <w:t>表2.2程序</w:t>
      </w:r>
    </w:p>
    <w:tbl>
      <w:tblPr>
        <w:tblStyle w:val="20"/>
        <w:tblW w:w="8240"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2746"/>
        <w:gridCol w:w="2747"/>
        <w:gridCol w:w="2747"/>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343" w:hRule="atLeast"/>
        </w:trPr>
        <w:tc>
          <w:tcPr>
            <w:tcW w:w="2746" w:type="dxa"/>
            <w:tcBorders>
              <w:bottom w:val="single" w:color="666666" w:themeColor="text1" w:themeTint="99" w:sz="12" w:space="0"/>
              <w:insideH w:val="single" w:sz="12" w:space="0"/>
            </w:tcBorders>
          </w:tcPr>
          <w:p>
            <w:pPr>
              <w:rPr>
                <w:b/>
                <w:bCs/>
                <w:szCs w:val="24"/>
              </w:rPr>
            </w:pPr>
            <w:r>
              <w:rPr>
                <w:rFonts w:hint="eastAsia"/>
                <w:b/>
                <w:bCs/>
                <w:szCs w:val="24"/>
              </w:rPr>
              <w:t>程序</w:t>
            </w:r>
            <w:r>
              <w:rPr>
                <w:b/>
                <w:bCs/>
                <w:szCs w:val="24"/>
              </w:rPr>
              <w:t>名称</w:t>
            </w:r>
          </w:p>
        </w:tc>
        <w:tc>
          <w:tcPr>
            <w:tcW w:w="2747" w:type="dxa"/>
            <w:tcBorders>
              <w:bottom w:val="single" w:color="666666" w:themeColor="text1" w:themeTint="99" w:sz="12" w:space="0"/>
              <w:insideH w:val="single" w:sz="12" w:space="0"/>
            </w:tcBorders>
          </w:tcPr>
          <w:p>
            <w:pPr>
              <w:rPr>
                <w:b/>
                <w:bCs/>
                <w:szCs w:val="24"/>
              </w:rPr>
            </w:pPr>
            <w:r>
              <w:rPr>
                <w:rFonts w:hint="eastAsia"/>
                <w:b/>
                <w:bCs/>
                <w:szCs w:val="24"/>
              </w:rPr>
              <w:t>所用</w:t>
            </w:r>
            <w:r>
              <w:rPr>
                <w:b/>
                <w:bCs/>
                <w:szCs w:val="24"/>
              </w:rPr>
              <w:t>编程语言</w:t>
            </w:r>
          </w:p>
        </w:tc>
        <w:tc>
          <w:tcPr>
            <w:tcW w:w="2747" w:type="dxa"/>
            <w:tcBorders>
              <w:bottom w:val="single" w:color="666666" w:themeColor="text1" w:themeTint="99" w:sz="12" w:space="0"/>
              <w:insideH w:val="single" w:sz="12" w:space="0"/>
            </w:tcBorders>
          </w:tcPr>
          <w:p>
            <w:pPr>
              <w:rPr>
                <w:b/>
                <w:bCs/>
                <w:szCs w:val="24"/>
              </w:rPr>
            </w:pPr>
            <w:r>
              <w:rPr>
                <w:rFonts w:hint="eastAsia"/>
                <w:b/>
                <w:bCs/>
                <w:szCs w:val="24"/>
              </w:rPr>
              <w:t>主要功能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746" w:type="dxa"/>
          </w:tcPr>
          <w:p>
            <w:pPr>
              <w:rPr>
                <w:b w:val="0"/>
                <w:bCs/>
                <w:szCs w:val="24"/>
              </w:rPr>
            </w:pPr>
            <w:r>
              <w:rPr>
                <w:b w:val="0"/>
                <w:bCs/>
                <w:szCs w:val="24"/>
              </w:rPr>
              <w:t>前端网页</w:t>
            </w:r>
          </w:p>
        </w:tc>
        <w:tc>
          <w:tcPr>
            <w:tcW w:w="2747" w:type="dxa"/>
          </w:tcPr>
          <w:p>
            <w:pPr>
              <w:rPr>
                <w:szCs w:val="24"/>
              </w:rPr>
            </w:pPr>
            <w:r>
              <w:rPr>
                <w:rFonts w:hint="eastAsia"/>
                <w:szCs w:val="24"/>
              </w:rPr>
              <w:t>JHTML5</w:t>
            </w:r>
            <w:r>
              <w:rPr>
                <w:szCs w:val="24"/>
              </w:rPr>
              <w:t>、CSS、JavaScript</w:t>
            </w:r>
          </w:p>
        </w:tc>
        <w:tc>
          <w:tcPr>
            <w:tcW w:w="2747" w:type="dxa"/>
          </w:tcPr>
          <w:p>
            <w:pPr>
              <w:rPr>
                <w:szCs w:val="24"/>
              </w:rPr>
            </w:pPr>
            <w:r>
              <w:rPr>
                <w:rFonts w:hint="eastAsia"/>
                <w:szCs w:val="24"/>
              </w:rPr>
              <w:t>设计网页前端的页面，提供一个良好的交互界面供客户使用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746" w:type="dxa"/>
          </w:tcPr>
          <w:p>
            <w:pPr>
              <w:rPr>
                <w:b w:val="0"/>
                <w:bCs/>
                <w:szCs w:val="24"/>
              </w:rPr>
            </w:pPr>
            <w:r>
              <w:rPr>
                <w:rFonts w:hint="eastAsia"/>
                <w:b w:val="0"/>
                <w:bCs/>
                <w:szCs w:val="24"/>
              </w:rPr>
              <w:t>服务器</w:t>
            </w:r>
            <w:r>
              <w:rPr>
                <w:b w:val="0"/>
                <w:bCs/>
                <w:szCs w:val="24"/>
              </w:rPr>
              <w:t>后台</w:t>
            </w:r>
          </w:p>
        </w:tc>
        <w:tc>
          <w:tcPr>
            <w:tcW w:w="2747" w:type="dxa"/>
          </w:tcPr>
          <w:p>
            <w:pPr>
              <w:rPr>
                <w:szCs w:val="24"/>
              </w:rPr>
            </w:pPr>
            <w:r>
              <w:rPr>
                <w:szCs w:val="24"/>
              </w:rPr>
              <w:t>SQL、</w:t>
            </w:r>
            <w:r>
              <w:rPr>
                <w:rFonts w:hint="eastAsia"/>
                <w:szCs w:val="24"/>
              </w:rPr>
              <w:t>Python</w:t>
            </w:r>
          </w:p>
        </w:tc>
        <w:tc>
          <w:tcPr>
            <w:tcW w:w="2747" w:type="dxa"/>
          </w:tcPr>
          <w:p>
            <w:pPr>
              <w:rPr>
                <w:szCs w:val="24"/>
              </w:rPr>
            </w:pPr>
            <w:r>
              <w:rPr>
                <w:rFonts w:hint="eastAsia"/>
                <w:szCs w:val="24"/>
              </w:rPr>
              <w:t>存储</w:t>
            </w:r>
            <w:r>
              <w:rPr>
                <w:szCs w:val="24"/>
              </w:rPr>
              <w:t>用户数据，维护平台的稳定性。</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746" w:type="dxa"/>
          </w:tcPr>
          <w:p>
            <w:pPr>
              <w:rPr>
                <w:b w:val="0"/>
                <w:bCs/>
                <w:szCs w:val="24"/>
              </w:rPr>
            </w:pPr>
            <w:r>
              <w:rPr>
                <w:rFonts w:hint="eastAsia"/>
                <w:b w:val="0"/>
                <w:bCs/>
                <w:szCs w:val="24"/>
              </w:rPr>
              <w:t>微信公众平台</w:t>
            </w:r>
          </w:p>
        </w:tc>
        <w:tc>
          <w:tcPr>
            <w:tcW w:w="2747" w:type="dxa"/>
          </w:tcPr>
          <w:p>
            <w:pPr>
              <w:rPr>
                <w:szCs w:val="24"/>
              </w:rPr>
            </w:pPr>
            <w:r>
              <w:rPr>
                <w:rFonts w:hint="eastAsia"/>
                <w:szCs w:val="24"/>
              </w:rPr>
              <w:t>/</w:t>
            </w:r>
          </w:p>
        </w:tc>
        <w:tc>
          <w:tcPr>
            <w:tcW w:w="2747" w:type="dxa"/>
          </w:tcPr>
          <w:p>
            <w:pPr>
              <w:rPr>
                <w:szCs w:val="24"/>
              </w:rPr>
            </w:pPr>
            <w:r>
              <w:rPr>
                <w:rFonts w:hint="eastAsia"/>
                <w:szCs w:val="24"/>
              </w:rPr>
              <w:t>用户的入口，用来衔接整个软件</w:t>
            </w:r>
          </w:p>
        </w:tc>
      </w:tr>
    </w:tbl>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30" w:name="_Toc496462004"/>
      <w:r>
        <w:rPr>
          <w:shd w:val="clear" w:color="auto" w:fill="FFFFFF"/>
        </w:rPr>
        <w:t>2.3.2文件</w:t>
      </w:r>
      <w:bookmarkEnd w:id="30"/>
    </w:p>
    <w:p>
      <w:r>
        <w:rPr>
          <w:rFonts w:asciiTheme="minorEastAsia" w:hAnsiTheme="minorEastAsia"/>
          <w:color w:val="000000"/>
          <w:sz w:val="24"/>
          <w:szCs w:val="24"/>
          <w:shd w:val="clear" w:color="auto" w:fill="FFFFFF"/>
        </w:rPr>
        <w:t xml:space="preserve">  </w:t>
      </w:r>
      <w:r>
        <w:rPr>
          <w:rFonts w:hint="eastAsia"/>
        </w:rPr>
        <w:t>表2.3开发过程中必要的文档</w:t>
      </w:r>
    </w:p>
    <w:tbl>
      <w:tblPr>
        <w:tblStyle w:val="14"/>
        <w:tblW w:w="63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3302"/>
        <w:gridCol w:w="780"/>
        <w:gridCol w:w="14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8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编号</w:t>
            </w:r>
          </w:p>
        </w:tc>
        <w:tc>
          <w:tcPr>
            <w:tcW w:w="3302"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780"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形式</w:t>
            </w:r>
          </w:p>
        </w:tc>
        <w:tc>
          <w:tcPr>
            <w:tcW w:w="14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介质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《项目可行性报告》</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《项目总体</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《需求工程计划》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7</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8</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《软件需求规格说明书》</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bl>
    <w:p>
      <w:pPr>
        <w:snapToGrid w:val="0"/>
        <w:spacing w:line="211" w:lineRule="auto"/>
        <w:jc w:val="left"/>
        <w:rPr>
          <w:rFonts w:asciiTheme="minorEastAsia" w:hAnsiTheme="minorEastAsia"/>
          <w:color w:val="000000"/>
          <w:sz w:val="24"/>
          <w:szCs w:val="24"/>
          <w:shd w:val="clear" w:color="auto" w:fill="FFFFFF"/>
        </w:rPr>
      </w:pPr>
    </w:p>
    <w:p>
      <w:pPr>
        <w:pStyle w:val="3"/>
        <w:rPr>
          <w:shd w:val="clear" w:color="auto" w:fill="FFFFFF"/>
        </w:rPr>
      </w:pPr>
      <w:bookmarkStart w:id="31" w:name="_Toc496462005"/>
      <w:r>
        <w:rPr>
          <w:shd w:val="clear" w:color="auto" w:fill="FFFFFF"/>
        </w:rPr>
        <w:t>2.3.3服务</w:t>
      </w:r>
      <w:bookmarkEnd w:id="3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确保平台的正常运作，防止访问量突然增加而导致服务崩溃。</w:t>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提供用户多方式访问平台的服务。</w:t>
      </w:r>
    </w:p>
    <w:p>
      <w:pPr>
        <w:snapToGrid w:val="0"/>
        <w:spacing w:line="211" w:lineRule="auto"/>
        <w:rPr>
          <w:rFonts w:asciiTheme="minorEastAsia" w:hAnsiTheme="minorEastAsia"/>
          <w:color w:val="000000"/>
          <w:sz w:val="24"/>
          <w:szCs w:val="24"/>
          <w:shd w:val="clear" w:color="auto" w:fill="FFFFFF"/>
        </w:rPr>
      </w:pPr>
    </w:p>
    <w:p>
      <w:pPr>
        <w:pStyle w:val="3"/>
        <w:rPr>
          <w:shd w:val="clear" w:color="auto" w:fill="FFFFFF"/>
        </w:rPr>
      </w:pPr>
      <w:bookmarkStart w:id="32" w:name="_Toc496462006"/>
      <w:r>
        <w:rPr>
          <w:shd w:val="clear" w:color="auto" w:fill="FFFFFF"/>
        </w:rPr>
        <w:t>2.3.4非移交的产品</w:t>
      </w:r>
      <w:bookmarkEnd w:id="32"/>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可行性分析</w:t>
      </w:r>
      <w:r>
        <w:rPr>
          <w:rFonts w:hint="eastAsia" w:asciiTheme="minorEastAsia" w:hAnsiTheme="minorEastAsia"/>
          <w:b/>
          <w:color w:val="000000"/>
          <w:sz w:val="24"/>
          <w:szCs w:val="24"/>
          <w:shd w:val="clear" w:color="auto" w:fill="FFFFFF"/>
        </w:rPr>
        <w:t>研究</w:t>
      </w:r>
      <w:r>
        <w:rPr>
          <w:rFonts w:asciiTheme="minorEastAsia" w:hAnsiTheme="minorEastAsia"/>
          <w:b/>
          <w:color w:val="000000"/>
          <w:sz w:val="24"/>
          <w:szCs w:val="24"/>
          <w:shd w:val="clear" w:color="auto" w:fill="FFFFFF"/>
        </w:rPr>
        <w:t>报告：</w:t>
      </w:r>
      <w:r>
        <w:rPr>
          <w:rFonts w:asciiTheme="minorEastAsia" w:hAnsiTheme="minorEastAsia"/>
          <w:color w:val="000000"/>
          <w:sz w:val="24"/>
          <w:szCs w:val="24"/>
          <w:shd w:val="clear" w:color="auto" w:fill="FFFFFF"/>
        </w:rPr>
        <w:t>说明该软件开发项目的实现在技术上、经济上和社会 因素上的可行性，评述为了合理地达到开发目标可供选择的各种可能实施方案，说明并论证所选定实施方案的理由。</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项目开发计划</w:t>
      </w:r>
      <w:r>
        <w:rPr>
          <w:rFonts w:asciiTheme="minorEastAsia" w:hAnsiTheme="minorEastAsia"/>
          <w:color w:val="000000"/>
          <w:sz w:val="24"/>
          <w:szCs w:val="24"/>
          <w:shd w:val="clear" w:color="auto" w:fill="FFFFFF"/>
        </w:rPr>
        <w:t>：为软件项目实施方案制订出具体计划，应该包括各部分工作的负责人员、开发的进度、开发经费的预算、所需的硬件及软件资源等。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数据要求说明书：编写的目的是为了向整个开发时期，提供被处理数据的描述和数据采集要求的技术信息。</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4. </w:t>
      </w:r>
      <w:r>
        <w:rPr>
          <w:rFonts w:asciiTheme="minorEastAsia" w:hAnsiTheme="minorEastAsia"/>
          <w:b/>
          <w:color w:val="000000"/>
          <w:sz w:val="24"/>
          <w:szCs w:val="24"/>
          <w:shd w:val="clear" w:color="auto" w:fill="FFFFFF"/>
        </w:rPr>
        <w:t>软件需求说明书（软件规格说明书）：</w:t>
      </w:r>
      <w:r>
        <w:rPr>
          <w:rFonts w:asciiTheme="minorEastAsia" w:hAnsiTheme="minorEastAsia"/>
          <w:color w:val="000000"/>
          <w:sz w:val="24"/>
          <w:szCs w:val="24"/>
          <w:shd w:val="clear" w:color="auto" w:fill="FFFFFF"/>
        </w:rPr>
        <w:t>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widowControl/>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5．</w:t>
      </w:r>
      <w:r>
        <w:rPr>
          <w:rFonts w:hint="eastAsia" w:asciiTheme="minorEastAsia" w:hAnsiTheme="minorEastAsia"/>
          <w:b/>
          <w:color w:val="000000"/>
          <w:sz w:val="24"/>
          <w:szCs w:val="24"/>
          <w:shd w:val="clear" w:color="auto" w:fill="FFFFFF"/>
        </w:rPr>
        <w:t>用户手册概要：</w:t>
      </w:r>
      <w:r>
        <w:rPr>
          <w:rFonts w:ascii="宋体" w:hAnsi="宋体" w:eastAsia="宋体" w:cs="宋体"/>
          <w:kern w:val="0"/>
          <w:sz w:val="24"/>
          <w:szCs w:val="24"/>
        </w:rPr>
        <w:t xml:space="preserve">明确用户对电商营销平台的功能需求和性能要求，并将这些需求用规格化的语言和规范化的结构完整，准确地表达清楚，以此统一软件开发者和用户对电商营销平台的理解和认识。这是开发电商营销平台的基础，也是软件开发者和用户达成共识的基础，编写该软件需求分析说明书的目的就在于此 </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 xml:space="preserve"> </w:t>
      </w:r>
      <w:r>
        <w:rPr>
          <w:rFonts w:hint="eastAsia" w:asciiTheme="minorEastAsia" w:hAnsiTheme="minorEastAsia"/>
          <w:b/>
          <w:color w:val="000000"/>
          <w:sz w:val="24"/>
          <w:szCs w:val="24"/>
          <w:shd w:val="clear" w:color="auto" w:fill="FFFFFF"/>
        </w:rPr>
        <w:t>概要设计说明书:</w:t>
      </w:r>
      <w:r>
        <w:t xml:space="preserve"> </w:t>
      </w:r>
      <w:r>
        <w:rPr>
          <w:rFonts w:ascii="宋体" w:hAnsi="宋体" w:eastAsia="宋体" w:cs="宋体"/>
          <w:kern w:val="0"/>
          <w:sz w:val="24"/>
          <w:szCs w:val="24"/>
        </w:rPr>
        <w:t xml:space="preserve">概要设计说明书编制的目的是说明对程序系统的设计考虑，包括程序系统的基本处理流程、程序系统的组织结构、模块划分、功能分配、接口设计、运行设计、安全设计、数据结构设计和出错处理设计等，为程序的详细设计提供基础。 </w:t>
      </w:r>
    </w:p>
    <w:p>
      <w:pPr>
        <w:snapToGrid w:val="0"/>
        <w:spacing w:line="211" w:lineRule="auto"/>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 xml:space="preserve">7. </w:t>
      </w:r>
      <w:r>
        <w:rPr>
          <w:rFonts w:hint="eastAsia" w:asciiTheme="minorEastAsia" w:hAnsiTheme="minorEastAsia"/>
          <w:b/>
          <w:color w:val="000000"/>
          <w:sz w:val="24"/>
          <w:szCs w:val="24"/>
          <w:shd w:val="clear" w:color="auto" w:fill="FFFFFF"/>
        </w:rPr>
        <w:t>数据库设计说明书:</w:t>
      </w:r>
      <w:r>
        <w:rPr>
          <w:rFonts w:hint="eastAsia" w:ascii="宋体" w:hAnsi="宋体" w:eastAsia="宋体" w:cs="宋体"/>
          <w:kern w:val="0"/>
          <w:sz w:val="24"/>
          <w:szCs w:val="24"/>
        </w:rPr>
        <w:t>数据库的设计是为了以后编码、测试以及维护阶段的后台数据的存储做准备。应用于系统开发前期，为后期数据库设计指引方向。</w:t>
      </w:r>
    </w:p>
    <w:p>
      <w:pPr>
        <w:snapToGrid w:val="0"/>
        <w:spacing w:line="211" w:lineRule="auto"/>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8.</w:t>
      </w:r>
      <w:r>
        <w:rPr>
          <w:rFonts w:hint="eastAsia" w:asciiTheme="minorEastAsia" w:hAnsiTheme="minorEastAsia"/>
          <w:b/>
          <w:color w:val="000000"/>
          <w:sz w:val="24"/>
          <w:szCs w:val="24"/>
          <w:shd w:val="clear" w:color="auto" w:fill="FFFFFF"/>
        </w:rPr>
        <w:t xml:space="preserve"> 组装测试计划:</w:t>
      </w:r>
      <w:r>
        <w:rPr>
          <w:rFonts w:asciiTheme="minorEastAsia" w:hAnsiTheme="minorEastAsia"/>
          <w:b/>
          <w:color w:val="000000"/>
          <w:sz w:val="24"/>
          <w:szCs w:val="24"/>
          <w:shd w:val="clear" w:color="auto" w:fill="FFFFFF"/>
        </w:rPr>
        <w:t xml:space="preserve"> </w:t>
      </w:r>
      <w:r>
        <w:rPr>
          <w:rFonts w:hint="eastAsia" w:ascii="宋体" w:hAnsi="宋体" w:eastAsia="宋体" w:cs="宋体"/>
          <w:kern w:val="0"/>
          <w:sz w:val="24"/>
          <w:szCs w:val="24"/>
        </w:rPr>
        <w:t>供程序员在程序高度阶段参考，在系统测试阶段提供测试依据。本测试计划主要用于发现系统开发过程中出现和各种不妥判之处，发现软件设计中的错误。</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 xml:space="preserve">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9.</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详细设计说明书：</w:t>
      </w:r>
      <w:r>
        <w:rPr>
          <w:rFonts w:asciiTheme="minorEastAsia" w:hAnsiTheme="minorEastAsia"/>
          <w:color w:val="000000"/>
          <w:sz w:val="24"/>
          <w:szCs w:val="24"/>
          <w:shd w:val="clear" w:color="auto" w:fill="FFFFFF"/>
        </w:rPr>
        <w:t>着重描述每一模块是怎样实现的，包括实现算法、逻辑流程等。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10.</w:t>
      </w:r>
      <w:r>
        <w:rPr>
          <w:rFonts w:hint="eastAsia" w:asciiTheme="minorEastAsia" w:hAnsiTheme="minorEastAsia"/>
          <w:b/>
          <w:color w:val="000000"/>
          <w:sz w:val="24"/>
          <w:szCs w:val="24"/>
          <w:shd w:val="clear" w:color="auto" w:fill="FFFFFF"/>
        </w:rPr>
        <w:t>模块开发说明:</w:t>
      </w:r>
      <w:r>
        <w:rPr>
          <w:rFonts w:hint="eastAsia"/>
        </w:rPr>
        <w:t xml:space="preserve"> </w:t>
      </w:r>
      <w:r>
        <w:rPr>
          <w:rFonts w:hint="eastAsia" w:asciiTheme="minorEastAsia" w:hAnsiTheme="minorEastAsia"/>
          <w:color w:val="000000"/>
          <w:sz w:val="24"/>
          <w:szCs w:val="24"/>
          <w:shd w:val="clear" w:color="auto" w:fill="FFFFFF"/>
        </w:rPr>
        <w:t>本说明书的编制是为了使用户和软件开发者双方对该软件的运行环境、功能和性能需求的初始规定有一个共同的理解，使之成为整个开发工作、项目规划，设计和编码的基础，并为概要设计提供需求说明。</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11. </w:t>
      </w:r>
      <w:r>
        <w:rPr>
          <w:rFonts w:hint="eastAsia" w:asciiTheme="minorEastAsia" w:hAnsiTheme="minorEastAsia"/>
          <w:b/>
          <w:color w:val="000000"/>
          <w:sz w:val="24"/>
          <w:szCs w:val="24"/>
          <w:shd w:val="clear" w:color="auto" w:fill="FFFFFF"/>
        </w:rPr>
        <w:t>测试用例：</w:t>
      </w:r>
      <w:r>
        <w:rPr>
          <w:rFonts w:hint="eastAsia"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为做好集成测试和验收测试，需为如何组织测试制订测试的内容、进度、条件、人员、测试用例的选取原则、测试结果允许的偏差范围等。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系统测试报告</w:t>
      </w:r>
      <w:r>
        <w:rPr>
          <w:rFonts w:asciiTheme="minorEastAsia" w:hAnsiTheme="minorEastAsia"/>
          <w:color w:val="000000"/>
          <w:sz w:val="24"/>
          <w:szCs w:val="24"/>
          <w:shd w:val="clear" w:color="auto" w:fill="FFFFFF"/>
        </w:rPr>
        <w:t>：测试工作完成以后，应提交测试计划执行情况的说明， 对测试结果加以分析，并提出测试的结论意见。</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13. </w:t>
      </w:r>
      <w:r>
        <w:rPr>
          <w:rFonts w:asciiTheme="minorEastAsia" w:hAnsiTheme="minorEastAsia"/>
          <w:b/>
          <w:color w:val="000000"/>
          <w:sz w:val="24"/>
          <w:szCs w:val="24"/>
          <w:shd w:val="clear" w:color="auto" w:fill="FFFFFF"/>
        </w:rPr>
        <w:t>项目开发总结报告：</w:t>
      </w:r>
      <w:r>
        <w:rPr>
          <w:rFonts w:asciiTheme="minorEastAsia" w:hAnsiTheme="minorEastAsia"/>
          <w:color w:val="000000"/>
          <w:sz w:val="24"/>
          <w:szCs w:val="24"/>
          <w:shd w:val="clear" w:color="auto" w:fill="FFFFFF"/>
        </w:rPr>
        <w:t xml:space="preserve">软件项目开发完成以后，应与项目实施计划对照， 总结实际执行的情况，如进度、成果、资源利用、成本和投入的人力，此外，还需对开发工作做出评价，总结出经验和教训。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14．</w:t>
      </w:r>
      <w:r>
        <w:rPr>
          <w:rFonts w:asciiTheme="minorEastAsia" w:hAnsiTheme="minorEastAsia"/>
          <w:b/>
          <w:color w:val="000000"/>
          <w:sz w:val="24"/>
          <w:szCs w:val="24"/>
          <w:shd w:val="clear" w:color="auto" w:fill="FFFFFF"/>
        </w:rPr>
        <w:t>源程序：</w:t>
      </w:r>
      <w:r>
        <w:rPr>
          <w:rFonts w:asciiTheme="minorEastAsia" w:hAnsiTheme="minorEastAsia"/>
          <w:color w:val="000000"/>
          <w:sz w:val="24"/>
          <w:szCs w:val="24"/>
          <w:shd w:val="clear" w:color="auto" w:fill="FFFFFF"/>
        </w:rPr>
        <w:t>软件开发过程中的全部代码以及注释。</w:t>
      </w:r>
    </w:p>
    <w:p>
      <w:pPr>
        <w:pStyle w:val="3"/>
        <w:rPr>
          <w:shd w:val="clear" w:color="auto" w:fill="FFFFFF"/>
        </w:rPr>
      </w:pPr>
      <w:bookmarkStart w:id="33" w:name="_Toc496462007"/>
      <w:r>
        <w:rPr>
          <w:shd w:val="clear" w:color="auto" w:fill="FFFFFF"/>
        </w:rPr>
        <w:t>2.4验收标准</w:t>
      </w:r>
      <w:bookmarkEnd w:id="33"/>
    </w:p>
    <w:p>
      <w:pPr>
        <w:pStyle w:val="3"/>
        <w:rPr>
          <w:shd w:val="clear" w:color="auto" w:fill="FFFFFF"/>
        </w:rPr>
      </w:pPr>
      <w:bookmarkStart w:id="34" w:name="_Toc496462008"/>
      <w:r>
        <w:rPr>
          <w:shd w:val="clear" w:color="auto" w:fill="FFFFFF"/>
        </w:rPr>
        <w:t>2.4.1代码的验收</w:t>
      </w:r>
      <w:bookmarkEnd w:id="34"/>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最后在交付之前进行小组内评审，与文档说明保持一致，代码书写风格统一，采用标准规范。</w:t>
      </w:r>
    </w:p>
    <w:p>
      <w:pPr>
        <w:pStyle w:val="3"/>
        <w:rPr>
          <w:shd w:val="clear" w:color="auto" w:fill="FFFFFF"/>
        </w:rPr>
      </w:pPr>
      <w:bookmarkStart w:id="35" w:name="_Toc496462009"/>
      <w:r>
        <w:rPr>
          <w:shd w:val="clear" w:color="auto" w:fill="FFFFFF"/>
        </w:rPr>
        <w:t>2.4.2 文档验收</w:t>
      </w:r>
      <w:bookmarkEnd w:id="35"/>
    </w:p>
    <w:p>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最后在交付客户之前进行小组内评审，清晰易读，没有语病与歧义。</w:t>
      </w:r>
      <w:r>
        <w:rPr>
          <w:rFonts w:hint="eastAsia" w:asciiTheme="minorEastAsia" w:hAnsiTheme="minorEastAsia"/>
          <w:color w:val="000000"/>
          <w:sz w:val="24"/>
          <w:szCs w:val="24"/>
          <w:shd w:val="clear" w:color="auto" w:fill="FFFFFF"/>
        </w:rPr>
        <w:t>同时项目组按计划完成项目，通过由杨枨老师及其他各位用户组成的验收人员根据项目组的答辩与评价和需求功能的实现情况进行验收评价。</w:t>
      </w:r>
    </w:p>
    <w:p>
      <w:pPr>
        <w:pStyle w:val="3"/>
        <w:rPr>
          <w:shd w:val="clear" w:color="auto" w:fill="FFFFFF"/>
        </w:rPr>
      </w:pPr>
      <w:bookmarkStart w:id="36" w:name="_Toc496462010"/>
      <w:r>
        <w:rPr>
          <w:shd w:val="clear" w:color="auto" w:fill="FFFFFF"/>
        </w:rPr>
        <w:t>2.5完成项目的最迟期限</w:t>
      </w:r>
      <w:bookmarkEnd w:id="36"/>
    </w:p>
    <w:p>
      <w:pPr>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2018年1月31日</w:t>
      </w:r>
    </w:p>
    <w:p>
      <w:pPr>
        <w:pStyle w:val="3"/>
        <w:rPr>
          <w:shd w:val="clear" w:color="auto" w:fill="FFFFFF"/>
        </w:rPr>
      </w:pPr>
      <w:bookmarkStart w:id="37" w:name="_Toc496462011"/>
      <w:r>
        <w:rPr>
          <w:shd w:val="clear" w:color="auto" w:fill="FFFFFF"/>
        </w:rPr>
        <w:t>2.6本计划的批准者和批准日期</w:t>
      </w:r>
      <w:bookmarkEnd w:id="37"/>
    </w:p>
    <w:tbl>
      <w:tblPr>
        <w:tblStyle w:val="1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7"/>
        <w:gridCol w:w="6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批准者</w:t>
            </w:r>
          </w:p>
        </w:tc>
        <w:tc>
          <w:tcPr>
            <w:tcW w:w="622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9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批准日期</w:t>
            </w:r>
          </w:p>
        </w:tc>
        <w:tc>
          <w:tcPr>
            <w:tcW w:w="6225" w:type="dxa"/>
          </w:tcPr>
          <w:p>
            <w:pPr>
              <w:rPr>
                <w:rFonts w:ascii="Times New Roman" w:hAnsi="Times New Roman" w:eastAsia="宋体" w:cs="Times New Roman"/>
                <w:kern w:val="0"/>
                <w:sz w:val="20"/>
                <w:szCs w:val="20"/>
              </w:rPr>
            </w:pPr>
          </w:p>
        </w:tc>
      </w:tr>
    </w:tbl>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pStyle w:val="2"/>
        <w:rPr>
          <w:shd w:val="clear" w:color="auto" w:fill="FFFFFF"/>
        </w:rPr>
      </w:pPr>
      <w:bookmarkStart w:id="38" w:name="_Toc496462012"/>
      <w:r>
        <w:rPr>
          <w:shd w:val="clear" w:color="auto" w:fill="FFFFFF"/>
        </w:rPr>
        <w:t>3实施计划</w:t>
      </w:r>
      <w:bookmarkEnd w:id="38"/>
    </w:p>
    <w:p>
      <w:pPr>
        <w:pStyle w:val="3"/>
        <w:rPr>
          <w:shd w:val="clear" w:color="auto" w:fill="FFFFFF"/>
        </w:rPr>
      </w:pPr>
      <w:bookmarkStart w:id="39" w:name="_Toc496462013"/>
      <w:r>
        <w:rPr>
          <w:shd w:val="clear" w:color="auto" w:fill="FFFFFF"/>
        </w:rPr>
        <w:t>3.1工作任务的分解与人员分工</w:t>
      </w:r>
      <w:bookmarkEnd w:id="39"/>
    </w:p>
    <w:p>
      <w:pPr>
        <w:pStyle w:val="4"/>
      </w:pPr>
      <w:bookmarkStart w:id="40" w:name="_Toc496462014"/>
      <w:r>
        <w:rPr>
          <w:rFonts w:hint="eastAsia"/>
        </w:rPr>
        <w:t>3.1.1</w:t>
      </w:r>
      <w:r>
        <w:rPr>
          <w:shd w:val="clear" w:color="auto" w:fill="FFFFFF"/>
        </w:rPr>
        <w:t>工作任务的分解</w:t>
      </w:r>
      <w:bookmarkEnd w:id="40"/>
    </w:p>
    <w:p>
      <w:r>
        <w:drawing>
          <wp:inline distT="0" distB="0" distL="0" distR="0">
            <wp:extent cx="5274310" cy="3923030"/>
            <wp:effectExtent l="0" t="0" r="0" b="0"/>
            <wp:docPr id="17" name="图片 17" descr="C:\Users\Yuusha\AppData\Local\Microsoft\Windows\INetCache\Content.Word\WBS工作组织分解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Yuusha\AppData\Local\Microsoft\Windows\INetCache\Content.Word\WBS工作组织分解结构.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923244"/>
                    </a:xfrm>
                    <a:prstGeom prst="rect">
                      <a:avLst/>
                    </a:prstGeom>
                    <a:noFill/>
                    <a:ln>
                      <a:noFill/>
                    </a:ln>
                  </pic:spPr>
                </pic:pic>
              </a:graphicData>
            </a:graphic>
          </wp:inline>
        </w:drawing>
      </w:r>
    </w:p>
    <w:p>
      <w:pPr>
        <w:pStyle w:val="4"/>
        <w:rPr>
          <w:shd w:val="clear" w:color="auto" w:fill="FFFFFF"/>
        </w:rPr>
      </w:pPr>
      <w:bookmarkStart w:id="41" w:name="_Toc496462015"/>
      <w:r>
        <w:rPr>
          <w:rFonts w:hint="eastAsia"/>
          <w:shd w:val="clear" w:color="auto" w:fill="FFFFFF"/>
        </w:rPr>
        <w:t>3.1.2人员组织分解图（OBS结构）</w:t>
      </w:r>
      <w:bookmarkEnd w:id="41"/>
    </w:p>
    <w:p>
      <w:r>
        <w:drawing>
          <wp:inline distT="0" distB="0" distL="0" distR="0">
            <wp:extent cx="5476240" cy="3124835"/>
            <wp:effectExtent l="0" t="0" r="0" b="0"/>
            <wp:docPr id="153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92117" cy="3133535"/>
                    </a:xfrm>
                    <a:prstGeom prst="rect">
                      <a:avLst/>
                    </a:prstGeom>
                    <a:noFill/>
                    <a:ln>
                      <a:noFill/>
                    </a:ln>
                  </pic:spPr>
                </pic:pic>
              </a:graphicData>
            </a:graphic>
          </wp:inline>
        </w:drawing>
      </w:r>
    </w:p>
    <w:p>
      <w:pPr>
        <w:pStyle w:val="3"/>
        <w:rPr>
          <w:shd w:val="clear" w:color="auto" w:fill="FFFFFF"/>
        </w:rPr>
      </w:pPr>
      <w:bookmarkStart w:id="42" w:name="_Toc496462016"/>
      <w:r>
        <w:rPr>
          <w:shd w:val="clear" w:color="auto" w:fill="FFFFFF"/>
        </w:rPr>
        <w:t>3.</w:t>
      </w:r>
      <w:r>
        <w:rPr>
          <w:rFonts w:hint="eastAsia"/>
          <w:shd w:val="clear" w:color="auto" w:fill="FFFFFF"/>
        </w:rPr>
        <w:t>2</w:t>
      </w:r>
      <w:r>
        <w:rPr>
          <w:shd w:val="clear" w:color="auto" w:fill="FFFFFF"/>
        </w:rPr>
        <w:t>进度</w:t>
      </w:r>
      <w:bookmarkEnd w:id="42"/>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甘特图：</w:t>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72405" cy="2438400"/>
            <wp:effectExtent l="0" t="0" r="4445" b="0"/>
            <wp:docPr id="3" name="图片 3"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1"/>
                    <pic:cNvPicPr>
                      <a:picLocks noChangeAspect="1"/>
                    </pic:cNvPicPr>
                  </pic:nvPicPr>
                  <pic:blipFill>
                    <a:blip r:embed="rId8"/>
                    <a:stretch>
                      <a:fillRect/>
                    </a:stretch>
                  </pic:blipFill>
                  <pic:spPr>
                    <a:xfrm>
                      <a:off x="0" y="0"/>
                      <a:ext cx="5272405" cy="2438400"/>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8595" cy="2442845"/>
            <wp:effectExtent l="0" t="0" r="8255" b="14605"/>
            <wp:docPr id="4" name="图片 4"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2"/>
                    <pic:cNvPicPr>
                      <a:picLocks noChangeAspect="1"/>
                    </pic:cNvPicPr>
                  </pic:nvPicPr>
                  <pic:blipFill>
                    <a:blip r:embed="rId9"/>
                    <a:stretch>
                      <a:fillRect/>
                    </a:stretch>
                  </pic:blipFill>
                  <pic:spPr>
                    <a:xfrm>
                      <a:off x="0" y="0"/>
                      <a:ext cx="5268595" cy="244284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4785" cy="2450465"/>
            <wp:effectExtent l="0" t="0" r="12065" b="6985"/>
            <wp:docPr id="5" name="图片 5"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33"/>
                    <pic:cNvPicPr>
                      <a:picLocks noChangeAspect="1"/>
                    </pic:cNvPicPr>
                  </pic:nvPicPr>
                  <pic:blipFill>
                    <a:blip r:embed="rId10"/>
                    <a:stretch>
                      <a:fillRect/>
                    </a:stretch>
                  </pic:blipFill>
                  <pic:spPr>
                    <a:xfrm>
                      <a:off x="0" y="0"/>
                      <a:ext cx="5264785" cy="245046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3515" cy="2425065"/>
            <wp:effectExtent l="0" t="0" r="13335" b="13335"/>
            <wp:docPr id="7" name="图片 7"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55"/>
                    <pic:cNvPicPr>
                      <a:picLocks noChangeAspect="1"/>
                    </pic:cNvPicPr>
                  </pic:nvPicPr>
                  <pic:blipFill>
                    <a:blip r:embed="rId11"/>
                    <a:stretch>
                      <a:fillRect/>
                    </a:stretch>
                  </pic:blipFill>
                  <pic:spPr>
                    <a:xfrm>
                      <a:off x="0" y="0"/>
                      <a:ext cx="5263515" cy="242506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3515" cy="2428875"/>
            <wp:effectExtent l="0" t="0" r="13335" b="9525"/>
            <wp:docPr id="8" name="图片 8"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66"/>
                    <pic:cNvPicPr>
                      <a:picLocks noChangeAspect="1"/>
                    </pic:cNvPicPr>
                  </pic:nvPicPr>
                  <pic:blipFill>
                    <a:blip r:embed="rId12"/>
                    <a:stretch>
                      <a:fillRect/>
                    </a:stretch>
                  </pic:blipFill>
                  <pic:spPr>
                    <a:xfrm>
                      <a:off x="0" y="0"/>
                      <a:ext cx="5263515" cy="242887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进度：</w:t>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3515" cy="2523490"/>
            <wp:effectExtent l="0" t="0" r="13335" b="10160"/>
            <wp:docPr id="9" name="图片 9"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11"/>
                    <pic:cNvPicPr>
                      <a:picLocks noChangeAspect="1"/>
                    </pic:cNvPicPr>
                  </pic:nvPicPr>
                  <pic:blipFill>
                    <a:blip r:embed="rId13"/>
                    <a:stretch>
                      <a:fillRect/>
                    </a:stretch>
                  </pic:blipFill>
                  <pic:spPr>
                    <a:xfrm>
                      <a:off x="0" y="0"/>
                      <a:ext cx="5263515" cy="2523490"/>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6690" cy="2541905"/>
            <wp:effectExtent l="0" t="0" r="10160" b="10795"/>
            <wp:docPr id="11" name="图片 11"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22"/>
                    <pic:cNvPicPr>
                      <a:picLocks noChangeAspect="1"/>
                    </pic:cNvPicPr>
                  </pic:nvPicPr>
                  <pic:blipFill>
                    <a:blip r:embed="rId14"/>
                    <a:stretch>
                      <a:fillRect/>
                    </a:stretch>
                  </pic:blipFill>
                  <pic:spPr>
                    <a:xfrm>
                      <a:off x="0" y="0"/>
                      <a:ext cx="5266690" cy="254190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70500" cy="2588260"/>
            <wp:effectExtent l="0" t="0" r="6350" b="2540"/>
            <wp:docPr id="13" name="图片 13"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33"/>
                    <pic:cNvPicPr>
                      <a:picLocks noChangeAspect="1"/>
                    </pic:cNvPicPr>
                  </pic:nvPicPr>
                  <pic:blipFill>
                    <a:blip r:embed="rId15"/>
                    <a:stretch>
                      <a:fillRect/>
                    </a:stretch>
                  </pic:blipFill>
                  <pic:spPr>
                    <a:xfrm>
                      <a:off x="0" y="0"/>
                      <a:ext cx="5270500" cy="2588260"/>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70500" cy="2513330"/>
            <wp:effectExtent l="0" t="0" r="6350" b="1270"/>
            <wp:docPr id="14" name="图片 14"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44"/>
                    <pic:cNvPicPr>
                      <a:picLocks noChangeAspect="1"/>
                    </pic:cNvPicPr>
                  </pic:nvPicPr>
                  <pic:blipFill>
                    <a:blip r:embed="rId16"/>
                    <a:stretch>
                      <a:fillRect/>
                    </a:stretch>
                  </pic:blipFill>
                  <pic:spPr>
                    <a:xfrm>
                      <a:off x="0" y="0"/>
                      <a:ext cx="5270500" cy="2513330"/>
                    </a:xfrm>
                    <a:prstGeom prst="rect">
                      <a:avLst/>
                    </a:prstGeom>
                  </pic:spPr>
                </pic:pic>
              </a:graphicData>
            </a:graphic>
          </wp:inline>
        </w:drawing>
      </w:r>
      <w:r>
        <w:rPr>
          <w:rFonts w:hint="eastAsia" w:asciiTheme="minorEastAsia" w:hAnsiTheme="minorEastAsia"/>
          <w:color w:val="000000"/>
          <w:sz w:val="24"/>
          <w:szCs w:val="24"/>
          <w:shd w:val="clear" w:color="auto" w:fill="FFFFFF"/>
        </w:rPr>
        <w:drawing>
          <wp:inline distT="0" distB="0" distL="114300" distR="114300">
            <wp:extent cx="5270500" cy="2533650"/>
            <wp:effectExtent l="0" t="0" r="6350" b="0"/>
            <wp:docPr id="18" name="图片 18"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555"/>
                    <pic:cNvPicPr>
                      <a:picLocks noChangeAspect="1"/>
                    </pic:cNvPicPr>
                  </pic:nvPicPr>
                  <pic:blipFill>
                    <a:blip r:embed="rId17"/>
                    <a:stretch>
                      <a:fillRect/>
                    </a:stretch>
                  </pic:blipFill>
                  <pic:spPr>
                    <a:xfrm>
                      <a:off x="0" y="0"/>
                      <a:ext cx="5270500" cy="2533650"/>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pStyle w:val="3"/>
        <w:rPr>
          <w:shd w:val="clear" w:color="auto" w:fill="FFFFFF"/>
        </w:rPr>
      </w:pPr>
      <w:bookmarkStart w:id="43" w:name="_Toc496462017"/>
      <w:r>
        <w:rPr>
          <w:shd w:val="clear" w:color="auto" w:fill="FFFFFF"/>
        </w:rPr>
        <w:t>3.</w:t>
      </w:r>
      <w:r>
        <w:rPr>
          <w:rFonts w:hint="eastAsia"/>
          <w:shd w:val="clear" w:color="auto" w:fill="FFFFFF"/>
        </w:rPr>
        <w:t>3</w:t>
      </w:r>
      <w:r>
        <w:rPr>
          <w:shd w:val="clear" w:color="auto" w:fill="FFFFFF"/>
        </w:rPr>
        <w:t>预算</w:t>
      </w:r>
      <w:bookmarkEnd w:id="43"/>
    </w:p>
    <w:p>
      <w:r>
        <w:rPr>
          <w:rFonts w:hint="eastAsia" w:asciiTheme="minorEastAsia" w:hAnsiTheme="minorEastAsia"/>
          <w:color w:val="000000"/>
          <w:sz w:val="24"/>
          <w:szCs w:val="24"/>
          <w:shd w:val="clear" w:color="auto" w:fill="FFFFFF"/>
        </w:rPr>
        <w:t>按照每天1.5小时+周末每天2小时计算工作时长，按照2017杭州最低工资标准17元/时计算薪酬。</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10月11日-10月18日  项目计划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10月18日-10月25日  项目计划修订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10月25日-11月01日  可行性分析报告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11月01日-11月08日  需求说明SRS</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11月08日-11月15日  SRS修订</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11月15日-11月22日  总体设计报告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11月22日-11月29日  详细设计报告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 xml:space="preserve">586.5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11月29日-12月06日  总体设计及详细设计修订</w:t>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12月06日-12月13日  代码清单+测试用例</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12月13日-12月20日  系统测试报告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12月20日-12月27日  测试报告修订</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12月27日- 1月10日  项目总结报告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 xml:space="preserve">586.5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总计：7038元</w:t>
      </w:r>
    </w:p>
    <w:p>
      <w:pPr>
        <w:pStyle w:val="3"/>
        <w:rPr>
          <w:shd w:val="clear" w:color="auto" w:fill="FFFFFF"/>
        </w:rPr>
      </w:pPr>
      <w:bookmarkStart w:id="44" w:name="_Toc496462018"/>
      <w:r>
        <w:rPr>
          <w:shd w:val="clear" w:color="auto" w:fill="FFFFFF"/>
        </w:rPr>
        <w:t>3.</w:t>
      </w:r>
      <w:r>
        <w:rPr>
          <w:rFonts w:hint="eastAsia"/>
          <w:shd w:val="clear" w:color="auto" w:fill="FFFFFF"/>
        </w:rPr>
        <w:t>4</w:t>
      </w:r>
      <w:r>
        <w:rPr>
          <w:shd w:val="clear" w:color="auto" w:fill="FFFFFF"/>
        </w:rPr>
        <w:t>关键问题</w:t>
      </w:r>
      <w:bookmarkEnd w:id="44"/>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用户需求不清，存在误解及二义性</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第一次开发软件，开发人员没有实际经验</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时间有限，没有足够的开发时间</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4.</w:t>
      </w:r>
      <w:r>
        <w:rPr>
          <w:rFonts w:asciiTheme="minorEastAsia" w:hAnsiTheme="minorEastAsia"/>
          <w:color w:val="000000"/>
          <w:sz w:val="24"/>
          <w:szCs w:val="24"/>
          <w:shd w:val="clear" w:color="auto" w:fill="FFFFFF"/>
        </w:rPr>
        <w:t>对于软件版本的把握</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5.对微信开放程度</w:t>
      </w:r>
    </w:p>
    <w:p>
      <w:pPr>
        <w:pStyle w:val="2"/>
        <w:rPr>
          <w:shd w:val="clear" w:color="auto" w:fill="FFFFFF"/>
        </w:rPr>
      </w:pPr>
      <w:bookmarkStart w:id="45" w:name="_Toc496462019"/>
      <w:r>
        <w:rPr>
          <w:shd w:val="clear" w:color="auto" w:fill="FFFFFF"/>
        </w:rPr>
        <w:t>4支持条件</w:t>
      </w:r>
      <w:bookmarkEnd w:id="45"/>
    </w:p>
    <w:p>
      <w:pPr>
        <w:pStyle w:val="3"/>
        <w:rPr>
          <w:shd w:val="clear" w:color="auto" w:fill="FFFFFF"/>
        </w:rPr>
      </w:pPr>
      <w:bookmarkStart w:id="46" w:name="_Toc496462020"/>
      <w:r>
        <w:rPr>
          <w:shd w:val="clear" w:color="auto" w:fill="FFFFFF"/>
        </w:rPr>
        <w:t>4.1计算机系统支持</w:t>
      </w:r>
      <w:bookmarkEnd w:id="46"/>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1</w:t>
      </w:r>
      <w:r>
        <w:rPr>
          <w:rFonts w:asciiTheme="minorEastAsia" w:hAnsiTheme="minorEastAsia"/>
          <w:color w:val="000000"/>
          <w:sz w:val="24"/>
          <w:szCs w:val="24"/>
          <w:shd w:val="clear" w:color="auto" w:fill="FFFFFF"/>
        </w:rPr>
        <w:t>.Window 工作环境，Windows 7 虚拟机工具使用环境，远程Ubnuntu 16..04 Linux服务端运行后台，随身携带移动设备。</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2</w:t>
      </w:r>
      <w:r>
        <w:rPr>
          <w:rFonts w:asciiTheme="minorEastAsia" w:hAnsiTheme="minorEastAsia"/>
          <w:color w:val="000000"/>
          <w:sz w:val="24"/>
          <w:szCs w:val="24"/>
          <w:shd w:val="clear" w:color="auto" w:fill="FFFFFF"/>
        </w:rPr>
        <w:t>.Windows工作环境中要有①腾讯Tim文档实时编辑平台②Winscp,Putty与服务器访问或者传输文件的工具③PhotoShop或sketch网页效果图设计工具④</w:t>
      </w:r>
      <w:r>
        <w:rPr>
          <w:rFonts w:hint="eastAsia" w:asciiTheme="minorEastAsia" w:hAnsiTheme="minorEastAsia"/>
          <w:color w:val="000000"/>
          <w:sz w:val="24"/>
          <w:szCs w:val="24"/>
          <w:shd w:val="clear" w:color="auto" w:fill="FFFFFF"/>
        </w:rPr>
        <w:t>webstorm，bootstrap</w:t>
      </w:r>
      <w:r>
        <w:rPr>
          <w:rFonts w:asciiTheme="minorEastAsia" w:hAnsiTheme="minorEastAsia"/>
          <w:color w:val="000000"/>
          <w:sz w:val="24"/>
          <w:szCs w:val="24"/>
          <w:shd w:val="clear" w:color="auto" w:fill="FFFFFF"/>
        </w:rPr>
        <w:t>或sublime Text前端网页代码编辑器⑤eclipse JAVA代码编辑环境⑥本地数据库mysql与数据库客户端Navicat.</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3</w:t>
      </w:r>
      <w:r>
        <w:rPr>
          <w:rFonts w:asciiTheme="minorEastAsia" w:hAnsiTheme="minorEastAsia"/>
          <w:color w:val="000000"/>
          <w:sz w:val="24"/>
          <w:szCs w:val="24"/>
          <w:shd w:val="clear" w:color="auto" w:fill="FFFFFF"/>
        </w:rPr>
        <w:t>.Windows 7虚拟机工具使用环境成员统一，应该包含：①Micrsoft office 套件，包括micrsoft project。②Git③Axure RP④Load runner⑤Ras套件</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4</w:t>
      </w:r>
      <w:r>
        <w:rPr>
          <w:rFonts w:asciiTheme="minorEastAsia" w:hAnsiTheme="minorEastAsia"/>
          <w:color w:val="000000"/>
          <w:sz w:val="24"/>
          <w:szCs w:val="24"/>
          <w:shd w:val="clear" w:color="auto" w:fill="FFFFFF"/>
        </w:rPr>
        <w:t>.远程Linux服务端运行后台应该包括：Apache+tomcat服务器，</w:t>
      </w:r>
      <w:r>
        <w:rPr>
          <w:rFonts w:hint="eastAsia" w:asciiTheme="minorEastAsia" w:hAnsiTheme="minorEastAsia"/>
          <w:color w:val="000000"/>
          <w:sz w:val="24"/>
          <w:szCs w:val="24"/>
          <w:shd w:val="clear" w:color="auto" w:fill="FFFFFF"/>
        </w:rPr>
        <w:t>Nosql类型</w:t>
      </w:r>
      <w:r>
        <w:rPr>
          <w:rFonts w:asciiTheme="minorEastAsia" w:hAnsiTheme="minorEastAsia"/>
          <w:color w:val="000000"/>
          <w:sz w:val="24"/>
          <w:szCs w:val="24"/>
          <w:shd w:val="clear" w:color="auto" w:fill="FFFFFF"/>
        </w:rPr>
        <w:t>数据库，bugzilla的配置。2017年10月1日应当已经部署，使用时间需长达6个月，能够在2018年4月之前一直提供服务。</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5</w:t>
      </w:r>
      <w:r>
        <w:rPr>
          <w:rFonts w:asciiTheme="minorEastAsia" w:hAnsiTheme="minorEastAsia"/>
          <w:color w:val="000000"/>
          <w:sz w:val="24"/>
          <w:szCs w:val="24"/>
          <w:shd w:val="clear" w:color="auto" w:fill="FFFFFF"/>
        </w:rPr>
        <w:t>.移动设备做好随时通讯。</w:t>
      </w:r>
    </w:p>
    <w:p>
      <w:pPr>
        <w:pStyle w:val="3"/>
        <w:rPr>
          <w:shd w:val="clear" w:color="auto" w:fill="FFFFFF"/>
        </w:rPr>
      </w:pPr>
      <w:bookmarkStart w:id="47" w:name="_Toc496462021"/>
      <w:r>
        <w:rPr>
          <w:shd w:val="clear" w:color="auto" w:fill="FFFFFF"/>
        </w:rPr>
        <w:t>4.2需由用户承担的工作</w:t>
      </w:r>
      <w:bookmarkEnd w:id="47"/>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完全部署完成后方可公网访问网站。用户应当仔细阅读网站规则与注意事项，了解网站的功能与自己的使用守则，避免造成不必要的损失。同时如若出现问题或者有意见可以联系负责人。保管好自己的用户的密码，不要注册有非网站用途的用户</w:t>
      </w:r>
    </w:p>
    <w:p>
      <w:pPr>
        <w:pStyle w:val="3"/>
        <w:rPr>
          <w:shd w:val="clear" w:color="auto" w:fill="FFFFFF"/>
        </w:rPr>
      </w:pPr>
      <w:bookmarkStart w:id="48" w:name="_Toc496462022"/>
      <w:r>
        <w:rPr>
          <w:shd w:val="clear" w:color="auto" w:fill="FFFFFF"/>
        </w:rPr>
        <w:t>4.3由外单位提供的条件</w:t>
      </w:r>
      <w:bookmarkEnd w:id="48"/>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本次项目没有外单位承担工作</w:t>
      </w:r>
    </w:p>
    <w:p>
      <w:pPr>
        <w:pStyle w:val="2"/>
        <w:rPr>
          <w:shd w:val="clear" w:color="auto" w:fill="FFFFFF"/>
        </w:rPr>
      </w:pPr>
      <w:bookmarkStart w:id="49" w:name="_Toc496462023"/>
      <w:r>
        <w:rPr>
          <w:shd w:val="clear" w:color="auto" w:fill="FFFFFF"/>
        </w:rPr>
        <w:t>5专题计划要点</w:t>
      </w:r>
      <w:bookmarkEnd w:id="49"/>
    </w:p>
    <w:p>
      <w:pPr>
        <w:pStyle w:val="3"/>
        <w:rPr>
          <w:shd w:val="clear" w:color="auto" w:fill="FFFFFF"/>
        </w:rPr>
      </w:pPr>
      <w:r>
        <w:rPr>
          <w:shd w:val="clear" w:color="auto" w:fill="FFFFFF"/>
        </w:rPr>
        <w:t xml:space="preserve">    </w:t>
      </w:r>
      <w:bookmarkStart w:id="50" w:name="_Toc496462024"/>
      <w:r>
        <w:rPr>
          <w:shd w:val="clear" w:color="auto" w:fill="FFFFFF"/>
        </w:rPr>
        <w:t>5.1 质量保证计划</w:t>
      </w:r>
      <w:bookmarkEnd w:id="50"/>
    </w:p>
    <w:p>
      <w:pPr>
        <w:pStyle w:val="3"/>
      </w:pPr>
      <w:r>
        <w:tab/>
      </w:r>
      <w:r>
        <w:tab/>
      </w:r>
      <w:bookmarkStart w:id="51" w:name="_Toc496462025"/>
      <w:r>
        <w:t xml:space="preserve">5.1.1 </w:t>
      </w:r>
      <w:r>
        <w:rPr>
          <w:rFonts w:hint="eastAsia"/>
        </w:rPr>
        <w:t>质量方针</w:t>
      </w:r>
      <w:bookmarkEnd w:id="5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严格按照项目开发过程中的各项步骤，从项目立项，可行性研究报告、需求分析报告、项目开发计划等，具体实施；</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p>
    <w:p>
      <w:pPr>
        <w:pStyle w:val="3"/>
        <w:rPr>
          <w:shd w:val="clear" w:color="auto" w:fill="FFFFFF"/>
        </w:rPr>
      </w:pPr>
      <w:r>
        <w:rPr>
          <w:shd w:val="clear" w:color="auto" w:fill="FFFFFF"/>
        </w:rPr>
        <w:t xml:space="preserve">    </w:t>
      </w:r>
      <w:r>
        <w:rPr>
          <w:shd w:val="clear" w:color="auto" w:fill="FFFFFF"/>
        </w:rPr>
        <w:tab/>
      </w:r>
      <w:bookmarkStart w:id="52" w:name="_Toc496462026"/>
      <w:r>
        <w:rPr>
          <w:shd w:val="clear" w:color="auto" w:fill="FFFFFF"/>
        </w:rPr>
        <w:t xml:space="preserve">5.1.2 </w:t>
      </w:r>
      <w:r>
        <w:rPr>
          <w:rFonts w:hint="eastAsia"/>
          <w:shd w:val="clear" w:color="auto" w:fill="FFFFFF"/>
        </w:rPr>
        <w:t>质量目标</w:t>
      </w:r>
      <w:bookmarkEnd w:id="52"/>
    </w:p>
    <w:p>
      <w:pPr>
        <w:ind w:left="420" w:firstLine="420"/>
      </w:pPr>
      <w:r>
        <w:rPr>
          <w:rFonts w:hint="eastAsia"/>
        </w:rPr>
        <w:t>为客户提供稳定、易用和符合要求的产品系列。</w:t>
      </w:r>
    </w:p>
    <w:p/>
    <w:p>
      <w:pPr>
        <w:pStyle w:val="3"/>
      </w:pPr>
      <w:bookmarkStart w:id="53" w:name="_Toc496462027"/>
      <w:r>
        <w:t xml:space="preserve">5.1.3 </w:t>
      </w:r>
      <w:r>
        <w:rPr>
          <w:rFonts w:hint="eastAsia"/>
        </w:rPr>
        <w:t>标准</w:t>
      </w:r>
      <w:r>
        <w:t>与规范</w:t>
      </w:r>
      <w:bookmarkEnd w:id="53"/>
    </w:p>
    <w:p>
      <w:pPr>
        <w:ind w:firstLine="420"/>
      </w:pPr>
      <w:r>
        <w:rPr>
          <w:rFonts w:hint="eastAsia"/>
        </w:rPr>
        <w:t xml:space="preserve"> 在质量方面，需遵循的标准和规范包括：</w:t>
      </w:r>
    </w:p>
    <w:p>
      <w:pPr>
        <w:numPr>
          <w:ilvl w:val="0"/>
          <w:numId w:val="1"/>
        </w:numPr>
        <w:ind w:left="840"/>
      </w:pPr>
      <w:r>
        <w:rPr>
          <w:rFonts w:hint="eastAsia"/>
        </w:rPr>
        <w:t>《质量管理体系标准》（GB/T 19001-2000），2000-12-18，国家质量监督局；</w:t>
      </w:r>
    </w:p>
    <w:p>
      <w:pPr>
        <w:numPr>
          <w:ilvl w:val="0"/>
          <w:numId w:val="1"/>
        </w:numPr>
        <w:ind w:left="840"/>
      </w:pPr>
      <w:r>
        <w:rPr>
          <w:rFonts w:hint="eastAsia"/>
        </w:rPr>
        <w:t>《计算机软件产品开发文档编辑制指南》(GB/T 8567-88),1988-7-1，国际质量技术监督局；</w:t>
      </w:r>
    </w:p>
    <w:p>
      <w:pPr>
        <w:numPr>
          <w:ilvl w:val="0"/>
          <w:numId w:val="1"/>
        </w:numPr>
        <w:ind w:left="840"/>
      </w:pPr>
      <w:r>
        <w:rPr>
          <w:rFonts w:hint="eastAsia"/>
        </w:rPr>
        <w:t>《计算机软件质量保证计划规范》（GB/T 12504-1990）， 1990-11-15， 国家质量技术监督局；</w:t>
      </w:r>
    </w:p>
    <w:p>
      <w:pPr>
        <w:pStyle w:val="3"/>
      </w:pPr>
      <w:bookmarkStart w:id="54" w:name="_Toc466776781"/>
      <w:bookmarkStart w:id="55" w:name="_Toc496462028"/>
      <w:bookmarkStart w:id="56" w:name="_Toc478300586"/>
      <w:r>
        <w:rPr>
          <w:rFonts w:hint="eastAsia"/>
        </w:rPr>
        <w:t>5.2 配置管理计划</w:t>
      </w:r>
      <w:bookmarkEnd w:id="54"/>
      <w:bookmarkEnd w:id="55"/>
      <w:bookmarkEnd w:id="56"/>
      <w:bookmarkStart w:id="57" w:name="_Toc466776783"/>
      <w:bookmarkStart w:id="58" w:name="_Toc478300587"/>
    </w:p>
    <w:p>
      <w:pPr>
        <w:pStyle w:val="3"/>
      </w:pPr>
      <w:bookmarkStart w:id="59" w:name="_Toc496462029"/>
      <w:r>
        <w:rPr>
          <w:rFonts w:hint="eastAsia"/>
        </w:rPr>
        <w:t>5.2.1软硬件配置</w:t>
      </w:r>
      <w:bookmarkEnd w:id="57"/>
      <w:bookmarkEnd w:id="58"/>
      <w:bookmarkEnd w:id="59"/>
    </w:p>
    <w:tbl>
      <w:tblPr>
        <w:tblStyle w:val="14"/>
        <w:tblpPr w:leftFromText="180" w:rightFromText="180" w:vertAnchor="text" w:tblpY="1"/>
        <w:tblOverlap w:val="never"/>
        <w:tblW w:w="568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2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配置名</w:t>
            </w:r>
          </w:p>
        </w:tc>
        <w:tc>
          <w:tcPr>
            <w:tcW w:w="285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作用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w:t>
            </w:r>
            <w:r>
              <w:rPr>
                <w:rFonts w:ascii="Times New Roman" w:hAnsi="Times New Roman" w:eastAsia="宋体" w:cs="Times New Roman"/>
                <w:kern w:val="0"/>
                <w:sz w:val="20"/>
                <w:szCs w:val="20"/>
              </w:rPr>
              <w:t>Win10，win7，</w:t>
            </w:r>
            <w:r>
              <w:rPr>
                <w:rFonts w:hint="eastAsia" w:ascii="Times New Roman" w:hAnsi="Times New Roman" w:eastAsia="宋体" w:cs="Times New Roman"/>
                <w:color w:val="000000" w:themeColor="text1"/>
                <w:kern w:val="0"/>
                <w:sz w:val="20"/>
                <w:szCs w:val="21"/>
              </w:rPr>
              <w:t>Ubuntu,微信公众平台</w:t>
            </w:r>
            <w:r>
              <w:rPr>
                <w:rFonts w:ascii="Times New Roman" w:hAnsi="Times New Roman" w:eastAsia="宋体" w:cs="Times New Roman"/>
                <w:color w:val="000000" w:themeColor="text1"/>
                <w:kern w:val="0"/>
                <w:sz w:val="20"/>
                <w:szCs w:val="21"/>
              </w:rPr>
              <w:t xml:space="preserve"> </w:t>
            </w:r>
          </w:p>
        </w:tc>
        <w:tc>
          <w:tcPr>
            <w:tcW w:w="285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操作系统与第三方软件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硬件:云服务器主机</w:t>
            </w:r>
          </w:p>
        </w:tc>
        <w:tc>
          <w:tcPr>
            <w:tcW w:w="285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云端数据库,以及网页服务器组合</w:t>
            </w:r>
          </w:p>
        </w:tc>
      </w:tr>
    </w:tbl>
    <w:p/>
    <w:p/>
    <w:p/>
    <w:p/>
    <w:p>
      <w:pPr>
        <w:pStyle w:val="3"/>
      </w:pPr>
      <w:bookmarkStart w:id="60" w:name="_Toc496462030"/>
      <w:r>
        <w:rPr>
          <w:rFonts w:hint="eastAsia"/>
        </w:rPr>
        <w:t>5.</w:t>
      </w:r>
      <w:r>
        <w:t xml:space="preserve">2.2 </w:t>
      </w:r>
      <w:r>
        <w:rPr>
          <w:rFonts w:hint="eastAsia"/>
        </w:rPr>
        <w:t>配置管理客户端</w:t>
      </w:r>
      <w:bookmarkEnd w:id="60"/>
    </w:p>
    <w:p>
      <w:pPr>
        <w:ind w:firstLine="420"/>
      </w:pPr>
      <w:r>
        <w:rPr>
          <w:rFonts w:hint="eastAsia"/>
        </w:rPr>
        <w:t>项目组成员在各自的计算机安装git，项目组成员以分配的账号访问配置服务器和登录配置管理系统，根据配置管理员设定的用户权限进项目配置管理活动。</w:t>
      </w:r>
    </w:p>
    <w:p>
      <w:pPr>
        <w:pStyle w:val="3"/>
      </w:pPr>
      <w:bookmarkStart w:id="61" w:name="_Toc496462031"/>
      <w:bookmarkStart w:id="62" w:name="_Toc466776782"/>
      <w:bookmarkStart w:id="63" w:name="_Toc478300588"/>
      <w:r>
        <w:rPr>
          <w:rFonts w:hint="eastAsia"/>
        </w:rPr>
        <w:t>5.2.3 角色与职责</w:t>
      </w:r>
      <w:bookmarkEnd w:id="61"/>
      <w:bookmarkEnd w:id="62"/>
      <w:bookmarkEnd w:id="63"/>
    </w:p>
    <w:tbl>
      <w:tblPr>
        <w:tblStyle w:val="14"/>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7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840"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角色</w:t>
            </w:r>
          </w:p>
        </w:tc>
        <w:tc>
          <w:tcPr>
            <w:tcW w:w="284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人员</w:t>
            </w:r>
          </w:p>
        </w:tc>
        <w:tc>
          <w:tcPr>
            <w:tcW w:w="279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项目经理</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陈董锴</w:t>
            </w:r>
          </w:p>
        </w:tc>
        <w:tc>
          <w:tcPr>
            <w:tcW w:w="2791" w:type="dxa"/>
          </w:tcPr>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审批文档</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协调组员</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编程</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研究技术方向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spacing w:before="40" w:after="40" w:line="320" w:lineRule="exact"/>
              <w:rPr>
                <w:rFonts w:ascii="Arial" w:hAnsi="Arial" w:eastAsia="宋体" w:cs="Arial"/>
                <w:color w:val="000000"/>
                <w:kern w:val="0"/>
                <w:sz w:val="20"/>
                <w:szCs w:val="21"/>
              </w:rPr>
            </w:pPr>
            <w:r>
              <w:rPr>
                <w:rFonts w:hint="eastAsia" w:ascii="Arial" w:hAnsi="Arial" w:eastAsia="宋体" w:cs="Arial"/>
                <w:color w:val="000000"/>
                <w:kern w:val="0"/>
                <w:sz w:val="20"/>
                <w:szCs w:val="21"/>
              </w:rPr>
              <w:t>项目成员</w:t>
            </w:r>
          </w:p>
        </w:tc>
        <w:tc>
          <w:tcPr>
            <w:tcW w:w="2841"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吴安之</w:t>
            </w:r>
          </w:p>
        </w:tc>
        <w:tc>
          <w:tcPr>
            <w:tcW w:w="2791" w:type="dxa"/>
          </w:tcPr>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ascii="宋体" w:hAnsi="宋体" w:eastAsia="宋体" w:cs="Times New Roman"/>
                <w:color w:val="000000"/>
                <w:kern w:val="0"/>
                <w:sz w:val="20"/>
                <w:szCs w:val="21"/>
              </w:rPr>
              <w:t>研究技术，突破难点</w:t>
            </w:r>
          </w:p>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kern w:val="0"/>
                <w:sz w:val="20"/>
              </w:rPr>
              <w:t>编程</w:t>
            </w:r>
          </w:p>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kern w:val="0"/>
                <w:sz w:val="20"/>
              </w:rPr>
              <w:t>维护数据库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2" w:hRule="atLeast"/>
        </w:trPr>
        <w:tc>
          <w:tcPr>
            <w:tcW w:w="2840" w:type="dxa"/>
          </w:tcPr>
          <w:p>
            <w:pPr>
              <w:spacing w:before="40" w:after="40" w:line="320" w:lineRule="exact"/>
              <w:rPr>
                <w:rFonts w:ascii="Arial" w:hAnsi="Arial" w:eastAsia="宋体" w:cs="Arial"/>
                <w:color w:val="000000"/>
                <w:kern w:val="0"/>
                <w:sz w:val="20"/>
                <w:szCs w:val="21"/>
              </w:rPr>
            </w:pPr>
            <w:r>
              <w:rPr>
                <w:rFonts w:hint="eastAsia" w:ascii="Arial" w:hAnsi="Arial" w:eastAsia="宋体" w:cs="Arial"/>
                <w:color w:val="000000"/>
                <w:kern w:val="0"/>
                <w:sz w:val="20"/>
                <w:szCs w:val="21"/>
              </w:rPr>
              <w:t>项目成员</w:t>
            </w:r>
          </w:p>
        </w:tc>
        <w:tc>
          <w:tcPr>
            <w:tcW w:w="2841"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吕莉</w:t>
            </w:r>
          </w:p>
        </w:tc>
        <w:tc>
          <w:tcPr>
            <w:tcW w:w="2791" w:type="dxa"/>
          </w:tcPr>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hint="eastAsia" w:ascii="宋体" w:hAnsi="宋体" w:eastAsia="宋体" w:cs="Arial"/>
                <w:color w:val="000000"/>
                <w:kern w:val="0"/>
                <w:sz w:val="20"/>
                <w:szCs w:val="21"/>
              </w:rPr>
              <w:t>完成对每个成员提交的版本日常维护</w:t>
            </w:r>
          </w:p>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ascii="宋体" w:hAnsi="宋体" w:eastAsia="宋体" w:cs="Times New Roman"/>
                <w:color w:val="000000"/>
                <w:kern w:val="0"/>
                <w:sz w:val="20"/>
                <w:szCs w:val="21"/>
              </w:rPr>
              <w:t>系统维护，</w:t>
            </w:r>
            <w:r>
              <w:rPr>
                <w:rFonts w:hint="eastAsia" w:ascii="宋体" w:hAnsi="宋体" w:eastAsia="宋体" w:cs="Times New Roman"/>
                <w:color w:val="000000"/>
                <w:kern w:val="0"/>
                <w:sz w:val="20"/>
                <w:szCs w:val="21"/>
              </w:rPr>
              <w:t>B</w:t>
            </w:r>
            <w:r>
              <w:rPr>
                <w:rFonts w:ascii="宋体" w:hAnsi="宋体" w:eastAsia="宋体" w:cs="Times New Roman"/>
                <w:color w:val="000000"/>
                <w:kern w:val="0"/>
                <w:sz w:val="20"/>
                <w:szCs w:val="21"/>
              </w:rPr>
              <w:t>ug修复</w:t>
            </w:r>
          </w:p>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hint="eastAsia" w:ascii="宋体" w:hAnsi="宋体" w:eastAsia="宋体" w:cs="Times New Roman"/>
                <w:color w:val="000000"/>
                <w:kern w:val="0"/>
                <w:sz w:val="20"/>
                <w:szCs w:val="21"/>
              </w:rPr>
              <w:t>编程</w:t>
            </w:r>
          </w:p>
        </w:tc>
      </w:tr>
    </w:tbl>
    <w:p>
      <w:pPr>
        <w:pStyle w:val="2"/>
      </w:pPr>
    </w:p>
    <w:p>
      <w:pPr>
        <w:pStyle w:val="3"/>
        <w:rPr>
          <w:rFonts w:asciiTheme="minorEastAsia" w:hAnsiTheme="minorEastAsia"/>
          <w:color w:val="000000"/>
          <w:sz w:val="24"/>
          <w:szCs w:val="24"/>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927B2"/>
    <w:multiLevelType w:val="multilevel"/>
    <w:tmpl w:val="0E0927B2"/>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2E0943A6"/>
    <w:multiLevelType w:val="multilevel"/>
    <w:tmpl w:val="2E0943A6"/>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43A66F3B"/>
    <w:multiLevelType w:val="multilevel"/>
    <w:tmpl w:val="43A66F3B"/>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580A26BE"/>
    <w:multiLevelType w:val="singleLevel"/>
    <w:tmpl w:val="580A26BE"/>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A0C1A"/>
    <w:rsid w:val="00000AE0"/>
    <w:rsid w:val="000511A7"/>
    <w:rsid w:val="000604FF"/>
    <w:rsid w:val="000C51B7"/>
    <w:rsid w:val="000F74C4"/>
    <w:rsid w:val="001023EB"/>
    <w:rsid w:val="00120EB6"/>
    <w:rsid w:val="00173176"/>
    <w:rsid w:val="001943D9"/>
    <w:rsid w:val="001E251D"/>
    <w:rsid w:val="001F6D7D"/>
    <w:rsid w:val="002110B4"/>
    <w:rsid w:val="002128F0"/>
    <w:rsid w:val="0022068F"/>
    <w:rsid w:val="00245DA6"/>
    <w:rsid w:val="00250D7D"/>
    <w:rsid w:val="00256C9C"/>
    <w:rsid w:val="00270BF7"/>
    <w:rsid w:val="002C57D3"/>
    <w:rsid w:val="002D4A0F"/>
    <w:rsid w:val="002D7505"/>
    <w:rsid w:val="002E1ED1"/>
    <w:rsid w:val="002F4D68"/>
    <w:rsid w:val="00305B09"/>
    <w:rsid w:val="003425C4"/>
    <w:rsid w:val="003735F4"/>
    <w:rsid w:val="00385135"/>
    <w:rsid w:val="003969AC"/>
    <w:rsid w:val="003A61C0"/>
    <w:rsid w:val="003C13E4"/>
    <w:rsid w:val="003D180A"/>
    <w:rsid w:val="003E71F6"/>
    <w:rsid w:val="004132B6"/>
    <w:rsid w:val="00414790"/>
    <w:rsid w:val="0046301D"/>
    <w:rsid w:val="00466A1D"/>
    <w:rsid w:val="0048283F"/>
    <w:rsid w:val="00483BFE"/>
    <w:rsid w:val="004C66D8"/>
    <w:rsid w:val="004D34D5"/>
    <w:rsid w:val="005072A2"/>
    <w:rsid w:val="00531F58"/>
    <w:rsid w:val="005457A9"/>
    <w:rsid w:val="00570642"/>
    <w:rsid w:val="005E30D3"/>
    <w:rsid w:val="005E4040"/>
    <w:rsid w:val="00604AC9"/>
    <w:rsid w:val="00621F7F"/>
    <w:rsid w:val="00633F40"/>
    <w:rsid w:val="00647ABD"/>
    <w:rsid w:val="006549AD"/>
    <w:rsid w:val="00666449"/>
    <w:rsid w:val="00674C4C"/>
    <w:rsid w:val="00684D9C"/>
    <w:rsid w:val="006A0B90"/>
    <w:rsid w:val="006A4BDD"/>
    <w:rsid w:val="006F28FF"/>
    <w:rsid w:val="007108CE"/>
    <w:rsid w:val="007218CF"/>
    <w:rsid w:val="007B1563"/>
    <w:rsid w:val="007C0717"/>
    <w:rsid w:val="007D7B28"/>
    <w:rsid w:val="007F0A3F"/>
    <w:rsid w:val="007F35B3"/>
    <w:rsid w:val="008174B9"/>
    <w:rsid w:val="00825955"/>
    <w:rsid w:val="00877EB1"/>
    <w:rsid w:val="00893E0C"/>
    <w:rsid w:val="008D1DFC"/>
    <w:rsid w:val="00901F8C"/>
    <w:rsid w:val="009123C6"/>
    <w:rsid w:val="009330C6"/>
    <w:rsid w:val="00936B87"/>
    <w:rsid w:val="0094459C"/>
    <w:rsid w:val="009550FF"/>
    <w:rsid w:val="009567C9"/>
    <w:rsid w:val="00993FF3"/>
    <w:rsid w:val="009C678D"/>
    <w:rsid w:val="00A03473"/>
    <w:rsid w:val="00A070AC"/>
    <w:rsid w:val="00A400D7"/>
    <w:rsid w:val="00A462A8"/>
    <w:rsid w:val="00A60633"/>
    <w:rsid w:val="00A73C23"/>
    <w:rsid w:val="00A75E8B"/>
    <w:rsid w:val="00AB3B69"/>
    <w:rsid w:val="00AC212D"/>
    <w:rsid w:val="00AD7CEB"/>
    <w:rsid w:val="00AE38E8"/>
    <w:rsid w:val="00B011D6"/>
    <w:rsid w:val="00B21AB0"/>
    <w:rsid w:val="00B2543E"/>
    <w:rsid w:val="00B56A1E"/>
    <w:rsid w:val="00B67BE6"/>
    <w:rsid w:val="00B67E52"/>
    <w:rsid w:val="00BA0C1A"/>
    <w:rsid w:val="00BB1692"/>
    <w:rsid w:val="00BE1874"/>
    <w:rsid w:val="00C061CB"/>
    <w:rsid w:val="00C14AF1"/>
    <w:rsid w:val="00C4408C"/>
    <w:rsid w:val="00C52E33"/>
    <w:rsid w:val="00C93FEE"/>
    <w:rsid w:val="00C97E3B"/>
    <w:rsid w:val="00CB5678"/>
    <w:rsid w:val="00CF023C"/>
    <w:rsid w:val="00D442AE"/>
    <w:rsid w:val="00D46EDD"/>
    <w:rsid w:val="00D578D7"/>
    <w:rsid w:val="00D57D1F"/>
    <w:rsid w:val="00D73637"/>
    <w:rsid w:val="00D774AE"/>
    <w:rsid w:val="00D8091C"/>
    <w:rsid w:val="00DC021D"/>
    <w:rsid w:val="00DD3A61"/>
    <w:rsid w:val="00DE189F"/>
    <w:rsid w:val="00DF1D11"/>
    <w:rsid w:val="00E07419"/>
    <w:rsid w:val="00E546BD"/>
    <w:rsid w:val="00E835AD"/>
    <w:rsid w:val="00EA170E"/>
    <w:rsid w:val="00F30643"/>
    <w:rsid w:val="00F53662"/>
    <w:rsid w:val="00F86D2B"/>
    <w:rsid w:val="00FD6DBE"/>
    <w:rsid w:val="00FF16A2"/>
    <w:rsid w:val="02245662"/>
    <w:rsid w:val="025F7578"/>
    <w:rsid w:val="09EF695B"/>
    <w:rsid w:val="0B7B3A04"/>
    <w:rsid w:val="0DDE7090"/>
    <w:rsid w:val="0E8F5BA9"/>
    <w:rsid w:val="127006FC"/>
    <w:rsid w:val="1798164F"/>
    <w:rsid w:val="1BCC50CF"/>
    <w:rsid w:val="1DF1321C"/>
    <w:rsid w:val="2359064B"/>
    <w:rsid w:val="26DA0906"/>
    <w:rsid w:val="2717629E"/>
    <w:rsid w:val="2A5D7F73"/>
    <w:rsid w:val="33444C05"/>
    <w:rsid w:val="38805AB8"/>
    <w:rsid w:val="3DD545A4"/>
    <w:rsid w:val="41677CAF"/>
    <w:rsid w:val="426E3636"/>
    <w:rsid w:val="47DC7F51"/>
    <w:rsid w:val="48FA011D"/>
    <w:rsid w:val="53646464"/>
    <w:rsid w:val="54EA2E98"/>
    <w:rsid w:val="553604E2"/>
    <w:rsid w:val="57DA7648"/>
    <w:rsid w:val="615E238E"/>
    <w:rsid w:val="65160170"/>
    <w:rsid w:val="655179BB"/>
    <w:rsid w:val="6D771921"/>
    <w:rsid w:val="6DD8637F"/>
    <w:rsid w:val="75D321BD"/>
    <w:rsid w:val="7917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widowControl/>
      <w:spacing w:before="280" w:after="290" w:line="376" w:lineRule="auto"/>
      <w:jc w:val="left"/>
      <w:outlineLvl w:val="3"/>
    </w:pPr>
    <w:rPr>
      <w:rFonts w:asciiTheme="majorHAnsi" w:hAnsiTheme="majorHAnsi" w:eastAsiaTheme="majorEastAsia" w:cstheme="majorBidi"/>
      <w:b/>
      <w:bCs/>
      <w:kern w:val="0"/>
      <w:sz w:val="28"/>
      <w:szCs w:val="28"/>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000FF" w:themeColor="hyperlink"/>
      <w:u w:val="single"/>
    </w:rPr>
  </w:style>
  <w:style w:type="table" w:styleId="14">
    <w:name w:val="Table Grid"/>
    <w:basedOn w:val="13"/>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5">
    <w:name w:val="页眉 字符"/>
    <w:basedOn w:val="11"/>
    <w:link w:val="8"/>
    <w:qFormat/>
    <w:uiPriority w:val="99"/>
    <w:rPr>
      <w:sz w:val="18"/>
      <w:szCs w:val="18"/>
    </w:rPr>
  </w:style>
  <w:style w:type="character" w:customStyle="1" w:styleId="16">
    <w:name w:val="页脚 字符"/>
    <w:basedOn w:val="11"/>
    <w:link w:val="7"/>
    <w:qFormat/>
    <w:uiPriority w:val="99"/>
    <w:rPr>
      <w:sz w:val="18"/>
      <w:szCs w:val="18"/>
    </w:rPr>
  </w:style>
  <w:style w:type="paragraph" w:customStyle="1" w:styleId="17">
    <w:name w:val="列出段落1"/>
    <w:basedOn w:val="1"/>
    <w:qFormat/>
    <w:uiPriority w:val="34"/>
    <w:pPr>
      <w:ind w:firstLine="420" w:firstLineChars="200"/>
    </w:pPr>
  </w:style>
  <w:style w:type="character" w:customStyle="1" w:styleId="18">
    <w:name w:val="标题 2 字符"/>
    <w:basedOn w:val="11"/>
    <w:link w:val="3"/>
    <w:qFormat/>
    <w:uiPriority w:val="9"/>
    <w:rPr>
      <w:rFonts w:asciiTheme="majorHAnsi" w:hAnsiTheme="majorHAnsi" w:eastAsiaTheme="majorEastAsia" w:cstheme="majorBidi"/>
      <w:b/>
      <w:bCs/>
      <w:sz w:val="32"/>
      <w:szCs w:val="32"/>
    </w:rPr>
  </w:style>
  <w:style w:type="character" w:customStyle="1" w:styleId="19">
    <w:name w:val="标题 1 字符"/>
    <w:basedOn w:val="11"/>
    <w:link w:val="2"/>
    <w:uiPriority w:val="9"/>
    <w:rPr>
      <w:b/>
      <w:bCs/>
      <w:kern w:val="44"/>
      <w:sz w:val="44"/>
      <w:szCs w:val="44"/>
    </w:rPr>
  </w:style>
  <w:style w:type="table" w:customStyle="1" w:styleId="20">
    <w:name w:val="网格表 1 浅色1"/>
    <w:basedOn w:val="13"/>
    <w:qFormat/>
    <w:uiPriority w:val="46"/>
    <w:rPr>
      <w:sz w:val="24"/>
      <w:szCs w:val="24"/>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1">
    <w:name w:val="标题 3 字符"/>
    <w:basedOn w:val="11"/>
    <w:link w:val="4"/>
    <w:qFormat/>
    <w:uiPriority w:val="9"/>
    <w:rPr>
      <w:b/>
      <w:bCs/>
      <w:sz w:val="32"/>
      <w:szCs w:val="32"/>
    </w:rPr>
  </w:style>
  <w:style w:type="character" w:customStyle="1" w:styleId="22">
    <w:name w:val="标题 4 字符"/>
    <w:basedOn w:val="11"/>
    <w:link w:val="5"/>
    <w:semiHidden/>
    <w:qFormat/>
    <w:uiPriority w:val="9"/>
    <w:rPr>
      <w:rFonts w:asciiTheme="majorHAnsi" w:hAnsiTheme="majorHAnsi" w:eastAsiaTheme="majorEastAsia" w:cstheme="majorBidi"/>
      <w:b/>
      <w:bCs/>
      <w:kern w:val="0"/>
      <w:sz w:val="28"/>
      <w:szCs w:val="28"/>
    </w:rPr>
  </w:style>
  <w:style w:type="paragraph" w:customStyle="1" w:styleId="23">
    <w:name w:val="列出段落3"/>
    <w:basedOn w:val="1"/>
    <w:qFormat/>
    <w:uiPriority w:val="99"/>
    <w:pPr>
      <w:ind w:firstLine="420" w:firstLineChars="200"/>
    </w:pPr>
    <w:rPr>
      <w:szCs w:val="24"/>
    </w:rPr>
  </w:style>
  <w:style w:type="paragraph" w:customStyle="1" w:styleId="2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98D029-3915-42AA-B836-0E0959B62A0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1421</Words>
  <Characters>8100</Characters>
  <Lines>67</Lines>
  <Paragraphs>19</Paragraphs>
  <TotalTime>0</TotalTime>
  <ScaleCrop>false</ScaleCrop>
  <LinksUpToDate>false</LinksUpToDate>
  <CharactersWithSpaces>9502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2017-10-15T11:24:00Z</dcterms:created>
  <dc:creator>Annz_2</dc:creator>
  <cp:lastModifiedBy>Annz_2</cp:lastModifiedBy>
  <dcterms:modified xsi:type="dcterms:W3CDTF">2017-11-19T07:18:57Z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