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(53 npm releases, 139 diagnostic codes), so every plan is checked and an edit is exact.</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20 speakers, headlined by Ida Tin).</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sub-millisecond p50 restore, an 84.6% warm-pool hit rate, zero errors at 100 concurrent WebSocket clients; migrated DigitalOcean to Google Cloud in a 30-minute cutover; promoted from Core Engineer across three contracts, 471 of 488 commits solo.</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Tam-AI-Ti</w:t>
        </w:r>
      </w:hyperlink>
      <w:r>
        <w:t xml:space="preserve"> | </w:t>
      </w:r>
      <w:hyperlink w:history="1" r:id="rIdlhjlpouauw_uhlpl1z4-7">
        <w:r>
          <w:rPr>
            <w:color w:val="000000"/>
            <w:u w:val="single" w:color="000000"/>
          </w:rPr>
          <w:t xml:space="preserve">tamaiti.whiri-ai.com</w:t>
        </w:r>
      </w:hyperlink>
    </w:p>
    <w:p>
      <w:pPr>
        <w:keepNext w:val="false"/>
        <w:spacing w:after="140"/>
      </w:pPr>
      <w:r>
        <w:t xml:space="preserve">A te reo Māori and English AI financial-wellness app built solo on commission from Riria (Missy) Te Kanawa herself, not her employer ASB Bank: three composed OpenAI models, one a realtime voice coach, culture as typed schema (Maramataka, Te Whare Tapa Whā); a 19-user cohort produced 181 journal entries in 4 months.</w:t>
      </w:r>
    </w:p>
    <w:p>
      <w:pPr>
        <w:keepNext/>
        <w:spacing w:after="40"/>
      </w:pPr>
      <w:hyperlink w:history="1" r:id="rIdo1tvkq3jvi2nadxdcyzws">
        <w:r>
          <w:rPr>
            <w:b/>
            <w:bCs/>
            <w:color w:val="000000"/>
            <w:u w:val="single" w:color="000000"/>
          </w:rPr>
          <w:t xml:space="preserve">Vitex - AI Career Agent</w:t>
        </w:r>
      </w:hyperlink>
      <w:r>
        <w:t xml:space="preserve"> | </w:t>
      </w:r>
      <w:hyperlink w:history="1" r:id="rIdjukvwhnvvufpkonlwqrup">
        <w:r>
          <w:rPr>
            <w:color w:val="000000"/>
            <w:u w:val="single" w:color="000000"/>
          </w:rPr>
          <w:t xml:space="preserve">vitex.org.nz</w:t>
        </w:r>
      </w:hyperlink>
    </w:p>
    <w:p>
      <w:pPr>
        <w:keepNext w:val="false"/>
        <w:spacing w:after="140"/>
      </w:pPr>
      <w:r>
        <w:t xml:space="preserve">Paste a job description, get a tailored resume and cover letter scored against its keywords in under 30 seconds, with Typst compiling the finished PDF locally in under 100 ms across 7 templates.</w:t>
      </w:r>
    </w:p>
    <w:p>
      <w:pPr>
        <w:keepNext/>
        <w:spacing w:after="40"/>
      </w:pPr>
      <w:hyperlink w:history="1" r:id="rIdpni3apjgdr-t1n7amfhpd">
        <w:r>
          <w:rPr>
            <w:b/>
            <w:bCs/>
            <w:color w:val="000000"/>
            <w:u w:val="single" w:color="000000"/>
          </w:rPr>
          <w:t xml:space="preserve">Google News MCP Server</w:t>
        </w:r>
      </w:hyperlink>
      <w:r>
        <w:t xml:space="preserve"> | </w:t>
      </w:r>
      <w:hyperlink w:history="1" r:id="rIdut_gnhtzxfgkwyimegoqg">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126 GitHub stars.</w:t>
      </w:r>
    </w:p>
    <w:p>
      <w:pPr>
        <w:keepNext/>
        <w:spacing w:after="40"/>
      </w:pPr>
      <w:hyperlink w:history="1" r:id="rIdvacrjj9pj39kwb0vaavrs">
        <w:r>
          <w:rPr>
            <w:b/>
            <w:bCs/>
            <w:color w:val="000000"/>
            <w:u w:val="single" w:color="000000"/>
          </w:rPr>
          <w:t xml:space="preserve">echook</w:t>
        </w:r>
      </w:hyperlink>
      <w:r>
        <w:t xml:space="preserve"> | </w:t>
      </w:r>
      <w:hyperlink w:history="1" r:id="rIdr3a3thyxl5drfaw-0g8te">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uffj7xbr20hrdzhzzipyv">
        <w:r>
          <w:rPr>
            <w:b/>
            <w:bCs/>
            <w:color w:val="000000"/>
            <w:u w:val="single" w:color="000000"/>
          </w:rPr>
          <w:t xml:space="preserve">AI Programming Education Platform</w:t>
        </w:r>
      </w:hyperlink>
      <w:r>
        <w:t xml:space="preserve"> | </w:t>
      </w:r>
      <w:hyperlink w:history="1" r:id="rIdjvs73hd-zl_8eaqhzwahb">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val="false"/>
        <w:spacing w:after="120"/>
      </w:pPr>
      <w:r>
        <w:rPr>
          <w:b/>
          <w:bCs/>
        </w:rPr>
        <w:t xml:space="preserve">Also built: </w:t>
      </w:r>
      <w:hyperlink w:history="1" r:id="rIdtbhrgiueb_b0gks_earoh">
        <w:r>
          <w:rPr>
            <w:color w:val="000000"/>
            <w:u w:val="single" w:color="000000"/>
          </w:rPr>
          <w:t xml:space="preserve">eatropolis.co.nz</w:t>
        </w:r>
      </w:hyperlink>
      <w:r>
        <w:t xml:space="preserve"> (Auckland's official culinary festival, commissioned by Chow Luck Club Ltd with Auckland Council's agency Tātaki Auckland Unlimited), </w:t>
      </w:r>
      <w:hyperlink w:history="1" r:id="rIdep8wknycacp400yfxfitx">
        <w:r>
          <w:rPr>
            <w:color w:val="000000"/>
            <w:u w:val="single" w:color="000000"/>
          </w:rPr>
          <w:t xml:space="preserve">gradient-svg-generator</w:t>
        </w:r>
      </w:hyperlink>
      <w:r>
        <w:t xml:space="preserve"> (355 SVG templates), </w:t>
      </w:r>
      <w:hyperlink w:history="1" r:id="rIdqxs-t4hn6j0yydt9d0jhf">
        <w:r>
          <w:rPr>
            <w:color w:val="000000"/>
            <w:u w:val="single" w:color="000000"/>
          </w:rPr>
          <w:t xml:space="preserve">a11y-loop</w:t>
        </w:r>
      </w:hyperlink>
      <w:r>
        <w:t xml:space="preserve"> (an accessibility CLI and Claude Code skill, validated by the disability-led New Zealand organisation that set the problem), and </w:t>
      </w:r>
      <w:hyperlink w:history="1" r:id="rIdsvvpz1dsdpz-geyvtr_q-">
        <w:r>
          <w:rPr>
            <w:color w:val="000000"/>
            <w:u w:val="single" w:color="000000"/>
          </w:rPr>
          <w:t xml:space="preserve">Seismophone</w:t>
        </w:r>
      </w:hyperlink>
      <w:r>
        <w:t xml:space="preserve"> (the first public Suno remix-lineage explorer).</w:t>
      </w:r>
    </w:p>
    <w:p>
      <w:pPr>
        <w:pStyle w:val="Heading1"/>
        <w:keepNext/>
      </w:pPr>
      <w:r>
        <w:t xml:space="preserve">EDUCATION</w:t>
      </w:r>
    </w:p>
    <w:p>
      <w:pPr>
        <w:keepNext w:val="false"/>
        <w:spacing w:after="80"/>
      </w:pPr>
      <w:r>
        <w:rPr>
          <w:b/>
          <w:bCs/>
        </w:rPr>
        <w:t xml:space="preserve">Master of Applied Computing, </w:t>
      </w:r>
      <w:hyperlink w:history="1" r:id="rIdm2dpgx4-jnu98sceclamr">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tbouiudxiypbx3b0muecz">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480+ GitHub stars on own repos, 26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tamaiti.whiri-ai.com/" TargetMode="External"/><Relationship Id="rIdlhjlpouauw_uhlpl1z4-7" Type="http://schemas.openxmlformats.org/officeDocument/2006/relationships/hyperlink" Target="https://tamaiti.whiri-ai.com/" TargetMode="External"/><Relationship Id="rIdo1tvkq3jvi2nadxdcyzws" Type="http://schemas.openxmlformats.org/officeDocument/2006/relationships/hyperlink" Target="https://www.vitex.org.nz/" TargetMode="External"/><Relationship Id="rIdjukvwhnvvufpkonlwqrup" Type="http://schemas.openxmlformats.org/officeDocument/2006/relationships/hyperlink" Target="https://www.vitex.org.nz/" TargetMode="External"/><Relationship Id="rIdpni3apjgdr-t1n7amfhpd" Type="http://schemas.openxmlformats.org/officeDocument/2006/relationships/hyperlink" Target="https://github.com/ChanMeng666/server-google-news" TargetMode="External"/><Relationship Id="rIdut_gnhtzxfgkwyimegoqg" Type="http://schemas.openxmlformats.org/officeDocument/2006/relationships/hyperlink" Target="https://github.com/ChanMeng666/server-google-news" TargetMode="External"/><Relationship Id="rIdvacrjj9pj39kwb0vaavrs" Type="http://schemas.openxmlformats.org/officeDocument/2006/relationships/hyperlink" Target="https://github.com/ChanMeng666/echook" TargetMode="External"/><Relationship Id="rIdr3a3thyxl5drfaw-0g8te" Type="http://schemas.openxmlformats.org/officeDocument/2006/relationships/hyperlink" Target="https://github.com/ChanMeng666/echook" TargetMode="External"/><Relationship Id="rIduffj7xbr20hrdzhzzipyv" Type="http://schemas.openxmlformats.org/officeDocument/2006/relationships/hyperlink" Target="https://programming.chanmeng.org/" TargetMode="External"/><Relationship Id="rIdjvs73hd-zl_8eaqhzwahb" Type="http://schemas.openxmlformats.org/officeDocument/2006/relationships/hyperlink" Target="https://programming.chanmeng.org/" TargetMode="External"/><Relationship Id="rIdtbhrgiueb_b0gks_earoh" Type="http://schemas.openxmlformats.org/officeDocument/2006/relationships/hyperlink" Target="https://eatropolis.co.nz/" TargetMode="External"/><Relationship Id="rIdep8wknycacp400yfxfitx" Type="http://schemas.openxmlformats.org/officeDocument/2006/relationships/hyperlink" Target="https://gradient-svg-generator.vercel.app/" TargetMode="External"/><Relationship Id="rIdqxs-t4hn6j0yydt9d0jhf" Type="http://schemas.openxmlformats.org/officeDocument/2006/relationships/hyperlink" Target="https://github.com/ChanMeng666/a11y-loop" TargetMode="External"/><Relationship Id="rIdsvvpz1dsdpz-geyvtr_q-" Type="http://schemas.openxmlformats.org/officeDocument/2006/relationships/hyperlink" Target="https://seismophone.chanmeng.org/" TargetMode="External"/><Relationship Id="rIdm2dpgx4-jnu98sceclamr" Type="http://schemas.openxmlformats.org/officeDocument/2006/relationships/hyperlink" Target="https://www.lincoln.ac.nz/" TargetMode="External"/><Relationship Id="rIdtbouiudxiypbx3b0muecz" Type="http://schemas.openxmlformats.org/officeDocument/2006/relationships/hyperlink" Target="http://www.jsnu.edu.cn/"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2026-09-16T00:00:00.000Z</dcterms:created>
  <dcterms:modified xsi:type="dcterms:W3CDTF">2026-09-16T00:00:00.000Z</dcterms:modified>
</cp:coreProperties>
</file>

<file path=docProps/custom.xml><?xml version="1.0" encoding="utf-8"?>
<Properties xmlns="http://schemas.openxmlformats.org/officeDocument/2006/custom-properties" xmlns:vt="http://schemas.openxmlformats.org/officeDocument/2006/docPropsVTypes"/>
</file>