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6682" w14:textId="4CD2E149" w:rsidR="0065534D" w:rsidRPr="0065534D" w:rsidRDefault="0065534D" w:rsidP="0065534D">
      <w:pPr>
        <w:spacing w:line="360" w:lineRule="auto"/>
        <w:ind w:firstLine="720"/>
        <w:jc w:val="center"/>
        <w:rPr>
          <w:rFonts w:ascii="Times New Roman" w:hAnsi="Times New Roman" w:cs="Times New Roman"/>
          <w:b/>
          <w:bCs/>
          <w:sz w:val="36"/>
          <w:szCs w:val="36"/>
        </w:rPr>
      </w:pPr>
      <w:r w:rsidRPr="0065534D">
        <w:rPr>
          <w:rFonts w:ascii="Times New Roman" w:hAnsi="Times New Roman" w:cs="Times New Roman"/>
          <w:b/>
          <w:bCs/>
          <w:sz w:val="36"/>
          <w:szCs w:val="36"/>
        </w:rPr>
        <w:t xml:space="preserve">A </w:t>
      </w:r>
      <w:r w:rsidR="003C1603">
        <w:rPr>
          <w:rFonts w:ascii="Times New Roman" w:hAnsi="Times New Roman" w:cs="Times New Roman"/>
          <w:b/>
          <w:bCs/>
          <w:sz w:val="36"/>
          <w:szCs w:val="36"/>
        </w:rPr>
        <w:t xml:space="preserve">Cultural </w:t>
      </w:r>
      <w:r w:rsidRPr="0065534D">
        <w:rPr>
          <w:rFonts w:ascii="Times New Roman" w:hAnsi="Times New Roman" w:cs="Times New Roman"/>
          <w:b/>
          <w:bCs/>
          <w:sz w:val="36"/>
          <w:szCs w:val="36"/>
        </w:rPr>
        <w:t xml:space="preserve">Heritage Site </w:t>
      </w:r>
      <w:r w:rsidR="003C1603">
        <w:rPr>
          <w:rFonts w:ascii="Times New Roman" w:hAnsi="Times New Roman" w:cs="Times New Roman"/>
          <w:b/>
          <w:bCs/>
          <w:sz w:val="36"/>
          <w:szCs w:val="36"/>
        </w:rPr>
        <w:t>To</w:t>
      </w:r>
      <w:r w:rsidRPr="0065534D">
        <w:rPr>
          <w:rFonts w:ascii="Times New Roman" w:hAnsi="Times New Roman" w:cs="Times New Roman"/>
          <w:b/>
          <w:bCs/>
          <w:sz w:val="36"/>
          <w:szCs w:val="36"/>
        </w:rPr>
        <w:t xml:space="preserve"> Visit</w:t>
      </w:r>
    </w:p>
    <w:p w14:paraId="75BB0A56" w14:textId="7F4FC7AE" w:rsidR="0065534D" w:rsidRPr="0065534D" w:rsidRDefault="0065534D" w:rsidP="0065534D">
      <w:pPr>
        <w:spacing w:line="360" w:lineRule="auto"/>
        <w:ind w:firstLine="720"/>
        <w:jc w:val="both"/>
        <w:rPr>
          <w:rFonts w:ascii="Times New Roman" w:hAnsi="Times New Roman" w:cs="Times New Roman"/>
          <w:sz w:val="28"/>
          <w:szCs w:val="28"/>
        </w:rPr>
      </w:pPr>
      <w:r w:rsidRPr="0065534D">
        <w:rPr>
          <w:rFonts w:ascii="Times New Roman" w:hAnsi="Times New Roman" w:cs="Times New Roman"/>
          <w:sz w:val="28"/>
          <w:szCs w:val="28"/>
        </w:rPr>
        <w:t>When we think about cultural heritage sites in Myanmar, Bagan always comes to mind first. It is one of the most remarkable historical places in the country and also in the world. With thousands of ancient temples and pagodas spread across the plain, Bagan is a place that represents not only the rich history of Myanmar but also its culture, religion, and architecture. Visiting Bagan is like stepping back in time, and it is a dream destination for both local and foreign travelers.</w:t>
      </w:r>
    </w:p>
    <w:p w14:paraId="4831EFA0" w14:textId="63554851" w:rsidR="0065534D" w:rsidRPr="0065534D" w:rsidRDefault="0065534D" w:rsidP="0065534D">
      <w:pPr>
        <w:spacing w:line="360" w:lineRule="auto"/>
        <w:ind w:firstLine="720"/>
        <w:jc w:val="both"/>
        <w:rPr>
          <w:rFonts w:ascii="Times New Roman" w:hAnsi="Times New Roman" w:cs="Times New Roman"/>
          <w:sz w:val="28"/>
          <w:szCs w:val="28"/>
        </w:rPr>
      </w:pPr>
      <w:r w:rsidRPr="0065534D">
        <w:rPr>
          <w:rFonts w:ascii="Times New Roman" w:hAnsi="Times New Roman" w:cs="Times New Roman"/>
          <w:sz w:val="28"/>
          <w:szCs w:val="28"/>
        </w:rPr>
        <w:t>Bagan is located in the Mandalay Region, on the banks of the Ayeyarwady River. It was once the capital of the Pagan Kingdom from the 9th to the 13th centuries. During this time, thousands of temples, stupas, and monasteries were built, and many of them still stand today. In fact, there are over 2,000 pagodas and temples remaining, making it one of the world’s greatest archaeological sites. Because of its historical and cultural importance, Bagan was officially recognized as a UNESCO World Heritage Site in 2019.</w:t>
      </w:r>
    </w:p>
    <w:p w14:paraId="4D01FE19" w14:textId="4F1492EC" w:rsidR="0065534D" w:rsidRPr="0065534D" w:rsidRDefault="0065534D" w:rsidP="0065534D">
      <w:pPr>
        <w:spacing w:line="360" w:lineRule="auto"/>
        <w:ind w:firstLine="720"/>
        <w:jc w:val="both"/>
        <w:rPr>
          <w:rFonts w:ascii="Times New Roman" w:hAnsi="Times New Roman" w:cs="Times New Roman"/>
          <w:sz w:val="28"/>
          <w:szCs w:val="28"/>
        </w:rPr>
      </w:pPr>
      <w:r w:rsidRPr="0065534D">
        <w:rPr>
          <w:rFonts w:ascii="Times New Roman" w:hAnsi="Times New Roman" w:cs="Times New Roman"/>
          <w:sz w:val="28"/>
          <w:szCs w:val="28"/>
        </w:rPr>
        <w:t>One of the reasons Bagan is so special is because of its beautiful temples. Each temple has its own unique design and story. Famous ones include Ananda Temple, which is known for its amazing architecture and golden spires, Dhammayangyi Temple, which is the largest of all, and Shwezigon Pagoda, an important religious site. Every temple tells a part of Myanmar’s history and Buddhist traditions. Travelers can spend days exploring the temples and still find something new each time.</w:t>
      </w:r>
    </w:p>
    <w:p w14:paraId="5B394EBD" w14:textId="559CCA73" w:rsidR="0065534D" w:rsidRPr="0065534D" w:rsidRDefault="0065534D" w:rsidP="0065534D">
      <w:pPr>
        <w:spacing w:line="360" w:lineRule="auto"/>
        <w:ind w:firstLine="720"/>
        <w:jc w:val="both"/>
        <w:rPr>
          <w:rFonts w:ascii="Times New Roman" w:hAnsi="Times New Roman" w:cs="Times New Roman"/>
          <w:sz w:val="28"/>
          <w:szCs w:val="28"/>
        </w:rPr>
      </w:pPr>
      <w:r w:rsidRPr="0065534D">
        <w:rPr>
          <w:rFonts w:ascii="Times New Roman" w:hAnsi="Times New Roman" w:cs="Times New Roman"/>
          <w:sz w:val="28"/>
          <w:szCs w:val="28"/>
        </w:rPr>
        <w:t xml:space="preserve">Another unforgettable experience in Bagan is watching the sunrise or sunset over the plain. As the sun rises, the golden light shines on the ancient temples, creating a magical view. Many visitors enjoy watching this view from the top of a </w:t>
      </w:r>
      <w:r w:rsidRPr="0065534D">
        <w:rPr>
          <w:rFonts w:ascii="Times New Roman" w:hAnsi="Times New Roman" w:cs="Times New Roman"/>
          <w:sz w:val="28"/>
          <w:szCs w:val="28"/>
        </w:rPr>
        <w:lastRenderedPageBreak/>
        <w:t>pagoda or by taking a hot air balloon ride. Floating above Bagan in a balloon and seeing the endless pagodas below is a once-in-a-lifetime experience.</w:t>
      </w:r>
    </w:p>
    <w:p w14:paraId="3570A2D6" w14:textId="1EBCB3EC" w:rsidR="0065534D" w:rsidRPr="0065534D" w:rsidRDefault="0065534D" w:rsidP="0065534D">
      <w:pPr>
        <w:spacing w:line="360" w:lineRule="auto"/>
        <w:ind w:firstLine="720"/>
        <w:jc w:val="both"/>
        <w:rPr>
          <w:rFonts w:ascii="Times New Roman" w:hAnsi="Times New Roman" w:cs="Times New Roman"/>
          <w:sz w:val="28"/>
          <w:szCs w:val="28"/>
        </w:rPr>
      </w:pPr>
      <w:r w:rsidRPr="0065534D">
        <w:rPr>
          <w:rFonts w:ascii="Times New Roman" w:hAnsi="Times New Roman" w:cs="Times New Roman"/>
          <w:sz w:val="28"/>
          <w:szCs w:val="28"/>
        </w:rPr>
        <w:t>Apart from temples, Bagan is also famous for its traditional arts and crafts. Lacquerware, a handicraft made by hand with great skill, is one of the most popular souvenirs from Bagan. Visitors can also meet local people, learn about their culture, and taste traditional Myanmar food. Riding bicycles, e-bikes, or horse carts around the area is another way to enjoy the beauty of Bagan at a slower pace.</w:t>
      </w:r>
    </w:p>
    <w:p w14:paraId="2170CA84" w14:textId="7B0F8DB8" w:rsidR="0065534D" w:rsidRPr="0065534D" w:rsidRDefault="0065534D" w:rsidP="0065534D">
      <w:pPr>
        <w:spacing w:line="360" w:lineRule="auto"/>
        <w:ind w:firstLine="720"/>
        <w:jc w:val="both"/>
        <w:rPr>
          <w:rFonts w:ascii="Times New Roman" w:hAnsi="Times New Roman" w:cs="Times New Roman"/>
          <w:sz w:val="28"/>
          <w:szCs w:val="28"/>
        </w:rPr>
      </w:pPr>
      <w:r w:rsidRPr="0065534D">
        <w:rPr>
          <w:rFonts w:ascii="Times New Roman" w:hAnsi="Times New Roman" w:cs="Times New Roman"/>
          <w:sz w:val="28"/>
          <w:szCs w:val="28"/>
        </w:rPr>
        <w:t>For Myanmar people, Bagan is not just a tourist site; it is also a sacred place. Many still come to worship and pray at the temples. Pilgrims from across the country visit Bagan to show respect to the pagodas, making it a living heritage site where culture and religion continue to thrive.</w:t>
      </w:r>
    </w:p>
    <w:p w14:paraId="2A1C7848" w14:textId="7F15FB79" w:rsidR="0065534D" w:rsidRDefault="0065534D" w:rsidP="0065534D">
      <w:pPr>
        <w:spacing w:line="360" w:lineRule="auto"/>
        <w:ind w:firstLine="720"/>
        <w:jc w:val="both"/>
        <w:rPr>
          <w:rFonts w:ascii="Times New Roman" w:hAnsi="Times New Roman" w:cs="Times New Roman"/>
          <w:sz w:val="28"/>
          <w:szCs w:val="28"/>
        </w:rPr>
      </w:pPr>
      <w:r w:rsidRPr="0065534D">
        <w:rPr>
          <w:rFonts w:ascii="Times New Roman" w:hAnsi="Times New Roman" w:cs="Times New Roman"/>
          <w:sz w:val="28"/>
          <w:szCs w:val="28"/>
        </w:rPr>
        <w:t>In conclusion, Bagan is a cultural treasure that everyone should visit at least once in their lifetime. It is a place where history, religion, and beauty come together in a unique way. Whether it is for learning about the past, enjoying the scenery, or experiencing Myanmar culture, Bagan has something for everyone. Visiting Bagan is not just a trip; it is an unforgettable journey into the heart of Myanmar’s heritage.</w:t>
      </w:r>
    </w:p>
    <w:p w14:paraId="2B69FE55" w14:textId="77777777" w:rsidR="0065534D" w:rsidRDefault="0065534D" w:rsidP="0065534D">
      <w:pPr>
        <w:spacing w:line="360" w:lineRule="auto"/>
        <w:ind w:firstLine="720"/>
        <w:jc w:val="both"/>
        <w:rPr>
          <w:rFonts w:ascii="Times New Roman" w:hAnsi="Times New Roman" w:cs="Times New Roman"/>
          <w:sz w:val="28"/>
          <w:szCs w:val="28"/>
        </w:rPr>
      </w:pPr>
    </w:p>
    <w:p w14:paraId="157F72A9" w14:textId="6966763E" w:rsidR="0065534D" w:rsidRPr="0065534D" w:rsidRDefault="0065534D" w:rsidP="0065534D">
      <w:pPr>
        <w:spacing w:line="360" w:lineRule="auto"/>
        <w:ind w:firstLine="720"/>
        <w:jc w:val="right"/>
        <w:rPr>
          <w:rFonts w:ascii="Times New Roman" w:hAnsi="Times New Roman" w:cs="Times New Roman"/>
          <w:sz w:val="28"/>
          <w:szCs w:val="28"/>
        </w:rPr>
      </w:pPr>
      <w:r>
        <w:rPr>
          <w:rFonts w:ascii="Times New Roman" w:hAnsi="Times New Roman" w:cs="Times New Roman"/>
          <w:sz w:val="28"/>
          <w:szCs w:val="28"/>
        </w:rPr>
        <w:t>503 words</w:t>
      </w:r>
    </w:p>
    <w:sectPr w:rsidR="0065534D" w:rsidRPr="006553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4D"/>
    <w:rsid w:val="003C1603"/>
    <w:rsid w:val="0065534D"/>
    <w:rsid w:val="00F12926"/>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decimalSymbol w:val="."/>
  <w:listSeparator w:val=","/>
  <w14:docId w14:val="7A38E38F"/>
  <w15:chartTrackingRefBased/>
  <w15:docId w15:val="{AC533AC4-54D8-204D-A54F-CD5AD62BC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M"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655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3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34D"/>
    <w:rPr>
      <w:rFonts w:eastAsiaTheme="majorEastAsia" w:cstheme="majorBidi"/>
      <w:color w:val="272727" w:themeColor="text1" w:themeTint="D8"/>
    </w:rPr>
  </w:style>
  <w:style w:type="paragraph" w:styleId="Title">
    <w:name w:val="Title"/>
    <w:basedOn w:val="Normal"/>
    <w:next w:val="Normal"/>
    <w:link w:val="TitleChar"/>
    <w:uiPriority w:val="10"/>
    <w:qFormat/>
    <w:rsid w:val="0065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34D"/>
    <w:pPr>
      <w:spacing w:before="160"/>
      <w:jc w:val="center"/>
    </w:pPr>
    <w:rPr>
      <w:i/>
      <w:iCs/>
      <w:color w:val="404040" w:themeColor="text1" w:themeTint="BF"/>
    </w:rPr>
  </w:style>
  <w:style w:type="character" w:customStyle="1" w:styleId="QuoteChar">
    <w:name w:val="Quote Char"/>
    <w:basedOn w:val="DefaultParagraphFont"/>
    <w:link w:val="Quote"/>
    <w:uiPriority w:val="29"/>
    <w:rsid w:val="0065534D"/>
    <w:rPr>
      <w:rFonts w:cs="Arial Unicode MS"/>
      <w:i/>
      <w:iCs/>
      <w:color w:val="404040" w:themeColor="text1" w:themeTint="BF"/>
    </w:rPr>
  </w:style>
  <w:style w:type="paragraph" w:styleId="ListParagraph">
    <w:name w:val="List Paragraph"/>
    <w:basedOn w:val="Normal"/>
    <w:uiPriority w:val="34"/>
    <w:qFormat/>
    <w:rsid w:val="0065534D"/>
    <w:pPr>
      <w:ind w:left="720"/>
      <w:contextualSpacing/>
    </w:pPr>
  </w:style>
  <w:style w:type="character" w:styleId="IntenseEmphasis">
    <w:name w:val="Intense Emphasis"/>
    <w:basedOn w:val="DefaultParagraphFont"/>
    <w:uiPriority w:val="21"/>
    <w:qFormat/>
    <w:rsid w:val="0065534D"/>
    <w:rPr>
      <w:i/>
      <w:iCs/>
      <w:color w:val="2F5496" w:themeColor="accent1" w:themeShade="BF"/>
    </w:rPr>
  </w:style>
  <w:style w:type="paragraph" w:styleId="IntenseQuote">
    <w:name w:val="Intense Quote"/>
    <w:basedOn w:val="Normal"/>
    <w:next w:val="Normal"/>
    <w:link w:val="IntenseQuoteChar"/>
    <w:uiPriority w:val="30"/>
    <w:qFormat/>
    <w:rsid w:val="00655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34D"/>
    <w:rPr>
      <w:rFonts w:cs="Arial Unicode MS"/>
      <w:i/>
      <w:iCs/>
      <w:color w:val="2F5496" w:themeColor="accent1" w:themeShade="BF"/>
    </w:rPr>
  </w:style>
  <w:style w:type="character" w:styleId="IntenseReference">
    <w:name w:val="Intense Reference"/>
    <w:basedOn w:val="DefaultParagraphFont"/>
    <w:uiPriority w:val="32"/>
    <w:qFormat/>
    <w:rsid w:val="00655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Myae Kyaw</dc:creator>
  <cp:keywords/>
  <dc:description/>
  <cp:lastModifiedBy>Chan Myae Kyaw</cp:lastModifiedBy>
  <cp:revision>2</cp:revision>
  <dcterms:created xsi:type="dcterms:W3CDTF">2025-08-23T13:07:00Z</dcterms:created>
  <dcterms:modified xsi:type="dcterms:W3CDTF">2025-08-23T13:14:00Z</dcterms:modified>
</cp:coreProperties>
</file>