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3FC08C" w14:textId="36BE8DAD" w:rsidR="00DB4FA2" w:rsidRPr="006F70B3" w:rsidRDefault="00EF0FAD" w:rsidP="000D16A3">
      <w:pPr>
        <w:rPr>
          <w:rFonts w:ascii="Calibri" w:hAnsi="Calibri"/>
          <w:b/>
          <w:sz w:val="26"/>
          <w:szCs w:val="26"/>
        </w:rPr>
      </w:pPr>
      <w:r w:rsidRPr="006F70B3">
        <w:rPr>
          <w:rFonts w:ascii="Calibri" w:hAnsi="Calibri"/>
          <w:b/>
          <w:sz w:val="26"/>
          <w:szCs w:val="26"/>
        </w:rPr>
        <w:t>Data paper</w:t>
      </w:r>
      <w:r w:rsidR="00827D1C">
        <w:rPr>
          <w:rFonts w:ascii="Calibri" w:hAnsi="Calibri"/>
          <w:b/>
          <w:sz w:val="26"/>
          <w:szCs w:val="26"/>
        </w:rPr>
        <w:t xml:space="preserve"> </w:t>
      </w:r>
      <w:r w:rsidRPr="006F70B3">
        <w:rPr>
          <w:rFonts w:ascii="Calibri" w:hAnsi="Calibri"/>
          <w:b/>
          <w:sz w:val="26"/>
          <w:szCs w:val="26"/>
        </w:rPr>
        <w:t>for submission to the Journal of Open Archaeology Data</w:t>
      </w:r>
    </w:p>
    <w:p w14:paraId="6ECABD62" w14:textId="77777777" w:rsidR="00EF0FAD" w:rsidRPr="009A2872" w:rsidRDefault="00EF0FAD" w:rsidP="000D16A3">
      <w:pPr>
        <w:rPr>
          <w:rFonts w:ascii="Calibri" w:hAnsi="Calibri"/>
        </w:rPr>
      </w:pPr>
    </w:p>
    <w:p w14:paraId="72D0429F" w14:textId="5DE7628A" w:rsidR="00EF0FAD" w:rsidRDefault="00EF0FAD" w:rsidP="000D16A3">
      <w:pPr>
        <w:rPr>
          <w:rFonts w:ascii="Calibri" w:hAnsi="Calibri"/>
        </w:rPr>
      </w:pPr>
      <w:r w:rsidRPr="009A2872">
        <w:rPr>
          <w:rFonts w:ascii="Calibri" w:hAnsi="Calibri"/>
        </w:rPr>
        <w:t>To complete this template</w:t>
      </w:r>
      <w:r w:rsidR="006918FA">
        <w:rPr>
          <w:rFonts w:ascii="Calibri" w:hAnsi="Calibri"/>
        </w:rPr>
        <w:t>,</w:t>
      </w:r>
      <w:r w:rsidRPr="009A2872">
        <w:rPr>
          <w:rFonts w:ascii="Calibri" w:hAnsi="Calibri"/>
        </w:rPr>
        <w:t xml:space="preserve"> please replace the blue te</w:t>
      </w:r>
      <w:bookmarkStart w:id="0" w:name="_GoBack"/>
      <w:bookmarkEnd w:id="0"/>
      <w:r w:rsidRPr="009A2872">
        <w:rPr>
          <w:rFonts w:ascii="Calibri" w:hAnsi="Calibri"/>
        </w:rPr>
        <w:t>xt with your own.</w:t>
      </w:r>
      <w:r w:rsidR="004A0A1B">
        <w:rPr>
          <w:rFonts w:ascii="Calibri" w:hAnsi="Calibri"/>
        </w:rPr>
        <w:t xml:space="preserve"> The paper has </w:t>
      </w:r>
      <w:r w:rsidR="009E62A0">
        <w:rPr>
          <w:rFonts w:ascii="Calibri" w:hAnsi="Calibri"/>
        </w:rPr>
        <w:t>four main</w:t>
      </w:r>
      <w:r w:rsidR="004A0A1B">
        <w:rPr>
          <w:rFonts w:ascii="Calibri" w:hAnsi="Calibri"/>
        </w:rPr>
        <w:t xml:space="preserve"> sections: (1) </w:t>
      </w:r>
      <w:r w:rsidR="009E62A0">
        <w:rPr>
          <w:rFonts w:ascii="Calibri" w:hAnsi="Calibri"/>
        </w:rPr>
        <w:t>Overview</w:t>
      </w:r>
      <w:r w:rsidR="004A0A1B">
        <w:rPr>
          <w:rFonts w:ascii="Calibri" w:hAnsi="Calibri"/>
        </w:rPr>
        <w:t>; (2) Methods; (3) Dataset description; (4) Reuse potential.</w:t>
      </w:r>
    </w:p>
    <w:p w14:paraId="07EFBCC6" w14:textId="77777777" w:rsidR="008A0372" w:rsidRDefault="008A0372" w:rsidP="000D16A3">
      <w:pPr>
        <w:rPr>
          <w:rFonts w:ascii="Calibri" w:hAnsi="Calibri"/>
        </w:rPr>
      </w:pPr>
    </w:p>
    <w:p w14:paraId="1329BC7E" w14:textId="770D32CF" w:rsidR="008A0372" w:rsidRPr="009A2872" w:rsidRDefault="000E702E" w:rsidP="000D16A3">
      <w:pPr>
        <w:rPr>
          <w:rFonts w:ascii="Calibri" w:hAnsi="Calibri"/>
        </w:rPr>
      </w:pPr>
      <w:r>
        <w:rPr>
          <w:rFonts w:ascii="Calibri" w:hAnsi="Calibri"/>
        </w:rPr>
        <w:t>Please submit</w:t>
      </w:r>
      <w:r w:rsidR="008A0372">
        <w:rPr>
          <w:rFonts w:ascii="Calibri" w:hAnsi="Calibri"/>
        </w:rPr>
        <w:t xml:space="preserve"> the completed paper to: joad.editor@ubiquitypress.com</w:t>
      </w:r>
    </w:p>
    <w:p w14:paraId="2A14EFEA" w14:textId="77777777" w:rsidR="00865B3B" w:rsidRPr="009A2872" w:rsidRDefault="00865B3B" w:rsidP="000D16A3">
      <w:pPr>
        <w:pBdr>
          <w:bottom w:val="single" w:sz="6" w:space="1" w:color="auto"/>
        </w:pBdr>
        <w:rPr>
          <w:rFonts w:ascii="Calibri" w:hAnsi="Calibri"/>
        </w:rPr>
      </w:pPr>
    </w:p>
    <w:p w14:paraId="1344CCEE" w14:textId="77777777" w:rsidR="00EF0FAD" w:rsidRDefault="00EF0FAD" w:rsidP="000D16A3">
      <w:pPr>
        <w:rPr>
          <w:rFonts w:ascii="Calibri" w:hAnsi="Calibri"/>
        </w:rPr>
      </w:pPr>
    </w:p>
    <w:p w14:paraId="6398092D" w14:textId="4F2F4B1B" w:rsidR="006A648B" w:rsidRPr="006F70B3" w:rsidRDefault="006A648B" w:rsidP="000D16A3">
      <w:pPr>
        <w:rPr>
          <w:rFonts w:ascii="Calibri" w:hAnsi="Calibri"/>
          <w:b/>
          <w:sz w:val="26"/>
          <w:szCs w:val="26"/>
        </w:rPr>
      </w:pPr>
      <w:r w:rsidRPr="006F70B3">
        <w:rPr>
          <w:rFonts w:ascii="Calibri" w:hAnsi="Calibri"/>
          <w:b/>
          <w:sz w:val="26"/>
          <w:szCs w:val="26"/>
        </w:rPr>
        <w:t>(1) Overview</w:t>
      </w:r>
    </w:p>
    <w:p w14:paraId="4E76358D" w14:textId="77777777" w:rsidR="006A648B" w:rsidRPr="006F70B3" w:rsidRDefault="006A648B" w:rsidP="000D16A3">
      <w:pPr>
        <w:rPr>
          <w:rFonts w:ascii="Calibri" w:hAnsi="Calibri"/>
          <w:b/>
          <w:sz w:val="26"/>
          <w:szCs w:val="26"/>
        </w:rPr>
      </w:pPr>
    </w:p>
    <w:p w14:paraId="5176755E" w14:textId="77777777" w:rsidR="00EF0FAD" w:rsidRPr="00961FBF" w:rsidRDefault="00EF0FAD" w:rsidP="000D16A3">
      <w:pPr>
        <w:pStyle w:val="UPPaperTitle"/>
        <w:rPr>
          <w:rFonts w:ascii="Calibri" w:hAnsi="Calibri"/>
          <w:sz w:val="26"/>
          <w:szCs w:val="26"/>
        </w:rPr>
      </w:pPr>
      <w:r w:rsidRPr="00961FBF">
        <w:rPr>
          <w:rFonts w:ascii="Calibri" w:hAnsi="Calibri"/>
          <w:sz w:val="26"/>
          <w:szCs w:val="26"/>
        </w:rPr>
        <w:t>Title</w:t>
      </w:r>
    </w:p>
    <w:p w14:paraId="488165BF" w14:textId="0216F1F5" w:rsidR="00EF0FAD" w:rsidRPr="00961FBF" w:rsidRDefault="00961FBF" w:rsidP="00243076">
      <w:pPr>
        <w:pStyle w:val="UPPaperTitle"/>
        <w:rPr>
          <w:rFonts w:ascii="Calibri" w:hAnsi="Calibri"/>
          <w:sz w:val="26"/>
          <w:szCs w:val="26"/>
        </w:rPr>
      </w:pPr>
      <w:r>
        <w:rPr>
          <w:rFonts w:ascii="Calibri" w:hAnsi="Calibri"/>
          <w:sz w:val="26"/>
          <w:szCs w:val="26"/>
        </w:rPr>
        <w:t>Radiocarbon Dates</w:t>
      </w:r>
      <w:r w:rsidRPr="00961FBF">
        <w:rPr>
          <w:rFonts w:ascii="Calibri" w:hAnsi="Calibri"/>
          <w:sz w:val="26"/>
          <w:szCs w:val="26"/>
        </w:rPr>
        <w:t xml:space="preserve"> for an Inte</w:t>
      </w:r>
      <w:r w:rsidR="00153A5E">
        <w:rPr>
          <w:rFonts w:ascii="Calibri" w:hAnsi="Calibri"/>
          <w:sz w:val="26"/>
          <w:szCs w:val="26"/>
        </w:rPr>
        <w:t xml:space="preserve">grated Study of the </w:t>
      </w:r>
      <w:proofErr w:type="spellStart"/>
      <w:r w:rsidR="00153A5E">
        <w:rPr>
          <w:rFonts w:ascii="Calibri" w:hAnsi="Calibri"/>
          <w:sz w:val="26"/>
          <w:szCs w:val="26"/>
        </w:rPr>
        <w:t>Baekje</w:t>
      </w:r>
      <w:proofErr w:type="spellEnd"/>
      <w:r w:rsidR="00153A5E">
        <w:rPr>
          <w:rFonts w:ascii="Calibri" w:hAnsi="Calibri"/>
          <w:sz w:val="26"/>
          <w:szCs w:val="26"/>
        </w:rPr>
        <w:t xml:space="preserve"> </w:t>
      </w:r>
      <w:proofErr w:type="spellStart"/>
      <w:r w:rsidR="00153A5E">
        <w:rPr>
          <w:rFonts w:ascii="Calibri" w:hAnsi="Calibri"/>
          <w:sz w:val="26"/>
          <w:szCs w:val="26"/>
        </w:rPr>
        <w:t>Hanseo</w:t>
      </w:r>
      <w:r w:rsidRPr="00961FBF">
        <w:rPr>
          <w:rFonts w:ascii="Calibri" w:hAnsi="Calibri"/>
          <w:sz w:val="26"/>
          <w:szCs w:val="26"/>
        </w:rPr>
        <w:t>ng</w:t>
      </w:r>
      <w:proofErr w:type="spellEnd"/>
      <w:r w:rsidRPr="00961FBF">
        <w:rPr>
          <w:rFonts w:ascii="Calibri" w:hAnsi="Calibri"/>
          <w:sz w:val="26"/>
          <w:szCs w:val="26"/>
        </w:rPr>
        <w:t xml:space="preserve"> Region</w:t>
      </w:r>
    </w:p>
    <w:p w14:paraId="2DD10A56" w14:textId="77777777" w:rsidR="000D16A3" w:rsidRPr="009A2872" w:rsidRDefault="000D16A3" w:rsidP="000D16A3">
      <w:pPr>
        <w:rPr>
          <w:rFonts w:ascii="Calibri" w:hAnsi="Calibri"/>
        </w:rPr>
      </w:pPr>
    </w:p>
    <w:p w14:paraId="27293EFC" w14:textId="5AE81628" w:rsidR="00EF0FAD" w:rsidRPr="00361999" w:rsidRDefault="00113FF6" w:rsidP="000D16A3">
      <w:pPr>
        <w:pStyle w:val="UPSectionHeading"/>
        <w:rPr>
          <w:rFonts w:ascii="Calibri" w:hAnsi="Calibri"/>
        </w:rPr>
      </w:pPr>
      <w:r w:rsidRPr="00361999">
        <w:rPr>
          <w:rFonts w:ascii="Calibri" w:hAnsi="Calibri"/>
        </w:rPr>
        <w:t xml:space="preserve">Paper </w:t>
      </w:r>
      <w:r w:rsidR="00EF0FAD" w:rsidRPr="00361999">
        <w:rPr>
          <w:rFonts w:ascii="Calibri" w:hAnsi="Calibri"/>
        </w:rPr>
        <w:t>Authors</w:t>
      </w:r>
    </w:p>
    <w:p w14:paraId="746200EA" w14:textId="52ADB990" w:rsidR="00EF0FAD" w:rsidRPr="00361999" w:rsidRDefault="0099205F" w:rsidP="000D16A3">
      <w:pPr>
        <w:rPr>
          <w:rFonts w:ascii="Calibri" w:hAnsi="Calibri"/>
        </w:rPr>
      </w:pPr>
      <w:r w:rsidRPr="00361999">
        <w:rPr>
          <w:rFonts w:ascii="Calibri" w:hAnsi="Calibri"/>
        </w:rPr>
        <w:t xml:space="preserve">1. </w:t>
      </w:r>
      <w:proofErr w:type="spellStart"/>
      <w:r w:rsidR="00B03471" w:rsidRPr="00361999">
        <w:rPr>
          <w:rFonts w:ascii="Calibri" w:hAnsi="Calibri"/>
        </w:rPr>
        <w:t>Ju</w:t>
      </w:r>
      <w:proofErr w:type="spellEnd"/>
      <w:r w:rsidR="00EF0FAD" w:rsidRPr="00361999">
        <w:rPr>
          <w:rFonts w:ascii="Calibri" w:hAnsi="Calibri"/>
        </w:rPr>
        <w:t xml:space="preserve">, </w:t>
      </w:r>
      <w:proofErr w:type="spellStart"/>
      <w:r w:rsidR="00B03471" w:rsidRPr="00361999">
        <w:rPr>
          <w:rFonts w:ascii="Calibri" w:hAnsi="Calibri"/>
        </w:rPr>
        <w:t>chanhyeok</w:t>
      </w:r>
      <w:proofErr w:type="spellEnd"/>
      <w:r w:rsidR="00361999">
        <w:rPr>
          <w:rFonts w:ascii="Calibri" w:hAnsi="Calibri"/>
        </w:rPr>
        <w:t>;</w:t>
      </w:r>
    </w:p>
    <w:p w14:paraId="6901736A" w14:textId="7BF35710" w:rsidR="0099205F" w:rsidRPr="00361999" w:rsidRDefault="00B03471" w:rsidP="000D16A3">
      <w:pPr>
        <w:rPr>
          <w:rFonts w:ascii="Calibri" w:hAnsi="Calibri"/>
        </w:rPr>
      </w:pPr>
      <w:r w:rsidRPr="00361999">
        <w:rPr>
          <w:rFonts w:ascii="Calibri" w:hAnsi="Calibri"/>
        </w:rPr>
        <w:t xml:space="preserve">2. </w:t>
      </w:r>
      <w:proofErr w:type="spellStart"/>
      <w:r w:rsidRPr="00361999">
        <w:rPr>
          <w:rFonts w:ascii="Calibri" w:hAnsi="Calibri"/>
        </w:rPr>
        <w:t>Dzon</w:t>
      </w:r>
      <w:proofErr w:type="spellEnd"/>
      <w:r w:rsidR="0099205F" w:rsidRPr="00361999">
        <w:rPr>
          <w:rFonts w:ascii="Calibri" w:hAnsi="Calibri"/>
        </w:rPr>
        <w:t xml:space="preserve">, </w:t>
      </w:r>
      <w:proofErr w:type="spellStart"/>
      <w:r w:rsidRPr="00361999">
        <w:rPr>
          <w:rFonts w:ascii="Calibri" w:hAnsi="Calibri"/>
        </w:rPr>
        <w:t>sewon</w:t>
      </w:r>
      <w:proofErr w:type="spellEnd"/>
      <w:r w:rsidRPr="00361999">
        <w:rPr>
          <w:rFonts w:ascii="Calibri" w:hAnsi="Calibri"/>
        </w:rPr>
        <w:t>;</w:t>
      </w:r>
    </w:p>
    <w:p w14:paraId="5A59270C" w14:textId="77777777" w:rsidR="00EF0FAD" w:rsidRPr="009A2872" w:rsidRDefault="00EF0FAD" w:rsidP="000D16A3">
      <w:pPr>
        <w:rPr>
          <w:rFonts w:ascii="Calibri" w:hAnsi="Calibri"/>
        </w:rPr>
      </w:pPr>
    </w:p>
    <w:p w14:paraId="121A9734" w14:textId="14A6D314" w:rsidR="0099205F" w:rsidRPr="009A2872" w:rsidRDefault="00113FF6" w:rsidP="000D16A3">
      <w:pPr>
        <w:pStyle w:val="UPSectionHeading"/>
        <w:rPr>
          <w:rFonts w:ascii="Calibri" w:hAnsi="Calibri"/>
        </w:rPr>
      </w:pPr>
      <w:r>
        <w:rPr>
          <w:rFonts w:ascii="Calibri" w:hAnsi="Calibri"/>
        </w:rPr>
        <w:t xml:space="preserve">Paper </w:t>
      </w:r>
      <w:r w:rsidR="0099205F" w:rsidRPr="009A2872">
        <w:rPr>
          <w:rFonts w:ascii="Calibri" w:hAnsi="Calibri"/>
        </w:rPr>
        <w:t xml:space="preserve">Author </w:t>
      </w:r>
      <w:r w:rsidR="00542AC9" w:rsidRPr="009A2872">
        <w:rPr>
          <w:rFonts w:ascii="Calibri" w:hAnsi="Calibri"/>
        </w:rPr>
        <w:t xml:space="preserve">Roles and </w:t>
      </w:r>
      <w:r w:rsidR="0099205F" w:rsidRPr="009A2872">
        <w:rPr>
          <w:rFonts w:ascii="Calibri" w:hAnsi="Calibri"/>
        </w:rPr>
        <w:t>Affiliations</w:t>
      </w:r>
    </w:p>
    <w:p w14:paraId="21276E6C" w14:textId="75DF4FE5" w:rsidR="0099205F" w:rsidRPr="00124EC9" w:rsidRDefault="00834FAD" w:rsidP="000D16A3">
      <w:pPr>
        <w:rPr>
          <w:rFonts w:ascii="Calibri" w:hAnsi="Calibri"/>
        </w:rPr>
      </w:pPr>
      <w:r w:rsidRPr="00124EC9">
        <w:rPr>
          <w:rFonts w:ascii="Calibri" w:hAnsi="Calibri"/>
        </w:rPr>
        <w:t xml:space="preserve">1. </w:t>
      </w:r>
      <w:r w:rsidR="00673B77" w:rsidRPr="00124EC9">
        <w:rPr>
          <w:rFonts w:ascii="Calibri" w:hAnsi="Calibri"/>
        </w:rPr>
        <w:t>Seoul National Research Institute of Cultural Heritage</w:t>
      </w:r>
    </w:p>
    <w:p w14:paraId="28A3BF9D" w14:textId="631E6AEC" w:rsidR="00834FAD" w:rsidRPr="00124EC9" w:rsidRDefault="00834FAD" w:rsidP="000D16A3">
      <w:pPr>
        <w:rPr>
          <w:rFonts w:ascii="Calibri" w:hAnsi="Calibri"/>
        </w:rPr>
      </w:pPr>
      <w:r w:rsidRPr="00124EC9">
        <w:rPr>
          <w:rFonts w:ascii="Calibri" w:hAnsi="Calibri"/>
        </w:rPr>
        <w:t xml:space="preserve">2. </w:t>
      </w:r>
      <w:r w:rsidR="00673B77" w:rsidRPr="00124EC9">
        <w:rPr>
          <w:rFonts w:ascii="Calibri" w:hAnsi="Calibri"/>
        </w:rPr>
        <w:t>Seoul National Research Institute of Cultural Heritage</w:t>
      </w:r>
    </w:p>
    <w:p w14:paraId="0E03BE67" w14:textId="77777777" w:rsidR="00834FAD" w:rsidRPr="009A2872" w:rsidRDefault="00834FAD" w:rsidP="000D16A3">
      <w:pPr>
        <w:rPr>
          <w:rFonts w:ascii="Calibri" w:hAnsi="Calibri"/>
        </w:rPr>
      </w:pPr>
    </w:p>
    <w:p w14:paraId="293BE714" w14:textId="77777777" w:rsidR="00EF0FAD" w:rsidRPr="009A2872" w:rsidRDefault="00EF0FAD" w:rsidP="000D16A3">
      <w:pPr>
        <w:pStyle w:val="UPSectionHeading"/>
        <w:rPr>
          <w:rFonts w:ascii="Calibri" w:hAnsi="Calibri"/>
        </w:rPr>
      </w:pPr>
      <w:r w:rsidRPr="009A2872">
        <w:rPr>
          <w:rFonts w:ascii="Calibri" w:hAnsi="Calibri"/>
        </w:rPr>
        <w:t>Abstract</w:t>
      </w:r>
    </w:p>
    <w:p w14:paraId="61C410F5" w14:textId="4630E652" w:rsidR="0047180B" w:rsidRPr="00CC50B5" w:rsidRDefault="00CC50B5" w:rsidP="000D16A3">
      <w:pPr>
        <w:rPr>
          <w:rFonts w:ascii="Calibri" w:hAnsi="Calibri"/>
        </w:rPr>
      </w:pPr>
      <w:r w:rsidRPr="00CC50B5">
        <w:rPr>
          <w:rFonts w:ascii="Calibri" w:hAnsi="Calibri"/>
        </w:rPr>
        <w:t xml:space="preserve">This dataset compiles radiocarbon dating results from the </w:t>
      </w:r>
      <w:proofErr w:type="spellStart"/>
      <w:r w:rsidRPr="00CC50B5">
        <w:rPr>
          <w:rFonts w:ascii="Calibri" w:hAnsi="Calibri"/>
        </w:rPr>
        <w:t>Hansung</w:t>
      </w:r>
      <w:proofErr w:type="spellEnd"/>
      <w:r w:rsidRPr="00CC50B5">
        <w:rPr>
          <w:rFonts w:ascii="Calibri" w:hAnsi="Calibri"/>
        </w:rPr>
        <w:t xml:space="preserve"> region, the</w:t>
      </w:r>
      <w:r>
        <w:rPr>
          <w:rFonts w:ascii="Calibri" w:hAnsi="Calibri"/>
        </w:rPr>
        <w:t xml:space="preserve"> first capital area of </w:t>
      </w:r>
      <w:proofErr w:type="spellStart"/>
      <w:r>
        <w:rPr>
          <w:rFonts w:ascii="Calibri" w:hAnsi="Calibri"/>
        </w:rPr>
        <w:t>Baekje</w:t>
      </w:r>
      <w:proofErr w:type="spellEnd"/>
      <w:r>
        <w:rPr>
          <w:rFonts w:ascii="Calibri" w:hAnsi="Calibri"/>
        </w:rPr>
        <w:t xml:space="preserve"> </w:t>
      </w:r>
      <w:proofErr w:type="gramStart"/>
      <w:r>
        <w:rPr>
          <w:rFonts w:ascii="Calibri" w:hAnsi="Calibri"/>
        </w:rPr>
        <w:t>(?</w:t>
      </w:r>
      <w:r w:rsidRPr="00CC50B5">
        <w:rPr>
          <w:rFonts w:ascii="Calibri" w:hAnsi="Calibri"/>
        </w:rPr>
        <w:t>–</w:t>
      </w:r>
      <w:proofErr w:type="gramEnd"/>
      <w:r w:rsidRPr="00CC50B5">
        <w:rPr>
          <w:rFonts w:ascii="Calibri" w:hAnsi="Calibri"/>
        </w:rPr>
        <w:t xml:space="preserve">AD 475). Data were collected from excavation and research reports produced since the 1980s, standardized, and verified through a four-stage process. Each record includes </w:t>
      </w:r>
      <w:proofErr w:type="spellStart"/>
      <w:r w:rsidRPr="00CC50B5">
        <w:rPr>
          <w:rFonts w:ascii="Calibri" w:hAnsi="Calibri"/>
        </w:rPr>
        <w:t>uncalibrated</w:t>
      </w:r>
      <w:proofErr w:type="spellEnd"/>
      <w:r w:rsidRPr="00CC50B5">
        <w:rPr>
          <w:rFonts w:ascii="Calibri" w:hAnsi="Calibri"/>
        </w:rPr>
        <w:t xml:space="preserve"> dates, Lab ID, material type, and contextual information. The dataset provides a chronological framework for understanding the formation and development of the </w:t>
      </w:r>
      <w:proofErr w:type="spellStart"/>
      <w:r w:rsidRPr="00CC50B5">
        <w:rPr>
          <w:rFonts w:ascii="Calibri" w:hAnsi="Calibri"/>
        </w:rPr>
        <w:t>Hansung</w:t>
      </w:r>
      <w:proofErr w:type="spellEnd"/>
      <w:r w:rsidRPr="00CC50B5">
        <w:rPr>
          <w:rFonts w:ascii="Calibri" w:hAnsi="Calibri"/>
        </w:rPr>
        <w:t xml:space="preserve"> region and supports integrative analyses of </w:t>
      </w:r>
      <w:proofErr w:type="spellStart"/>
      <w:r w:rsidRPr="00CC50B5">
        <w:rPr>
          <w:rFonts w:ascii="Calibri" w:hAnsi="Calibri"/>
        </w:rPr>
        <w:t>Baekje’s</w:t>
      </w:r>
      <w:proofErr w:type="spellEnd"/>
      <w:r w:rsidRPr="00CC50B5">
        <w:rPr>
          <w:rFonts w:ascii="Calibri" w:hAnsi="Calibri"/>
        </w:rPr>
        <w:t xml:space="preserve"> early urbanization through temporal, spatial, and GIS-based approaches.</w:t>
      </w:r>
    </w:p>
    <w:p w14:paraId="0A29D3D5" w14:textId="77777777" w:rsidR="00CC50B5" w:rsidRPr="009A2872" w:rsidRDefault="00CC50B5" w:rsidP="000D16A3">
      <w:pPr>
        <w:rPr>
          <w:rFonts w:ascii="Calibri" w:hAnsi="Calibri"/>
        </w:rPr>
      </w:pPr>
    </w:p>
    <w:p w14:paraId="3B9C3CFE" w14:textId="77777777" w:rsidR="00EF0FAD" w:rsidRPr="009A2872" w:rsidRDefault="00EF0FAD" w:rsidP="000D16A3">
      <w:pPr>
        <w:pStyle w:val="UPSectionHeading"/>
        <w:rPr>
          <w:rFonts w:ascii="Calibri" w:hAnsi="Calibri"/>
        </w:rPr>
      </w:pPr>
      <w:r w:rsidRPr="009A2872">
        <w:rPr>
          <w:rFonts w:ascii="Calibri" w:hAnsi="Calibri"/>
        </w:rPr>
        <w:t>Keywords</w:t>
      </w:r>
    </w:p>
    <w:p w14:paraId="73DCA4E0" w14:textId="4FA7C0B4" w:rsidR="00EF0FAD" w:rsidRPr="009A2872" w:rsidRDefault="00673B77" w:rsidP="000D16A3">
      <w:pPr>
        <w:rPr>
          <w:rFonts w:ascii="Calibri" w:hAnsi="Calibri"/>
          <w:color w:val="0000FF"/>
        </w:rPr>
      </w:pPr>
      <w:r w:rsidRPr="00673B77">
        <w:rPr>
          <w:rFonts w:ascii="Calibri" w:hAnsi="Calibri"/>
        </w:rPr>
        <w:t xml:space="preserve">Radiocarbon dates; Korean Archaeology; </w:t>
      </w:r>
      <w:proofErr w:type="spellStart"/>
      <w:r w:rsidRPr="00673B77">
        <w:rPr>
          <w:rFonts w:ascii="Calibri" w:hAnsi="Calibri"/>
        </w:rPr>
        <w:t>Hanseong</w:t>
      </w:r>
      <w:proofErr w:type="spellEnd"/>
      <w:r w:rsidRPr="00673B77">
        <w:rPr>
          <w:rFonts w:ascii="Calibri" w:hAnsi="Calibri"/>
        </w:rPr>
        <w:t xml:space="preserve"> period; </w:t>
      </w:r>
      <w:proofErr w:type="spellStart"/>
      <w:r w:rsidRPr="00673B77">
        <w:rPr>
          <w:rFonts w:ascii="Calibri" w:hAnsi="Calibri"/>
        </w:rPr>
        <w:t>Baekje</w:t>
      </w:r>
      <w:proofErr w:type="spellEnd"/>
      <w:r w:rsidRPr="00673B77">
        <w:rPr>
          <w:rFonts w:ascii="Calibri" w:hAnsi="Calibri"/>
        </w:rPr>
        <w:t>;</w:t>
      </w:r>
    </w:p>
    <w:p w14:paraId="687DC37B" w14:textId="77777777" w:rsidR="001A6F8F" w:rsidRPr="009A2872" w:rsidRDefault="001A6F8F" w:rsidP="000D16A3">
      <w:pPr>
        <w:rPr>
          <w:rFonts w:ascii="Calibri" w:hAnsi="Calibri"/>
        </w:rPr>
      </w:pPr>
    </w:p>
    <w:p w14:paraId="6091E335" w14:textId="77777777" w:rsidR="008A0372" w:rsidRDefault="008A0372" w:rsidP="000D16A3">
      <w:pPr>
        <w:pStyle w:val="UPSectionHeading"/>
        <w:rPr>
          <w:rFonts w:ascii="Calibri" w:hAnsi="Calibri"/>
        </w:rPr>
      </w:pPr>
      <w:r>
        <w:rPr>
          <w:rFonts w:ascii="Calibri" w:hAnsi="Calibri"/>
        </w:rPr>
        <w:t>Context</w:t>
      </w:r>
    </w:p>
    <w:p w14:paraId="49FB1696" w14:textId="5C1A7D94" w:rsidR="001A6F8F" w:rsidRPr="001A6F8F" w:rsidRDefault="008C7767" w:rsidP="001A6F8F">
      <w:pPr>
        <w:rPr>
          <w:rFonts w:asciiTheme="majorHAnsi" w:hAnsiTheme="majorHAnsi" w:cstheme="majorHAnsi"/>
        </w:rPr>
      </w:pPr>
      <w:r>
        <w:rPr>
          <w:rFonts w:asciiTheme="majorHAnsi" w:hAnsiTheme="majorHAnsi" w:cstheme="majorHAnsi"/>
        </w:rPr>
        <w:t xml:space="preserve">The </w:t>
      </w:r>
      <w:proofErr w:type="spellStart"/>
      <w:r>
        <w:rPr>
          <w:rFonts w:asciiTheme="majorHAnsi" w:hAnsiTheme="majorHAnsi" w:cstheme="majorHAnsi"/>
        </w:rPr>
        <w:t>Hanseong</w:t>
      </w:r>
      <w:proofErr w:type="spellEnd"/>
      <w:r w:rsidR="001A6F8F" w:rsidRPr="001A6F8F">
        <w:rPr>
          <w:rFonts w:asciiTheme="majorHAnsi" w:hAnsiTheme="majorHAnsi" w:cstheme="majorHAnsi"/>
        </w:rPr>
        <w:t xml:space="preserve"> region was the area where </w:t>
      </w:r>
      <w:proofErr w:type="spellStart"/>
      <w:r w:rsidR="001A6F8F" w:rsidRPr="00094472">
        <w:rPr>
          <w:rStyle w:val="a9"/>
          <w:rFonts w:asciiTheme="majorHAnsi" w:hAnsiTheme="majorHAnsi" w:cstheme="majorHAnsi"/>
          <w:b w:val="0"/>
        </w:rPr>
        <w:t>Baekje</w:t>
      </w:r>
      <w:proofErr w:type="spellEnd"/>
      <w:r w:rsidR="001A6F8F" w:rsidRPr="001A6F8F">
        <w:rPr>
          <w:rFonts w:asciiTheme="majorHAnsi" w:hAnsiTheme="majorHAnsi" w:cstheme="majorHAnsi"/>
        </w:rPr>
        <w:t>, which existed on th</w:t>
      </w:r>
      <w:r w:rsidR="00961FBF">
        <w:rPr>
          <w:rFonts w:asciiTheme="majorHAnsi" w:hAnsiTheme="majorHAnsi" w:cstheme="majorHAnsi"/>
        </w:rPr>
        <w:t xml:space="preserve">e Korean Peninsula from </w:t>
      </w:r>
      <w:proofErr w:type="gramStart"/>
      <w:r w:rsidR="00961FBF">
        <w:rPr>
          <w:rFonts w:asciiTheme="majorHAnsi" w:hAnsiTheme="majorHAnsi" w:cstheme="majorHAnsi"/>
        </w:rPr>
        <w:t>around ?</w:t>
      </w:r>
      <w:proofErr w:type="gramEnd"/>
      <w:r w:rsidR="001A6F8F" w:rsidRPr="001A6F8F">
        <w:rPr>
          <w:rFonts w:asciiTheme="majorHAnsi" w:hAnsiTheme="majorHAnsi" w:cstheme="majorHAnsi"/>
        </w:rPr>
        <w:t xml:space="preserve"> to AD 660, emerged and developed. </w:t>
      </w:r>
      <w:proofErr w:type="spellStart"/>
      <w:r w:rsidR="001A6F8F" w:rsidRPr="00094472">
        <w:rPr>
          <w:rStyle w:val="a9"/>
          <w:rFonts w:asciiTheme="majorHAnsi" w:hAnsiTheme="majorHAnsi" w:cstheme="majorHAnsi"/>
          <w:b w:val="0"/>
        </w:rPr>
        <w:t>Baekje</w:t>
      </w:r>
      <w:proofErr w:type="spellEnd"/>
      <w:r w:rsidR="001A6F8F" w:rsidRPr="001A6F8F">
        <w:rPr>
          <w:rFonts w:asciiTheme="majorHAnsi" w:hAnsiTheme="majorHAnsi" w:cstheme="majorHAnsi"/>
        </w:rPr>
        <w:t xml:space="preserve"> relocated its capital twice, and the </w:t>
      </w:r>
      <w:proofErr w:type="spellStart"/>
      <w:r>
        <w:rPr>
          <w:rStyle w:val="a9"/>
          <w:rFonts w:asciiTheme="majorHAnsi" w:hAnsiTheme="majorHAnsi" w:cstheme="majorHAnsi"/>
          <w:b w:val="0"/>
        </w:rPr>
        <w:t>Hanseong</w:t>
      </w:r>
      <w:proofErr w:type="spellEnd"/>
      <w:r w:rsidR="001A6F8F" w:rsidRPr="00094472">
        <w:rPr>
          <w:rStyle w:val="a9"/>
          <w:rFonts w:asciiTheme="majorHAnsi" w:hAnsiTheme="majorHAnsi" w:cstheme="majorHAnsi"/>
          <w:b w:val="0"/>
        </w:rPr>
        <w:t xml:space="preserve"> region</w:t>
      </w:r>
      <w:r w:rsidR="001A6F8F" w:rsidRPr="001A6F8F">
        <w:rPr>
          <w:rFonts w:asciiTheme="majorHAnsi" w:hAnsiTheme="majorHAnsi" w:cstheme="majorHAnsi"/>
        </w:rPr>
        <w:t xml:space="preserve"> served as its first capital and political </w:t>
      </w:r>
      <w:proofErr w:type="spellStart"/>
      <w:r w:rsidR="001A6F8F" w:rsidRPr="001A6F8F">
        <w:rPr>
          <w:rFonts w:asciiTheme="majorHAnsi" w:hAnsiTheme="majorHAnsi" w:cstheme="majorHAnsi"/>
        </w:rPr>
        <w:t>center</w:t>
      </w:r>
      <w:proofErr w:type="spellEnd"/>
      <w:r w:rsidR="001A6F8F" w:rsidRPr="001A6F8F">
        <w:rPr>
          <w:rFonts w:asciiTheme="majorHAnsi" w:hAnsiTheme="majorHAnsi" w:cstheme="majorHAnsi"/>
        </w:rPr>
        <w:t xml:space="preserve"> until it was captured by </w:t>
      </w:r>
      <w:proofErr w:type="spellStart"/>
      <w:r w:rsidR="001A6F8F" w:rsidRPr="00094472">
        <w:rPr>
          <w:rStyle w:val="a9"/>
          <w:rFonts w:asciiTheme="majorHAnsi" w:hAnsiTheme="majorHAnsi" w:cstheme="majorHAnsi"/>
          <w:b w:val="0"/>
        </w:rPr>
        <w:t>Goguryeo</w:t>
      </w:r>
      <w:proofErr w:type="spellEnd"/>
      <w:r w:rsidR="001A6F8F" w:rsidRPr="001A6F8F">
        <w:rPr>
          <w:rFonts w:asciiTheme="majorHAnsi" w:hAnsiTheme="majorHAnsi" w:cstheme="majorHAnsi"/>
        </w:rPr>
        <w:t xml:space="preserve"> in AD 475. Above all, the process through which a local political entity evolved into an ancient state is relatively well identified in this region, attracting considerable attention from scholars. The area is located within </w:t>
      </w:r>
      <w:r w:rsidR="001A6F8F" w:rsidRPr="00094472">
        <w:rPr>
          <w:rStyle w:val="a9"/>
          <w:rFonts w:asciiTheme="majorHAnsi" w:hAnsiTheme="majorHAnsi" w:cstheme="majorHAnsi"/>
          <w:b w:val="0"/>
        </w:rPr>
        <w:t>Seoul</w:t>
      </w:r>
      <w:r w:rsidR="001A6F8F" w:rsidRPr="001A6F8F">
        <w:rPr>
          <w:rFonts w:asciiTheme="majorHAnsi" w:hAnsiTheme="majorHAnsi" w:cstheme="majorHAnsi"/>
        </w:rPr>
        <w:t xml:space="preserve">, the capital of </w:t>
      </w:r>
      <w:r w:rsidR="001A6F8F" w:rsidRPr="00094472">
        <w:rPr>
          <w:rStyle w:val="a9"/>
          <w:rFonts w:asciiTheme="majorHAnsi" w:hAnsiTheme="majorHAnsi" w:cstheme="majorHAnsi"/>
          <w:b w:val="0"/>
        </w:rPr>
        <w:t>South Korea</w:t>
      </w:r>
      <w:r w:rsidR="001A6F8F" w:rsidRPr="001A6F8F">
        <w:rPr>
          <w:rFonts w:asciiTheme="majorHAnsi" w:hAnsiTheme="majorHAnsi" w:cstheme="majorHAnsi"/>
        </w:rPr>
        <w:t xml:space="preserve">, specifically in </w:t>
      </w:r>
      <w:proofErr w:type="spellStart"/>
      <w:r w:rsidR="001A6F8F" w:rsidRPr="00094472">
        <w:rPr>
          <w:rStyle w:val="a9"/>
          <w:rFonts w:asciiTheme="majorHAnsi" w:hAnsiTheme="majorHAnsi" w:cstheme="majorHAnsi"/>
          <w:b w:val="0"/>
        </w:rPr>
        <w:t>Songpa-gu</w:t>
      </w:r>
      <w:proofErr w:type="spellEnd"/>
      <w:r w:rsidR="001A6F8F" w:rsidRPr="001A6F8F">
        <w:rPr>
          <w:rFonts w:asciiTheme="majorHAnsi" w:hAnsiTheme="majorHAnsi" w:cstheme="majorHAnsi"/>
        </w:rPr>
        <w:t xml:space="preserve">, one of the most </w:t>
      </w:r>
      <w:r w:rsidR="001A6F8F" w:rsidRPr="001A6F8F">
        <w:rPr>
          <w:rFonts w:asciiTheme="majorHAnsi" w:hAnsiTheme="majorHAnsi" w:cstheme="majorHAnsi"/>
        </w:rPr>
        <w:lastRenderedPageBreak/>
        <w:t xml:space="preserve">urbanized districts in the city. In the 1980s, as regional development projects were initiated in preparation for the </w:t>
      </w:r>
      <w:r w:rsidR="001A6F8F" w:rsidRPr="00094472">
        <w:rPr>
          <w:rStyle w:val="a9"/>
          <w:rFonts w:asciiTheme="majorHAnsi" w:hAnsiTheme="majorHAnsi" w:cstheme="majorHAnsi"/>
          <w:b w:val="0"/>
        </w:rPr>
        <w:t>1988 Seoul Olympics</w:t>
      </w:r>
      <w:r w:rsidR="001A6F8F" w:rsidRPr="001A6F8F">
        <w:rPr>
          <w:rFonts w:asciiTheme="majorHAnsi" w:hAnsiTheme="majorHAnsi" w:cstheme="majorHAnsi"/>
        </w:rPr>
        <w:t xml:space="preserve">, archaeological excavations in this area began and have continued to the present day. </w:t>
      </w:r>
    </w:p>
    <w:p w14:paraId="649DE141" w14:textId="0714F655" w:rsidR="001A6F8F" w:rsidRPr="001A6F8F" w:rsidRDefault="001A6F8F" w:rsidP="001A6F8F">
      <w:pPr>
        <w:rPr>
          <w:rFonts w:asciiTheme="majorHAnsi" w:hAnsiTheme="majorHAnsi" w:cstheme="majorHAnsi"/>
        </w:rPr>
      </w:pPr>
      <w:r w:rsidRPr="001A6F8F">
        <w:rPr>
          <w:rFonts w:asciiTheme="majorHAnsi" w:hAnsiTheme="majorHAnsi" w:cstheme="majorHAnsi"/>
        </w:rPr>
        <w:t xml:space="preserve">Although there is some debate regarding the exact spatial extent of the </w:t>
      </w:r>
      <w:proofErr w:type="spellStart"/>
      <w:r w:rsidR="008C7767">
        <w:rPr>
          <w:rStyle w:val="a9"/>
          <w:rFonts w:asciiTheme="majorHAnsi" w:hAnsiTheme="majorHAnsi" w:cstheme="majorHAnsi"/>
          <w:b w:val="0"/>
        </w:rPr>
        <w:t>Hanseon</w:t>
      </w:r>
      <w:r w:rsidRPr="00094472">
        <w:rPr>
          <w:rStyle w:val="a9"/>
          <w:rFonts w:asciiTheme="majorHAnsi" w:hAnsiTheme="majorHAnsi" w:cstheme="majorHAnsi"/>
          <w:b w:val="0"/>
        </w:rPr>
        <w:t>g</w:t>
      </w:r>
      <w:proofErr w:type="spellEnd"/>
      <w:r w:rsidRPr="00094472">
        <w:rPr>
          <w:rStyle w:val="a9"/>
          <w:rFonts w:asciiTheme="majorHAnsi" w:hAnsiTheme="majorHAnsi" w:cstheme="majorHAnsi"/>
          <w:b w:val="0"/>
        </w:rPr>
        <w:t xml:space="preserve"> region</w:t>
      </w:r>
      <w:r w:rsidRPr="001A6F8F">
        <w:rPr>
          <w:rFonts w:asciiTheme="majorHAnsi" w:hAnsiTheme="majorHAnsi" w:cstheme="majorHAnsi"/>
        </w:rPr>
        <w:t xml:space="preserve">, it generally refers to the area enclosed within the natural and artificial boundaries formed by the </w:t>
      </w:r>
      <w:r w:rsidRPr="00094472">
        <w:rPr>
          <w:rStyle w:val="a9"/>
          <w:rFonts w:asciiTheme="majorHAnsi" w:hAnsiTheme="majorHAnsi" w:cstheme="majorHAnsi"/>
          <w:b w:val="0"/>
        </w:rPr>
        <w:t>Han River</w:t>
      </w:r>
      <w:r w:rsidRPr="00094472">
        <w:rPr>
          <w:rFonts w:asciiTheme="majorHAnsi" w:hAnsiTheme="majorHAnsi" w:cstheme="majorHAnsi"/>
        </w:rPr>
        <w:t>,</w:t>
      </w:r>
      <w:r w:rsidRPr="001A6F8F">
        <w:rPr>
          <w:rFonts w:asciiTheme="majorHAnsi" w:hAnsiTheme="majorHAnsi" w:cstheme="majorHAnsi"/>
        </w:rPr>
        <w:t xml:space="preserve"> </w:t>
      </w:r>
      <w:proofErr w:type="spellStart"/>
      <w:r w:rsidRPr="00094472">
        <w:rPr>
          <w:rStyle w:val="a9"/>
          <w:rFonts w:asciiTheme="majorHAnsi" w:hAnsiTheme="majorHAnsi" w:cstheme="majorHAnsi"/>
          <w:b w:val="0"/>
        </w:rPr>
        <w:t>Samsungdongtoseong</w:t>
      </w:r>
      <w:proofErr w:type="spellEnd"/>
      <w:r w:rsidRPr="001A6F8F">
        <w:rPr>
          <w:rFonts w:asciiTheme="majorHAnsi" w:hAnsiTheme="majorHAnsi" w:cstheme="majorHAnsi"/>
        </w:rPr>
        <w:t xml:space="preserve">, </w:t>
      </w:r>
      <w:proofErr w:type="spellStart"/>
      <w:r w:rsidR="00A74D40">
        <w:rPr>
          <w:rFonts w:asciiTheme="majorHAnsi" w:hAnsiTheme="majorHAnsi" w:cstheme="majorHAnsi"/>
        </w:rPr>
        <w:t>Amsa</w:t>
      </w:r>
      <w:proofErr w:type="spellEnd"/>
      <w:r w:rsidR="00A74D40">
        <w:rPr>
          <w:rFonts w:asciiTheme="majorHAnsi" w:hAnsiTheme="majorHAnsi" w:cstheme="majorHAnsi"/>
        </w:rPr>
        <w:t>-dong</w:t>
      </w:r>
      <w:r>
        <w:rPr>
          <w:rFonts w:asciiTheme="majorHAnsi" w:hAnsiTheme="majorHAnsi" w:cstheme="majorHAnsi"/>
        </w:rPr>
        <w:t xml:space="preserve"> and </w:t>
      </w:r>
      <w:proofErr w:type="spellStart"/>
      <w:r w:rsidR="00A74D40">
        <w:rPr>
          <w:rFonts w:asciiTheme="majorHAnsi" w:hAnsiTheme="majorHAnsi" w:cstheme="majorHAnsi"/>
        </w:rPr>
        <w:t>Garak</w:t>
      </w:r>
      <w:proofErr w:type="spellEnd"/>
      <w:r w:rsidR="00A74D40">
        <w:rPr>
          <w:rFonts w:asciiTheme="majorHAnsi" w:hAnsiTheme="majorHAnsi" w:cstheme="majorHAnsi"/>
        </w:rPr>
        <w:t>-dong</w:t>
      </w:r>
      <w:r w:rsidRPr="001A6F8F">
        <w:rPr>
          <w:rFonts w:asciiTheme="majorHAnsi" w:hAnsiTheme="majorHAnsi" w:cstheme="majorHAnsi"/>
        </w:rPr>
        <w:t xml:space="preserve">. </w:t>
      </w:r>
      <w:proofErr w:type="spellStart"/>
      <w:r w:rsidRPr="001A6F8F">
        <w:rPr>
          <w:rFonts w:asciiTheme="majorHAnsi" w:hAnsiTheme="majorHAnsi" w:cstheme="majorHAnsi"/>
        </w:rPr>
        <w:t>Centered</w:t>
      </w:r>
      <w:proofErr w:type="spellEnd"/>
      <w:r w:rsidRPr="001A6F8F">
        <w:rPr>
          <w:rFonts w:asciiTheme="majorHAnsi" w:hAnsiTheme="majorHAnsi" w:cstheme="majorHAnsi"/>
        </w:rPr>
        <w:t xml:space="preserve"> around the royal fortresses of </w:t>
      </w:r>
      <w:proofErr w:type="spellStart"/>
      <w:r w:rsidRPr="00094472">
        <w:rPr>
          <w:rStyle w:val="a9"/>
          <w:rFonts w:asciiTheme="majorHAnsi" w:hAnsiTheme="majorHAnsi" w:cstheme="majorHAnsi"/>
          <w:b w:val="0"/>
        </w:rPr>
        <w:t>Pungnaptoseong</w:t>
      </w:r>
      <w:proofErr w:type="spellEnd"/>
      <w:r w:rsidRPr="001A6F8F">
        <w:rPr>
          <w:rFonts w:asciiTheme="majorHAnsi" w:hAnsiTheme="majorHAnsi" w:cstheme="majorHAnsi"/>
        </w:rPr>
        <w:t xml:space="preserve"> and </w:t>
      </w:r>
      <w:proofErr w:type="spellStart"/>
      <w:r w:rsidRPr="001A6F8F">
        <w:rPr>
          <w:rStyle w:val="a9"/>
          <w:rFonts w:asciiTheme="majorHAnsi" w:hAnsiTheme="majorHAnsi" w:cstheme="majorHAnsi"/>
          <w:b w:val="0"/>
        </w:rPr>
        <w:t>Mongchontoseong</w:t>
      </w:r>
      <w:proofErr w:type="spellEnd"/>
      <w:r w:rsidRPr="001A6F8F">
        <w:rPr>
          <w:rFonts w:asciiTheme="majorHAnsi" w:hAnsiTheme="majorHAnsi" w:cstheme="majorHAnsi"/>
        </w:rPr>
        <w:t xml:space="preserve">, the region contains numerous burial sites and residential zones. In the early stages of research, investigations focused primarily on sites where structural remains were relatively well preserved, such as </w:t>
      </w:r>
      <w:proofErr w:type="spellStart"/>
      <w:r w:rsidRPr="00094472">
        <w:rPr>
          <w:rStyle w:val="a9"/>
          <w:rFonts w:asciiTheme="majorHAnsi" w:hAnsiTheme="majorHAnsi" w:cstheme="majorHAnsi"/>
          <w:b w:val="0"/>
        </w:rPr>
        <w:t>Pungnaptoseong</w:t>
      </w:r>
      <w:proofErr w:type="spellEnd"/>
      <w:r w:rsidRPr="00094472">
        <w:rPr>
          <w:rFonts w:asciiTheme="majorHAnsi" w:hAnsiTheme="majorHAnsi" w:cstheme="majorHAnsi"/>
        </w:rPr>
        <w:t>,</w:t>
      </w:r>
      <w:r w:rsidRPr="00094472">
        <w:rPr>
          <w:rStyle w:val="a9"/>
          <w:b w:val="0"/>
        </w:rPr>
        <w:t xml:space="preserve"> </w:t>
      </w:r>
      <w:proofErr w:type="spellStart"/>
      <w:r w:rsidRPr="001A6F8F">
        <w:rPr>
          <w:rStyle w:val="a9"/>
          <w:rFonts w:asciiTheme="majorHAnsi" w:hAnsiTheme="majorHAnsi" w:cstheme="majorHAnsi"/>
          <w:b w:val="0"/>
        </w:rPr>
        <w:t>Mongchontoseong</w:t>
      </w:r>
      <w:proofErr w:type="spellEnd"/>
      <w:r w:rsidRPr="001A6F8F">
        <w:rPr>
          <w:rFonts w:asciiTheme="majorHAnsi" w:hAnsiTheme="majorHAnsi" w:cstheme="majorHAnsi"/>
        </w:rPr>
        <w:t xml:space="preserve">, and the </w:t>
      </w:r>
      <w:proofErr w:type="spellStart"/>
      <w:r w:rsidRPr="001A6F8F">
        <w:rPr>
          <w:rStyle w:val="a9"/>
          <w:rFonts w:asciiTheme="majorHAnsi" w:hAnsiTheme="majorHAnsi" w:cstheme="majorHAnsi"/>
          <w:b w:val="0"/>
        </w:rPr>
        <w:t>Seokchondong</w:t>
      </w:r>
      <w:proofErr w:type="spellEnd"/>
      <w:r w:rsidRPr="001A6F8F">
        <w:rPr>
          <w:rStyle w:val="a9"/>
          <w:rFonts w:asciiTheme="majorHAnsi" w:hAnsiTheme="majorHAnsi" w:cstheme="majorHAnsi"/>
          <w:b w:val="0"/>
        </w:rPr>
        <w:t xml:space="preserve"> tombs</w:t>
      </w:r>
      <w:r w:rsidRPr="001A6F8F">
        <w:rPr>
          <w:rFonts w:asciiTheme="majorHAnsi" w:hAnsiTheme="majorHAnsi" w:cstheme="majorHAnsi"/>
          <w:b/>
        </w:rPr>
        <w:t>.</w:t>
      </w:r>
      <w:r w:rsidRPr="001A6F8F">
        <w:rPr>
          <w:rFonts w:asciiTheme="majorHAnsi" w:hAnsiTheme="majorHAnsi" w:cstheme="majorHAnsi"/>
        </w:rPr>
        <w:t xml:space="preserve"> In recent years, however, as urban redevelopment projects have become more active, archaeological surveys have also been extended to ordinary residential areas. To date, excavations have been conducted in twenty-two different zones, and the accumulation of radiocarbon dating results from each site provides a dense chronological dataset that enables diverse discussions on key issues related to the </w:t>
      </w:r>
      <w:proofErr w:type="spellStart"/>
      <w:r w:rsidR="008C7767">
        <w:rPr>
          <w:rStyle w:val="a9"/>
          <w:rFonts w:asciiTheme="majorHAnsi" w:hAnsiTheme="majorHAnsi" w:cstheme="majorHAnsi"/>
          <w:b w:val="0"/>
        </w:rPr>
        <w:t>Hanseon</w:t>
      </w:r>
      <w:r w:rsidRPr="001A6F8F">
        <w:rPr>
          <w:rStyle w:val="a9"/>
          <w:rFonts w:asciiTheme="majorHAnsi" w:hAnsiTheme="majorHAnsi" w:cstheme="majorHAnsi"/>
          <w:b w:val="0"/>
        </w:rPr>
        <w:t>g</w:t>
      </w:r>
      <w:proofErr w:type="spellEnd"/>
      <w:r w:rsidRPr="001A6F8F">
        <w:rPr>
          <w:rStyle w:val="a9"/>
          <w:rFonts w:asciiTheme="majorHAnsi" w:hAnsiTheme="majorHAnsi" w:cstheme="majorHAnsi"/>
          <w:b w:val="0"/>
        </w:rPr>
        <w:t xml:space="preserve"> region</w:t>
      </w:r>
      <w:r w:rsidRPr="001A6F8F">
        <w:rPr>
          <w:rFonts w:asciiTheme="majorHAnsi" w:hAnsiTheme="majorHAnsi" w:cstheme="majorHAnsi"/>
        </w:rPr>
        <w:t>.</w:t>
      </w:r>
    </w:p>
    <w:p w14:paraId="4BA090F4" w14:textId="77777777" w:rsidR="001A6F8F" w:rsidRPr="001A6F8F" w:rsidRDefault="001A6F8F" w:rsidP="001A6F8F"/>
    <w:p w14:paraId="5AFEB867" w14:textId="57C65845" w:rsidR="00A854B1" w:rsidRPr="008A0372" w:rsidRDefault="00EF0FAD" w:rsidP="000D16A3">
      <w:pPr>
        <w:pStyle w:val="UPSectionHeading"/>
        <w:rPr>
          <w:rFonts w:ascii="Calibri" w:hAnsi="Calibri"/>
          <w:i/>
        </w:rPr>
      </w:pPr>
      <w:r w:rsidRPr="008A0372">
        <w:rPr>
          <w:rFonts w:ascii="Calibri" w:hAnsi="Calibri"/>
          <w:i/>
        </w:rPr>
        <w:t>Spatial coverage</w:t>
      </w:r>
    </w:p>
    <w:p w14:paraId="721A6F57" w14:textId="3FAD6179" w:rsidR="00A854B1" w:rsidRPr="0014783D" w:rsidRDefault="00A854B1" w:rsidP="000D16A3">
      <w:pPr>
        <w:rPr>
          <w:rFonts w:ascii="Calibri" w:hAnsi="Calibri"/>
        </w:rPr>
      </w:pPr>
      <w:r w:rsidRPr="0014783D">
        <w:rPr>
          <w:rFonts w:ascii="Calibri" w:hAnsi="Calibri"/>
        </w:rPr>
        <w:t xml:space="preserve">Description: </w:t>
      </w:r>
      <w:proofErr w:type="spellStart"/>
      <w:r w:rsidR="00FD2BCE" w:rsidRPr="0014783D">
        <w:rPr>
          <w:rFonts w:ascii="Calibri" w:hAnsi="Calibri"/>
        </w:rPr>
        <w:t>southeastern</w:t>
      </w:r>
      <w:proofErr w:type="spellEnd"/>
      <w:r w:rsidR="00FD2BCE" w:rsidRPr="0014783D">
        <w:rPr>
          <w:rFonts w:ascii="Calibri" w:hAnsi="Calibri"/>
        </w:rPr>
        <w:t xml:space="preserve"> Seoul</w:t>
      </w:r>
    </w:p>
    <w:p w14:paraId="54360CF0" w14:textId="11840672" w:rsidR="00DB4FA2" w:rsidRPr="0014783D" w:rsidRDefault="00DB4FA2" w:rsidP="000D16A3">
      <w:pPr>
        <w:rPr>
          <w:rFonts w:ascii="Calibri" w:hAnsi="Calibri"/>
        </w:rPr>
      </w:pPr>
      <w:r w:rsidRPr="0014783D">
        <w:rPr>
          <w:rFonts w:ascii="Calibri" w:hAnsi="Calibri"/>
        </w:rPr>
        <w:t xml:space="preserve">Northern boundary: </w:t>
      </w:r>
      <w:r w:rsidR="0014783D" w:rsidRPr="0014783D">
        <w:rPr>
          <w:rFonts w:ascii="Calibri" w:hAnsi="Calibri"/>
        </w:rPr>
        <w:t>+37.563059N</w:t>
      </w:r>
    </w:p>
    <w:p w14:paraId="7D3D5CCF" w14:textId="759BEAE4" w:rsidR="00DB4FA2" w:rsidRPr="0014783D" w:rsidRDefault="00DB4FA2" w:rsidP="000D16A3">
      <w:pPr>
        <w:rPr>
          <w:rFonts w:ascii="Calibri" w:hAnsi="Calibri"/>
        </w:rPr>
      </w:pPr>
      <w:r w:rsidRPr="0014783D">
        <w:rPr>
          <w:rFonts w:ascii="Calibri" w:hAnsi="Calibri"/>
        </w:rPr>
        <w:t>Southern boundary:</w:t>
      </w:r>
      <w:r w:rsidR="0014783D" w:rsidRPr="0014783D">
        <w:rPr>
          <w:rFonts w:ascii="Calibri" w:hAnsi="Calibri"/>
        </w:rPr>
        <w:t xml:space="preserve"> +37.494964N</w:t>
      </w:r>
    </w:p>
    <w:p w14:paraId="361E6DE1" w14:textId="19ED80B0" w:rsidR="00DB4FA2" w:rsidRPr="0014783D" w:rsidRDefault="00DB4FA2" w:rsidP="000D16A3">
      <w:pPr>
        <w:rPr>
          <w:rFonts w:ascii="Calibri" w:hAnsi="Calibri"/>
        </w:rPr>
      </w:pPr>
      <w:r w:rsidRPr="0014783D">
        <w:rPr>
          <w:rFonts w:ascii="Calibri" w:hAnsi="Calibri"/>
        </w:rPr>
        <w:t>Eastern boundary:</w:t>
      </w:r>
      <w:r w:rsidR="000D16A3" w:rsidRPr="0014783D">
        <w:rPr>
          <w:rFonts w:ascii="Calibri" w:hAnsi="Calibri"/>
        </w:rPr>
        <w:t xml:space="preserve"> </w:t>
      </w:r>
      <w:r w:rsidR="0014783D" w:rsidRPr="0014783D">
        <w:rPr>
          <w:rFonts w:ascii="Calibri" w:hAnsi="Calibri"/>
        </w:rPr>
        <w:t>+127.132445E</w:t>
      </w:r>
    </w:p>
    <w:p w14:paraId="0F83F328" w14:textId="6BB20FB2" w:rsidR="000E702E" w:rsidRPr="009E62A0" w:rsidRDefault="00DB4FA2" w:rsidP="009E62A0">
      <w:pPr>
        <w:rPr>
          <w:rFonts w:ascii="Calibri" w:hAnsi="Calibri"/>
          <w:color w:val="0000FF"/>
        </w:rPr>
      </w:pPr>
      <w:r w:rsidRPr="0014783D">
        <w:rPr>
          <w:rFonts w:ascii="Calibri" w:hAnsi="Calibri"/>
        </w:rPr>
        <w:t>Western boundary:</w:t>
      </w:r>
      <w:r w:rsidR="000D16A3" w:rsidRPr="0014783D">
        <w:rPr>
          <w:rFonts w:ascii="Calibri" w:hAnsi="Calibri"/>
        </w:rPr>
        <w:t xml:space="preserve"> </w:t>
      </w:r>
      <w:r w:rsidR="0014783D" w:rsidRPr="0014783D">
        <w:rPr>
          <w:rFonts w:ascii="Calibri" w:hAnsi="Calibri"/>
        </w:rPr>
        <w:t>+127.059867E</w:t>
      </w:r>
      <w:r w:rsidR="008A0372">
        <w:rPr>
          <w:rFonts w:ascii="Calibri" w:hAnsi="Calibri"/>
          <w:color w:val="0000FF"/>
        </w:rPr>
        <w:br/>
      </w:r>
    </w:p>
    <w:p w14:paraId="071A639C" w14:textId="77777777" w:rsidR="00EF0FAD" w:rsidRPr="008A0372" w:rsidRDefault="00EF0FAD" w:rsidP="000D16A3">
      <w:pPr>
        <w:pStyle w:val="UPSectionHeading"/>
        <w:rPr>
          <w:rFonts w:ascii="Calibri" w:hAnsi="Calibri"/>
          <w:i/>
        </w:rPr>
      </w:pPr>
      <w:r w:rsidRPr="008A0372">
        <w:rPr>
          <w:rFonts w:ascii="Calibri" w:hAnsi="Calibri"/>
          <w:i/>
        </w:rPr>
        <w:t>Temporal coverage</w:t>
      </w:r>
    </w:p>
    <w:p w14:paraId="08F2CCBB" w14:textId="06C08D5C" w:rsidR="004B06F5" w:rsidRPr="00361999" w:rsidRDefault="00361999" w:rsidP="000D16A3">
      <w:pPr>
        <w:rPr>
          <w:rFonts w:asciiTheme="majorHAnsi" w:hAnsiTheme="majorHAnsi" w:cstheme="majorHAnsi"/>
          <w:color w:val="0000FF"/>
        </w:rPr>
      </w:pPr>
      <w:r w:rsidRPr="00361999">
        <w:rPr>
          <w:rFonts w:asciiTheme="majorHAnsi" w:hAnsiTheme="majorHAnsi" w:cstheme="majorHAnsi"/>
        </w:rPr>
        <w:t>Proto–Three Kingdoms period</w:t>
      </w:r>
      <w:r w:rsidR="00712845">
        <w:rPr>
          <w:rFonts w:asciiTheme="majorHAnsi" w:hAnsiTheme="majorHAnsi" w:cstheme="majorHAnsi"/>
        </w:rPr>
        <w:t xml:space="preserve"> to the </w:t>
      </w:r>
      <w:proofErr w:type="spellStart"/>
      <w:r w:rsidR="00712845">
        <w:rPr>
          <w:rFonts w:asciiTheme="majorHAnsi" w:hAnsiTheme="majorHAnsi" w:cstheme="majorHAnsi"/>
        </w:rPr>
        <w:t>Baekje</w:t>
      </w:r>
      <w:proofErr w:type="spellEnd"/>
      <w:r w:rsidR="00712845">
        <w:rPr>
          <w:rFonts w:asciiTheme="majorHAnsi" w:hAnsiTheme="majorHAnsi" w:cstheme="majorHAnsi"/>
        </w:rPr>
        <w:t xml:space="preserve"> </w:t>
      </w:r>
      <w:proofErr w:type="spellStart"/>
      <w:r w:rsidR="00712845">
        <w:rPr>
          <w:rFonts w:asciiTheme="majorHAnsi" w:hAnsiTheme="majorHAnsi" w:cstheme="majorHAnsi"/>
        </w:rPr>
        <w:t>Hanseon</w:t>
      </w:r>
      <w:r w:rsidR="00961FBF">
        <w:rPr>
          <w:rFonts w:asciiTheme="majorHAnsi" w:hAnsiTheme="majorHAnsi" w:cstheme="majorHAnsi"/>
        </w:rPr>
        <w:t>g</w:t>
      </w:r>
      <w:proofErr w:type="spellEnd"/>
      <w:r w:rsidR="00961FBF">
        <w:rPr>
          <w:rFonts w:asciiTheme="majorHAnsi" w:hAnsiTheme="majorHAnsi" w:cstheme="majorHAnsi"/>
        </w:rPr>
        <w:t xml:space="preserve"> period </w:t>
      </w:r>
      <w:proofErr w:type="gramStart"/>
      <w:r w:rsidR="00961FBF">
        <w:rPr>
          <w:rFonts w:asciiTheme="majorHAnsi" w:hAnsiTheme="majorHAnsi" w:cstheme="majorHAnsi"/>
        </w:rPr>
        <w:t>(?</w:t>
      </w:r>
      <w:r w:rsidRPr="00361999">
        <w:rPr>
          <w:rFonts w:asciiTheme="majorHAnsi" w:hAnsiTheme="majorHAnsi" w:cstheme="majorHAnsi"/>
        </w:rPr>
        <w:t>–</w:t>
      </w:r>
      <w:proofErr w:type="gramEnd"/>
      <w:r w:rsidRPr="00361999">
        <w:rPr>
          <w:rFonts w:asciiTheme="majorHAnsi" w:hAnsiTheme="majorHAnsi" w:cstheme="majorHAnsi"/>
        </w:rPr>
        <w:t>AD 475)</w:t>
      </w:r>
    </w:p>
    <w:p w14:paraId="569C31B3" w14:textId="29110DE3" w:rsidR="00361999" w:rsidRDefault="00361999" w:rsidP="000D16A3">
      <w:pPr>
        <w:rPr>
          <w:rFonts w:ascii="Calibri" w:hAnsi="Calibri"/>
          <w:color w:val="0000FF"/>
        </w:rPr>
      </w:pPr>
    </w:p>
    <w:p w14:paraId="0E4E7870" w14:textId="77777777" w:rsidR="0014783D" w:rsidRDefault="0014783D" w:rsidP="000D16A3">
      <w:pPr>
        <w:rPr>
          <w:rFonts w:ascii="Calibri" w:hAnsi="Calibri"/>
          <w:color w:val="0000FF"/>
        </w:rPr>
      </w:pPr>
    </w:p>
    <w:p w14:paraId="633CAF12" w14:textId="1D735098" w:rsidR="00113FF6" w:rsidRPr="00361999" w:rsidRDefault="00A57058" w:rsidP="00361999">
      <w:pPr>
        <w:pStyle w:val="UPSectionHeading"/>
        <w:rPr>
          <w:rFonts w:ascii="Calibri" w:hAnsi="Calibri"/>
          <w:szCs w:val="26"/>
        </w:rPr>
      </w:pPr>
      <w:r w:rsidRPr="006F70B3">
        <w:rPr>
          <w:rFonts w:ascii="Calibri" w:hAnsi="Calibri"/>
          <w:szCs w:val="26"/>
        </w:rPr>
        <w:t xml:space="preserve"> </w:t>
      </w:r>
      <w:r w:rsidR="006A648B" w:rsidRPr="006F70B3">
        <w:rPr>
          <w:rFonts w:ascii="Calibri" w:hAnsi="Calibri"/>
          <w:szCs w:val="26"/>
        </w:rPr>
        <w:t xml:space="preserve">(2) </w:t>
      </w:r>
      <w:r w:rsidR="00EF0FAD" w:rsidRPr="006F70B3">
        <w:rPr>
          <w:rFonts w:ascii="Calibri" w:hAnsi="Calibri"/>
          <w:szCs w:val="26"/>
        </w:rPr>
        <w:t>Methods</w:t>
      </w:r>
    </w:p>
    <w:p w14:paraId="3993A9B9" w14:textId="77777777" w:rsidR="00361999" w:rsidRDefault="00361999" w:rsidP="000D16A3">
      <w:pPr>
        <w:rPr>
          <w:rFonts w:ascii="Calibri" w:hAnsi="Calibri"/>
          <w:b/>
          <w:i/>
        </w:rPr>
      </w:pPr>
    </w:p>
    <w:p w14:paraId="0C7B108A" w14:textId="603A59CB" w:rsidR="003D2A9A" w:rsidRPr="009A2872" w:rsidRDefault="003D2A9A" w:rsidP="000D16A3">
      <w:pPr>
        <w:rPr>
          <w:rFonts w:ascii="Calibri" w:hAnsi="Calibri"/>
          <w:b/>
          <w:i/>
        </w:rPr>
      </w:pPr>
      <w:r w:rsidRPr="009A2872">
        <w:rPr>
          <w:rFonts w:ascii="Calibri" w:hAnsi="Calibri"/>
          <w:b/>
          <w:i/>
        </w:rPr>
        <w:t>Steps</w:t>
      </w:r>
    </w:p>
    <w:p w14:paraId="40FFE7CE" w14:textId="2FBFEEFE" w:rsidR="00361999" w:rsidRPr="00361999" w:rsidRDefault="00361999" w:rsidP="00361999">
      <w:pPr>
        <w:rPr>
          <w:rFonts w:ascii="Calibri" w:hAnsi="Calibri"/>
        </w:rPr>
      </w:pPr>
      <w:r w:rsidRPr="00361999">
        <w:rPr>
          <w:rFonts w:ascii="Calibri" w:hAnsi="Calibri"/>
        </w:rPr>
        <w:t>The present dataset compiles radiocarbon dating re</w:t>
      </w:r>
      <w:r w:rsidR="00712845">
        <w:rPr>
          <w:rFonts w:ascii="Calibri" w:hAnsi="Calibri"/>
        </w:rPr>
        <w:t xml:space="preserve">sults identified from the </w:t>
      </w:r>
      <w:proofErr w:type="spellStart"/>
      <w:r w:rsidR="00712845">
        <w:rPr>
          <w:rFonts w:ascii="Calibri" w:hAnsi="Calibri"/>
        </w:rPr>
        <w:t>Hanseon</w:t>
      </w:r>
      <w:r w:rsidRPr="00361999">
        <w:rPr>
          <w:rFonts w:ascii="Calibri" w:hAnsi="Calibri"/>
        </w:rPr>
        <w:t>g</w:t>
      </w:r>
      <w:proofErr w:type="spellEnd"/>
      <w:r w:rsidRPr="00361999">
        <w:rPr>
          <w:rFonts w:ascii="Calibri" w:hAnsi="Calibri"/>
        </w:rPr>
        <w:t xml:space="preserve"> region. It was prepared over the period of 2025–2026 and </w:t>
      </w:r>
      <w:r w:rsidR="00A37785">
        <w:rPr>
          <w:rFonts w:ascii="Calibri" w:hAnsi="Calibri"/>
        </w:rPr>
        <w:t>was assembled through four step</w:t>
      </w:r>
      <w:r w:rsidRPr="00361999">
        <w:rPr>
          <w:rFonts w:ascii="Calibri" w:hAnsi="Calibri"/>
        </w:rPr>
        <w:t>s.</w:t>
      </w:r>
    </w:p>
    <w:p w14:paraId="346CA6E6" w14:textId="01D33749" w:rsidR="00361999" w:rsidRPr="00361999" w:rsidRDefault="00124EC9" w:rsidP="00361999">
      <w:pPr>
        <w:rPr>
          <w:rFonts w:ascii="Calibri" w:hAnsi="Calibri"/>
        </w:rPr>
      </w:pPr>
      <w:r>
        <w:rPr>
          <w:rFonts w:ascii="Calibri" w:hAnsi="Calibri"/>
        </w:rPr>
        <w:t>Step</w:t>
      </w:r>
      <w:r w:rsidR="00361999" w:rsidRPr="00361999">
        <w:rPr>
          <w:rFonts w:ascii="Calibri" w:hAnsi="Calibri"/>
        </w:rPr>
        <w:t xml:space="preserve"> 1 involved the collection of excavation reports and research publications </w:t>
      </w:r>
      <w:r w:rsidR="00712845">
        <w:rPr>
          <w:rFonts w:ascii="Calibri" w:hAnsi="Calibri"/>
        </w:rPr>
        <w:t xml:space="preserve">on the </w:t>
      </w:r>
      <w:proofErr w:type="spellStart"/>
      <w:r w:rsidR="00712845">
        <w:rPr>
          <w:rFonts w:ascii="Calibri" w:hAnsi="Calibri"/>
        </w:rPr>
        <w:t>Hanseon</w:t>
      </w:r>
      <w:r w:rsidR="00361999" w:rsidRPr="00361999">
        <w:rPr>
          <w:rFonts w:ascii="Calibri" w:hAnsi="Calibri"/>
        </w:rPr>
        <w:t>g</w:t>
      </w:r>
      <w:proofErr w:type="spellEnd"/>
      <w:r w:rsidR="00361999" w:rsidRPr="00361999">
        <w:rPr>
          <w:rFonts w:ascii="Calibri" w:hAnsi="Calibri"/>
        </w:rPr>
        <w:t xml:space="preserve"> region produced from the 1980s to the present.</w:t>
      </w:r>
    </w:p>
    <w:p w14:paraId="474B8FF5" w14:textId="7E8AFCF2" w:rsidR="00361999" w:rsidRPr="00361999" w:rsidRDefault="00124EC9" w:rsidP="00361999">
      <w:pPr>
        <w:rPr>
          <w:rFonts w:ascii="Calibri" w:hAnsi="Calibri"/>
        </w:rPr>
      </w:pPr>
      <w:r>
        <w:rPr>
          <w:rFonts w:ascii="Calibri" w:hAnsi="Calibri"/>
        </w:rPr>
        <w:t>Step</w:t>
      </w:r>
      <w:r w:rsidR="00361999" w:rsidRPr="00361999">
        <w:rPr>
          <w:rFonts w:ascii="Calibri" w:hAnsi="Calibri"/>
        </w:rPr>
        <w:t xml:space="preserve"> 2 focused on extracting radiocarbon</w:t>
      </w:r>
      <w:r w:rsidR="00673B77">
        <w:rPr>
          <w:rFonts w:ascii="Calibri" w:hAnsi="Calibri"/>
        </w:rPr>
        <w:t xml:space="preserve"> dating values recorded in</w:t>
      </w:r>
      <w:r w:rsidR="00A37785">
        <w:rPr>
          <w:rFonts w:ascii="Calibri" w:hAnsi="Calibri"/>
        </w:rPr>
        <w:t xml:space="preserve"> reports. At this step</w:t>
      </w:r>
      <w:r w:rsidR="00361999" w:rsidRPr="00361999">
        <w:rPr>
          <w:rFonts w:ascii="Calibri" w:hAnsi="Calibri"/>
        </w:rPr>
        <w:t xml:space="preserve">, </w:t>
      </w:r>
      <w:proofErr w:type="spellStart"/>
      <w:r w:rsidR="00361999" w:rsidRPr="00361999">
        <w:rPr>
          <w:rFonts w:ascii="Calibri" w:hAnsi="Calibri"/>
        </w:rPr>
        <w:t>uncalibrated</w:t>
      </w:r>
      <w:proofErr w:type="spellEnd"/>
      <w:r w:rsidR="00361999" w:rsidRPr="00361999">
        <w:rPr>
          <w:rFonts w:ascii="Calibri" w:hAnsi="Calibri"/>
        </w:rPr>
        <w:t xml:space="preserve"> dating values were prioritized, and information such as Lab ID and Material was also compiled.</w:t>
      </w:r>
    </w:p>
    <w:p w14:paraId="38DE9201" w14:textId="42B67AD0" w:rsidR="00361999" w:rsidRPr="00361999" w:rsidRDefault="00124EC9" w:rsidP="00361999">
      <w:pPr>
        <w:rPr>
          <w:rFonts w:ascii="Calibri" w:hAnsi="Calibri"/>
        </w:rPr>
      </w:pPr>
      <w:r>
        <w:rPr>
          <w:rFonts w:ascii="Calibri" w:hAnsi="Calibri"/>
        </w:rPr>
        <w:t>Step</w:t>
      </w:r>
      <w:r w:rsidR="00361999" w:rsidRPr="00361999">
        <w:rPr>
          <w:rFonts w:ascii="Calibri" w:hAnsi="Calibri"/>
        </w:rPr>
        <w:t xml:space="preserve"> 3 consisted of cross-checking and data cleaning, during which duplicate entries were removed and the accuracy of recorded measurements was verified.</w:t>
      </w:r>
    </w:p>
    <w:p w14:paraId="3CC36C1B" w14:textId="7669EF63" w:rsidR="00A854B1" w:rsidRPr="00361999" w:rsidRDefault="00124EC9" w:rsidP="00361999">
      <w:pPr>
        <w:rPr>
          <w:rFonts w:ascii="Calibri" w:hAnsi="Calibri"/>
        </w:rPr>
      </w:pPr>
      <w:r>
        <w:rPr>
          <w:rFonts w:ascii="Calibri" w:hAnsi="Calibri"/>
        </w:rPr>
        <w:t>Finally, in Step</w:t>
      </w:r>
      <w:r w:rsidR="00361999" w:rsidRPr="00361999">
        <w:rPr>
          <w:rFonts w:ascii="Calibri" w:hAnsi="Calibri"/>
        </w:rPr>
        <w:t xml:space="preserve"> 4, each radiocarbon dating result was assigned a unique identification code, and—where possible—the precise spatial coordinates and the archaeological context of each sample were described.</w:t>
      </w:r>
    </w:p>
    <w:p w14:paraId="011C9E5F" w14:textId="42B8C4F5" w:rsidR="00A854B1" w:rsidRPr="00124EC9" w:rsidRDefault="00A854B1" w:rsidP="000D16A3">
      <w:pPr>
        <w:rPr>
          <w:rFonts w:ascii="Calibri" w:hAnsi="Calibri"/>
        </w:rPr>
      </w:pPr>
    </w:p>
    <w:p w14:paraId="078C2A95" w14:textId="68190F6D" w:rsidR="00CA2BD1" w:rsidRPr="009A2872" w:rsidRDefault="00CA2BD1" w:rsidP="000D16A3">
      <w:pPr>
        <w:rPr>
          <w:rFonts w:ascii="Calibri" w:hAnsi="Calibri"/>
          <w:b/>
          <w:i/>
        </w:rPr>
      </w:pPr>
      <w:r w:rsidRPr="009A2872">
        <w:rPr>
          <w:rFonts w:ascii="Calibri" w:hAnsi="Calibri"/>
          <w:b/>
          <w:i/>
        </w:rPr>
        <w:t>Quality Control</w:t>
      </w:r>
    </w:p>
    <w:p w14:paraId="160E80CB" w14:textId="5471BC27" w:rsidR="00113FF6" w:rsidRPr="00361999" w:rsidRDefault="00361999" w:rsidP="000D16A3">
      <w:pPr>
        <w:rPr>
          <w:rFonts w:asciiTheme="majorHAnsi" w:hAnsiTheme="majorHAnsi" w:cstheme="majorHAnsi"/>
        </w:rPr>
      </w:pPr>
      <w:r w:rsidRPr="00361999">
        <w:rPr>
          <w:rFonts w:asciiTheme="majorHAnsi" w:hAnsiTheme="majorHAnsi" w:cstheme="majorHAnsi"/>
        </w:rPr>
        <w:t xml:space="preserve">All radiocarbon dating results were reviewed for duplication and standardized. In certain archaeological sites such as </w:t>
      </w:r>
      <w:proofErr w:type="spellStart"/>
      <w:r w:rsidRPr="00361999">
        <w:rPr>
          <w:rFonts w:asciiTheme="majorHAnsi" w:hAnsiTheme="majorHAnsi" w:cstheme="majorHAnsi"/>
        </w:rPr>
        <w:t>Pungnaptoseong</w:t>
      </w:r>
      <w:proofErr w:type="spellEnd"/>
      <w:r w:rsidRPr="00361999">
        <w:rPr>
          <w:rFonts w:asciiTheme="majorHAnsi" w:hAnsiTheme="majorHAnsi" w:cstheme="majorHAnsi"/>
        </w:rPr>
        <w:t xml:space="preserve">, </w:t>
      </w:r>
      <w:proofErr w:type="spellStart"/>
      <w:r w:rsidRPr="00361999">
        <w:rPr>
          <w:rFonts w:asciiTheme="majorHAnsi" w:hAnsiTheme="majorHAnsi" w:cstheme="majorHAnsi"/>
        </w:rPr>
        <w:t>Mongchontoseong</w:t>
      </w:r>
      <w:proofErr w:type="spellEnd"/>
      <w:r w:rsidRPr="00361999">
        <w:rPr>
          <w:rFonts w:asciiTheme="majorHAnsi" w:hAnsiTheme="majorHAnsi" w:cstheme="majorHAnsi"/>
        </w:rPr>
        <w:t xml:space="preserve">, and the </w:t>
      </w:r>
      <w:proofErr w:type="spellStart"/>
      <w:r w:rsidRPr="00361999">
        <w:rPr>
          <w:rFonts w:asciiTheme="majorHAnsi" w:hAnsiTheme="majorHAnsi" w:cstheme="majorHAnsi"/>
        </w:rPr>
        <w:t>Seokchondong</w:t>
      </w:r>
      <w:proofErr w:type="spellEnd"/>
      <w:r w:rsidRPr="00361999">
        <w:rPr>
          <w:rFonts w:asciiTheme="majorHAnsi" w:hAnsiTheme="majorHAnsi" w:cstheme="majorHAnsi"/>
        </w:rPr>
        <w:t xml:space="preserve"> tombs, multiple excavation teams conducted investigations over extended periods, resulting in the assignment of different sub-designations to the same site. To prevent confusion arising from this, unique identification numbers were assigned. In cases where multiple measurements were conducted for a single sample (for example, analyses performed for wiggle-matching), these were recorded separately. Whenever possible, the approximate locations from which the samples were collected were also described.</w:t>
      </w:r>
    </w:p>
    <w:p w14:paraId="3E0667CB" w14:textId="50194686" w:rsidR="00A57058" w:rsidRDefault="00A57058" w:rsidP="00A57058">
      <w:pPr>
        <w:rPr>
          <w:rFonts w:ascii="Calibri" w:hAnsi="Calibri"/>
        </w:rPr>
      </w:pPr>
    </w:p>
    <w:p w14:paraId="74B37072" w14:textId="77777777" w:rsidR="00361999" w:rsidRDefault="00361999" w:rsidP="00A57058">
      <w:pPr>
        <w:rPr>
          <w:rFonts w:ascii="Calibri" w:hAnsi="Calibri"/>
        </w:rPr>
      </w:pPr>
    </w:p>
    <w:p w14:paraId="41498BD7" w14:textId="057A406E" w:rsidR="00EF0FAD" w:rsidRPr="00A57058" w:rsidRDefault="006A648B" w:rsidP="00A57058">
      <w:pPr>
        <w:rPr>
          <w:rFonts w:ascii="Calibri" w:hAnsi="Calibri"/>
          <w:b/>
          <w:sz w:val="26"/>
          <w:szCs w:val="26"/>
        </w:rPr>
      </w:pPr>
      <w:r w:rsidRPr="00A57058">
        <w:rPr>
          <w:rFonts w:ascii="Calibri" w:hAnsi="Calibri"/>
          <w:b/>
          <w:sz w:val="26"/>
          <w:szCs w:val="26"/>
        </w:rPr>
        <w:t xml:space="preserve">(3) </w:t>
      </w:r>
      <w:r w:rsidR="00EF0FAD" w:rsidRPr="00A57058">
        <w:rPr>
          <w:rFonts w:ascii="Calibri" w:hAnsi="Calibri"/>
          <w:b/>
          <w:sz w:val="26"/>
          <w:szCs w:val="26"/>
        </w:rPr>
        <w:t>Dataset description</w:t>
      </w:r>
    </w:p>
    <w:p w14:paraId="54434BB7" w14:textId="77777777" w:rsidR="00A854B1" w:rsidRPr="00361999" w:rsidRDefault="00A854B1" w:rsidP="000D16A3">
      <w:pPr>
        <w:pStyle w:val="UPSectionHeading"/>
        <w:rPr>
          <w:rFonts w:asciiTheme="majorHAnsi" w:hAnsiTheme="majorHAnsi" w:cstheme="majorHAnsi"/>
        </w:rPr>
      </w:pPr>
    </w:p>
    <w:p w14:paraId="08331E44" w14:textId="77777777" w:rsidR="00A57058" w:rsidRPr="00361999" w:rsidRDefault="003A2393" w:rsidP="003A2393">
      <w:pPr>
        <w:rPr>
          <w:rFonts w:asciiTheme="majorHAnsi" w:hAnsiTheme="majorHAnsi" w:cstheme="majorHAnsi"/>
          <w:b/>
          <w:bCs/>
          <w:i/>
          <w:lang w:val="en-US" w:eastAsia="ja-JP"/>
        </w:rPr>
      </w:pPr>
      <w:r w:rsidRPr="00361999">
        <w:rPr>
          <w:rFonts w:asciiTheme="majorHAnsi" w:hAnsiTheme="majorHAnsi" w:cstheme="majorHAnsi"/>
          <w:b/>
          <w:bCs/>
          <w:i/>
          <w:lang w:val="en-US" w:eastAsia="ja-JP"/>
        </w:rPr>
        <w:t>Object name</w:t>
      </w:r>
    </w:p>
    <w:p w14:paraId="529940D1" w14:textId="64210F70" w:rsidR="003A2393" w:rsidRPr="00361999" w:rsidRDefault="00153A5E" w:rsidP="003A2393">
      <w:pPr>
        <w:rPr>
          <w:rFonts w:asciiTheme="majorHAnsi" w:hAnsiTheme="majorHAnsi" w:cstheme="majorHAnsi"/>
        </w:rPr>
      </w:pPr>
      <w:r>
        <w:rPr>
          <w:rFonts w:asciiTheme="majorHAnsi" w:hAnsiTheme="majorHAnsi" w:cstheme="majorHAnsi"/>
        </w:rPr>
        <w:t>C14_Data.csv -</w:t>
      </w:r>
      <w:r w:rsidR="00361999" w:rsidRPr="00361999">
        <w:rPr>
          <w:rFonts w:asciiTheme="majorHAnsi" w:hAnsiTheme="majorHAnsi" w:cstheme="majorHAnsi"/>
        </w:rPr>
        <w:t xml:space="preserve"> compilation file in comma-separated values format</w:t>
      </w:r>
    </w:p>
    <w:p w14:paraId="732B8CA5" w14:textId="23BA7E48" w:rsidR="00361999" w:rsidRPr="00361999" w:rsidRDefault="00153A5E" w:rsidP="003A2393">
      <w:pPr>
        <w:rPr>
          <w:rFonts w:asciiTheme="majorHAnsi" w:hAnsiTheme="majorHAnsi" w:cstheme="majorHAnsi"/>
          <w:color w:val="0000FF"/>
          <w:lang w:val="en-US" w:eastAsia="ja-JP"/>
        </w:rPr>
      </w:pPr>
      <w:r>
        <w:rPr>
          <w:rFonts w:asciiTheme="majorHAnsi" w:hAnsiTheme="majorHAnsi" w:cstheme="majorHAnsi"/>
        </w:rPr>
        <w:t>C14_Data.xlsx -</w:t>
      </w:r>
      <w:r w:rsidR="00361999" w:rsidRPr="00361999">
        <w:rPr>
          <w:rFonts w:asciiTheme="majorHAnsi" w:hAnsiTheme="majorHAnsi" w:cstheme="majorHAnsi"/>
        </w:rPr>
        <w:t xml:space="preserve"> Excel version of the compilation file including embedded metadata</w:t>
      </w:r>
    </w:p>
    <w:p w14:paraId="35DA216A" w14:textId="77777777" w:rsidR="00954F58" w:rsidRPr="00361999" w:rsidRDefault="00954F58" w:rsidP="003A2393">
      <w:pPr>
        <w:rPr>
          <w:rFonts w:asciiTheme="majorHAnsi" w:hAnsiTheme="majorHAnsi" w:cstheme="majorHAnsi"/>
          <w:color w:val="0000FF"/>
          <w:lang w:val="en-US" w:eastAsia="ja-JP"/>
        </w:rPr>
      </w:pPr>
    </w:p>
    <w:p w14:paraId="1C93D3CB" w14:textId="77777777" w:rsidR="00A57058" w:rsidRPr="00361999" w:rsidRDefault="00A854B1" w:rsidP="003A2393">
      <w:pPr>
        <w:rPr>
          <w:rFonts w:asciiTheme="majorHAnsi" w:hAnsiTheme="majorHAnsi" w:cstheme="majorHAnsi"/>
          <w:b/>
          <w:bCs/>
          <w:i/>
          <w:lang w:val="en-US" w:eastAsia="ja-JP"/>
        </w:rPr>
      </w:pPr>
      <w:r w:rsidRPr="00361999">
        <w:rPr>
          <w:rFonts w:asciiTheme="majorHAnsi" w:hAnsiTheme="majorHAnsi" w:cstheme="majorHAnsi"/>
          <w:b/>
          <w:bCs/>
          <w:i/>
          <w:lang w:val="en-US" w:eastAsia="ja-JP"/>
        </w:rPr>
        <w:t>Data type</w:t>
      </w:r>
    </w:p>
    <w:p w14:paraId="3ABCD931" w14:textId="7D195FE4" w:rsidR="00A854B1" w:rsidRPr="00361999" w:rsidRDefault="00361999" w:rsidP="003A2393">
      <w:pPr>
        <w:rPr>
          <w:rFonts w:asciiTheme="majorHAnsi" w:hAnsiTheme="majorHAnsi" w:cstheme="majorHAnsi"/>
          <w:color w:val="0000FF"/>
          <w:lang w:val="en-US" w:eastAsia="ja-JP"/>
        </w:rPr>
      </w:pPr>
      <w:r w:rsidRPr="00361999">
        <w:rPr>
          <w:rFonts w:asciiTheme="majorHAnsi" w:hAnsiTheme="majorHAnsi" w:cstheme="majorHAnsi"/>
        </w:rPr>
        <w:t>Secondary data and processed data</w:t>
      </w:r>
    </w:p>
    <w:p w14:paraId="0C40BC92" w14:textId="77777777" w:rsidR="00954F58" w:rsidRPr="00361999" w:rsidRDefault="00954F58" w:rsidP="003A2393">
      <w:pPr>
        <w:rPr>
          <w:rFonts w:asciiTheme="majorHAnsi" w:hAnsiTheme="majorHAnsi" w:cstheme="majorHAnsi"/>
          <w:b/>
          <w:lang w:val="en-US" w:eastAsia="ja-JP"/>
        </w:rPr>
      </w:pPr>
    </w:p>
    <w:p w14:paraId="24D4E448" w14:textId="77777777" w:rsidR="00A57058" w:rsidRPr="00361999" w:rsidRDefault="003A2393" w:rsidP="003A2393">
      <w:pPr>
        <w:rPr>
          <w:rFonts w:asciiTheme="majorHAnsi" w:hAnsiTheme="majorHAnsi" w:cstheme="majorHAnsi"/>
          <w:b/>
          <w:bCs/>
          <w:i/>
          <w:lang w:val="en-US" w:eastAsia="ja-JP"/>
        </w:rPr>
      </w:pPr>
      <w:r w:rsidRPr="00361999">
        <w:rPr>
          <w:rFonts w:asciiTheme="majorHAnsi" w:hAnsiTheme="majorHAnsi" w:cstheme="majorHAnsi"/>
          <w:b/>
          <w:bCs/>
          <w:i/>
          <w:lang w:val="en-US" w:eastAsia="ja-JP"/>
        </w:rPr>
        <w:t>Format name</w:t>
      </w:r>
      <w:r w:rsidR="00134587" w:rsidRPr="00361999">
        <w:rPr>
          <w:rFonts w:asciiTheme="majorHAnsi" w:hAnsiTheme="majorHAnsi" w:cstheme="majorHAnsi"/>
          <w:b/>
          <w:bCs/>
          <w:i/>
          <w:lang w:val="en-US" w:eastAsia="ja-JP"/>
        </w:rPr>
        <w:t>s</w:t>
      </w:r>
      <w:r w:rsidR="00A57058" w:rsidRPr="00361999">
        <w:rPr>
          <w:rFonts w:asciiTheme="majorHAnsi" w:hAnsiTheme="majorHAnsi" w:cstheme="majorHAnsi"/>
          <w:b/>
          <w:bCs/>
          <w:i/>
          <w:lang w:val="en-US" w:eastAsia="ja-JP"/>
        </w:rPr>
        <w:t xml:space="preserve"> and versions</w:t>
      </w:r>
    </w:p>
    <w:p w14:paraId="2A8EF772" w14:textId="750D925C" w:rsidR="00954F58" w:rsidRPr="00361999" w:rsidRDefault="00361999" w:rsidP="003A2393">
      <w:pPr>
        <w:rPr>
          <w:rFonts w:asciiTheme="majorHAnsi" w:hAnsiTheme="majorHAnsi" w:cstheme="majorHAnsi"/>
        </w:rPr>
      </w:pPr>
      <w:r w:rsidRPr="00361999">
        <w:rPr>
          <w:rFonts w:asciiTheme="majorHAnsi" w:hAnsiTheme="majorHAnsi" w:cstheme="majorHAnsi"/>
        </w:rPr>
        <w:t>*.csv, *.</w:t>
      </w:r>
      <w:proofErr w:type="spellStart"/>
      <w:r w:rsidRPr="00361999">
        <w:rPr>
          <w:rFonts w:asciiTheme="majorHAnsi" w:hAnsiTheme="majorHAnsi" w:cstheme="majorHAnsi"/>
        </w:rPr>
        <w:t>xlsx</w:t>
      </w:r>
      <w:proofErr w:type="spellEnd"/>
    </w:p>
    <w:p w14:paraId="24B4C7DD" w14:textId="77777777" w:rsidR="00361999" w:rsidRPr="00361999" w:rsidRDefault="00361999" w:rsidP="003A2393">
      <w:pPr>
        <w:rPr>
          <w:rFonts w:asciiTheme="majorHAnsi" w:hAnsiTheme="majorHAnsi" w:cstheme="majorHAnsi"/>
          <w:color w:val="0000FF"/>
          <w:lang w:val="en-US" w:eastAsia="ja-JP"/>
        </w:rPr>
      </w:pPr>
    </w:p>
    <w:p w14:paraId="7733E8B4" w14:textId="77777777" w:rsidR="00A57058" w:rsidRPr="00361999" w:rsidRDefault="00781292" w:rsidP="003A2393">
      <w:pPr>
        <w:rPr>
          <w:rFonts w:asciiTheme="majorHAnsi" w:hAnsiTheme="majorHAnsi" w:cstheme="majorHAnsi"/>
          <w:b/>
          <w:bCs/>
          <w:i/>
          <w:lang w:val="en-US" w:eastAsia="ja-JP"/>
        </w:rPr>
      </w:pPr>
      <w:r w:rsidRPr="00361999">
        <w:rPr>
          <w:rFonts w:asciiTheme="majorHAnsi" w:hAnsiTheme="majorHAnsi" w:cstheme="majorHAnsi"/>
          <w:b/>
          <w:bCs/>
          <w:i/>
          <w:lang w:val="en-US" w:eastAsia="ja-JP"/>
        </w:rPr>
        <w:t>Creation dates</w:t>
      </w:r>
    </w:p>
    <w:p w14:paraId="54619C0B" w14:textId="491A010E" w:rsidR="00781292" w:rsidRPr="00361999" w:rsidRDefault="00153A5E" w:rsidP="003A2393">
      <w:pPr>
        <w:rPr>
          <w:rFonts w:asciiTheme="majorHAnsi" w:hAnsiTheme="majorHAnsi" w:cstheme="majorHAnsi"/>
          <w:color w:val="0000FF"/>
          <w:lang w:val="en-US" w:eastAsia="ja-JP"/>
        </w:rPr>
      </w:pPr>
      <w:r>
        <w:rPr>
          <w:rFonts w:asciiTheme="majorHAnsi" w:hAnsiTheme="majorHAnsi" w:cstheme="majorHAnsi"/>
        </w:rPr>
        <w:t>2025-</w:t>
      </w:r>
      <w:r w:rsidR="00361999" w:rsidRPr="00361999">
        <w:rPr>
          <w:rFonts w:asciiTheme="majorHAnsi" w:hAnsiTheme="majorHAnsi" w:cstheme="majorHAnsi"/>
        </w:rPr>
        <w:t>2026</w:t>
      </w:r>
    </w:p>
    <w:p w14:paraId="78629C39" w14:textId="77777777" w:rsidR="00954F58" w:rsidRPr="00361999" w:rsidRDefault="00954F58" w:rsidP="003A2393">
      <w:pPr>
        <w:rPr>
          <w:rFonts w:asciiTheme="majorHAnsi" w:hAnsiTheme="majorHAnsi" w:cstheme="majorHAnsi"/>
          <w:color w:val="0000FF"/>
          <w:lang w:val="en-US" w:eastAsia="ja-JP"/>
        </w:rPr>
      </w:pPr>
    </w:p>
    <w:p w14:paraId="38FD3027" w14:textId="4C066F2B" w:rsidR="00A031E5" w:rsidRPr="00361999" w:rsidRDefault="00A854B1" w:rsidP="00A031E5">
      <w:pPr>
        <w:pStyle w:val="UPSectionHeading"/>
        <w:rPr>
          <w:rFonts w:asciiTheme="majorHAnsi" w:hAnsiTheme="majorHAnsi" w:cstheme="majorHAnsi"/>
          <w:i/>
          <w:sz w:val="24"/>
        </w:rPr>
      </w:pPr>
      <w:r w:rsidRPr="00361999">
        <w:rPr>
          <w:rFonts w:asciiTheme="majorHAnsi" w:hAnsiTheme="majorHAnsi" w:cstheme="majorHAnsi"/>
          <w:i/>
          <w:sz w:val="24"/>
        </w:rPr>
        <w:t xml:space="preserve">Dataset </w:t>
      </w:r>
      <w:r w:rsidR="00A031E5" w:rsidRPr="00361999">
        <w:rPr>
          <w:rFonts w:asciiTheme="majorHAnsi" w:hAnsiTheme="majorHAnsi" w:cstheme="majorHAnsi"/>
          <w:i/>
          <w:sz w:val="24"/>
        </w:rPr>
        <w:t>Creators</w:t>
      </w:r>
    </w:p>
    <w:p w14:paraId="3684C7D2" w14:textId="4B05C508" w:rsidR="00A57058" w:rsidRPr="00361999" w:rsidRDefault="00361999" w:rsidP="00A031E5">
      <w:pPr>
        <w:rPr>
          <w:rFonts w:asciiTheme="majorHAnsi" w:hAnsiTheme="majorHAnsi" w:cstheme="majorHAnsi"/>
        </w:rPr>
      </w:pPr>
      <w:proofErr w:type="spellStart"/>
      <w:r w:rsidRPr="00361999">
        <w:rPr>
          <w:rFonts w:asciiTheme="majorHAnsi" w:hAnsiTheme="majorHAnsi" w:cstheme="majorHAnsi"/>
        </w:rPr>
        <w:t>Ju</w:t>
      </w:r>
      <w:proofErr w:type="spellEnd"/>
      <w:r w:rsidRPr="00361999">
        <w:rPr>
          <w:rFonts w:asciiTheme="majorHAnsi" w:hAnsiTheme="majorHAnsi" w:cstheme="majorHAnsi"/>
        </w:rPr>
        <w:t xml:space="preserve"> </w:t>
      </w:r>
      <w:proofErr w:type="spellStart"/>
      <w:r w:rsidRPr="00361999">
        <w:rPr>
          <w:rFonts w:asciiTheme="majorHAnsi" w:hAnsiTheme="majorHAnsi" w:cstheme="majorHAnsi"/>
        </w:rPr>
        <w:t>Chanhyeok</w:t>
      </w:r>
      <w:proofErr w:type="spellEnd"/>
      <w:r w:rsidR="007671D1">
        <w:rPr>
          <w:rFonts w:asciiTheme="majorHAnsi" w:hAnsiTheme="majorHAnsi" w:cstheme="majorHAnsi"/>
        </w:rPr>
        <w:t xml:space="preserve">, </w:t>
      </w:r>
      <w:proofErr w:type="spellStart"/>
      <w:r w:rsidR="007671D1">
        <w:rPr>
          <w:rFonts w:asciiTheme="majorHAnsi" w:hAnsiTheme="majorHAnsi" w:cstheme="majorHAnsi"/>
        </w:rPr>
        <w:t>Dzon</w:t>
      </w:r>
      <w:proofErr w:type="spellEnd"/>
      <w:r w:rsidR="007671D1">
        <w:rPr>
          <w:rFonts w:asciiTheme="majorHAnsi" w:hAnsiTheme="majorHAnsi" w:cstheme="majorHAnsi"/>
        </w:rPr>
        <w:t xml:space="preserve"> </w:t>
      </w:r>
      <w:proofErr w:type="spellStart"/>
      <w:r w:rsidR="007671D1">
        <w:rPr>
          <w:rFonts w:asciiTheme="majorHAnsi" w:hAnsiTheme="majorHAnsi" w:cstheme="majorHAnsi"/>
        </w:rPr>
        <w:t>Sewon</w:t>
      </w:r>
      <w:proofErr w:type="spellEnd"/>
    </w:p>
    <w:p w14:paraId="7BD6701F" w14:textId="77777777" w:rsidR="00361999" w:rsidRPr="00361999" w:rsidRDefault="00361999" w:rsidP="00A031E5">
      <w:pPr>
        <w:rPr>
          <w:rFonts w:asciiTheme="majorHAnsi" w:hAnsiTheme="majorHAnsi" w:cstheme="majorHAnsi"/>
          <w:color w:val="0000FF"/>
        </w:rPr>
      </w:pPr>
    </w:p>
    <w:p w14:paraId="60CF019D" w14:textId="77777777" w:rsidR="00A57058" w:rsidRPr="00361999" w:rsidRDefault="00A57058" w:rsidP="00A031E5">
      <w:pPr>
        <w:rPr>
          <w:rFonts w:asciiTheme="majorHAnsi" w:hAnsiTheme="majorHAnsi" w:cstheme="majorHAnsi"/>
          <w:b/>
          <w:bCs/>
          <w:i/>
          <w:lang w:val="en-US" w:eastAsia="ja-JP"/>
        </w:rPr>
      </w:pPr>
      <w:r w:rsidRPr="00361999">
        <w:rPr>
          <w:rFonts w:asciiTheme="majorHAnsi" w:hAnsiTheme="majorHAnsi" w:cstheme="majorHAnsi"/>
          <w:b/>
          <w:bCs/>
          <w:i/>
          <w:lang w:val="en-US" w:eastAsia="ja-JP"/>
        </w:rPr>
        <w:t>Language</w:t>
      </w:r>
    </w:p>
    <w:p w14:paraId="1EF29051" w14:textId="0EDEB127" w:rsidR="00A57058" w:rsidRPr="00361999" w:rsidRDefault="00361999" w:rsidP="00A031E5">
      <w:pPr>
        <w:rPr>
          <w:rFonts w:asciiTheme="majorHAnsi" w:hAnsiTheme="majorHAnsi" w:cstheme="majorHAnsi"/>
          <w:color w:val="0000FF"/>
          <w:lang w:val="en-US" w:eastAsia="ja-JP"/>
        </w:rPr>
      </w:pPr>
      <w:r w:rsidRPr="00361999">
        <w:rPr>
          <w:rFonts w:asciiTheme="majorHAnsi" w:hAnsiTheme="majorHAnsi" w:cstheme="majorHAnsi"/>
        </w:rPr>
        <w:t>English, Korean</w:t>
      </w:r>
      <w:r w:rsidR="00A57058" w:rsidRPr="00361999">
        <w:rPr>
          <w:rFonts w:asciiTheme="majorHAnsi" w:hAnsiTheme="majorHAnsi" w:cstheme="majorHAnsi"/>
          <w:color w:val="0000FF"/>
          <w:lang w:val="en-US" w:eastAsia="ja-JP"/>
        </w:rPr>
        <w:t>.</w:t>
      </w:r>
    </w:p>
    <w:p w14:paraId="7BA80E76" w14:textId="77777777" w:rsidR="00A57058" w:rsidRPr="00361999" w:rsidRDefault="00A57058" w:rsidP="00A031E5">
      <w:pPr>
        <w:rPr>
          <w:rFonts w:asciiTheme="majorHAnsi" w:hAnsiTheme="majorHAnsi" w:cstheme="majorHAnsi"/>
          <w:color w:val="0000FF"/>
          <w:lang w:val="en-US" w:eastAsia="ja-JP"/>
        </w:rPr>
      </w:pPr>
    </w:p>
    <w:p w14:paraId="205AFF90" w14:textId="3097CDF2" w:rsidR="00A57058" w:rsidRPr="00361999" w:rsidRDefault="00A57058" w:rsidP="00A57058">
      <w:pPr>
        <w:rPr>
          <w:rFonts w:asciiTheme="majorHAnsi" w:hAnsiTheme="majorHAnsi" w:cstheme="majorHAnsi"/>
          <w:color w:val="0000FF"/>
        </w:rPr>
      </w:pPr>
      <w:r w:rsidRPr="00361999">
        <w:rPr>
          <w:rFonts w:asciiTheme="majorHAnsi" w:hAnsiTheme="majorHAnsi" w:cstheme="majorHAnsi"/>
          <w:b/>
          <w:bCs/>
          <w:i/>
          <w:lang w:val="en-US" w:eastAsia="ja-JP"/>
        </w:rPr>
        <w:t>License</w:t>
      </w:r>
      <w:r w:rsidRPr="00361999">
        <w:rPr>
          <w:rFonts w:asciiTheme="majorHAnsi" w:hAnsiTheme="majorHAnsi" w:cstheme="majorHAnsi"/>
          <w:bCs/>
          <w:i/>
          <w:lang w:val="en-US" w:eastAsia="ja-JP"/>
        </w:rPr>
        <w:br/>
      </w:r>
      <w:r w:rsidR="00361999" w:rsidRPr="00361999">
        <w:rPr>
          <w:rFonts w:asciiTheme="majorHAnsi" w:hAnsiTheme="majorHAnsi" w:cstheme="majorHAnsi"/>
        </w:rPr>
        <w:t>CC-BY 4.0</w:t>
      </w:r>
    </w:p>
    <w:p w14:paraId="5876B8A7" w14:textId="77777777" w:rsidR="00954F58" w:rsidRPr="00361999" w:rsidRDefault="00954F58" w:rsidP="00A031E5">
      <w:pPr>
        <w:rPr>
          <w:rFonts w:asciiTheme="majorHAnsi" w:hAnsiTheme="majorHAnsi" w:cstheme="majorHAnsi"/>
          <w:i/>
          <w:color w:val="0000FF"/>
        </w:rPr>
      </w:pPr>
    </w:p>
    <w:p w14:paraId="0EFE1528" w14:textId="77777777" w:rsidR="00A57058" w:rsidRPr="00361999" w:rsidRDefault="00493A5D" w:rsidP="00493A5D">
      <w:pPr>
        <w:rPr>
          <w:rFonts w:asciiTheme="majorHAnsi" w:hAnsiTheme="majorHAnsi" w:cstheme="majorHAnsi"/>
          <w:b/>
          <w:bCs/>
          <w:i/>
          <w:lang w:val="en-US" w:eastAsia="ja-JP"/>
        </w:rPr>
      </w:pPr>
      <w:r w:rsidRPr="00361999">
        <w:rPr>
          <w:rFonts w:asciiTheme="majorHAnsi" w:hAnsiTheme="majorHAnsi" w:cstheme="majorHAnsi"/>
          <w:b/>
          <w:bCs/>
          <w:i/>
          <w:lang w:val="en-US" w:eastAsia="ja-JP"/>
        </w:rPr>
        <w:t>Repository location</w:t>
      </w:r>
    </w:p>
    <w:p w14:paraId="03377C44" w14:textId="7FCD66A4" w:rsidR="00493A5D" w:rsidRPr="00361999" w:rsidRDefault="00153A5E" w:rsidP="00A031E5">
      <w:pPr>
        <w:rPr>
          <w:rFonts w:asciiTheme="majorHAnsi" w:hAnsiTheme="majorHAnsi" w:cstheme="majorHAnsi"/>
        </w:rPr>
      </w:pPr>
      <w:r>
        <w:rPr>
          <w:rFonts w:ascii="Calibri" w:hAnsi="Calibri"/>
          <w:color w:val="0000FF"/>
        </w:rPr>
        <w:t>[to be added]</w:t>
      </w:r>
    </w:p>
    <w:p w14:paraId="5077F694" w14:textId="77777777" w:rsidR="00361999" w:rsidRPr="00361999" w:rsidRDefault="00361999" w:rsidP="00A031E5">
      <w:pPr>
        <w:rPr>
          <w:rFonts w:asciiTheme="majorHAnsi" w:hAnsiTheme="majorHAnsi" w:cstheme="majorHAnsi"/>
          <w:i/>
          <w:color w:val="0000FF"/>
        </w:rPr>
      </w:pPr>
    </w:p>
    <w:p w14:paraId="222B1B3B" w14:textId="77777777" w:rsidR="00A57058" w:rsidRPr="00361999" w:rsidRDefault="003A2393" w:rsidP="003A2393">
      <w:pPr>
        <w:rPr>
          <w:rFonts w:asciiTheme="majorHAnsi" w:hAnsiTheme="majorHAnsi" w:cstheme="majorHAnsi"/>
          <w:b/>
          <w:bCs/>
          <w:i/>
          <w:lang w:val="en-US" w:eastAsia="ja-JP"/>
        </w:rPr>
      </w:pPr>
      <w:r w:rsidRPr="00361999">
        <w:rPr>
          <w:rFonts w:asciiTheme="majorHAnsi" w:hAnsiTheme="majorHAnsi" w:cstheme="majorHAnsi"/>
          <w:b/>
          <w:bCs/>
          <w:i/>
          <w:lang w:val="en-US" w:eastAsia="ja-JP"/>
        </w:rPr>
        <w:t>Publication date</w:t>
      </w:r>
    </w:p>
    <w:p w14:paraId="3D869225" w14:textId="74B2B458" w:rsidR="00EF0FAD" w:rsidRPr="00153A5E" w:rsidRDefault="00153A5E" w:rsidP="000D16A3">
      <w:pPr>
        <w:rPr>
          <w:rFonts w:asciiTheme="majorHAnsi" w:hAnsiTheme="majorHAnsi" w:cstheme="majorHAnsi"/>
        </w:rPr>
      </w:pPr>
      <w:r>
        <w:rPr>
          <w:rFonts w:ascii="Calibri" w:hAnsi="Calibri"/>
          <w:color w:val="0000FF"/>
        </w:rPr>
        <w:t>[to be added]</w:t>
      </w:r>
    </w:p>
    <w:p w14:paraId="43F6048C" w14:textId="77777777" w:rsidR="00361999" w:rsidRPr="009A2872" w:rsidRDefault="00361999" w:rsidP="000D16A3">
      <w:pPr>
        <w:rPr>
          <w:rFonts w:ascii="Calibri" w:hAnsi="Calibri"/>
        </w:rPr>
      </w:pPr>
    </w:p>
    <w:p w14:paraId="3C168F92" w14:textId="66C47606" w:rsidR="0019778A" w:rsidRDefault="0019778A">
      <w:pPr>
        <w:rPr>
          <w:rFonts w:ascii="Calibri" w:hAnsi="Calibri"/>
          <w:b/>
          <w:sz w:val="26"/>
        </w:rPr>
      </w:pPr>
    </w:p>
    <w:p w14:paraId="07684518" w14:textId="76C4DFFD" w:rsidR="0097236D" w:rsidRPr="00F043CC" w:rsidRDefault="0097236D" w:rsidP="000D16A3">
      <w:pPr>
        <w:pStyle w:val="UPSectionHeading"/>
        <w:rPr>
          <w:rFonts w:ascii="Calibri" w:hAnsi="Calibri"/>
          <w:szCs w:val="26"/>
        </w:rPr>
      </w:pPr>
      <w:r w:rsidRPr="006F70B3">
        <w:rPr>
          <w:rFonts w:ascii="Calibri" w:hAnsi="Calibri"/>
          <w:szCs w:val="26"/>
        </w:rPr>
        <w:lastRenderedPageBreak/>
        <w:t xml:space="preserve">(4) </w:t>
      </w:r>
      <w:r w:rsidR="00EF0FAD" w:rsidRPr="006F70B3">
        <w:rPr>
          <w:rFonts w:ascii="Calibri" w:hAnsi="Calibri"/>
          <w:szCs w:val="26"/>
        </w:rPr>
        <w:t>Reuse potential</w:t>
      </w:r>
    </w:p>
    <w:p w14:paraId="3A902B35" w14:textId="1BA0286C" w:rsidR="00106BFC" w:rsidRPr="00106BFC" w:rsidRDefault="00361999" w:rsidP="000D16A3">
      <w:pPr>
        <w:pStyle w:val="UPSectionHeading"/>
        <w:rPr>
          <w:rFonts w:ascii="Calibri" w:hAnsi="Calibri"/>
          <w:b w:val="0"/>
          <w:sz w:val="24"/>
        </w:rPr>
      </w:pPr>
      <w:r w:rsidRPr="00106BFC">
        <w:rPr>
          <w:rFonts w:ascii="Calibri" w:hAnsi="Calibri"/>
          <w:b w:val="0"/>
          <w:sz w:val="24"/>
        </w:rPr>
        <w:t xml:space="preserve">There exist numerous academic debates that reflect the high level of </w:t>
      </w:r>
      <w:r w:rsidR="00712845">
        <w:rPr>
          <w:rFonts w:ascii="Calibri" w:hAnsi="Calibri"/>
          <w:b w:val="0"/>
          <w:sz w:val="24"/>
        </w:rPr>
        <w:t xml:space="preserve">scholarly interest in the </w:t>
      </w:r>
      <w:proofErr w:type="spellStart"/>
      <w:r w:rsidR="00712845">
        <w:rPr>
          <w:rFonts w:ascii="Calibri" w:hAnsi="Calibri"/>
          <w:b w:val="0"/>
          <w:sz w:val="24"/>
        </w:rPr>
        <w:t>Hanseon</w:t>
      </w:r>
      <w:r w:rsidRPr="00106BFC">
        <w:rPr>
          <w:rFonts w:ascii="Calibri" w:hAnsi="Calibri"/>
          <w:b w:val="0"/>
          <w:sz w:val="24"/>
        </w:rPr>
        <w:t>g</w:t>
      </w:r>
      <w:proofErr w:type="spellEnd"/>
      <w:r w:rsidRPr="00106BFC">
        <w:rPr>
          <w:rFonts w:ascii="Calibri" w:hAnsi="Calibri"/>
          <w:b w:val="0"/>
          <w:sz w:val="24"/>
        </w:rPr>
        <w:t xml:space="preserve"> region. The radiocarbon dating database constructed through this study is expected to serve as a valuable resource for these discussions. In particular, it can be effectively applied to studies concerning the royal fortresses of </w:t>
      </w:r>
      <w:proofErr w:type="spellStart"/>
      <w:r w:rsidRPr="00106BFC">
        <w:rPr>
          <w:rFonts w:ascii="Calibri" w:hAnsi="Calibri"/>
          <w:b w:val="0"/>
          <w:sz w:val="24"/>
        </w:rPr>
        <w:t>Pungnaptoseong</w:t>
      </w:r>
      <w:proofErr w:type="spellEnd"/>
      <w:r w:rsidRPr="00106BFC">
        <w:rPr>
          <w:rFonts w:ascii="Calibri" w:hAnsi="Calibri"/>
          <w:b w:val="0"/>
          <w:sz w:val="24"/>
        </w:rPr>
        <w:t xml:space="preserve"> and </w:t>
      </w:r>
      <w:proofErr w:type="spellStart"/>
      <w:r w:rsidRPr="00106BFC">
        <w:rPr>
          <w:rFonts w:ascii="Calibri" w:hAnsi="Calibri"/>
          <w:b w:val="0"/>
          <w:sz w:val="24"/>
        </w:rPr>
        <w:t>Mongchontoseong</w:t>
      </w:r>
      <w:proofErr w:type="spellEnd"/>
      <w:r w:rsidRPr="00106BFC">
        <w:rPr>
          <w:rFonts w:ascii="Calibri" w:hAnsi="Calibri"/>
          <w:b w:val="0"/>
          <w:sz w:val="24"/>
        </w:rPr>
        <w:t xml:space="preserve">. Research on the ramparts of </w:t>
      </w:r>
      <w:proofErr w:type="spellStart"/>
      <w:r w:rsidRPr="00106BFC">
        <w:rPr>
          <w:rFonts w:ascii="Calibri" w:hAnsi="Calibri"/>
          <w:b w:val="0"/>
          <w:sz w:val="24"/>
        </w:rPr>
        <w:t>Pungnaptoseong</w:t>
      </w:r>
      <w:proofErr w:type="spellEnd"/>
      <w:r w:rsidRPr="00106BFC">
        <w:rPr>
          <w:rFonts w:ascii="Calibri" w:hAnsi="Calibri"/>
          <w:b w:val="0"/>
          <w:sz w:val="24"/>
        </w:rPr>
        <w:t xml:space="preserve"> and </w:t>
      </w:r>
      <w:proofErr w:type="spellStart"/>
      <w:r w:rsidRPr="00106BFC">
        <w:rPr>
          <w:rFonts w:ascii="Calibri" w:hAnsi="Calibri"/>
          <w:b w:val="0"/>
          <w:sz w:val="24"/>
        </w:rPr>
        <w:t>Mongchontoseong</w:t>
      </w:r>
      <w:proofErr w:type="spellEnd"/>
      <w:r w:rsidRPr="00106BFC">
        <w:rPr>
          <w:rFonts w:ascii="Calibri" w:hAnsi="Calibri"/>
          <w:b w:val="0"/>
          <w:sz w:val="24"/>
        </w:rPr>
        <w:t xml:space="preserve"> has primarily focused on the initial construction and subsequent extensions of th</w:t>
      </w:r>
      <w:r w:rsidR="00106BFC" w:rsidRPr="00106BFC">
        <w:rPr>
          <w:rFonts w:ascii="Calibri" w:hAnsi="Calibri"/>
          <w:b w:val="0"/>
          <w:sz w:val="24"/>
        </w:rPr>
        <w:t>e fortifications</w:t>
      </w:r>
      <w:r w:rsidR="00B71271">
        <w:rPr>
          <w:rFonts w:ascii="Calibri" w:hAnsi="Calibri"/>
          <w:b w:val="0"/>
          <w:sz w:val="24"/>
        </w:rPr>
        <w:t>.</w:t>
      </w:r>
      <w:r w:rsidR="00106BFC" w:rsidRPr="00106BFC">
        <w:rPr>
          <w:rFonts w:ascii="Calibri" w:hAnsi="Calibri"/>
          <w:b w:val="0"/>
          <w:sz w:val="24"/>
        </w:rPr>
        <w:t xml:space="preserve"> </w:t>
      </w:r>
      <w:r w:rsidR="00B71271">
        <w:rPr>
          <w:rFonts w:ascii="Calibri" w:hAnsi="Calibri"/>
          <w:b w:val="0"/>
          <w:sz w:val="24"/>
        </w:rPr>
        <w:t>[1] [2] [3]</w:t>
      </w:r>
      <w:r w:rsidR="00106BFC" w:rsidRPr="00106BFC">
        <w:rPr>
          <w:rFonts w:ascii="Calibri" w:hAnsi="Calibri"/>
          <w:b w:val="0"/>
          <w:sz w:val="24"/>
        </w:rPr>
        <w:t xml:space="preserve"> </w:t>
      </w:r>
      <w:r w:rsidR="00B71271">
        <w:rPr>
          <w:rFonts w:ascii="Calibri" w:hAnsi="Calibri"/>
          <w:b w:val="0"/>
          <w:sz w:val="24"/>
        </w:rPr>
        <w:t>[4]</w:t>
      </w:r>
      <w:r w:rsidRPr="00106BFC">
        <w:rPr>
          <w:rFonts w:ascii="Calibri" w:hAnsi="Calibri"/>
          <w:b w:val="0"/>
          <w:sz w:val="24"/>
        </w:rPr>
        <w:t xml:space="preserve"> Regarding the initial construction, opinions are divided between the 3rd and 4th centuries depending on how the chronology of pottery typology is interpreted. As for the extensions, various hypotheses have been proposed concerning whether additional construction occurred and when, based on stratigraphic analyses and pottery chronology. In general, because few </w:t>
      </w:r>
      <w:proofErr w:type="spellStart"/>
      <w:r w:rsidRPr="00106BFC">
        <w:rPr>
          <w:rFonts w:ascii="Calibri" w:hAnsi="Calibri"/>
          <w:b w:val="0"/>
          <w:sz w:val="24"/>
        </w:rPr>
        <w:t>artifacts</w:t>
      </w:r>
      <w:proofErr w:type="spellEnd"/>
      <w:r w:rsidRPr="00106BFC">
        <w:rPr>
          <w:rFonts w:ascii="Calibri" w:hAnsi="Calibri"/>
          <w:b w:val="0"/>
          <w:sz w:val="24"/>
        </w:rPr>
        <w:t xml:space="preserve"> are found within the rampart structures, it is difficult to estimate their construction periods through typological chronology, which is commonly employed in Korean archaeology. Therefore, supplementary data are required, and analyses based on radiocarbon dating results can provide an effective alternative. Multiple excavation campaigns at the ramparts of </w:t>
      </w:r>
      <w:proofErr w:type="spellStart"/>
      <w:r w:rsidRPr="00106BFC">
        <w:rPr>
          <w:rFonts w:ascii="Calibri" w:hAnsi="Calibri"/>
          <w:b w:val="0"/>
          <w:sz w:val="24"/>
        </w:rPr>
        <w:t>Pungnaptoseong</w:t>
      </w:r>
      <w:proofErr w:type="spellEnd"/>
      <w:r w:rsidRPr="00106BFC">
        <w:rPr>
          <w:rFonts w:ascii="Calibri" w:hAnsi="Calibri"/>
          <w:b w:val="0"/>
          <w:sz w:val="24"/>
        </w:rPr>
        <w:t xml:space="preserve"> and </w:t>
      </w:r>
      <w:proofErr w:type="spellStart"/>
      <w:r w:rsidRPr="00106BFC">
        <w:rPr>
          <w:rFonts w:ascii="Calibri" w:hAnsi="Calibri"/>
          <w:b w:val="0"/>
          <w:sz w:val="24"/>
        </w:rPr>
        <w:t>Mongchontoseong</w:t>
      </w:r>
      <w:proofErr w:type="spellEnd"/>
      <w:r w:rsidRPr="00106BFC">
        <w:rPr>
          <w:rFonts w:ascii="Calibri" w:hAnsi="Calibri"/>
          <w:b w:val="0"/>
          <w:sz w:val="24"/>
        </w:rPr>
        <w:t xml:space="preserve"> have yielded over one hundred radiocarbon measurements, with detailed stratigraphic contexts recorded for each sample, significantly enhancing their utility. It is also noteworthy that numerous wiggle-matching analyses have been conducted on the architectural materials of the ramparts. Given these conditions, a comprehensive comparative study integrating multiple archaeological datasets would allow for a broader and more nuanced discussion of the chronological development of these fortifications.</w:t>
      </w:r>
    </w:p>
    <w:p w14:paraId="0DEA1284" w14:textId="5FA5A56F" w:rsidR="0097236D" w:rsidRDefault="00106BFC" w:rsidP="000D16A3">
      <w:pPr>
        <w:pStyle w:val="UPSectionHeading"/>
        <w:rPr>
          <w:rFonts w:ascii="Calibri" w:hAnsi="Calibri"/>
        </w:rPr>
      </w:pPr>
      <w:r w:rsidRPr="00106BFC">
        <w:rPr>
          <w:rFonts w:ascii="Calibri" w:hAnsi="Calibri"/>
          <w:b w:val="0"/>
          <w:sz w:val="24"/>
        </w:rPr>
        <w:t>The dataset can also be actively utilized to examine spatial t</w:t>
      </w:r>
      <w:r w:rsidR="00712845">
        <w:rPr>
          <w:rFonts w:ascii="Calibri" w:hAnsi="Calibri"/>
          <w:b w:val="0"/>
          <w:sz w:val="24"/>
        </w:rPr>
        <w:t xml:space="preserve">ransformations within the </w:t>
      </w:r>
      <w:proofErr w:type="spellStart"/>
      <w:r w:rsidR="00712845">
        <w:rPr>
          <w:rFonts w:ascii="Calibri" w:hAnsi="Calibri"/>
          <w:b w:val="0"/>
          <w:sz w:val="24"/>
        </w:rPr>
        <w:t>Hanseon</w:t>
      </w:r>
      <w:r w:rsidRPr="00106BFC">
        <w:rPr>
          <w:rFonts w:ascii="Calibri" w:hAnsi="Calibri"/>
          <w:b w:val="0"/>
          <w:sz w:val="24"/>
        </w:rPr>
        <w:t>g</w:t>
      </w:r>
      <w:proofErr w:type="spellEnd"/>
      <w:r w:rsidRPr="00106BFC">
        <w:rPr>
          <w:rFonts w:ascii="Calibri" w:hAnsi="Calibri"/>
          <w:b w:val="0"/>
          <w:sz w:val="24"/>
        </w:rPr>
        <w:t xml:space="preserve"> region. The area has undergone continuous occupation and development over several centuries, and previous research has primarily relied on typological chronology based on </w:t>
      </w:r>
      <w:proofErr w:type="spellStart"/>
      <w:r w:rsidRPr="00106BFC">
        <w:rPr>
          <w:rFonts w:ascii="Calibri" w:hAnsi="Calibri"/>
          <w:b w:val="0"/>
          <w:sz w:val="24"/>
        </w:rPr>
        <w:t>Baekje</w:t>
      </w:r>
      <w:proofErr w:type="spellEnd"/>
      <w:r w:rsidRPr="00106BFC">
        <w:rPr>
          <w:rFonts w:ascii="Calibri" w:hAnsi="Calibri"/>
          <w:b w:val="0"/>
          <w:sz w:val="24"/>
        </w:rPr>
        <w:t>-style dwellings and pottery. However, because the region is located in the central area of a modern metropolis, archaeological excavations have been carried out only in fragmented sections. Moreover, due to the intensive and prolonged occupation, the stratigraphy is complex, and issues have been raised regarding the validity of the existing chro</w:t>
      </w:r>
      <w:r w:rsidR="00B71271">
        <w:rPr>
          <w:rFonts w:ascii="Calibri" w:hAnsi="Calibri"/>
          <w:b w:val="0"/>
          <w:sz w:val="24"/>
        </w:rPr>
        <w:t>nological frameworks. [5]</w:t>
      </w:r>
      <w:r w:rsidRPr="00106BFC">
        <w:rPr>
          <w:rFonts w:ascii="Calibri" w:hAnsi="Calibri"/>
          <w:b w:val="0"/>
          <w:sz w:val="24"/>
        </w:rPr>
        <w:t xml:space="preserve"> </w:t>
      </w:r>
      <w:r w:rsidR="00B71271">
        <w:rPr>
          <w:rFonts w:ascii="Calibri" w:hAnsi="Calibri"/>
          <w:b w:val="0"/>
          <w:sz w:val="24"/>
        </w:rPr>
        <w:t>[6]</w:t>
      </w:r>
      <w:r w:rsidRPr="00106BFC">
        <w:rPr>
          <w:rFonts w:ascii="Calibri" w:hAnsi="Calibri"/>
          <w:b w:val="0"/>
          <w:sz w:val="24"/>
        </w:rPr>
        <w:t xml:space="preserve"> Consequently, identifying patterns of spatial change within the region has been a challenging task. Most prior studies have focused on analyses of specific subareas, and comprehensive or integrative syntheses have rarely been attempted. Under such circumstances, the database constructed in this study can be used to subdivide and classify data both temporally and spatially according to specific criteria, and to apply summed probability distributions or conduct GIS-based analyses. These approaches would enable a more holistic examination of the formation, expansion, </w:t>
      </w:r>
      <w:r w:rsidR="00712845">
        <w:rPr>
          <w:rFonts w:ascii="Calibri" w:hAnsi="Calibri"/>
          <w:b w:val="0"/>
          <w:sz w:val="24"/>
        </w:rPr>
        <w:t xml:space="preserve">and transformation of the </w:t>
      </w:r>
      <w:proofErr w:type="spellStart"/>
      <w:r w:rsidR="00712845">
        <w:rPr>
          <w:rFonts w:ascii="Calibri" w:hAnsi="Calibri"/>
          <w:b w:val="0"/>
          <w:sz w:val="24"/>
        </w:rPr>
        <w:t>Hanseon</w:t>
      </w:r>
      <w:r w:rsidRPr="00106BFC">
        <w:rPr>
          <w:rFonts w:ascii="Calibri" w:hAnsi="Calibri"/>
          <w:b w:val="0"/>
          <w:sz w:val="24"/>
        </w:rPr>
        <w:t>g</w:t>
      </w:r>
      <w:proofErr w:type="spellEnd"/>
      <w:r w:rsidRPr="00106BFC">
        <w:rPr>
          <w:rFonts w:ascii="Calibri" w:hAnsi="Calibri"/>
          <w:b w:val="0"/>
          <w:sz w:val="24"/>
        </w:rPr>
        <w:t xml:space="preserve"> region. In fact, studies of this kind </w:t>
      </w:r>
      <w:r w:rsidR="00B71271">
        <w:rPr>
          <w:rFonts w:ascii="Calibri" w:hAnsi="Calibri"/>
          <w:b w:val="0"/>
          <w:sz w:val="24"/>
        </w:rPr>
        <w:t>[4] [5] [7]</w:t>
      </w:r>
      <w:r w:rsidRPr="00106BFC">
        <w:rPr>
          <w:rFonts w:ascii="Calibri" w:hAnsi="Calibri"/>
          <w:b w:val="0"/>
          <w:sz w:val="24"/>
        </w:rPr>
        <w:t xml:space="preserve"> have already been actively conducted at the level of individual archaeological sites, and the database presented here is expected to provide an important foundation for further promoting i</w:t>
      </w:r>
      <w:r w:rsidR="00712845">
        <w:rPr>
          <w:rFonts w:ascii="Calibri" w:hAnsi="Calibri"/>
          <w:b w:val="0"/>
          <w:sz w:val="24"/>
        </w:rPr>
        <w:t xml:space="preserve">ntegrated research on the </w:t>
      </w:r>
      <w:proofErr w:type="spellStart"/>
      <w:r w:rsidR="00712845">
        <w:rPr>
          <w:rFonts w:ascii="Calibri" w:hAnsi="Calibri"/>
          <w:b w:val="0"/>
          <w:sz w:val="24"/>
        </w:rPr>
        <w:t>Hanseon</w:t>
      </w:r>
      <w:r w:rsidRPr="00106BFC">
        <w:rPr>
          <w:rFonts w:ascii="Calibri" w:hAnsi="Calibri"/>
          <w:b w:val="0"/>
          <w:sz w:val="24"/>
        </w:rPr>
        <w:t>g</w:t>
      </w:r>
      <w:proofErr w:type="spellEnd"/>
      <w:r w:rsidRPr="00106BFC">
        <w:rPr>
          <w:rFonts w:ascii="Calibri" w:hAnsi="Calibri"/>
          <w:b w:val="0"/>
          <w:sz w:val="24"/>
        </w:rPr>
        <w:t xml:space="preserve"> region. Above all, as additional excavations are </w:t>
      </w:r>
      <w:r w:rsidRPr="00106BFC">
        <w:rPr>
          <w:rFonts w:ascii="Calibri" w:hAnsi="Calibri"/>
          <w:b w:val="0"/>
          <w:sz w:val="24"/>
        </w:rPr>
        <w:lastRenderedPageBreak/>
        <w:t>expected to be actively carried out in various areas of the region, continuous management and periodic updates of the database will be essential.</w:t>
      </w:r>
    </w:p>
    <w:p w14:paraId="67D504AD" w14:textId="196F0F96" w:rsidR="0097236D" w:rsidRDefault="0097236D" w:rsidP="000D16A3">
      <w:pPr>
        <w:pStyle w:val="UPSectionHeading"/>
        <w:rPr>
          <w:rFonts w:ascii="Calibri" w:hAnsi="Calibri"/>
        </w:rPr>
      </w:pPr>
    </w:p>
    <w:p w14:paraId="54B5A23E" w14:textId="77777777" w:rsidR="00361999" w:rsidRDefault="00361999" w:rsidP="000D16A3">
      <w:pPr>
        <w:pStyle w:val="UPSectionHeading"/>
        <w:rPr>
          <w:rFonts w:ascii="Calibri" w:hAnsi="Calibri"/>
        </w:rPr>
      </w:pPr>
    </w:p>
    <w:p w14:paraId="72215FEC" w14:textId="6D9209EC" w:rsidR="0097236D" w:rsidRDefault="00F043CC" w:rsidP="000D16A3">
      <w:pPr>
        <w:pStyle w:val="UPSectionHeading"/>
        <w:rPr>
          <w:rFonts w:ascii="Calibri" w:hAnsi="Calibri"/>
        </w:rPr>
      </w:pPr>
      <w:r>
        <w:rPr>
          <w:rFonts w:ascii="Calibri" w:hAnsi="Calibri"/>
          <w:szCs w:val="26"/>
        </w:rPr>
        <w:t>Acknowledgements</w:t>
      </w:r>
    </w:p>
    <w:p w14:paraId="269A90AB" w14:textId="493DA74F" w:rsidR="0097236D" w:rsidRPr="002F4586" w:rsidRDefault="002F4586" w:rsidP="000D16A3">
      <w:pPr>
        <w:pStyle w:val="UPSectionHeading"/>
        <w:pBdr>
          <w:bottom w:val="single" w:sz="6" w:space="1" w:color="auto"/>
        </w:pBdr>
        <w:rPr>
          <w:rFonts w:ascii="Calibri" w:hAnsi="Calibri"/>
          <w:b w:val="0"/>
          <w:sz w:val="24"/>
        </w:rPr>
      </w:pPr>
      <w:r w:rsidRPr="002F4586">
        <w:rPr>
          <w:rFonts w:ascii="Calibri" w:hAnsi="Calibri"/>
          <w:b w:val="0"/>
          <w:sz w:val="24"/>
        </w:rPr>
        <w:t>I would like to express my sincere gratitude to all the researchers who have devoted their efforts to the archaeologi</w:t>
      </w:r>
      <w:r w:rsidR="008C7767">
        <w:rPr>
          <w:rFonts w:ascii="Calibri" w:hAnsi="Calibri"/>
          <w:b w:val="0"/>
          <w:sz w:val="24"/>
        </w:rPr>
        <w:t xml:space="preserve">cal investigations of the </w:t>
      </w:r>
      <w:proofErr w:type="spellStart"/>
      <w:r w:rsidR="008C7767">
        <w:rPr>
          <w:rFonts w:ascii="Calibri" w:hAnsi="Calibri"/>
          <w:b w:val="0"/>
          <w:sz w:val="24"/>
        </w:rPr>
        <w:t>Hanseon</w:t>
      </w:r>
      <w:r w:rsidRPr="002F4586">
        <w:rPr>
          <w:rFonts w:ascii="Calibri" w:hAnsi="Calibri"/>
          <w:b w:val="0"/>
          <w:sz w:val="24"/>
        </w:rPr>
        <w:t>g</w:t>
      </w:r>
      <w:proofErr w:type="spellEnd"/>
      <w:r w:rsidRPr="002F4586">
        <w:rPr>
          <w:rFonts w:ascii="Calibri" w:hAnsi="Calibri"/>
          <w:b w:val="0"/>
          <w:sz w:val="24"/>
        </w:rPr>
        <w:t xml:space="preserve"> region.</w:t>
      </w:r>
    </w:p>
    <w:p w14:paraId="5153CF40" w14:textId="77777777" w:rsidR="00F043CC" w:rsidRDefault="00F043CC" w:rsidP="000D16A3">
      <w:pPr>
        <w:pStyle w:val="UPSectionHeading"/>
        <w:pBdr>
          <w:bottom w:val="single" w:sz="6" w:space="1" w:color="auto"/>
        </w:pBdr>
        <w:rPr>
          <w:rFonts w:ascii="Calibri" w:hAnsi="Calibri"/>
          <w:b w:val="0"/>
          <w:color w:val="0000FF"/>
          <w:sz w:val="24"/>
        </w:rPr>
      </w:pPr>
    </w:p>
    <w:p w14:paraId="309441A0" w14:textId="056E0F3C" w:rsidR="00F043CC" w:rsidRPr="00F043CC" w:rsidRDefault="00F043CC" w:rsidP="00F043CC">
      <w:pPr>
        <w:pStyle w:val="UPSectionHeading"/>
        <w:pBdr>
          <w:bottom w:val="single" w:sz="6" w:space="1" w:color="auto"/>
        </w:pBdr>
        <w:rPr>
          <w:rFonts w:ascii="Calibri" w:hAnsi="Calibri"/>
          <w:szCs w:val="26"/>
        </w:rPr>
      </w:pPr>
      <w:r w:rsidRPr="00F043CC">
        <w:rPr>
          <w:rFonts w:ascii="Calibri" w:hAnsi="Calibri"/>
          <w:szCs w:val="26"/>
        </w:rPr>
        <w:t>Funding statement</w:t>
      </w:r>
    </w:p>
    <w:p w14:paraId="3F16B372" w14:textId="03FB9BD2" w:rsidR="00106BFC" w:rsidRPr="00106BFC" w:rsidRDefault="00106BFC" w:rsidP="00106BFC">
      <w:pPr>
        <w:pStyle w:val="UPSectionHeading"/>
        <w:pBdr>
          <w:bottom w:val="single" w:sz="6" w:space="1" w:color="auto"/>
        </w:pBdr>
        <w:rPr>
          <w:rFonts w:ascii="Calibri" w:hAnsi="Calibri"/>
          <w:b w:val="0"/>
          <w:sz w:val="24"/>
        </w:rPr>
      </w:pPr>
      <w:r w:rsidRPr="00106BFC">
        <w:rPr>
          <w:rFonts w:ascii="Calibri" w:hAnsi="Calibri"/>
          <w:b w:val="0"/>
          <w:sz w:val="24"/>
        </w:rPr>
        <w:t>The publication of this paper and dataset was carried out and funded with the support of the 2026 research project of the Seoul National Research Institute of Cultural Heritage, South Korea, entitled “Acad</w:t>
      </w:r>
      <w:r w:rsidR="00712845">
        <w:rPr>
          <w:rFonts w:ascii="Calibri" w:hAnsi="Calibri"/>
          <w:b w:val="0"/>
          <w:sz w:val="24"/>
        </w:rPr>
        <w:t xml:space="preserve">emic Investigation of the </w:t>
      </w:r>
      <w:proofErr w:type="spellStart"/>
      <w:r w:rsidR="00712845">
        <w:rPr>
          <w:rFonts w:ascii="Calibri" w:hAnsi="Calibri"/>
          <w:b w:val="0"/>
          <w:sz w:val="24"/>
        </w:rPr>
        <w:t>Hanseon</w:t>
      </w:r>
      <w:r w:rsidRPr="00106BFC">
        <w:rPr>
          <w:rFonts w:ascii="Calibri" w:hAnsi="Calibri"/>
          <w:b w:val="0"/>
          <w:sz w:val="24"/>
        </w:rPr>
        <w:t>g</w:t>
      </w:r>
      <w:proofErr w:type="spellEnd"/>
      <w:r w:rsidRPr="00106BFC">
        <w:rPr>
          <w:rFonts w:ascii="Calibri" w:hAnsi="Calibri"/>
          <w:b w:val="0"/>
          <w:sz w:val="24"/>
        </w:rPr>
        <w:t xml:space="preserve"> </w:t>
      </w:r>
      <w:proofErr w:type="spellStart"/>
      <w:r w:rsidRPr="00106BFC">
        <w:rPr>
          <w:rFonts w:ascii="Calibri" w:hAnsi="Calibri"/>
          <w:b w:val="0"/>
          <w:sz w:val="24"/>
        </w:rPr>
        <w:t>Baekje</w:t>
      </w:r>
      <w:proofErr w:type="spellEnd"/>
      <w:r w:rsidRPr="00106BFC">
        <w:rPr>
          <w:rFonts w:ascii="Calibri" w:hAnsi="Calibri"/>
          <w:b w:val="0"/>
          <w:sz w:val="24"/>
        </w:rPr>
        <w:t xml:space="preserve"> Capital Sites” (NRICH-2505-A66F-1).</w:t>
      </w:r>
    </w:p>
    <w:p w14:paraId="11631176" w14:textId="77777777" w:rsidR="00F043CC" w:rsidRPr="00106BFC" w:rsidRDefault="00F043CC" w:rsidP="000D16A3">
      <w:pPr>
        <w:pStyle w:val="UPSectionHeading"/>
        <w:pBdr>
          <w:bottom w:val="single" w:sz="6" w:space="1" w:color="auto"/>
        </w:pBdr>
        <w:rPr>
          <w:rFonts w:ascii="Calibri" w:hAnsi="Calibri"/>
          <w:b w:val="0"/>
          <w:color w:val="0000FF"/>
          <w:sz w:val="24"/>
        </w:rPr>
      </w:pPr>
    </w:p>
    <w:p w14:paraId="20A18DFF" w14:textId="77777777" w:rsidR="00F043CC" w:rsidRDefault="00F043CC" w:rsidP="000D16A3">
      <w:pPr>
        <w:pStyle w:val="UPSectionHeading"/>
        <w:pBdr>
          <w:bottom w:val="single" w:sz="6" w:space="1" w:color="auto"/>
        </w:pBdr>
        <w:rPr>
          <w:rFonts w:ascii="Calibri" w:hAnsi="Calibri"/>
        </w:rPr>
      </w:pPr>
    </w:p>
    <w:p w14:paraId="081AA792" w14:textId="77777777" w:rsidR="0097236D" w:rsidRDefault="0097236D" w:rsidP="000D16A3">
      <w:pPr>
        <w:pStyle w:val="UPSectionHeading"/>
        <w:rPr>
          <w:rFonts w:ascii="Calibri" w:hAnsi="Calibri"/>
        </w:rPr>
      </w:pPr>
    </w:p>
    <w:p w14:paraId="2F4623A6" w14:textId="77777777" w:rsidR="00EF0FAD" w:rsidRDefault="00EF0FAD" w:rsidP="000D16A3">
      <w:pPr>
        <w:pStyle w:val="UPSectionHeading"/>
        <w:rPr>
          <w:rFonts w:ascii="Calibri" w:hAnsi="Calibri"/>
        </w:rPr>
      </w:pPr>
      <w:r w:rsidRPr="009A2872">
        <w:rPr>
          <w:rFonts w:ascii="Calibri" w:hAnsi="Calibri"/>
        </w:rPr>
        <w:t>References</w:t>
      </w:r>
    </w:p>
    <w:p w14:paraId="42D12BC7" w14:textId="23A46C23" w:rsidR="0019778A" w:rsidRPr="0019778A" w:rsidRDefault="0019778A" w:rsidP="000D16A3">
      <w:pPr>
        <w:rPr>
          <w:rFonts w:ascii="Calibri" w:hAnsi="Calibri"/>
          <w:color w:val="0000FF"/>
        </w:rPr>
      </w:pPr>
    </w:p>
    <w:p w14:paraId="101D36AC" w14:textId="7FCAD556" w:rsidR="00951765" w:rsidRPr="00B71271" w:rsidRDefault="0019778A" w:rsidP="00951765">
      <w:pPr>
        <w:ind w:left="426" w:hanging="426"/>
        <w:rPr>
          <w:rFonts w:ascii="Calibri" w:hAnsi="Calibri"/>
        </w:rPr>
      </w:pPr>
      <w:r w:rsidRPr="00B71271">
        <w:rPr>
          <w:rFonts w:ascii="Calibri" w:hAnsi="Calibri"/>
        </w:rPr>
        <w:t xml:space="preserve">[1] </w:t>
      </w:r>
      <w:r w:rsidRPr="00B71271">
        <w:rPr>
          <w:rFonts w:ascii="Calibri" w:hAnsi="Calibri"/>
        </w:rPr>
        <w:tab/>
      </w:r>
      <w:r w:rsidR="002018D2" w:rsidRPr="00B71271">
        <w:rPr>
          <w:rFonts w:ascii="Calibri" w:eastAsia="맑은 고딕" w:hAnsi="Calibri"/>
          <w:lang w:eastAsia="ko-KR"/>
        </w:rPr>
        <w:t>Park, S</w:t>
      </w:r>
      <w:r w:rsidR="00951765" w:rsidRPr="00B71271">
        <w:rPr>
          <w:rFonts w:ascii="Calibri" w:eastAsia="맑은 고딕" w:hAnsi="Calibri"/>
          <w:lang w:eastAsia="ko-KR"/>
        </w:rPr>
        <w:t xml:space="preserve">. 2003 Review on the Early </w:t>
      </w:r>
      <w:proofErr w:type="spellStart"/>
      <w:r w:rsidR="00951765" w:rsidRPr="00B71271">
        <w:rPr>
          <w:rFonts w:ascii="Calibri" w:eastAsia="맑은 고딕" w:hAnsi="Calibri"/>
          <w:lang w:eastAsia="ko-KR"/>
        </w:rPr>
        <w:t>Baekje</w:t>
      </w:r>
      <w:proofErr w:type="spellEnd"/>
      <w:r w:rsidR="00951765" w:rsidRPr="00B71271">
        <w:rPr>
          <w:rFonts w:ascii="Calibri" w:eastAsia="맑은 고딕" w:hAnsi="Calibri"/>
          <w:lang w:eastAsia="ko-KR"/>
        </w:rPr>
        <w:t xml:space="preserve"> Capital city System - focused on the temporal placement of the construction of citadel. Prehistory and ancient history 19. </w:t>
      </w:r>
    </w:p>
    <w:p w14:paraId="5D9D9479" w14:textId="710C0491" w:rsidR="00951765" w:rsidRPr="00B71271" w:rsidRDefault="00951765" w:rsidP="00951765">
      <w:pPr>
        <w:ind w:left="426" w:hanging="426"/>
        <w:rPr>
          <w:rFonts w:ascii="Calibri" w:eastAsia="맑은 고딕" w:hAnsi="Calibri"/>
          <w:lang w:eastAsia="ko-KR"/>
        </w:rPr>
      </w:pPr>
      <w:r w:rsidRPr="00B71271">
        <w:rPr>
          <w:rFonts w:ascii="Calibri" w:eastAsia="맑은 고딕" w:hAnsi="Calibri" w:hint="eastAsia"/>
          <w:lang w:eastAsia="ko-KR"/>
        </w:rPr>
        <w:t>[</w:t>
      </w:r>
      <w:r w:rsidRPr="00B71271">
        <w:rPr>
          <w:rFonts w:ascii="Calibri" w:eastAsia="맑은 고딕" w:hAnsi="Calibri"/>
          <w:lang w:eastAsia="ko-KR"/>
        </w:rPr>
        <w:t>2] Shin, H. 2002 A Study on “</w:t>
      </w:r>
      <w:proofErr w:type="spellStart"/>
      <w:r w:rsidRPr="00B71271">
        <w:rPr>
          <w:rFonts w:ascii="Calibri" w:eastAsia="맑은 고딕" w:hAnsi="Calibri"/>
          <w:lang w:eastAsia="ko-KR"/>
        </w:rPr>
        <w:t>Hanamwiryeseong</w:t>
      </w:r>
      <w:proofErr w:type="spellEnd"/>
      <w:r w:rsidRPr="00B71271">
        <w:rPr>
          <w:rFonts w:ascii="Calibri" w:eastAsia="맑은 고딕" w:hAnsi="Calibri"/>
          <w:lang w:eastAsia="ko-KR"/>
        </w:rPr>
        <w:t>” through the excavation of “</w:t>
      </w:r>
      <w:proofErr w:type="spellStart"/>
      <w:r w:rsidRPr="00B71271">
        <w:rPr>
          <w:rFonts w:ascii="Calibri" w:eastAsia="맑은 고딕" w:hAnsi="Calibri"/>
          <w:lang w:eastAsia="ko-KR"/>
        </w:rPr>
        <w:t>Pungnabtoseong</w:t>
      </w:r>
      <w:proofErr w:type="spellEnd"/>
      <w:r w:rsidRPr="00B71271">
        <w:rPr>
          <w:rFonts w:ascii="Calibri" w:eastAsia="맑은 고딕" w:hAnsi="Calibri"/>
          <w:lang w:eastAsia="ko-KR"/>
        </w:rPr>
        <w:t xml:space="preserve">”. Journal of The City History Compilation Committee of Seoul 62. </w:t>
      </w:r>
    </w:p>
    <w:p w14:paraId="33CFA0AB" w14:textId="44318FEB" w:rsidR="00951765" w:rsidRPr="00B71271" w:rsidRDefault="00951765" w:rsidP="00951765">
      <w:pPr>
        <w:ind w:left="426" w:hanging="426"/>
        <w:rPr>
          <w:rFonts w:ascii="Calibri" w:eastAsia="맑은 고딕" w:hAnsi="Calibri"/>
          <w:lang w:eastAsia="ko-KR"/>
        </w:rPr>
      </w:pPr>
      <w:r w:rsidRPr="00B71271">
        <w:rPr>
          <w:rFonts w:ascii="Calibri" w:eastAsia="맑은 고딕" w:hAnsi="Calibri"/>
          <w:lang w:eastAsia="ko-KR"/>
        </w:rPr>
        <w:t xml:space="preserve">[3] Lee, S., Kim, M. and Na, H. 2013 Analysis of the Construction Period of </w:t>
      </w:r>
      <w:proofErr w:type="spellStart"/>
      <w:r w:rsidRPr="00B71271">
        <w:rPr>
          <w:rFonts w:ascii="Calibri" w:eastAsia="맑은 고딕" w:hAnsi="Calibri"/>
          <w:lang w:eastAsia="ko-KR"/>
        </w:rPr>
        <w:t>Pungnab</w:t>
      </w:r>
      <w:proofErr w:type="spellEnd"/>
      <w:r w:rsidRPr="00B71271">
        <w:rPr>
          <w:rFonts w:ascii="Calibri" w:eastAsia="맑은 고딕" w:hAnsi="Calibri"/>
          <w:lang w:eastAsia="ko-KR"/>
        </w:rPr>
        <w:t xml:space="preserve"> Earthen Wall Fortress Based on Scientific Research. Journal of the Korean archaeological society 88.</w:t>
      </w:r>
    </w:p>
    <w:p w14:paraId="3C6B0B8E" w14:textId="58137E64" w:rsidR="00951765" w:rsidRPr="00B71271" w:rsidRDefault="00951765" w:rsidP="00951765">
      <w:pPr>
        <w:ind w:left="426" w:hanging="426"/>
        <w:rPr>
          <w:rFonts w:ascii="Calibri" w:eastAsia="맑은 고딕" w:hAnsi="Calibri"/>
          <w:lang w:eastAsia="ko-KR"/>
        </w:rPr>
      </w:pPr>
      <w:r w:rsidRPr="00B71271">
        <w:rPr>
          <w:rFonts w:ascii="Calibri" w:eastAsia="맑은 고딕" w:hAnsi="Calibri"/>
          <w:lang w:eastAsia="ko-KR"/>
        </w:rPr>
        <w:t xml:space="preserve">[4] Hong, S. 2023 The Study on Urban Management at Royal Capital Cities of </w:t>
      </w:r>
      <w:proofErr w:type="spellStart"/>
      <w:r w:rsidRPr="00B71271">
        <w:rPr>
          <w:rFonts w:ascii="Calibri" w:eastAsia="맑은 고딕" w:hAnsi="Calibri"/>
          <w:lang w:eastAsia="ko-KR"/>
        </w:rPr>
        <w:t>Hanseong</w:t>
      </w:r>
      <w:proofErr w:type="spellEnd"/>
      <w:r w:rsidRPr="00B71271">
        <w:rPr>
          <w:rFonts w:ascii="Calibri" w:eastAsia="맑은 고딕" w:hAnsi="Calibri"/>
          <w:lang w:eastAsia="ko-KR"/>
        </w:rPr>
        <w:t xml:space="preserve"> </w:t>
      </w:r>
      <w:proofErr w:type="spellStart"/>
      <w:r w:rsidRPr="00B71271">
        <w:rPr>
          <w:rFonts w:ascii="Calibri" w:eastAsia="맑은 고딕" w:hAnsi="Calibri"/>
          <w:lang w:eastAsia="ko-KR"/>
        </w:rPr>
        <w:t>Baekje</w:t>
      </w:r>
      <w:proofErr w:type="spellEnd"/>
      <w:r w:rsidRPr="00B71271">
        <w:rPr>
          <w:rFonts w:ascii="Calibri" w:eastAsia="맑은 고딕" w:hAnsi="Calibri"/>
          <w:lang w:eastAsia="ko-KR"/>
        </w:rPr>
        <w:t xml:space="preserve">. </w:t>
      </w:r>
      <w:r w:rsidRPr="00B71271">
        <w:rPr>
          <w:rFonts w:ascii="Calibri" w:eastAsia="맑은 고딕" w:hAnsi="Calibri" w:hint="eastAsia"/>
          <w:lang w:eastAsia="ko-KR"/>
        </w:rPr>
        <w:t>J</w:t>
      </w:r>
      <w:r w:rsidRPr="00B71271">
        <w:rPr>
          <w:rFonts w:ascii="Calibri" w:eastAsia="맑은 고딕" w:hAnsi="Calibri"/>
          <w:lang w:eastAsia="ko-KR"/>
        </w:rPr>
        <w:t xml:space="preserve">ournal of the Korean Ancient Historical Society 119. DOI: </w:t>
      </w:r>
      <w:hyperlink r:id="rId6" w:history="1">
        <w:r w:rsidRPr="00B71271">
          <w:rPr>
            <w:rStyle w:val="a5"/>
            <w:rFonts w:ascii="Calibri" w:eastAsia="맑은 고딕" w:hAnsi="Calibri"/>
            <w:color w:val="auto"/>
            <w:lang w:eastAsia="ko-KR"/>
          </w:rPr>
          <w:t>https://doi.org/10.18040/sgs.2023.119.55</w:t>
        </w:r>
      </w:hyperlink>
    </w:p>
    <w:p w14:paraId="3EDCCCF1" w14:textId="2F83E1A8" w:rsidR="00951765" w:rsidRPr="00B71271" w:rsidRDefault="00951765" w:rsidP="00951765">
      <w:pPr>
        <w:ind w:left="426" w:hanging="426"/>
        <w:rPr>
          <w:rFonts w:ascii="Calibri" w:eastAsia="맑은 고딕" w:hAnsi="Calibri"/>
          <w:lang w:eastAsia="ko-KR"/>
        </w:rPr>
      </w:pPr>
      <w:r w:rsidRPr="00B71271">
        <w:rPr>
          <w:rFonts w:ascii="Calibri" w:eastAsia="맑은 고딕" w:hAnsi="Calibri"/>
          <w:lang w:eastAsia="ko-KR"/>
        </w:rPr>
        <w:t xml:space="preserve">[5] Song, M. 2024 A Critical Review of the Lower Limit of </w:t>
      </w:r>
      <w:proofErr w:type="spellStart"/>
      <w:r w:rsidRPr="00B71271">
        <w:rPr>
          <w:rFonts w:ascii="Calibri" w:eastAsia="맑은 고딕" w:hAnsi="Calibri"/>
          <w:lang w:eastAsia="ko-KR"/>
        </w:rPr>
        <w:t>Baekje’s</w:t>
      </w:r>
      <w:proofErr w:type="spellEnd"/>
      <w:r w:rsidRPr="00B71271">
        <w:rPr>
          <w:rFonts w:ascii="Calibri" w:eastAsia="맑은 고딕" w:hAnsi="Calibri"/>
          <w:lang w:eastAsia="ko-KR"/>
        </w:rPr>
        <w:t xml:space="preserve"> </w:t>
      </w:r>
      <w:proofErr w:type="spellStart"/>
      <w:r w:rsidRPr="00B71271">
        <w:rPr>
          <w:rFonts w:ascii="Calibri" w:eastAsia="맑은 고딕" w:hAnsi="Calibri"/>
          <w:lang w:eastAsia="ko-KR"/>
        </w:rPr>
        <w:t>Earthnware</w:t>
      </w:r>
      <w:proofErr w:type="spellEnd"/>
      <w:r w:rsidRPr="00B71271">
        <w:rPr>
          <w:rFonts w:ascii="Calibri" w:eastAsia="맑은 고딕" w:hAnsi="Calibri"/>
          <w:lang w:eastAsia="ko-KR"/>
        </w:rPr>
        <w:t xml:space="preserve"> in the </w:t>
      </w:r>
      <w:proofErr w:type="spellStart"/>
      <w:r w:rsidRPr="00B71271">
        <w:rPr>
          <w:rFonts w:ascii="Calibri" w:eastAsia="맑은 고딕" w:hAnsi="Calibri"/>
          <w:lang w:eastAsia="ko-KR"/>
        </w:rPr>
        <w:t>Hanseong</w:t>
      </w:r>
      <w:proofErr w:type="spellEnd"/>
      <w:r w:rsidRPr="00B71271">
        <w:rPr>
          <w:rFonts w:ascii="Calibri" w:eastAsia="맑은 고딕" w:hAnsi="Calibri"/>
          <w:lang w:eastAsia="ko-KR"/>
        </w:rPr>
        <w:t xml:space="preserve"> Period</w:t>
      </w:r>
      <w:r w:rsidR="00B71271" w:rsidRPr="00B71271">
        <w:rPr>
          <w:rFonts w:ascii="Calibri" w:eastAsia="맑은 고딕" w:hAnsi="Calibri"/>
          <w:lang w:eastAsia="ko-KR"/>
        </w:rPr>
        <w:t>. YOKSA HAKBO 264. DOI: https://doi.org/10.16912/tkhr.2024.12.264.73</w:t>
      </w:r>
    </w:p>
    <w:p w14:paraId="3F814FFF" w14:textId="7174C9C9" w:rsidR="00751A47" w:rsidRPr="00B71271" w:rsidRDefault="00751A47" w:rsidP="00951765">
      <w:pPr>
        <w:ind w:left="426" w:hanging="426"/>
        <w:rPr>
          <w:rFonts w:ascii="Calibri" w:eastAsia="맑은 고딕" w:hAnsi="Calibri"/>
          <w:lang w:eastAsia="ko-KR"/>
        </w:rPr>
      </w:pPr>
      <w:r w:rsidRPr="00B71271">
        <w:rPr>
          <w:rFonts w:ascii="Calibri" w:eastAsia="맑은 고딕" w:hAnsi="Calibri" w:hint="eastAsia"/>
          <w:lang w:eastAsia="ko-KR"/>
        </w:rPr>
        <w:t>[</w:t>
      </w:r>
      <w:r w:rsidR="00951765" w:rsidRPr="00B71271">
        <w:rPr>
          <w:rFonts w:ascii="Calibri" w:eastAsia="맑은 고딕" w:hAnsi="Calibri"/>
          <w:lang w:eastAsia="ko-KR"/>
        </w:rPr>
        <w:t xml:space="preserve">6] </w:t>
      </w:r>
      <w:proofErr w:type="spellStart"/>
      <w:r w:rsidR="00951765" w:rsidRPr="00B71271">
        <w:rPr>
          <w:rFonts w:ascii="Calibri" w:eastAsia="맑은 고딕" w:hAnsi="Calibri"/>
          <w:lang w:eastAsia="ko-KR"/>
        </w:rPr>
        <w:t>Ju</w:t>
      </w:r>
      <w:proofErr w:type="spellEnd"/>
      <w:r w:rsidR="00951765" w:rsidRPr="00B71271">
        <w:rPr>
          <w:rFonts w:ascii="Calibri" w:eastAsia="맑은 고딕" w:hAnsi="Calibri"/>
          <w:lang w:eastAsia="ko-KR"/>
        </w:rPr>
        <w:t>, C.</w:t>
      </w:r>
      <w:r w:rsidRPr="00B71271">
        <w:rPr>
          <w:rFonts w:ascii="Calibri" w:eastAsia="맑은 고딕" w:hAnsi="Calibri"/>
          <w:lang w:eastAsia="ko-KR"/>
        </w:rPr>
        <w:t xml:space="preserve"> </w:t>
      </w:r>
      <w:r w:rsidR="00951765" w:rsidRPr="00B71271">
        <w:rPr>
          <w:rFonts w:ascii="Calibri" w:eastAsia="맑은 고딕" w:hAnsi="Calibri"/>
          <w:lang w:eastAsia="ko-KR"/>
        </w:rPr>
        <w:t xml:space="preserve">2025 </w:t>
      </w:r>
      <w:r w:rsidRPr="00B71271">
        <w:rPr>
          <w:rFonts w:ascii="Calibri" w:eastAsia="맑은 고딕" w:hAnsi="Calibri"/>
          <w:lang w:eastAsia="ko-KR"/>
        </w:rPr>
        <w:t xml:space="preserve">Population changes in the Central Region during the Proto Three Kingdoms Period to the </w:t>
      </w:r>
      <w:proofErr w:type="spellStart"/>
      <w:r w:rsidRPr="00B71271">
        <w:rPr>
          <w:rFonts w:ascii="Calibri" w:eastAsia="맑은 고딕" w:hAnsi="Calibri"/>
          <w:lang w:eastAsia="ko-KR"/>
        </w:rPr>
        <w:t>Baekje</w:t>
      </w:r>
      <w:proofErr w:type="spellEnd"/>
      <w:r w:rsidRPr="00B71271">
        <w:rPr>
          <w:rFonts w:ascii="Calibri" w:eastAsia="맑은 고딕" w:hAnsi="Calibri"/>
          <w:lang w:eastAsia="ko-KR"/>
        </w:rPr>
        <w:t xml:space="preserve"> </w:t>
      </w:r>
      <w:proofErr w:type="spellStart"/>
      <w:r w:rsidRPr="00B71271">
        <w:rPr>
          <w:rFonts w:ascii="Calibri" w:eastAsia="맑은 고딕" w:hAnsi="Calibri"/>
          <w:lang w:eastAsia="ko-KR"/>
        </w:rPr>
        <w:t>Hanseong</w:t>
      </w:r>
      <w:proofErr w:type="spellEnd"/>
      <w:r w:rsidRPr="00B71271">
        <w:rPr>
          <w:rFonts w:ascii="Calibri" w:eastAsia="맑은 고딕" w:hAnsi="Calibri"/>
          <w:lang w:eastAsia="ko-KR"/>
        </w:rPr>
        <w:t xml:space="preserve"> Period in Korea, </w:t>
      </w:r>
      <w:r w:rsidR="002018D2" w:rsidRPr="00B71271">
        <w:rPr>
          <w:rFonts w:ascii="Calibri" w:eastAsia="맑은 고딕" w:hAnsi="Calibri"/>
          <w:lang w:eastAsia="ko-KR"/>
        </w:rPr>
        <w:t xml:space="preserve">Journal of the Korean Ancient Historical Society 129. DOI: </w:t>
      </w:r>
      <w:hyperlink r:id="rId7" w:history="1">
        <w:r w:rsidR="002018D2" w:rsidRPr="00B71271">
          <w:rPr>
            <w:rStyle w:val="a5"/>
            <w:rFonts w:ascii="Calibri" w:eastAsia="맑은 고딕" w:hAnsi="Calibri"/>
            <w:color w:val="auto"/>
            <w:lang w:eastAsia="ko-KR"/>
          </w:rPr>
          <w:t>https://doi.org/10.18040/sgs.2025.129.99</w:t>
        </w:r>
      </w:hyperlink>
    </w:p>
    <w:p w14:paraId="286E2978" w14:textId="156FAE8F" w:rsidR="00B71271" w:rsidRPr="00B71271" w:rsidRDefault="00B71271" w:rsidP="00951765">
      <w:pPr>
        <w:ind w:left="426" w:hanging="426"/>
        <w:rPr>
          <w:rFonts w:ascii="Calibri" w:hAnsi="Calibri"/>
        </w:rPr>
      </w:pPr>
      <w:r w:rsidRPr="00B71271">
        <w:rPr>
          <w:rFonts w:ascii="Calibri" w:eastAsia="맑은 고딕" w:hAnsi="Calibri"/>
          <w:lang w:eastAsia="ko-KR"/>
        </w:rPr>
        <w:t xml:space="preserve">[7] </w:t>
      </w:r>
      <w:proofErr w:type="spellStart"/>
      <w:r w:rsidRPr="00B71271">
        <w:rPr>
          <w:rFonts w:ascii="Calibri" w:eastAsia="맑은 고딕" w:hAnsi="Calibri"/>
          <w:lang w:eastAsia="ko-KR"/>
        </w:rPr>
        <w:t>Dzon</w:t>
      </w:r>
      <w:proofErr w:type="spellEnd"/>
      <w:r w:rsidRPr="00B71271">
        <w:rPr>
          <w:rFonts w:ascii="Calibri" w:eastAsia="맑은 고딕" w:hAnsi="Calibri"/>
          <w:lang w:eastAsia="ko-KR"/>
        </w:rPr>
        <w:t>, S.</w:t>
      </w:r>
      <w:r w:rsidRPr="00B71271">
        <w:rPr>
          <w:rFonts w:ascii="Calibri" w:hAnsi="Calibri"/>
        </w:rPr>
        <w:t xml:space="preserve">, Park, H., Lim, Y. and Kim, Y. 2025 A Study on the Reconstruction of the Spatial Structure of </w:t>
      </w:r>
      <w:proofErr w:type="spellStart"/>
      <w:r w:rsidRPr="00B71271">
        <w:rPr>
          <w:rFonts w:ascii="Calibri" w:hAnsi="Calibri"/>
        </w:rPr>
        <w:t>Pungnap</w:t>
      </w:r>
      <w:proofErr w:type="spellEnd"/>
      <w:r w:rsidRPr="00B71271">
        <w:rPr>
          <w:rFonts w:ascii="Calibri" w:hAnsi="Calibri"/>
        </w:rPr>
        <w:t xml:space="preserve"> Fortress—Focusing on GIS Interpolation Methods. Journal of the Korean Archaeological Society 135. DOI: https://doi.org/10.47439/JKRAS.2025.2.333</w:t>
      </w:r>
    </w:p>
    <w:p w14:paraId="267A6DD9" w14:textId="753AA027" w:rsidR="0019778A" w:rsidRDefault="0019778A" w:rsidP="000D16A3">
      <w:pPr>
        <w:pBdr>
          <w:bottom w:val="single" w:sz="6" w:space="1" w:color="auto"/>
        </w:pBdr>
        <w:rPr>
          <w:rFonts w:ascii="Calibri" w:eastAsia="맑은 고딕" w:hAnsi="Calibri"/>
          <w:lang w:eastAsia="ko-KR"/>
        </w:rPr>
      </w:pPr>
    </w:p>
    <w:p w14:paraId="651EE03E" w14:textId="77777777" w:rsidR="00CC50B5" w:rsidRPr="009A2872" w:rsidRDefault="00CC50B5" w:rsidP="000D16A3">
      <w:pPr>
        <w:pBdr>
          <w:bottom w:val="single" w:sz="6" w:space="1" w:color="auto"/>
        </w:pBdr>
        <w:rPr>
          <w:rFonts w:ascii="Calibri" w:hAnsi="Calibri" w:hint="eastAsia"/>
        </w:rPr>
      </w:pPr>
    </w:p>
    <w:p w14:paraId="4C49F94E" w14:textId="77777777" w:rsidR="00F043CC" w:rsidRDefault="00F043CC" w:rsidP="004C77DB">
      <w:pPr>
        <w:rPr>
          <w:rFonts w:ascii="Calibri" w:hAnsi="Calibri"/>
          <w:b/>
          <w:sz w:val="26"/>
          <w:szCs w:val="26"/>
        </w:rPr>
      </w:pPr>
    </w:p>
    <w:p w14:paraId="23090518" w14:textId="7A127139" w:rsidR="004C77DB" w:rsidRPr="00F043CC" w:rsidRDefault="004C77DB" w:rsidP="004C77DB">
      <w:pPr>
        <w:rPr>
          <w:rFonts w:ascii="Calibri" w:hAnsi="Calibri"/>
          <w:b/>
          <w:sz w:val="26"/>
          <w:szCs w:val="26"/>
        </w:rPr>
      </w:pPr>
      <w:r w:rsidRPr="006F70B3">
        <w:rPr>
          <w:rFonts w:ascii="Calibri" w:hAnsi="Calibri"/>
          <w:b/>
          <w:sz w:val="26"/>
          <w:szCs w:val="26"/>
        </w:rPr>
        <w:lastRenderedPageBreak/>
        <w:t>Copyright Notice</w:t>
      </w:r>
    </w:p>
    <w:p w14:paraId="45048B2F" w14:textId="678CB40E" w:rsidR="004C77DB" w:rsidRPr="004C77DB" w:rsidRDefault="004C77DB" w:rsidP="004C77DB">
      <w:pPr>
        <w:rPr>
          <w:rFonts w:ascii="Calibri" w:hAnsi="Calibri"/>
        </w:rPr>
      </w:pPr>
      <w:r w:rsidRPr="004C77DB">
        <w:rPr>
          <w:rFonts w:ascii="Calibri" w:hAnsi="Calibri"/>
        </w:rPr>
        <w:t>Authors who publish with this journa</w:t>
      </w:r>
      <w:r>
        <w:rPr>
          <w:rFonts w:ascii="Calibri" w:hAnsi="Calibri"/>
        </w:rPr>
        <w:t>l agree to the following terms:</w:t>
      </w:r>
    </w:p>
    <w:p w14:paraId="5A5C6689" w14:textId="77777777" w:rsidR="004C77DB" w:rsidRPr="004C77DB" w:rsidRDefault="004C77DB" w:rsidP="004C77DB">
      <w:pPr>
        <w:rPr>
          <w:rFonts w:ascii="Calibri" w:hAnsi="Calibri"/>
        </w:rPr>
      </w:pPr>
    </w:p>
    <w:p w14:paraId="25D67528" w14:textId="15B17507" w:rsidR="004C77DB" w:rsidRPr="004C77DB" w:rsidRDefault="004C77DB" w:rsidP="004C77DB">
      <w:pPr>
        <w:rPr>
          <w:rFonts w:ascii="Calibri" w:hAnsi="Calibri"/>
        </w:rPr>
      </w:pPr>
      <w:r w:rsidRPr="004C77DB">
        <w:rPr>
          <w:rFonts w:ascii="Calibri" w:hAnsi="Calibri"/>
        </w:rPr>
        <w:t xml:space="preserve">Authors retain copyright and grant the journal right of first publication with the work simultaneously licensed under a </w:t>
      </w:r>
      <w:hyperlink r:id="rId8" w:history="1">
        <w:r w:rsidRPr="004C77DB">
          <w:rPr>
            <w:rStyle w:val="a5"/>
            <w:rFonts w:ascii="Calibri" w:hAnsi="Calibri"/>
          </w:rPr>
          <w:t>Creative Commons Attribution License</w:t>
        </w:r>
      </w:hyperlink>
      <w:r w:rsidRPr="004C77DB">
        <w:rPr>
          <w:rFonts w:ascii="Calibri" w:hAnsi="Calibri"/>
        </w:rPr>
        <w:t xml:space="preserve"> that allows others to share the work with an acknowledgement of the work's authorship and initial publication in this journal.</w:t>
      </w:r>
    </w:p>
    <w:p w14:paraId="2F593BC6" w14:textId="77777777" w:rsidR="004C77DB" w:rsidRPr="004C77DB" w:rsidRDefault="004C77DB" w:rsidP="004C77DB">
      <w:pPr>
        <w:rPr>
          <w:rFonts w:ascii="Calibri" w:hAnsi="Calibri"/>
        </w:rPr>
      </w:pPr>
    </w:p>
    <w:p w14:paraId="0D56F645" w14:textId="24E15180" w:rsidR="004C77DB" w:rsidRPr="004C77DB" w:rsidRDefault="004C77DB" w:rsidP="004C77DB">
      <w:pPr>
        <w:rPr>
          <w:rFonts w:ascii="Calibri" w:hAnsi="Calibri"/>
        </w:rPr>
      </w:pPr>
      <w:r w:rsidRPr="004C77DB">
        <w:rPr>
          <w:rFonts w:ascii="Calibri" w:hAnsi="Calibri"/>
        </w:rPr>
        <w:t>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w:t>
      </w:r>
    </w:p>
    <w:p w14:paraId="446F2F81" w14:textId="77777777" w:rsidR="004C77DB" w:rsidRPr="004C77DB" w:rsidRDefault="004C77DB" w:rsidP="004C77DB">
      <w:pPr>
        <w:rPr>
          <w:rFonts w:ascii="Calibri" w:hAnsi="Calibri"/>
        </w:rPr>
      </w:pPr>
    </w:p>
    <w:p w14:paraId="5BAE964D" w14:textId="00B642A9" w:rsidR="00415B18" w:rsidRPr="009A2872" w:rsidRDefault="004C77DB" w:rsidP="004C77DB">
      <w:pPr>
        <w:rPr>
          <w:rFonts w:ascii="Calibri" w:hAnsi="Calibri"/>
        </w:rPr>
      </w:pPr>
      <w:r>
        <w:rPr>
          <w:rFonts w:ascii="Calibri" w:hAnsi="Calibri"/>
        </w:rPr>
        <w:t xml:space="preserve">By submitting this </w:t>
      </w:r>
      <w:proofErr w:type="gramStart"/>
      <w:r>
        <w:rPr>
          <w:rFonts w:ascii="Calibri" w:hAnsi="Calibri"/>
        </w:rPr>
        <w:t>paper</w:t>
      </w:r>
      <w:proofErr w:type="gramEnd"/>
      <w:r>
        <w:rPr>
          <w:rFonts w:ascii="Calibri" w:hAnsi="Calibri"/>
        </w:rPr>
        <w:t xml:space="preserve"> you</w:t>
      </w:r>
      <w:r w:rsidRPr="004C77DB">
        <w:rPr>
          <w:rFonts w:ascii="Calibri" w:hAnsi="Calibri"/>
        </w:rPr>
        <w:t xml:space="preserve"> agree to the terms of this Copyright Notice, which will apply to this submission if and when </w:t>
      </w:r>
      <w:r>
        <w:rPr>
          <w:rFonts w:ascii="Calibri" w:hAnsi="Calibri"/>
        </w:rPr>
        <w:t>it is published by this journal.</w:t>
      </w:r>
    </w:p>
    <w:sectPr w:rsidR="00415B18" w:rsidRPr="009A2872" w:rsidSect="006C10A7">
      <w:headerReference w:type="default" r:id="rId9"/>
      <w:pgSz w:w="11899" w:h="16838"/>
      <w:pgMar w:top="1440" w:right="1797" w:bottom="2268" w:left="1797" w:header="709"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8ABE1" w14:textId="77777777" w:rsidR="00A90A0C" w:rsidRDefault="00A90A0C" w:rsidP="00827D1C">
      <w:r>
        <w:separator/>
      </w:r>
    </w:p>
  </w:endnote>
  <w:endnote w:type="continuationSeparator" w:id="0">
    <w:p w14:paraId="421485DA" w14:textId="77777777" w:rsidR="00A90A0C" w:rsidRDefault="00A90A0C" w:rsidP="00827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994660" w14:textId="77777777" w:rsidR="00A90A0C" w:rsidRDefault="00A90A0C" w:rsidP="00827D1C">
      <w:r>
        <w:separator/>
      </w:r>
    </w:p>
  </w:footnote>
  <w:footnote w:type="continuationSeparator" w:id="0">
    <w:p w14:paraId="3DEDA5DC" w14:textId="77777777" w:rsidR="00A90A0C" w:rsidRDefault="00A90A0C" w:rsidP="00827D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AE6A7" w14:textId="7A6ECE5D" w:rsidR="007533FB" w:rsidRPr="00827D1C" w:rsidRDefault="007533FB" w:rsidP="00827D1C">
    <w:pPr>
      <w:pStyle w:val="a6"/>
      <w:jc w:val="right"/>
      <w:rPr>
        <w:color w:val="BFBFBF" w:themeColor="background1" w:themeShade="BF"/>
      </w:rPr>
    </w:pPr>
    <w:r w:rsidRPr="00827D1C">
      <w:rPr>
        <w:color w:val="BFBFBF" w:themeColor="background1" w:themeShade="BF"/>
      </w:rPr>
      <w:t>UP JOAD Data Paper template version 0.</w:t>
    </w:r>
    <w:r>
      <w:rPr>
        <w:color w:val="BFBFBF" w:themeColor="background1" w:themeShade="BF"/>
      </w:rP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activeWritingStyle w:appName="MSWord" w:lang="en-GB" w:vendorID="64" w:dllVersion="131078" w:nlCheck="1" w:checkStyle="0"/>
  <w:activeWritingStyle w:appName="MSWord" w:lang="en-US" w:vendorID="64" w:dllVersion="131078"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0F5"/>
    <w:rsid w:val="000243C9"/>
    <w:rsid w:val="00094472"/>
    <w:rsid w:val="000D16A3"/>
    <w:rsid w:val="000E702E"/>
    <w:rsid w:val="00106BFC"/>
    <w:rsid w:val="00113FF6"/>
    <w:rsid w:val="00124EC9"/>
    <w:rsid w:val="00134587"/>
    <w:rsid w:val="0014783D"/>
    <w:rsid w:val="00151A8D"/>
    <w:rsid w:val="00153A5E"/>
    <w:rsid w:val="0019778A"/>
    <w:rsid w:val="001A6F8F"/>
    <w:rsid w:val="001C61A0"/>
    <w:rsid w:val="001E70F5"/>
    <w:rsid w:val="001F1EFB"/>
    <w:rsid w:val="002018D2"/>
    <w:rsid w:val="00243076"/>
    <w:rsid w:val="00282B31"/>
    <w:rsid w:val="002F4586"/>
    <w:rsid w:val="0035340F"/>
    <w:rsid w:val="00360573"/>
    <w:rsid w:val="00361999"/>
    <w:rsid w:val="00383834"/>
    <w:rsid w:val="003A2393"/>
    <w:rsid w:val="003D2A9A"/>
    <w:rsid w:val="00415B18"/>
    <w:rsid w:val="0047180B"/>
    <w:rsid w:val="00471FA7"/>
    <w:rsid w:val="00493A5D"/>
    <w:rsid w:val="004A0A1B"/>
    <w:rsid w:val="004A2895"/>
    <w:rsid w:val="004B06F5"/>
    <w:rsid w:val="004C77DB"/>
    <w:rsid w:val="004D73CF"/>
    <w:rsid w:val="00542AC9"/>
    <w:rsid w:val="005B3226"/>
    <w:rsid w:val="00673B77"/>
    <w:rsid w:val="006918FA"/>
    <w:rsid w:val="006A648B"/>
    <w:rsid w:val="006C10A7"/>
    <w:rsid w:val="006E0233"/>
    <w:rsid w:val="006E14D0"/>
    <w:rsid w:val="006F70B3"/>
    <w:rsid w:val="00712845"/>
    <w:rsid w:val="00751A47"/>
    <w:rsid w:val="007533FB"/>
    <w:rsid w:val="007613BF"/>
    <w:rsid w:val="007671D1"/>
    <w:rsid w:val="00781292"/>
    <w:rsid w:val="007A4923"/>
    <w:rsid w:val="00827D1C"/>
    <w:rsid w:val="00834FAD"/>
    <w:rsid w:val="00865B3B"/>
    <w:rsid w:val="008A0372"/>
    <w:rsid w:val="008C7767"/>
    <w:rsid w:val="00951765"/>
    <w:rsid w:val="00954F58"/>
    <w:rsid w:val="00961FBF"/>
    <w:rsid w:val="0097236D"/>
    <w:rsid w:val="0099205F"/>
    <w:rsid w:val="009A0F36"/>
    <w:rsid w:val="009A2872"/>
    <w:rsid w:val="009E62A0"/>
    <w:rsid w:val="00A031E5"/>
    <w:rsid w:val="00A37785"/>
    <w:rsid w:val="00A57058"/>
    <w:rsid w:val="00A74D40"/>
    <w:rsid w:val="00A854B1"/>
    <w:rsid w:val="00A90A0C"/>
    <w:rsid w:val="00B03471"/>
    <w:rsid w:val="00B71271"/>
    <w:rsid w:val="00BC76D0"/>
    <w:rsid w:val="00CA2BD1"/>
    <w:rsid w:val="00CC4B56"/>
    <w:rsid w:val="00CC50B5"/>
    <w:rsid w:val="00CE672D"/>
    <w:rsid w:val="00D17D42"/>
    <w:rsid w:val="00D603D3"/>
    <w:rsid w:val="00D60B6D"/>
    <w:rsid w:val="00DB4FA2"/>
    <w:rsid w:val="00E02E37"/>
    <w:rsid w:val="00E7084A"/>
    <w:rsid w:val="00EF0FAD"/>
    <w:rsid w:val="00F043CC"/>
    <w:rsid w:val="00F14257"/>
    <w:rsid w:val="00FD093A"/>
    <w:rsid w:val="00FD2BCE"/>
    <w:rsid w:val="00FF10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5E0E228D"/>
  <w14:defaultImageDpi w14:val="330"/>
  <w15:docId w15:val="{DD0EB909-B2C0-409D-9E06-37E5B75F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16A3"/>
    <w:rPr>
      <w:rFonts w:ascii="Arial" w:hAnsi="Arial"/>
      <w:sz w:val="24"/>
      <w:szCs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012510"/>
    <w:rPr>
      <w:rFonts w:ascii="Lucida Grande" w:hAnsi="Lucida Grande"/>
      <w:sz w:val="18"/>
      <w:szCs w:val="18"/>
    </w:rPr>
  </w:style>
  <w:style w:type="paragraph" w:styleId="a4">
    <w:name w:val="List Paragraph"/>
    <w:basedOn w:val="a"/>
    <w:uiPriority w:val="34"/>
    <w:qFormat/>
    <w:rsid w:val="0099205F"/>
    <w:pPr>
      <w:ind w:left="720"/>
      <w:contextualSpacing/>
    </w:pPr>
  </w:style>
  <w:style w:type="paragraph" w:customStyle="1" w:styleId="UPSectionHeading">
    <w:name w:val="UP Section Heading"/>
    <w:basedOn w:val="a"/>
    <w:qFormat/>
    <w:rsid w:val="000D16A3"/>
    <w:rPr>
      <w:b/>
      <w:sz w:val="26"/>
    </w:rPr>
  </w:style>
  <w:style w:type="paragraph" w:customStyle="1" w:styleId="UPPaperTitle">
    <w:name w:val="UP Paper Title"/>
    <w:basedOn w:val="a"/>
    <w:qFormat/>
    <w:rsid w:val="000D16A3"/>
    <w:rPr>
      <w:b/>
      <w:sz w:val="28"/>
    </w:rPr>
  </w:style>
  <w:style w:type="character" w:customStyle="1" w:styleId="mini">
    <w:name w:val="mini"/>
    <w:basedOn w:val="a0"/>
    <w:rsid w:val="0019778A"/>
  </w:style>
  <w:style w:type="character" w:styleId="a5">
    <w:name w:val="Hyperlink"/>
    <w:basedOn w:val="a0"/>
    <w:uiPriority w:val="99"/>
    <w:unhideWhenUsed/>
    <w:rsid w:val="004C77DB"/>
    <w:rPr>
      <w:color w:val="0000FF" w:themeColor="hyperlink"/>
      <w:u w:val="single"/>
    </w:rPr>
  </w:style>
  <w:style w:type="paragraph" w:styleId="a6">
    <w:name w:val="header"/>
    <w:basedOn w:val="a"/>
    <w:link w:val="Char"/>
    <w:uiPriority w:val="99"/>
    <w:unhideWhenUsed/>
    <w:rsid w:val="00827D1C"/>
    <w:pPr>
      <w:tabs>
        <w:tab w:val="center" w:pos="4320"/>
        <w:tab w:val="right" w:pos="8640"/>
      </w:tabs>
    </w:pPr>
  </w:style>
  <w:style w:type="character" w:customStyle="1" w:styleId="Char">
    <w:name w:val="머리글 Char"/>
    <w:basedOn w:val="a0"/>
    <w:link w:val="a6"/>
    <w:uiPriority w:val="99"/>
    <w:rsid w:val="00827D1C"/>
    <w:rPr>
      <w:rFonts w:ascii="Arial" w:hAnsi="Arial"/>
      <w:sz w:val="24"/>
      <w:szCs w:val="24"/>
      <w:lang w:val="en-GB" w:eastAsia="en-US"/>
    </w:rPr>
  </w:style>
  <w:style w:type="paragraph" w:styleId="a7">
    <w:name w:val="footer"/>
    <w:basedOn w:val="a"/>
    <w:link w:val="Char0"/>
    <w:uiPriority w:val="99"/>
    <w:unhideWhenUsed/>
    <w:rsid w:val="00827D1C"/>
    <w:pPr>
      <w:tabs>
        <w:tab w:val="center" w:pos="4320"/>
        <w:tab w:val="right" w:pos="8640"/>
      </w:tabs>
    </w:pPr>
  </w:style>
  <w:style w:type="character" w:customStyle="1" w:styleId="Char0">
    <w:name w:val="바닥글 Char"/>
    <w:basedOn w:val="a0"/>
    <w:link w:val="a7"/>
    <w:uiPriority w:val="99"/>
    <w:rsid w:val="00827D1C"/>
    <w:rPr>
      <w:rFonts w:ascii="Arial" w:hAnsi="Arial"/>
      <w:sz w:val="24"/>
      <w:szCs w:val="24"/>
      <w:lang w:val="en-GB" w:eastAsia="en-US"/>
    </w:rPr>
  </w:style>
  <w:style w:type="character" w:styleId="a8">
    <w:name w:val="FollowedHyperlink"/>
    <w:basedOn w:val="a0"/>
    <w:uiPriority w:val="99"/>
    <w:semiHidden/>
    <w:unhideWhenUsed/>
    <w:rsid w:val="00B03471"/>
    <w:rPr>
      <w:color w:val="800080" w:themeColor="followedHyperlink"/>
      <w:u w:val="single"/>
    </w:rPr>
  </w:style>
  <w:style w:type="character" w:styleId="a9">
    <w:name w:val="Strong"/>
    <w:basedOn w:val="a0"/>
    <w:uiPriority w:val="22"/>
    <w:qFormat/>
    <w:rsid w:val="001A6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725076">
      <w:bodyDiv w:val="1"/>
      <w:marLeft w:val="0"/>
      <w:marRight w:val="0"/>
      <w:marTop w:val="0"/>
      <w:marBottom w:val="0"/>
      <w:divBdr>
        <w:top w:val="none" w:sz="0" w:space="0" w:color="auto"/>
        <w:left w:val="none" w:sz="0" w:space="0" w:color="auto"/>
        <w:bottom w:val="none" w:sz="0" w:space="0" w:color="auto"/>
        <w:right w:val="none" w:sz="0" w:space="0" w:color="auto"/>
      </w:divBdr>
    </w:div>
    <w:div w:id="347296308">
      <w:bodyDiv w:val="1"/>
      <w:marLeft w:val="0"/>
      <w:marRight w:val="0"/>
      <w:marTop w:val="0"/>
      <w:marBottom w:val="0"/>
      <w:divBdr>
        <w:top w:val="none" w:sz="0" w:space="0" w:color="auto"/>
        <w:left w:val="none" w:sz="0" w:space="0" w:color="auto"/>
        <w:bottom w:val="none" w:sz="0" w:space="0" w:color="auto"/>
        <w:right w:val="none" w:sz="0" w:space="0" w:color="auto"/>
      </w:divBdr>
    </w:div>
    <w:div w:id="951404404">
      <w:bodyDiv w:val="1"/>
      <w:marLeft w:val="0"/>
      <w:marRight w:val="0"/>
      <w:marTop w:val="0"/>
      <w:marBottom w:val="0"/>
      <w:divBdr>
        <w:top w:val="none" w:sz="0" w:space="0" w:color="auto"/>
        <w:left w:val="none" w:sz="0" w:space="0" w:color="auto"/>
        <w:bottom w:val="none" w:sz="0" w:space="0" w:color="auto"/>
        <w:right w:val="none" w:sz="0" w:space="0" w:color="auto"/>
      </w:divBdr>
    </w:div>
    <w:div w:id="11272383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3.0/" TargetMode="External"/><Relationship Id="rId3" Type="http://schemas.openxmlformats.org/officeDocument/2006/relationships/webSettings" Target="webSettings.xml"/><Relationship Id="rId7" Type="http://schemas.openxmlformats.org/officeDocument/2006/relationships/hyperlink" Target="https://doi.org/10.18040/sgs.2025.129.9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8040/sgs.2023.119.5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684</TotalTime>
  <Pages>6</Pages>
  <Words>1698</Words>
  <Characters>10138</Characters>
  <Application>Microsoft Office Word</Application>
  <DocSecurity>0</DocSecurity>
  <Lines>241</Lines>
  <Paragraphs>92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dc:creator>
  <cp:keywords/>
  <dc:description/>
  <cp:lastModifiedBy>PC</cp:lastModifiedBy>
  <cp:revision>53</cp:revision>
  <dcterms:created xsi:type="dcterms:W3CDTF">2011-10-23T15:57:00Z</dcterms:created>
  <dcterms:modified xsi:type="dcterms:W3CDTF">2025-11-13T02:53:00Z</dcterms:modified>
</cp:coreProperties>
</file>