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分类菜单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产品列表效果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产品列表平时是隐藏起来的，只有鼠标放上来的时候，才会显示出来。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为了讲解产品列表中的样式，在这里是默认吧产品列表显示出来的。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29419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布局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左侧菜单和右侧产品列表是水平摆放</w:t>
      </w:r>
      <w:r>
        <w:rPr>
          <w:rFonts w:hint="eastAsia" w:ascii="微软雅黑" w:hAnsi="微软雅黑" w:eastAsia="微软雅黑" w:cs="微软雅黑"/>
          <w:lang w:val="en-US" w:eastAsia="zh-CN"/>
        </w:rPr>
        <w:t>的，本来可以使用inline-block来处理这个问题，但是要和上一个知识点中的导航和轮播重叠在一起，所以</w:t>
      </w:r>
      <w:r>
        <w:rPr>
          <w:rFonts w:hint="eastAsia" w:ascii="微软雅黑" w:hAnsi="微软雅黑" w:eastAsia="微软雅黑" w:cs="微软雅黑"/>
          <w:b/>
          <w:bCs/>
          <w:color w:val="FF0000"/>
          <w:highlight w:val="none"/>
          <w:u w:val="single"/>
          <w:lang w:val="en-US" w:eastAsia="zh-CN"/>
        </w:rPr>
        <w:t>使用绝对定位</w:t>
      </w:r>
      <w:r>
        <w:rPr>
          <w:rFonts w:hint="eastAsia" w:ascii="微软雅黑" w:hAnsi="微软雅黑" w:eastAsia="微软雅黑" w:cs="微软雅黑"/>
          <w:lang w:val="en-US" w:eastAsia="zh-CN"/>
        </w:rPr>
        <w:t>来处理，更加方便。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3645535"/>
            <wp:effectExtent l="0" t="0" r="381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纯thml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因为分类菜单和产品列表都会和下面的轮播重叠在一起，所以会采用绝对定位的方式。 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绝对定位又是基于已经定位了的父容器</w:t>
      </w:r>
      <w:r>
        <w:rPr>
          <w:rFonts w:hint="eastAsia" w:ascii="微软雅黑" w:hAnsi="微软雅黑" w:eastAsia="微软雅黑" w:cs="微软雅黑"/>
          <w:lang w:val="en-US" w:eastAsia="zh-CN"/>
        </w:rPr>
        <w:t>，               所以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在他们之上，会做一个&lt;div style="position: relative;left: 0;top: 0;"&gt;。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专门用于在当前位置进行绝对定位，否则就会基于整个窗体进行绝对定位。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&lt;!</w:t>
      </w:r>
      <w:r>
        <w:rPr>
          <w:rFonts w:hint="eastAsia" w:ascii="Consolas" w:hAnsi="Consolas" w:eastAsia="Consolas"/>
          <w:color w:val="2369B6"/>
          <w:sz w:val="24"/>
        </w:rPr>
        <w:t xml:space="preserve">DOCTYPE </w:t>
      </w:r>
      <w:r>
        <w:rPr>
          <w:rFonts w:hint="eastAsia" w:ascii="Consolas" w:hAnsi="Consolas" w:eastAsia="Consolas"/>
          <w:color w:val="3E4B53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>html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>head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meta </w:t>
      </w:r>
      <w:r>
        <w:rPr>
          <w:rFonts w:hint="eastAsia" w:ascii="Consolas" w:hAnsi="Consolas" w:eastAsia="Consolas"/>
          <w:color w:val="CB2D01"/>
          <w:sz w:val="24"/>
        </w:rPr>
        <w:t>charset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"UTF-8"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>title</w:t>
      </w:r>
      <w:r>
        <w:rPr>
          <w:rFonts w:hint="eastAsia" w:ascii="Consolas" w:hAnsi="Consolas" w:eastAsia="Consolas"/>
          <w:color w:val="3E4B53"/>
          <w:sz w:val="24"/>
        </w:rPr>
        <w:t>&gt;分类和推荐产品&lt;/</w:t>
      </w:r>
      <w:r>
        <w:rPr>
          <w:rFonts w:hint="eastAsia" w:ascii="Consolas" w:hAnsi="Consolas" w:eastAsia="Consolas"/>
          <w:color w:val="2369B6"/>
          <w:sz w:val="24"/>
        </w:rPr>
        <w:t>title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&lt;!-- Jquery 核心JavaScript文件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script </w:t>
      </w:r>
      <w:r>
        <w:rPr>
          <w:rFonts w:hint="eastAsia" w:ascii="Consolas" w:hAnsi="Consolas" w:eastAsia="Consolas"/>
          <w:color w:val="CB2D01"/>
          <w:sz w:val="24"/>
        </w:rPr>
        <w:t>src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"../js/jquery-3.3.1.min.js"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script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&lt;!--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link </w:t>
      </w:r>
      <w:r>
        <w:rPr>
          <w:rFonts w:hint="eastAsia" w:ascii="Consolas" w:hAnsi="Consolas" w:eastAsia="Consolas"/>
          <w:color w:val="CB2D01"/>
          <w:sz w:val="24"/>
        </w:rPr>
        <w:t>rel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"stylesheet"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"../bootstrap-3.3.7-dist/css/bootstrap.min.css" </w:t>
      </w:r>
      <w:r>
        <w:rPr>
          <w:rFonts w:hint="eastAsia" w:ascii="Consolas" w:hAnsi="Consolas" w:eastAsia="Consolas"/>
          <w:color w:val="3E4B53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95A3AB"/>
          <w:sz w:val="24"/>
        </w:rPr>
        <w:t>&lt;!--  Bootstrap 核心 JavaScript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script </w:t>
      </w:r>
      <w:r>
        <w:rPr>
          <w:rFonts w:hint="eastAsia" w:ascii="Consolas" w:hAnsi="Consolas" w:eastAsia="Consolas"/>
          <w:color w:val="CB2D01"/>
          <w:sz w:val="24"/>
        </w:rPr>
        <w:t>type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4"/>
        </w:rPr>
        <w:t>src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"../bootstrap-3.3.7-dist/js/bootstrap.min.js"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script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head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"categoryWithCarousel"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position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relative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"categoryMenu"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"83"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&gt;平板电视&lt;/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"82"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&gt;马桶&lt;/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"81"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&gt;沙发&lt;/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"80"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&gt;电热水器&lt;/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"79"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&gt;平衡车&lt;/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"78"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&gt;扫地机器人&lt;/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"77"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&gt;原汁机&lt;/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"76"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&gt;冰箱&lt;/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"75"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&gt;空调&lt;/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"74"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&gt;女表&lt;/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"73"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&gt;男表&lt;/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"72"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&gt;男士 手拿包&lt;/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"71"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&gt;男士西服&lt;/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"70"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&gt;时尚男鞋&lt;/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"69"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&gt;品牌女装&lt;/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"68"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&gt;太阳镜&lt;/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"eachCategory"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"67"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span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"glyphicon glyphicon-link"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&gt;安全座椅&lt;/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position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relative</w:t>
      </w:r>
      <w:r>
        <w:rPr>
          <w:rFonts w:hint="eastAsia" w:ascii="Consolas" w:hAnsi="Consolas" w:eastAsia="Consolas"/>
          <w:color w:val="3E4B53"/>
          <w:sz w:val="24"/>
        </w:rPr>
        <w:t>;;</w:t>
      </w:r>
      <w:r>
        <w:rPr>
          <w:rFonts w:hint="eastAsia" w:ascii="Consolas" w:hAnsi="Consolas" w:eastAsia="Consolas"/>
          <w:color w:val="3C7A03"/>
          <w:sz w:val="24"/>
        </w:rPr>
        <w:t>left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3C7A03"/>
          <w:sz w:val="24"/>
        </w:rPr>
        <w:t>top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"productAsideCategorys" </w:t>
      </w:r>
      <w:r>
        <w:rPr>
          <w:rFonts w:hint="eastAsia" w:ascii="Consolas" w:hAnsi="Consolas" w:eastAsia="Consolas"/>
          <w:color w:val="CB2D01"/>
          <w:sz w:val="24"/>
        </w:rPr>
        <w:t>cid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"83"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屏大影院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周末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新品特惠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32吋电视机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智能网络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USB高清解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芒果TV在线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抢购价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USB解码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32英吋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10核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TCL品牌日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不要赠品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新品上市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4K硬屏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领100元券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"#nowhere"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A004B"/>
          <w:sz w:val="24"/>
        </w:rPr>
        <w:t>rgb</w:t>
      </w:r>
      <w:r>
        <w:rPr>
          <w:rFonts w:hint="eastAsia" w:ascii="Consolas" w:hAnsi="Consolas" w:eastAsia="Consolas"/>
          <w:color w:val="808040"/>
          <w:sz w:val="24"/>
        </w:rPr>
        <w:t>(</w:t>
      </w:r>
      <w:r>
        <w:rPr>
          <w:rFonts w:hint="eastAsia" w:ascii="Consolas" w:hAnsi="Consolas" w:eastAsia="Consolas"/>
          <w:color w:val="9B1CEB"/>
          <w:sz w:val="24"/>
        </w:rPr>
        <w:t>135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206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250</w:t>
      </w:r>
      <w:r>
        <w:rPr>
          <w:rFonts w:hint="eastAsia" w:ascii="Consolas" w:hAnsi="Consolas" w:eastAsia="Consolas"/>
          <w:color w:val="808040"/>
          <w:sz w:val="24"/>
        </w:rPr>
        <w:t>)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智能高清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8月，酷暑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"#nowhere"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A004B"/>
          <w:sz w:val="24"/>
        </w:rPr>
        <w:t>rgb</w:t>
      </w:r>
      <w:r>
        <w:rPr>
          <w:rFonts w:hint="eastAsia" w:ascii="Consolas" w:hAnsi="Consolas" w:eastAsia="Consolas"/>
          <w:color w:val="808040"/>
          <w:sz w:val="24"/>
        </w:rPr>
        <w:t>(</w:t>
      </w:r>
      <w:r>
        <w:rPr>
          <w:rFonts w:hint="eastAsia" w:ascii="Consolas" w:hAnsi="Consolas" w:eastAsia="Consolas"/>
          <w:color w:val="9B1CEB"/>
          <w:sz w:val="24"/>
        </w:rPr>
        <w:t>135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206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250</w:t>
      </w:r>
      <w:r>
        <w:rPr>
          <w:rFonts w:hint="eastAsia" w:ascii="Consolas" w:hAnsi="Consolas" w:eastAsia="Consolas"/>
          <w:color w:val="808040"/>
          <w:sz w:val="24"/>
        </w:rPr>
        <w:t>)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8月大促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天猫定制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智能操作系统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金色外观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三星屏幕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客厅爆款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八核配置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限时特惠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限时特惠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热销爆款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4K全高清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"#nowhere"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A004B"/>
          <w:sz w:val="24"/>
        </w:rPr>
        <w:t>rgb</w:t>
      </w:r>
      <w:r>
        <w:rPr>
          <w:rFonts w:hint="eastAsia" w:ascii="Consolas" w:hAnsi="Consolas" w:eastAsia="Consolas"/>
          <w:color w:val="808040"/>
          <w:sz w:val="24"/>
        </w:rPr>
        <w:t>(</w:t>
      </w:r>
      <w:r>
        <w:rPr>
          <w:rFonts w:hint="eastAsia" w:ascii="Consolas" w:hAnsi="Consolas" w:eastAsia="Consolas"/>
          <w:color w:val="9B1CEB"/>
          <w:sz w:val="24"/>
        </w:rPr>
        <w:t>135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206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250</w:t>
      </w:r>
      <w:r>
        <w:rPr>
          <w:rFonts w:hint="eastAsia" w:ascii="Consolas" w:hAnsi="Consolas" w:eastAsia="Consolas"/>
          <w:color w:val="808040"/>
          <w:sz w:val="24"/>
        </w:rPr>
        <w:t>)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六核智能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14核4K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YUNOS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"#nowhere"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A004B"/>
          <w:sz w:val="24"/>
        </w:rPr>
        <w:t>rgb</w:t>
      </w:r>
      <w:r>
        <w:rPr>
          <w:rFonts w:hint="eastAsia" w:ascii="Consolas" w:hAnsi="Consolas" w:eastAsia="Consolas"/>
          <w:color w:val="808040"/>
          <w:sz w:val="24"/>
        </w:rPr>
        <w:t>(</w:t>
      </w:r>
      <w:r>
        <w:rPr>
          <w:rFonts w:hint="eastAsia" w:ascii="Consolas" w:hAnsi="Consolas" w:eastAsia="Consolas"/>
          <w:color w:val="9B1CEB"/>
          <w:sz w:val="24"/>
        </w:rPr>
        <w:t>135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206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250</w:t>
      </w:r>
      <w:r>
        <w:rPr>
          <w:rFonts w:hint="eastAsia" w:ascii="Consolas" w:hAnsi="Consolas" w:eastAsia="Consolas"/>
          <w:color w:val="808040"/>
          <w:sz w:val="24"/>
        </w:rPr>
        <w:t>)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YUNOS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64位处理器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YUNOS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微信电视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4k超清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64位真4K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10核机芯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V字黑釉底座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4K超清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64位14核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海量影视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人气爆款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限时特惠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真4K屏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65吋巨屏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"#nowhere"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A004B"/>
          <w:sz w:val="24"/>
        </w:rPr>
        <w:t>rgb</w:t>
      </w:r>
      <w:r>
        <w:rPr>
          <w:rFonts w:hint="eastAsia" w:ascii="Consolas" w:hAnsi="Consolas" w:eastAsia="Consolas"/>
          <w:color w:val="808040"/>
          <w:sz w:val="24"/>
        </w:rPr>
        <w:t>(</w:t>
      </w:r>
      <w:r>
        <w:rPr>
          <w:rFonts w:hint="eastAsia" w:ascii="Consolas" w:hAnsi="Consolas" w:eastAsia="Consolas"/>
          <w:color w:val="9B1CEB"/>
          <w:sz w:val="24"/>
        </w:rPr>
        <w:t>135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206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250</w:t>
      </w:r>
      <w:r>
        <w:rPr>
          <w:rFonts w:hint="eastAsia" w:ascii="Consolas" w:hAnsi="Consolas" w:eastAsia="Consolas"/>
          <w:color w:val="808040"/>
          <w:sz w:val="24"/>
        </w:rPr>
        <w:t>)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4K超清视界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限时特惠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"row 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55寸旗舰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4K机皇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"#nowhere"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曲面机皇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a </w:t>
      </w:r>
      <w:r>
        <w:rPr>
          <w:rFonts w:hint="eastAsia" w:ascii="Consolas" w:hAnsi="Consolas" w:eastAsia="Consolas"/>
          <w:color w:val="CB2D01"/>
          <w:sz w:val="24"/>
        </w:rPr>
        <w:t>href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 xml:space="preserve">"#nowhere"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CA004B"/>
          <w:sz w:val="24"/>
        </w:rPr>
        <w:t>rgb</w:t>
      </w:r>
      <w:r>
        <w:rPr>
          <w:rFonts w:hint="eastAsia" w:ascii="Consolas" w:hAnsi="Consolas" w:eastAsia="Consolas"/>
          <w:color w:val="808040"/>
          <w:sz w:val="24"/>
        </w:rPr>
        <w:t>(</w:t>
      </w:r>
      <w:r>
        <w:rPr>
          <w:rFonts w:hint="eastAsia" w:ascii="Consolas" w:hAnsi="Consolas" w:eastAsia="Consolas"/>
          <w:color w:val="9B1CEB"/>
          <w:sz w:val="24"/>
        </w:rPr>
        <w:t>135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206</w:t>
      </w:r>
      <w:r>
        <w:rPr>
          <w:rFonts w:hint="eastAsia" w:ascii="Consolas" w:hAnsi="Consolas" w:eastAsia="Consolas"/>
          <w:color w:val="38444B"/>
          <w:sz w:val="24"/>
        </w:rPr>
        <w:t>,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250</w:t>
      </w:r>
      <w:r>
        <w:rPr>
          <w:rFonts w:hint="eastAsia" w:ascii="Consolas" w:hAnsi="Consolas" w:eastAsia="Consolas"/>
          <w:color w:val="808040"/>
          <w:sz w:val="24"/>
        </w:rPr>
        <w:t>)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轻薄4K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class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"seperator"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 xml:space="preserve">div </w:t>
      </w:r>
      <w:r>
        <w:rPr>
          <w:rFonts w:hint="eastAsia" w:ascii="Consolas" w:hAnsi="Consolas" w:eastAsia="Consolas"/>
          <w:color w:val="CB2D01"/>
          <w:sz w:val="24"/>
        </w:rPr>
        <w:t>style</w:t>
      </w:r>
      <w:r>
        <w:rPr>
          <w:rFonts w:hint="eastAsia" w:ascii="Consolas" w:hAnsi="Consolas" w:eastAsia="Consolas"/>
          <w:color w:val="38444B"/>
          <w:sz w:val="24"/>
        </w:rPr>
        <w:t>=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C7A03"/>
          <w:sz w:val="24"/>
        </w:rPr>
        <w:t>height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3E4B53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510</w:t>
      </w:r>
      <w:r>
        <w:rPr>
          <w:rFonts w:hint="eastAsia" w:ascii="Consolas" w:hAnsi="Consolas" w:eastAsia="Consolas"/>
          <w:color w:val="3E4B53"/>
          <w:sz w:val="24"/>
        </w:rPr>
        <w:t>;</w:t>
      </w:r>
      <w:r>
        <w:rPr>
          <w:rFonts w:hint="eastAsia" w:ascii="Consolas" w:hAnsi="Consolas" w:eastAsia="Consolas"/>
          <w:color w:val="248C85"/>
          <w:sz w:val="24"/>
        </w:rPr>
        <w:t>"</w:t>
      </w:r>
      <w:r>
        <w:rPr>
          <w:rFonts w:hint="eastAsia" w:ascii="Consolas" w:hAnsi="Consolas" w:eastAsia="Consolas"/>
          <w:color w:val="3E4B53"/>
          <w:sz w:val="24"/>
        </w:rPr>
        <w:t>&gt;&lt;/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html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46228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E4B53"/>
          <w:sz w:val="24"/>
        </w:rPr>
        <w:t>&lt;</w:t>
      </w:r>
      <w:r>
        <w:rPr>
          <w:rFonts w:hint="eastAsia" w:ascii="Consolas" w:hAnsi="Consolas" w:eastAsia="Consolas"/>
          <w:color w:val="2369B6"/>
          <w:sz w:val="24"/>
        </w:rPr>
        <w:t>style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.categoryMenu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width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background-color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#E2E2E3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margin-left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position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absolute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left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top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z-index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.categoryMenu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#000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.categoryMenu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CB2D01"/>
          <w:sz w:val="24"/>
        </w:rPr>
        <w:t>hover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lightskyblue;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text-decoration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none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.productAsideCategorys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width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800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height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510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background-color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margin-left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220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position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absolute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left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top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z-index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.productAsideCategorys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.row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margin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80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80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.productAsideCategorys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.row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.seperator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margin-top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20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border-bottom-style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dashed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border-bottom-width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border-bottom-color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#E7E7E7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.productAsideCategorys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#999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font-size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14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margin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8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.productAsideCategorys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a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CB2D01"/>
          <w:sz w:val="24"/>
        </w:rPr>
        <w:t>hover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#C40000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text-decoration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C44F00"/>
          <w:sz w:val="24"/>
        </w:rPr>
        <w:t>none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.eachCategory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line-height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30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padding-left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font-size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14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.eachCategory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2369B6"/>
          <w:sz w:val="24"/>
        </w:rPr>
        <w:t>span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margin-right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9B1CEB"/>
          <w:sz w:val="24"/>
        </w:rPr>
        <w:t>10</w:t>
      </w:r>
      <w:r>
        <w:rPr>
          <w:rFonts w:hint="eastAsia" w:ascii="Consolas" w:hAnsi="Consolas" w:eastAsia="Consolas"/>
          <w:color w:val="577909"/>
          <w:sz w:val="24"/>
        </w:rPr>
        <w:t>px</w:t>
      </w:r>
      <w:r>
        <w:rPr>
          <w:rFonts w:hint="eastAsia" w:ascii="Consolas" w:hAnsi="Consolas" w:eastAsia="Consolas"/>
          <w:color w:val="080808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2369B6"/>
          <w:sz w:val="24"/>
        </w:rPr>
        <w:t>div</w:t>
      </w:r>
      <w:r>
        <w:rPr>
          <w:rFonts w:hint="eastAsia" w:ascii="Consolas" w:hAnsi="Consolas" w:eastAsia="Consolas"/>
          <w:color w:val="CB2D01"/>
          <w:sz w:val="24"/>
        </w:rPr>
        <w:t>.eachCategory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CB2D01"/>
          <w:sz w:val="24"/>
        </w:rPr>
        <w:t>hover</w:t>
      </w:r>
      <w:r>
        <w:rPr>
          <w:rFonts w:hint="eastAsia" w:ascii="Consolas" w:hAnsi="Consolas" w:eastAsia="Consolas"/>
          <w:color w:val="080808"/>
          <w:sz w:val="24"/>
        </w:rPr>
        <w:t xml:space="preserve"> </w:t>
      </w:r>
      <w:r>
        <w:rPr>
          <w:rFonts w:hint="eastAsia" w:ascii="Consolas" w:hAnsi="Consolas" w:eastAsia="Consolas"/>
          <w:color w:val="80804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3C7A03"/>
          <w:sz w:val="24"/>
        </w:rPr>
        <w:t>background-color</w:t>
      </w:r>
      <w:r>
        <w:rPr>
          <w:rFonts w:hint="eastAsia" w:ascii="Consolas" w:hAnsi="Consolas" w:eastAsia="Consolas"/>
          <w:color w:val="38444B"/>
          <w:sz w:val="24"/>
        </w:rPr>
        <w:t>:</w:t>
      </w:r>
      <w:r>
        <w:rPr>
          <w:rFonts w:hint="eastAsia" w:ascii="Consolas" w:hAnsi="Consolas" w:eastAsia="Consolas"/>
          <w:color w:val="080808"/>
          <w:sz w:val="24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808040"/>
          <w:sz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4"/>
        </w:rPr>
        <w:tab/>
      </w:r>
      <w:r>
        <w:rPr>
          <w:rFonts w:hint="eastAsia" w:ascii="Consolas" w:hAnsi="Consolas" w:eastAsia="Consolas"/>
          <w:color w:val="3E4B53"/>
          <w:sz w:val="24"/>
        </w:rPr>
        <w:t>&lt;/</w:t>
      </w:r>
      <w:r>
        <w:rPr>
          <w:rFonts w:hint="eastAsia" w:ascii="Consolas" w:hAnsi="Consolas" w:eastAsia="Consolas"/>
          <w:color w:val="2369B6"/>
          <w:sz w:val="24"/>
        </w:rPr>
        <w:t>style</w:t>
      </w:r>
      <w:r>
        <w:rPr>
          <w:rFonts w:hint="eastAsia" w:ascii="Consolas" w:hAnsi="Consolas" w:eastAsia="Consolas"/>
          <w:color w:val="3E4B53"/>
          <w:sz w:val="24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7635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样式讲解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参考category.html。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再整合在一起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DF93"/>
    <w:multiLevelType w:val="singleLevel"/>
    <w:tmpl w:val="18C4DF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96F1B"/>
    <w:rsid w:val="0D5A133E"/>
    <w:rsid w:val="1D042227"/>
    <w:rsid w:val="2B4E463E"/>
    <w:rsid w:val="2D3F2178"/>
    <w:rsid w:val="332C6A29"/>
    <w:rsid w:val="33B1126B"/>
    <w:rsid w:val="3DBA481A"/>
    <w:rsid w:val="46FB0B2C"/>
    <w:rsid w:val="471B7889"/>
    <w:rsid w:val="5D496C75"/>
    <w:rsid w:val="6F4238AE"/>
    <w:rsid w:val="73EC2DB8"/>
    <w:rsid w:val="746D0021"/>
    <w:rsid w:val="7ABF59AE"/>
    <w:rsid w:val="7DB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2019-01-18T03:02:59Z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