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实体与实体之间有3种对应关系，这些关系也需要存储下来。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在开发中需要对存储的数据进行一些处理，用到内置的一些函数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视图用于完成查询语句的封装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事务可以保证复杂的增删改操作有效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关系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创建成绩表scores，结构如下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id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学生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科目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成绩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思考：学生列应该存什么信息呢？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答：学生列的数据不是在这里新建的，而应该从学生表引用过来，关系也是一条数据；根据范式要求应该存储学生的编号，而不是学生的姓名等其它信息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同理，科目表也是关系列，引用科目表中的数据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034280" cy="21399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创建表的语句如下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create table scores(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id int primary key auto_increment,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stuid int,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su</w:t>
      </w:r>
      <w:r>
        <w:rPr>
          <w:rFonts w:hint="eastAsia" w:ascii="Consolas" w:hAnsi="Consolas" w:cs="Consolas"/>
          <w:lang w:val="en-US" w:eastAsia="zh-CN"/>
        </w:rPr>
        <w:t>b</w:t>
      </w:r>
      <w:r>
        <w:rPr>
          <w:rFonts w:hint="default" w:ascii="Consolas" w:hAnsi="Consolas" w:cs="Consolas" w:eastAsiaTheme="minorEastAsia"/>
          <w:lang w:val="en-US" w:eastAsia="zh-CN"/>
        </w:rPr>
        <w:t>id int,</w:t>
      </w: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score decimal(5,2)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cs="Consolas" w:eastAsiaTheme="minorEastAsia"/>
          <w:lang w:val="en-US" w:eastAsia="zh-CN"/>
        </w:rPr>
        <w:t>);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外键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思考：怎么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保证关系列数据的有效性</w:t>
      </w:r>
      <w:r>
        <w:rPr>
          <w:rFonts w:hint="eastAsia" w:ascii="微软雅黑" w:hAnsi="微软雅黑" w:eastAsia="微软雅黑" w:cs="微软雅黑"/>
          <w:lang w:val="en-US" w:eastAsia="zh-CN"/>
        </w:rPr>
        <w:t>呢？任何整数都可以吗？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答：必须是学生表中id列存在的数据，可以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通过外键约束进行数据的有效性验证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u w:val="single"/>
          <w:lang w:val="en-US" w:eastAsia="zh-CN"/>
        </w:rPr>
        <w:t>为stuid添加外键约束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highlight w:val="none"/>
          <w:lang w:val="en-US" w:eastAsia="zh-CN"/>
        </w:rPr>
      </w:pPr>
      <w:r>
        <w:rPr>
          <w:rFonts w:hint="default" w:ascii="Consolas" w:hAnsi="Consolas" w:eastAsia="微软雅黑" w:cs="Consolas"/>
          <w:color w:val="0070C0"/>
          <w:highlight w:val="none"/>
          <w:lang w:val="en-US" w:eastAsia="zh-CN"/>
        </w:rPr>
        <w:t>alter table scores add constraint stu_sco foreign key(stuid) references students(id);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此时插入或者修改数据时，如果stuid的值在students表中不存在则会报错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在创建表时可以直接创建约束</w:t>
      </w:r>
    </w:p>
    <w:p>
      <w:pPr>
        <w:numPr>
          <w:numId w:val="0"/>
        </w:numPr>
        <w:ind w:left="420"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create table scores(</w:t>
      </w:r>
    </w:p>
    <w:p>
      <w:pPr>
        <w:numPr>
          <w:numId w:val="0"/>
        </w:numPr>
        <w:ind w:left="420"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id int primary key auto_increment,</w:t>
      </w:r>
    </w:p>
    <w:p>
      <w:pPr>
        <w:numPr>
          <w:numId w:val="0"/>
        </w:numPr>
        <w:ind w:left="420"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stuid int,</w:t>
      </w:r>
    </w:p>
    <w:p>
      <w:pPr>
        <w:numPr>
          <w:numId w:val="0"/>
        </w:numPr>
        <w:ind w:left="420"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subid int,</w:t>
      </w:r>
    </w:p>
    <w:p>
      <w:pPr>
        <w:numPr>
          <w:numId w:val="0"/>
        </w:numPr>
        <w:ind w:left="420" w:leftChars="0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score decimal(5,2),</w:t>
      </w:r>
    </w:p>
    <w:p>
      <w:pPr>
        <w:numPr>
          <w:numId w:val="0"/>
        </w:numPr>
        <w:ind w:left="420" w:leftChars="0"/>
        <w:rPr>
          <w:rStyle w:val="4"/>
          <w:rFonts w:hint="default" w:ascii="Consolas" w:hAnsi="Consolas" w:eastAsia="微软雅黑" w:cs="Consolas"/>
          <w:sz w:val="21"/>
          <w:szCs w:val="21"/>
        </w:rPr>
      </w:pPr>
      <w:r>
        <w:rPr>
          <w:rStyle w:val="4"/>
          <w:rFonts w:hint="default" w:ascii="Consolas" w:hAnsi="Consolas" w:eastAsia="微软雅黑" w:cs="Consolas"/>
          <w:sz w:val="21"/>
          <w:szCs w:val="21"/>
        </w:rPr>
        <w:t>foreign key(stuid) references students(id),</w:t>
      </w:r>
    </w:p>
    <w:p>
      <w:pPr>
        <w:numPr>
          <w:numId w:val="0"/>
        </w:numPr>
        <w:ind w:left="420" w:leftChars="0"/>
        <w:rPr>
          <w:rFonts w:hint="default" w:ascii="Consolas" w:hAnsi="Consolas" w:eastAsia="宋体" w:cs="Consolas"/>
          <w:lang w:val="en-US" w:eastAsia="zh-CN"/>
        </w:rPr>
      </w:pPr>
      <w:r>
        <w:rPr>
          <w:rStyle w:val="4"/>
          <w:rFonts w:hint="default" w:ascii="Consolas" w:hAnsi="Consolas" w:eastAsia="微软雅黑" w:cs="Consolas"/>
          <w:sz w:val="21"/>
          <w:szCs w:val="21"/>
        </w:rPr>
        <w:t>foreign key(subid) references subjects(id)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)</w:t>
      </w:r>
      <w:r>
        <w:rPr>
          <w:rFonts w:hint="eastAsia" w:ascii="Consolas" w:hAnsi="Consolas" w:eastAsia="微软雅黑" w:cs="Consolas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外键的级联操作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在删除students表的数据时，如果这个id值在scores中已经存在，则会抛异常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推荐使用逻辑删除，还可以解决这个问题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可以创建表时指定级联操作，也可以在创建表后再修改外键的级联操作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语法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nsolas" w:hAnsi="Consolas" w:eastAsia="华文隶书" w:cs="Consolas"/>
          <w:lang w:val="en-US" w:eastAsia="zh-CN"/>
        </w:rPr>
        <w:t>alter table scores add constraint stu_sco foreign key(stuid) reference students(id) on del</w:t>
      </w:r>
      <w:bookmarkStart w:id="0" w:name="_GoBack"/>
      <w:bookmarkEnd w:id="0"/>
      <w:r>
        <w:rPr>
          <w:rFonts w:hint="default" w:ascii="Consolas" w:hAnsi="Consolas" w:eastAsia="华文隶书" w:cs="Consolas"/>
          <w:lang w:val="en-US" w:eastAsia="zh-CN"/>
        </w:rPr>
        <w:t>ete cascade;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级联操作的类型包括：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restrict（限制）：默认值，抛异常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cascade（级联）：如果主表的记录删掉，则从表中相关联的记录都将被删除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set null：将外键设置为空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 action：什么都不做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44A47"/>
    <w:multiLevelType w:val="singleLevel"/>
    <w:tmpl w:val="80544A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3D2BAE1"/>
    <w:multiLevelType w:val="multilevel"/>
    <w:tmpl w:val="E3D2BA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4AE2063C"/>
    <w:multiLevelType w:val="singleLevel"/>
    <w:tmpl w:val="4AE2063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F684DD1"/>
    <w:multiLevelType w:val="singleLevel"/>
    <w:tmpl w:val="4F684D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1982C0"/>
    <w:multiLevelType w:val="singleLevel"/>
    <w:tmpl w:val="701982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3788A"/>
    <w:rsid w:val="027068D3"/>
    <w:rsid w:val="03FE64F8"/>
    <w:rsid w:val="04792910"/>
    <w:rsid w:val="06C02B35"/>
    <w:rsid w:val="077C4FD4"/>
    <w:rsid w:val="092F531F"/>
    <w:rsid w:val="0F63424C"/>
    <w:rsid w:val="11005464"/>
    <w:rsid w:val="11966EC8"/>
    <w:rsid w:val="127571D0"/>
    <w:rsid w:val="153F52FF"/>
    <w:rsid w:val="180A1C02"/>
    <w:rsid w:val="1A8E1C31"/>
    <w:rsid w:val="1B047B1C"/>
    <w:rsid w:val="1B2B5013"/>
    <w:rsid w:val="204736C5"/>
    <w:rsid w:val="2B6D441E"/>
    <w:rsid w:val="2BE5216B"/>
    <w:rsid w:val="311A4D60"/>
    <w:rsid w:val="34E00159"/>
    <w:rsid w:val="38543E87"/>
    <w:rsid w:val="39ED42C4"/>
    <w:rsid w:val="3CA4476F"/>
    <w:rsid w:val="40BA0ADE"/>
    <w:rsid w:val="414F6DD8"/>
    <w:rsid w:val="43223D74"/>
    <w:rsid w:val="452C3365"/>
    <w:rsid w:val="45B8705C"/>
    <w:rsid w:val="53EC60CE"/>
    <w:rsid w:val="59E91994"/>
    <w:rsid w:val="59EB29DF"/>
    <w:rsid w:val="5C760AE9"/>
    <w:rsid w:val="5C811FE7"/>
    <w:rsid w:val="5CDA134B"/>
    <w:rsid w:val="5DE822FA"/>
    <w:rsid w:val="5E1157AC"/>
    <w:rsid w:val="5E6968AB"/>
    <w:rsid w:val="6199281C"/>
    <w:rsid w:val="627961E6"/>
    <w:rsid w:val="66A766B2"/>
    <w:rsid w:val="68132AA1"/>
    <w:rsid w:val="694F3EA2"/>
    <w:rsid w:val="69F72BDB"/>
    <w:rsid w:val="6E752727"/>
    <w:rsid w:val="6F9A61A7"/>
    <w:rsid w:val="73C53404"/>
    <w:rsid w:val="75C42E82"/>
    <w:rsid w:val="77421551"/>
    <w:rsid w:val="7BD4314C"/>
    <w:rsid w:val="7BDD5424"/>
    <w:rsid w:val="7F06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2018-12-14T05:14:12Z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