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0876F" w14:textId="42C4E425" w:rsidR="00133320" w:rsidRDefault="00133320" w:rsidP="00133320">
      <w:pPr>
        <w:pStyle w:val="2"/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Oracle</w:t>
      </w:r>
      <w:r>
        <w:rPr>
          <w:rFonts w:hint="eastAsia"/>
        </w:rPr>
        <w:t>数据库是什么？</w:t>
      </w:r>
    </w:p>
    <w:p w14:paraId="47EA39FE" w14:textId="77777777" w:rsidR="00C863D1" w:rsidRDefault="00C863D1" w:rsidP="00133320">
      <w:pPr>
        <w:pStyle w:val="a3"/>
        <w:numPr>
          <w:ilvl w:val="0"/>
          <w:numId w:val="1"/>
        </w:numPr>
        <w:ind w:firstLineChars="0"/>
      </w:pPr>
      <w:r w:rsidRPr="00C2521D">
        <w:rPr>
          <w:rFonts w:hint="eastAsia"/>
          <w:color w:val="FF0000"/>
        </w:rPr>
        <w:t>R</w:t>
      </w:r>
      <w:r w:rsidRPr="00C2521D">
        <w:rPr>
          <w:color w:val="FF0000"/>
        </w:rPr>
        <w:t>DBMS</w:t>
      </w:r>
      <w:r>
        <w:rPr>
          <w:rFonts w:hint="eastAsia"/>
        </w:rPr>
        <w:t>——关系数据库系统</w:t>
      </w:r>
    </w:p>
    <w:p w14:paraId="577E17F1" w14:textId="3B01D9EF" w:rsidR="00C863D1" w:rsidRPr="00DA682E" w:rsidRDefault="00C863D1" w:rsidP="00C863D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可移植性好、功能强</w:t>
      </w:r>
    </w:p>
    <w:p w14:paraId="185B6ACD" w14:textId="2E46AA79" w:rsidR="009A69D3" w:rsidRDefault="00C863D1">
      <w:pPr>
        <w:rPr>
          <w:rFonts w:hint="eastAsia"/>
        </w:rPr>
      </w:pPr>
      <w:r>
        <w:rPr>
          <w:rFonts w:hint="eastAsia"/>
        </w:rPr>
        <w:t>Oracle</w:t>
      </w:r>
      <w:r>
        <w:rPr>
          <w:rFonts w:hint="eastAsia"/>
        </w:rPr>
        <w:t>是一种高效、可靠性好的、适应高吞吐量的数据库解决方案。</w:t>
      </w:r>
    </w:p>
    <w:p w14:paraId="2142B989" w14:textId="5C3A2069" w:rsidR="009A69D3" w:rsidRDefault="009A69D3"/>
    <w:p w14:paraId="3CFA4FE9" w14:textId="43E349E9" w:rsidR="00C2521D" w:rsidRDefault="00156735" w:rsidP="008732F4">
      <w:pPr>
        <w:pStyle w:val="3"/>
      </w:pPr>
      <w:r>
        <w:rPr>
          <w:rFonts w:hint="eastAsia"/>
        </w:rPr>
        <w:t>数据库和实例</w:t>
      </w:r>
    </w:p>
    <w:p w14:paraId="4DA15C95" w14:textId="77777777" w:rsidR="005D633E" w:rsidRDefault="00AC32E0" w:rsidP="00AC32E0">
      <w:r w:rsidRPr="002F0EA2">
        <w:rPr>
          <w:u w:val="single"/>
        </w:rPr>
        <w:t>Oracle</w:t>
      </w:r>
      <w:r w:rsidRPr="002F0EA2">
        <w:rPr>
          <w:u w:val="single"/>
        </w:rPr>
        <w:t>数据库服务器由</w:t>
      </w:r>
      <w:r w:rsidRPr="002F0EA2">
        <w:rPr>
          <w:color w:val="FF0000"/>
          <w:u w:val="single"/>
        </w:rPr>
        <w:t>一个数据库</w:t>
      </w:r>
      <w:r w:rsidRPr="002F0EA2">
        <w:rPr>
          <w:u w:val="single"/>
        </w:rPr>
        <w:t>和</w:t>
      </w:r>
      <w:r w:rsidRPr="002F0EA2">
        <w:rPr>
          <w:color w:val="FF0000"/>
          <w:u w:val="single"/>
        </w:rPr>
        <w:t>至少一个数据库实例</w:t>
      </w:r>
      <w:r w:rsidRPr="002F0EA2">
        <w:rPr>
          <w:u w:val="single"/>
        </w:rPr>
        <w:t>组成</w:t>
      </w:r>
      <w:r>
        <w:t>。</w:t>
      </w:r>
    </w:p>
    <w:p w14:paraId="6B35AEE1" w14:textId="77777777" w:rsidR="005D633E" w:rsidRDefault="005D633E" w:rsidP="00AC32E0"/>
    <w:p w14:paraId="49CBF9C0" w14:textId="18173751" w:rsidR="00AC32E0" w:rsidRDefault="00AC32E0" w:rsidP="00AC32E0">
      <w:pPr>
        <w:rPr>
          <w:rFonts w:hint="eastAsia"/>
        </w:rPr>
      </w:pPr>
      <w:r w:rsidRPr="00BB0BB9">
        <w:rPr>
          <w:color w:val="FF0000"/>
          <w:u w:val="single"/>
        </w:rPr>
        <w:t>数据库是一组存储数据的文件</w:t>
      </w:r>
      <w:r>
        <w:t>，而</w:t>
      </w:r>
      <w:r w:rsidRPr="00A06D84">
        <w:rPr>
          <w:color w:val="FF0000"/>
          <w:u w:val="single"/>
        </w:rPr>
        <w:t>数据库实例则是管理数据库文件的内存结构</w:t>
      </w:r>
      <w:r>
        <w:t>。此外，</w:t>
      </w:r>
      <w:r w:rsidRPr="00060676">
        <w:rPr>
          <w:color w:val="FF0000"/>
          <w:u w:val="single"/>
        </w:rPr>
        <w:t>数据库是由后台进程组成</w:t>
      </w:r>
      <w:r>
        <w:t>。</w:t>
      </w:r>
    </w:p>
    <w:p w14:paraId="7D7D8BA3" w14:textId="77777777" w:rsidR="001222F9" w:rsidRDefault="001222F9" w:rsidP="00AC32E0"/>
    <w:p w14:paraId="735F52FA" w14:textId="5A48AA52" w:rsidR="00AC32E0" w:rsidRDefault="00AC32E0" w:rsidP="00AC32E0">
      <w:pPr>
        <w:rPr>
          <w:rFonts w:hint="eastAsia"/>
        </w:rPr>
      </w:pPr>
      <w:r>
        <w:rPr>
          <w:rFonts w:hint="eastAsia"/>
        </w:rPr>
        <w:t>数据库和实例是紧密相连的，一般说的</w:t>
      </w:r>
      <w:r>
        <w:t>Oracle</w:t>
      </w:r>
      <w:r>
        <w:t>数据库，通常指的就是实例和数据库。</w:t>
      </w:r>
    </w:p>
    <w:p w14:paraId="7DA972D8" w14:textId="2AFF327D" w:rsidR="008732F4" w:rsidRPr="008732F4" w:rsidRDefault="00AC32E0" w:rsidP="00AC32E0">
      <w:pPr>
        <w:rPr>
          <w:rFonts w:hint="eastAsia"/>
        </w:rPr>
      </w:pPr>
      <w:r>
        <w:rPr>
          <w:rFonts w:hint="eastAsia"/>
        </w:rPr>
        <w:t>下图说明了</w:t>
      </w:r>
      <w:r>
        <w:t>Oracle</w:t>
      </w:r>
      <w:r>
        <w:t>数据库服务器体系结构：</w:t>
      </w:r>
    </w:p>
    <w:p w14:paraId="543D211D" w14:textId="241397CD" w:rsidR="00C127BB" w:rsidRDefault="005D633E">
      <w:pPr>
        <w:rPr>
          <w:rFonts w:hint="eastAsia"/>
        </w:rPr>
      </w:pPr>
      <w:r>
        <w:rPr>
          <w:noProof/>
        </w:rPr>
        <w:drawing>
          <wp:inline distT="0" distB="0" distL="0" distR="0" wp14:anchorId="73FC5DD3" wp14:editId="1F873EAA">
            <wp:extent cx="4424289" cy="290407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361" cy="290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85AE" w14:textId="77777777" w:rsidR="00F15A08" w:rsidRPr="00D832C7" w:rsidRDefault="00F15A08" w:rsidP="00D832C7"/>
    <w:p w14:paraId="29713DA1" w14:textId="1EB3496C" w:rsidR="00DB1646" w:rsidRDefault="00DB1646" w:rsidP="00DB1646">
      <w:pPr>
        <w:pStyle w:val="3"/>
      </w:pPr>
      <w:r>
        <w:rPr>
          <w:rFonts w:hint="eastAsia"/>
        </w:rPr>
        <w:t>1</w:t>
      </w:r>
      <w:r>
        <w:t>.1O</w:t>
      </w:r>
      <w:r>
        <w:rPr>
          <w:rFonts w:hint="eastAsia"/>
        </w:rPr>
        <w:t>racle</w:t>
      </w:r>
      <w:r>
        <w:rPr>
          <w:rFonts w:hint="eastAsia"/>
        </w:rPr>
        <w:t>数据库</w:t>
      </w:r>
    </w:p>
    <w:p w14:paraId="52BF7EFB" w14:textId="232DB01E" w:rsidR="00DB1646" w:rsidRPr="00DB1646" w:rsidRDefault="001B1ACE" w:rsidP="00DB1646">
      <w:pPr>
        <w:rPr>
          <w:rFonts w:hint="eastAsia"/>
        </w:rPr>
      </w:pPr>
      <w:r>
        <w:rPr>
          <w:rFonts w:hint="eastAsia"/>
        </w:rPr>
        <w:t>基本任务</w:t>
      </w:r>
      <w:r w:rsidR="003F0F26">
        <w:rPr>
          <w:rFonts w:hint="eastAsia"/>
        </w:rPr>
        <w:t>：</w:t>
      </w:r>
      <w:r w:rsidRPr="000409C9">
        <w:rPr>
          <w:rFonts w:hint="eastAsia"/>
          <w:color w:val="FF0000"/>
          <w:u w:val="single"/>
        </w:rPr>
        <w:t>存储数据</w:t>
      </w:r>
    </w:p>
    <w:p w14:paraId="64E57EBC" w14:textId="52CF76FB" w:rsidR="00C127BB" w:rsidRDefault="00C127BB"/>
    <w:p w14:paraId="7C144DD3" w14:textId="5647648C" w:rsidR="001870AC" w:rsidRDefault="00582F1E">
      <w:r>
        <w:rPr>
          <w:rFonts w:hint="eastAsia"/>
        </w:rPr>
        <w:t>1</w:t>
      </w:r>
      <w:r>
        <w:rPr>
          <w:rFonts w:hint="eastAsia"/>
        </w:rPr>
        <w:t>）物理存储结构</w:t>
      </w:r>
    </w:p>
    <w:p w14:paraId="0BE92063" w14:textId="51158B5F" w:rsidR="00AE0A86" w:rsidRDefault="00D936AA">
      <w:r>
        <w:rPr>
          <w:rFonts w:hint="eastAsia"/>
        </w:rPr>
        <w:t>物理存储结构是存储数据的纯文件</w:t>
      </w:r>
      <w:r w:rsidR="003B4EFF">
        <w:rPr>
          <w:rFonts w:hint="eastAsia"/>
        </w:rPr>
        <w:t>。当执行一个</w:t>
      </w:r>
      <w:r w:rsidR="003B4EFF" w:rsidRPr="00637762">
        <w:rPr>
          <w:rFonts w:hint="eastAsia"/>
          <w:color w:val="FF0000"/>
        </w:rPr>
        <w:t>C</w:t>
      </w:r>
      <w:r w:rsidR="003B4EFF" w:rsidRPr="00637762">
        <w:rPr>
          <w:color w:val="FF0000"/>
        </w:rPr>
        <w:t>REATE DATABASE</w:t>
      </w:r>
      <w:r w:rsidR="003B4EFF">
        <w:rPr>
          <w:rFonts w:hint="eastAsia"/>
        </w:rPr>
        <w:t>语句来创建一个新的数据库时，</w:t>
      </w:r>
      <w:r w:rsidR="00B90DEF">
        <w:rPr>
          <w:rFonts w:hint="eastAsia"/>
        </w:rPr>
        <w:t>将创建下列文件：</w:t>
      </w:r>
    </w:p>
    <w:p w14:paraId="57357AD5" w14:textId="77777777" w:rsidR="00ED4B58" w:rsidRDefault="00FB168A" w:rsidP="00637762">
      <w:pPr>
        <w:pStyle w:val="a3"/>
        <w:numPr>
          <w:ilvl w:val="0"/>
          <w:numId w:val="2"/>
        </w:numPr>
        <w:shd w:val="clear" w:color="auto" w:fill="E7E6E6" w:themeFill="background2"/>
        <w:ind w:firstLineChars="0"/>
      </w:pPr>
      <w:r w:rsidRPr="00DC2952">
        <w:rPr>
          <w:rFonts w:hint="eastAsia"/>
          <w:color w:val="FF0000"/>
          <w:u w:val="single"/>
        </w:rPr>
        <w:t>数据文件</w:t>
      </w:r>
      <w:r w:rsidR="00637762">
        <w:rPr>
          <w:rFonts w:hint="eastAsia"/>
        </w:rPr>
        <w:t>：数据文件</w:t>
      </w:r>
      <w:r w:rsidR="00637762" w:rsidRPr="002A492B">
        <w:rPr>
          <w:rFonts w:hint="eastAsia"/>
          <w:color w:val="0070C0"/>
          <w:u w:val="single"/>
        </w:rPr>
        <w:t>包含真实数据</w:t>
      </w:r>
      <w:r w:rsidR="00637762">
        <w:rPr>
          <w:rFonts w:hint="eastAsia"/>
        </w:rPr>
        <w:t>，例如销售订单和客户等。</w:t>
      </w:r>
      <w:r w:rsidR="0028362B">
        <w:rPr>
          <w:rFonts w:hint="eastAsia"/>
        </w:rPr>
        <w:t>逻辑数据库结</w:t>
      </w:r>
    </w:p>
    <w:p w14:paraId="42909460" w14:textId="642AC0DB" w:rsidR="007307D6" w:rsidRDefault="0028362B" w:rsidP="00ED4B58">
      <w:pPr>
        <w:shd w:val="clear" w:color="auto" w:fill="E7E6E6" w:themeFill="background2"/>
        <w:ind w:firstLineChars="200" w:firstLine="480"/>
      </w:pPr>
      <w:r>
        <w:rPr>
          <w:rFonts w:hint="eastAsia"/>
        </w:rPr>
        <w:t>构（如表和索引）的数据被物理存储在数据文件中。</w:t>
      </w:r>
    </w:p>
    <w:p w14:paraId="1898080A" w14:textId="1E2424C5" w:rsidR="00FB168A" w:rsidRDefault="00FB168A" w:rsidP="00637762">
      <w:pPr>
        <w:pStyle w:val="a3"/>
        <w:numPr>
          <w:ilvl w:val="0"/>
          <w:numId w:val="2"/>
        </w:numPr>
        <w:shd w:val="clear" w:color="auto" w:fill="E7E6E6" w:themeFill="background2"/>
        <w:ind w:firstLineChars="0"/>
      </w:pPr>
      <w:r w:rsidRPr="00DC2952">
        <w:rPr>
          <w:rFonts w:hint="eastAsia"/>
          <w:color w:val="FF0000"/>
          <w:u w:val="single"/>
        </w:rPr>
        <w:t>控制文件</w:t>
      </w:r>
      <w:r w:rsidR="00ED4B58">
        <w:rPr>
          <w:rFonts w:hint="eastAsia"/>
        </w:rPr>
        <w:t>：每个</w:t>
      </w:r>
      <w:r w:rsidR="00ED4B58">
        <w:t>O</w:t>
      </w:r>
      <w:r w:rsidR="00ED4B58">
        <w:rPr>
          <w:rFonts w:hint="eastAsia"/>
        </w:rPr>
        <w:t>rac</w:t>
      </w:r>
      <w:r w:rsidR="00B128D9">
        <w:rPr>
          <w:rFonts w:hint="eastAsia"/>
        </w:rPr>
        <w:t>le</w:t>
      </w:r>
      <w:r w:rsidR="00B128D9">
        <w:rPr>
          <w:rFonts w:hint="eastAsia"/>
        </w:rPr>
        <w:t>数据库都有一个包含元数据的控制文件。</w:t>
      </w:r>
      <w:r w:rsidR="00AE5363">
        <w:rPr>
          <w:rFonts w:hint="eastAsia"/>
        </w:rPr>
        <w:t>元数据用来</w:t>
      </w:r>
      <w:r w:rsidR="00AE5363" w:rsidRPr="0067743F">
        <w:rPr>
          <w:rFonts w:hint="eastAsia"/>
          <w:color w:val="0070C0"/>
          <w:u w:val="single"/>
        </w:rPr>
        <w:t>描述包括数据库名称和数据文件位置</w:t>
      </w:r>
      <w:r w:rsidR="00AE5363">
        <w:rPr>
          <w:rFonts w:hint="eastAsia"/>
        </w:rPr>
        <w:t>的数据库物理结构。</w:t>
      </w:r>
    </w:p>
    <w:p w14:paraId="43BBE4CA" w14:textId="1DA85339" w:rsidR="00FB168A" w:rsidRDefault="00FB168A" w:rsidP="00637762">
      <w:pPr>
        <w:pStyle w:val="a3"/>
        <w:numPr>
          <w:ilvl w:val="0"/>
          <w:numId w:val="2"/>
        </w:numPr>
        <w:shd w:val="clear" w:color="auto" w:fill="E7E6E6" w:themeFill="background2"/>
        <w:ind w:firstLineChars="0"/>
        <w:rPr>
          <w:rFonts w:hint="eastAsia"/>
        </w:rPr>
      </w:pPr>
      <w:r w:rsidRPr="00DA2EC7">
        <w:rPr>
          <w:rFonts w:hint="eastAsia"/>
          <w:color w:val="FF0000"/>
          <w:u w:val="single"/>
        </w:rPr>
        <w:t>联机重做日志文件</w:t>
      </w:r>
      <w:r w:rsidR="00DC2952">
        <w:rPr>
          <w:rFonts w:hint="eastAsia"/>
        </w:rPr>
        <w:t>：</w:t>
      </w:r>
      <w:r w:rsidR="00EA5A26">
        <w:rPr>
          <w:rFonts w:hint="eastAsia"/>
        </w:rPr>
        <w:t>每个</w:t>
      </w:r>
      <w:r w:rsidR="00EA5A26">
        <w:rPr>
          <w:rFonts w:hint="eastAsia"/>
        </w:rPr>
        <w:t>Oracle</w:t>
      </w:r>
      <w:r w:rsidR="00EA5A26">
        <w:rPr>
          <w:rFonts w:hint="eastAsia"/>
        </w:rPr>
        <w:t>数据库都有一个联机重做日志，里面</w:t>
      </w:r>
      <w:r w:rsidR="00EA5A26" w:rsidRPr="002A492B">
        <w:rPr>
          <w:rFonts w:hint="eastAsia"/>
          <w:color w:val="0070C0"/>
          <w:u w:val="single"/>
        </w:rPr>
        <w:t>包含两个或</w:t>
      </w:r>
      <w:r w:rsidR="006C4AFA" w:rsidRPr="002A492B">
        <w:rPr>
          <w:rFonts w:hint="eastAsia"/>
          <w:color w:val="0070C0"/>
          <w:u w:val="single"/>
        </w:rPr>
        <w:t>多</w:t>
      </w:r>
      <w:r w:rsidR="00EA5A26" w:rsidRPr="002A492B">
        <w:rPr>
          <w:rFonts w:hint="eastAsia"/>
          <w:color w:val="0070C0"/>
          <w:u w:val="single"/>
        </w:rPr>
        <w:t>个联机重做日志文件</w:t>
      </w:r>
      <w:r w:rsidR="00EA5A26">
        <w:rPr>
          <w:rFonts w:hint="eastAsia"/>
        </w:rPr>
        <w:t>。联机重做日志由重做条目组成，能够记录下所有对数据所做的更改。</w:t>
      </w:r>
    </w:p>
    <w:p w14:paraId="017F36F0" w14:textId="77777777" w:rsidR="00643FC8" w:rsidRDefault="00643FC8">
      <w:pPr>
        <w:rPr>
          <w:rFonts w:hint="eastAsia"/>
        </w:rPr>
      </w:pPr>
    </w:p>
    <w:p w14:paraId="39F336CA" w14:textId="3DBB1737" w:rsidR="00C127BB" w:rsidRDefault="00E85247">
      <w:r>
        <w:rPr>
          <w:rFonts w:hint="eastAsia"/>
        </w:rPr>
        <w:t>2</w:t>
      </w:r>
      <w:r>
        <w:rPr>
          <w:rFonts w:hint="eastAsia"/>
        </w:rPr>
        <w:t>）逻辑存储结构</w:t>
      </w:r>
    </w:p>
    <w:p w14:paraId="4D765FCA" w14:textId="72814F5D" w:rsidR="00E85247" w:rsidRDefault="008F65E4">
      <w:r>
        <w:rPr>
          <w:rFonts w:hint="eastAsia"/>
        </w:rPr>
        <w:t>Oracle</w:t>
      </w:r>
      <w:r>
        <w:rPr>
          <w:rFonts w:hint="eastAsia"/>
        </w:rPr>
        <w:t>数据库</w:t>
      </w:r>
      <w:r w:rsidRPr="00F83BC0">
        <w:rPr>
          <w:rFonts w:hint="eastAsia"/>
          <w:color w:val="FF0000"/>
          <w:u w:val="single"/>
        </w:rPr>
        <w:t>使用逻辑存储结构对磁盘空间使用情况进行精细控制</w:t>
      </w:r>
      <w:r>
        <w:rPr>
          <w:rFonts w:hint="eastAsia"/>
        </w:rPr>
        <w:t>。以下是</w:t>
      </w:r>
      <w:r>
        <w:rPr>
          <w:rFonts w:hint="eastAsia"/>
        </w:rPr>
        <w:t>Orcale</w:t>
      </w:r>
      <w:r>
        <w:rPr>
          <w:rFonts w:hint="eastAsia"/>
        </w:rPr>
        <w:t>数据库中的逻辑存储：</w:t>
      </w:r>
    </w:p>
    <w:p w14:paraId="21659699" w14:textId="77777777" w:rsidR="005B00A3" w:rsidRDefault="006A15F6" w:rsidP="006A15F6">
      <w:pPr>
        <w:pStyle w:val="a3"/>
        <w:numPr>
          <w:ilvl w:val="0"/>
          <w:numId w:val="3"/>
        </w:numPr>
        <w:shd w:val="clear" w:color="auto" w:fill="E7E6E6" w:themeFill="background2"/>
        <w:ind w:firstLineChars="0"/>
      </w:pPr>
      <w:r w:rsidRPr="006C1E05">
        <w:rPr>
          <w:rFonts w:hint="eastAsia"/>
          <w:color w:val="FF0000"/>
          <w:u w:val="single"/>
        </w:rPr>
        <w:t>数据块</w:t>
      </w:r>
      <w:r w:rsidR="003918FC">
        <w:rPr>
          <w:rFonts w:hint="eastAsia"/>
        </w:rPr>
        <w:t>（</w:t>
      </w:r>
      <w:r w:rsidR="003918FC">
        <w:rPr>
          <w:rFonts w:hint="eastAsia"/>
        </w:rPr>
        <w:t>Data</w:t>
      </w:r>
      <w:r w:rsidR="003918FC">
        <w:t xml:space="preserve"> </w:t>
      </w:r>
      <w:r w:rsidR="003918FC">
        <w:rPr>
          <w:rFonts w:hint="eastAsia"/>
        </w:rPr>
        <w:t>blocks</w:t>
      </w:r>
      <w:r w:rsidR="003918FC">
        <w:rPr>
          <w:rFonts w:hint="eastAsia"/>
        </w:rPr>
        <w:t>）：</w:t>
      </w:r>
      <w:r w:rsidR="00FA150B">
        <w:rPr>
          <w:rFonts w:hint="eastAsia"/>
        </w:rPr>
        <w:t>Oracle</w:t>
      </w:r>
      <w:r w:rsidR="00FA150B">
        <w:rPr>
          <w:rFonts w:hint="eastAsia"/>
        </w:rPr>
        <w:t>将数据存储在数据块中。数据块也被称为逻辑</w:t>
      </w:r>
    </w:p>
    <w:p w14:paraId="65CE95DF" w14:textId="2622D582" w:rsidR="00F83BC0" w:rsidRDefault="00FA150B" w:rsidP="005B00A3">
      <w:pPr>
        <w:shd w:val="clear" w:color="auto" w:fill="E7E6E6" w:themeFill="background2"/>
        <w:ind w:firstLineChars="200" w:firstLine="480"/>
      </w:pPr>
      <w:r>
        <w:rPr>
          <w:rFonts w:hint="eastAsia"/>
        </w:rPr>
        <w:t>块，</w:t>
      </w:r>
      <w:r>
        <w:rPr>
          <w:rFonts w:hint="eastAsia"/>
        </w:rPr>
        <w:t>Oracle</w:t>
      </w:r>
      <w:r>
        <w:rPr>
          <w:rFonts w:hint="eastAsia"/>
        </w:rPr>
        <w:t>块或页，</w:t>
      </w:r>
      <w:r w:rsidRPr="00E66FD6">
        <w:rPr>
          <w:rFonts w:hint="eastAsia"/>
          <w:color w:val="0070C0"/>
          <w:u w:val="single"/>
        </w:rPr>
        <w:t>对应于磁盘上的字节数</w:t>
      </w:r>
      <w:r>
        <w:rPr>
          <w:rFonts w:hint="eastAsia"/>
        </w:rPr>
        <w:t>。</w:t>
      </w:r>
    </w:p>
    <w:p w14:paraId="1110909F" w14:textId="31BDF1E4" w:rsidR="006A15F6" w:rsidRDefault="006A15F6" w:rsidP="006A15F6">
      <w:pPr>
        <w:pStyle w:val="a3"/>
        <w:numPr>
          <w:ilvl w:val="0"/>
          <w:numId w:val="3"/>
        </w:numPr>
        <w:shd w:val="clear" w:color="auto" w:fill="E7E6E6" w:themeFill="background2"/>
        <w:ind w:firstLineChars="0"/>
      </w:pPr>
      <w:r w:rsidRPr="006C1E05">
        <w:rPr>
          <w:rFonts w:hint="eastAsia"/>
          <w:color w:val="FF0000"/>
          <w:u w:val="single"/>
        </w:rPr>
        <w:t>范围</w:t>
      </w:r>
      <w:r w:rsidR="006C1E05">
        <w:rPr>
          <w:rFonts w:hint="eastAsia"/>
        </w:rPr>
        <w:t>（</w:t>
      </w:r>
      <w:r w:rsidR="00322E63">
        <w:rPr>
          <w:rFonts w:hint="eastAsia"/>
        </w:rPr>
        <w:t>Extents</w:t>
      </w:r>
      <w:r w:rsidR="006C1E05">
        <w:rPr>
          <w:rFonts w:hint="eastAsia"/>
        </w:rPr>
        <w:t>）：</w:t>
      </w:r>
      <w:r w:rsidR="00322E63">
        <w:rPr>
          <w:rFonts w:hint="eastAsia"/>
        </w:rPr>
        <w:t>用于存储</w:t>
      </w:r>
      <w:r w:rsidR="0002635E">
        <w:rPr>
          <w:rFonts w:hint="eastAsia"/>
        </w:rPr>
        <w:t>特定类型信息的逻辑连续数据块的具体数量</w:t>
      </w:r>
      <w:r w:rsidR="00322E63">
        <w:rPr>
          <w:rFonts w:hint="eastAsia"/>
        </w:rPr>
        <w:t>。</w:t>
      </w:r>
    </w:p>
    <w:p w14:paraId="3A6429B5" w14:textId="79DC62F0" w:rsidR="006A15F6" w:rsidRDefault="006A15F6" w:rsidP="006A15F6">
      <w:pPr>
        <w:pStyle w:val="a3"/>
        <w:numPr>
          <w:ilvl w:val="0"/>
          <w:numId w:val="3"/>
        </w:numPr>
        <w:shd w:val="clear" w:color="auto" w:fill="E7E6E6" w:themeFill="background2"/>
        <w:ind w:firstLineChars="0"/>
      </w:pPr>
      <w:r w:rsidRPr="00797535">
        <w:rPr>
          <w:rFonts w:hint="eastAsia"/>
          <w:color w:val="FF0000"/>
          <w:u w:val="single"/>
        </w:rPr>
        <w:t>段</w:t>
      </w:r>
      <w:r w:rsidR="00797535">
        <w:rPr>
          <w:rFonts w:hint="eastAsia"/>
        </w:rPr>
        <w:t>（</w:t>
      </w:r>
      <w:r w:rsidR="00797535">
        <w:rPr>
          <w:rFonts w:hint="eastAsia"/>
        </w:rPr>
        <w:t>Segments</w:t>
      </w:r>
      <w:r w:rsidR="00797535">
        <w:rPr>
          <w:rFonts w:hint="eastAsia"/>
        </w:rPr>
        <w:t>）：</w:t>
      </w:r>
      <w:r w:rsidR="00047B16">
        <w:rPr>
          <w:rFonts w:hint="eastAsia"/>
        </w:rPr>
        <w:t>段是分配用于存储用户对象（例如表或索引）的一组范围。</w:t>
      </w:r>
    </w:p>
    <w:p w14:paraId="5D50A172" w14:textId="631F25C4" w:rsidR="008B3BDB" w:rsidRDefault="006A15F6" w:rsidP="008B3BDB">
      <w:pPr>
        <w:pStyle w:val="a3"/>
        <w:numPr>
          <w:ilvl w:val="0"/>
          <w:numId w:val="3"/>
        </w:numPr>
        <w:shd w:val="clear" w:color="auto" w:fill="E7E6E6" w:themeFill="background2"/>
        <w:ind w:firstLineChars="0"/>
        <w:rPr>
          <w:rFonts w:hint="eastAsia"/>
        </w:rPr>
      </w:pPr>
      <w:r w:rsidRPr="00007284">
        <w:rPr>
          <w:rFonts w:hint="eastAsia"/>
          <w:color w:val="FF0000"/>
          <w:u w:val="single"/>
        </w:rPr>
        <w:t>表空间</w:t>
      </w:r>
      <w:r w:rsidR="00047B16">
        <w:rPr>
          <w:rFonts w:hint="eastAsia"/>
        </w:rPr>
        <w:t>（</w:t>
      </w:r>
      <w:r w:rsidR="00047B16">
        <w:rPr>
          <w:rFonts w:hint="eastAsia"/>
        </w:rPr>
        <w:t>Tablespaces</w:t>
      </w:r>
      <w:r w:rsidR="00047B16">
        <w:rPr>
          <w:rFonts w:hint="eastAsia"/>
        </w:rPr>
        <w:t>）：数据库被分</w:t>
      </w:r>
      <w:r w:rsidR="005B5E2C">
        <w:rPr>
          <w:rFonts w:hint="eastAsia"/>
        </w:rPr>
        <w:t>成</w:t>
      </w:r>
      <w:r w:rsidR="00047B16">
        <w:rPr>
          <w:rFonts w:hint="eastAsia"/>
        </w:rPr>
        <w:t>称为表空间的逻辑存储单元。</w:t>
      </w:r>
      <w:r w:rsidR="00047B16" w:rsidRPr="00EE21C9">
        <w:rPr>
          <w:rFonts w:hint="eastAsia"/>
          <w:color w:val="0070C0"/>
          <w:u w:val="single"/>
        </w:rPr>
        <w:t>表空间</w:t>
      </w:r>
      <w:r w:rsidR="00047B16" w:rsidRPr="00EE21C9">
        <w:rPr>
          <w:rFonts w:hint="eastAsia"/>
          <w:color w:val="0070C0"/>
          <w:u w:val="single"/>
        </w:rPr>
        <w:lastRenderedPageBreak/>
        <w:t>是段的逻辑容器</w:t>
      </w:r>
      <w:r w:rsidR="00047B16">
        <w:rPr>
          <w:rFonts w:hint="eastAsia"/>
        </w:rPr>
        <w:t>。每个表空间至少包含一个数据文件。</w:t>
      </w:r>
    </w:p>
    <w:p w14:paraId="54D49AA8" w14:textId="219C1CBB" w:rsidR="008B3BDB" w:rsidRDefault="008B3BDB" w:rsidP="008B3BDB">
      <w:r>
        <w:rPr>
          <w:rFonts w:hint="eastAsia"/>
        </w:rPr>
        <w:t>下图说明了表空间中的</w:t>
      </w:r>
      <w:r w:rsidR="005C6D7C">
        <w:rPr>
          <w:rFonts w:hint="eastAsia"/>
        </w:rPr>
        <w:t>段</w:t>
      </w:r>
      <w:r>
        <w:rPr>
          <w:rFonts w:hint="eastAsia"/>
        </w:rPr>
        <w:t>，范围和数据块：</w:t>
      </w:r>
      <w:r>
        <w:br/>
      </w:r>
      <w:r w:rsidR="00674596">
        <w:rPr>
          <w:noProof/>
        </w:rPr>
        <w:drawing>
          <wp:inline distT="0" distB="0" distL="0" distR="0" wp14:anchorId="6C86EC8C" wp14:editId="0F2DA47C">
            <wp:extent cx="4732430" cy="3177815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6E8B4" w14:textId="77777777" w:rsidR="00655A6C" w:rsidRDefault="00655A6C" w:rsidP="008B3BDB">
      <w:pPr>
        <w:rPr>
          <w:rFonts w:hint="eastAsia"/>
        </w:rPr>
      </w:pPr>
    </w:p>
    <w:p w14:paraId="037340C9" w14:textId="13CB7228" w:rsidR="00674596" w:rsidRDefault="009E6AC9" w:rsidP="008B3BDB">
      <w:r>
        <w:rPr>
          <w:rFonts w:hint="eastAsia"/>
        </w:rPr>
        <w:t>下图显示了逻辑和物理内存结构之间的关系：</w:t>
      </w:r>
    </w:p>
    <w:p w14:paraId="604CA72B" w14:textId="28C26DCC" w:rsidR="00674596" w:rsidRDefault="000F5CD8" w:rsidP="008B3BDB">
      <w:r>
        <w:rPr>
          <w:noProof/>
        </w:rPr>
        <w:drawing>
          <wp:inline distT="0" distB="0" distL="0" distR="0" wp14:anchorId="55B45FE0" wp14:editId="03CEF7BC">
            <wp:extent cx="2293819" cy="26367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039A" w14:textId="77777777" w:rsidR="004B7083" w:rsidRDefault="004B7083" w:rsidP="008B3BDB">
      <w:pPr>
        <w:rPr>
          <w:rFonts w:hint="eastAsia"/>
        </w:rPr>
      </w:pPr>
    </w:p>
    <w:p w14:paraId="7C61FD56" w14:textId="64B2EF68" w:rsidR="00FB5272" w:rsidRDefault="00FB5272" w:rsidP="00FB5272">
      <w:pPr>
        <w:pStyle w:val="3"/>
      </w:pPr>
      <w:r>
        <w:rPr>
          <w:rFonts w:hint="eastAsia"/>
        </w:rPr>
        <w:lastRenderedPageBreak/>
        <w:t>1</w:t>
      </w:r>
      <w:r>
        <w:t>.2O</w:t>
      </w:r>
      <w:r>
        <w:rPr>
          <w:rFonts w:hint="eastAsia"/>
        </w:rPr>
        <w:t>racle</w:t>
      </w:r>
      <w:r>
        <w:rPr>
          <w:rFonts w:hint="eastAsia"/>
        </w:rPr>
        <w:t>实例</w:t>
      </w:r>
    </w:p>
    <w:p w14:paraId="0CC25C41" w14:textId="6553486E" w:rsidR="00FB5272" w:rsidRDefault="00DD29D1" w:rsidP="008B3BDB">
      <w:pPr>
        <w:rPr>
          <w:rFonts w:hint="eastAsia"/>
        </w:rPr>
      </w:pPr>
      <w:r w:rsidRPr="00BE06A5">
        <w:rPr>
          <w:rFonts w:hint="eastAsia"/>
          <w:u w:val="single"/>
        </w:rPr>
        <w:t>Oracle</w:t>
      </w:r>
      <w:r w:rsidRPr="00BE06A5">
        <w:rPr>
          <w:rFonts w:hint="eastAsia"/>
          <w:u w:val="single"/>
        </w:rPr>
        <w:t>实例是</w:t>
      </w:r>
      <w:r w:rsidRPr="00BE06A5">
        <w:rPr>
          <w:rFonts w:hint="eastAsia"/>
          <w:color w:val="FF0000"/>
          <w:u w:val="single"/>
        </w:rPr>
        <w:t>客户端应用程序（用户）和数据库之间的接口</w:t>
      </w:r>
      <w:r>
        <w:rPr>
          <w:rFonts w:hint="eastAsia"/>
        </w:rPr>
        <w:t>。</w:t>
      </w:r>
      <w:r w:rsidR="001059AB">
        <w:rPr>
          <w:rFonts w:hint="eastAsia"/>
        </w:rPr>
        <w:t>Oracle</w:t>
      </w:r>
      <w:r w:rsidR="001059AB">
        <w:rPr>
          <w:rFonts w:hint="eastAsia"/>
        </w:rPr>
        <w:t>实例由</w:t>
      </w:r>
      <w:r w:rsidR="001059AB">
        <w:rPr>
          <w:rFonts w:hint="eastAsia"/>
        </w:rPr>
        <w:t>3</w:t>
      </w:r>
      <w:r w:rsidR="001059AB">
        <w:rPr>
          <w:rFonts w:hint="eastAsia"/>
        </w:rPr>
        <w:t>个主要部分组成：</w:t>
      </w:r>
      <w:r w:rsidR="001059AB" w:rsidRPr="00D9414E">
        <w:rPr>
          <w:rFonts w:hint="eastAsia"/>
          <w:color w:val="FF0000"/>
          <w:u w:val="single"/>
        </w:rPr>
        <w:t>系统全局区（</w:t>
      </w:r>
      <w:r w:rsidR="001059AB" w:rsidRPr="00D9414E">
        <w:rPr>
          <w:rFonts w:hint="eastAsia"/>
          <w:color w:val="FF0000"/>
          <w:u w:val="single"/>
        </w:rPr>
        <w:t>S</w:t>
      </w:r>
      <w:r w:rsidR="001059AB" w:rsidRPr="00D9414E">
        <w:rPr>
          <w:color w:val="FF0000"/>
          <w:u w:val="single"/>
        </w:rPr>
        <w:t>GA</w:t>
      </w:r>
      <w:r w:rsidR="001059AB" w:rsidRPr="00D9414E">
        <w:rPr>
          <w:rFonts w:hint="eastAsia"/>
          <w:color w:val="FF0000"/>
          <w:u w:val="single"/>
        </w:rPr>
        <w:t>）</w:t>
      </w:r>
      <w:r w:rsidR="001059AB">
        <w:rPr>
          <w:rFonts w:hint="eastAsia"/>
        </w:rPr>
        <w:t>，</w:t>
      </w:r>
      <w:r w:rsidR="001059AB" w:rsidRPr="00D9414E">
        <w:rPr>
          <w:rFonts w:hint="eastAsia"/>
          <w:color w:val="FF0000"/>
          <w:u w:val="single"/>
        </w:rPr>
        <w:t>程序全局区（</w:t>
      </w:r>
      <w:r w:rsidR="001059AB" w:rsidRPr="00D9414E">
        <w:rPr>
          <w:rFonts w:hint="eastAsia"/>
          <w:color w:val="FF0000"/>
          <w:u w:val="single"/>
        </w:rPr>
        <w:t>P</w:t>
      </w:r>
      <w:r w:rsidR="001059AB" w:rsidRPr="00D9414E">
        <w:rPr>
          <w:color w:val="FF0000"/>
          <w:u w:val="single"/>
        </w:rPr>
        <w:t>GA</w:t>
      </w:r>
      <w:r w:rsidR="001059AB" w:rsidRPr="00D9414E">
        <w:rPr>
          <w:rFonts w:hint="eastAsia"/>
          <w:color w:val="FF0000"/>
          <w:u w:val="single"/>
        </w:rPr>
        <w:t>）</w:t>
      </w:r>
      <w:r w:rsidR="001059AB">
        <w:rPr>
          <w:rFonts w:hint="eastAsia"/>
        </w:rPr>
        <w:t>和</w:t>
      </w:r>
      <w:r w:rsidR="001059AB" w:rsidRPr="00D9414E">
        <w:rPr>
          <w:rFonts w:hint="eastAsia"/>
          <w:color w:val="FF0000"/>
          <w:u w:val="single"/>
        </w:rPr>
        <w:t>后台</w:t>
      </w:r>
      <w:r w:rsidR="00D9414E">
        <w:rPr>
          <w:rFonts w:hint="eastAsia"/>
          <w:color w:val="FF0000"/>
          <w:u w:val="single"/>
        </w:rPr>
        <w:t>进程</w:t>
      </w:r>
      <w:r w:rsidR="001059AB">
        <w:rPr>
          <w:rFonts w:hint="eastAsia"/>
        </w:rPr>
        <w:t>。</w:t>
      </w:r>
    </w:p>
    <w:p w14:paraId="27CC4CC1" w14:textId="107AF6A8" w:rsidR="00674596" w:rsidRDefault="00C56BF2" w:rsidP="008B3BDB">
      <w:r>
        <w:rPr>
          <w:noProof/>
        </w:rPr>
        <w:drawing>
          <wp:inline distT="0" distB="0" distL="0" distR="0" wp14:anchorId="66AD2D49" wp14:editId="249CDB09">
            <wp:extent cx="5274310" cy="37833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557D5" w14:textId="14A6E4A3" w:rsidR="00181A4C" w:rsidRDefault="00181A4C" w:rsidP="008B3BDB">
      <w:r w:rsidRPr="00803E56">
        <w:rPr>
          <w:rFonts w:hint="eastAsia"/>
          <w:color w:val="0070C0"/>
          <w:u w:val="single"/>
        </w:rPr>
        <w:t>S</w:t>
      </w:r>
      <w:r w:rsidRPr="00803E56">
        <w:rPr>
          <w:color w:val="0070C0"/>
          <w:u w:val="single"/>
        </w:rPr>
        <w:t>GA</w:t>
      </w:r>
      <w:r w:rsidRPr="00803E56">
        <w:rPr>
          <w:rFonts w:hint="eastAsia"/>
          <w:color w:val="0070C0"/>
          <w:u w:val="single"/>
        </w:rPr>
        <w:t>是实例启动时分配的共享内存结构，关闭时释放</w:t>
      </w:r>
      <w:r>
        <w:rPr>
          <w:rFonts w:hint="eastAsia"/>
        </w:rPr>
        <w:t>。</w:t>
      </w:r>
      <w:r>
        <w:rPr>
          <w:rFonts w:hint="eastAsia"/>
        </w:rPr>
        <w:t>S</w:t>
      </w:r>
      <w:r>
        <w:t>GA</w:t>
      </w:r>
      <w:r>
        <w:rPr>
          <w:rFonts w:hint="eastAsia"/>
        </w:rPr>
        <w:t>是一组</w:t>
      </w:r>
      <w:r w:rsidRPr="00CC7071">
        <w:rPr>
          <w:rFonts w:hint="eastAsia"/>
          <w:color w:val="0070C0"/>
          <w:u w:val="single"/>
        </w:rPr>
        <w:t>包含一个数据库实例的数据和控制信息的共享内存结构</w:t>
      </w:r>
      <w:r>
        <w:rPr>
          <w:rFonts w:hint="eastAsia"/>
        </w:rPr>
        <w:t>。</w:t>
      </w:r>
    </w:p>
    <w:p w14:paraId="619E0147" w14:textId="0165BDAE" w:rsidR="00A13589" w:rsidRPr="00C56BF2" w:rsidRDefault="00A13589" w:rsidP="008B3BDB">
      <w:pPr>
        <w:rPr>
          <w:rFonts w:hint="eastAsia"/>
        </w:rPr>
      </w:pPr>
      <w:r>
        <w:rPr>
          <w:rFonts w:hint="eastAsia"/>
        </w:rPr>
        <w:t>不同于所有进程都可用的</w:t>
      </w:r>
      <w:r>
        <w:rPr>
          <w:rFonts w:hint="eastAsia"/>
        </w:rPr>
        <w:t>S</w:t>
      </w:r>
      <w:r>
        <w:t>GA</w:t>
      </w:r>
      <w:r>
        <w:rPr>
          <w:rFonts w:hint="eastAsia"/>
        </w:rPr>
        <w:t>，</w:t>
      </w:r>
      <w:r w:rsidRPr="00A554A4">
        <w:rPr>
          <w:rFonts w:hint="eastAsia"/>
          <w:color w:val="0070C0"/>
          <w:u w:val="single"/>
        </w:rPr>
        <w:t>P</w:t>
      </w:r>
      <w:r w:rsidRPr="00A554A4">
        <w:rPr>
          <w:color w:val="0070C0"/>
          <w:u w:val="single"/>
        </w:rPr>
        <w:t>GA</w:t>
      </w:r>
      <w:r w:rsidRPr="00A554A4">
        <w:rPr>
          <w:rFonts w:hint="eastAsia"/>
          <w:color w:val="0070C0"/>
          <w:u w:val="single"/>
        </w:rPr>
        <w:t>是会话开始时为每个会话分配的私有内存区，当会话结束时释放</w:t>
      </w:r>
      <w:r>
        <w:rPr>
          <w:rFonts w:hint="eastAsia"/>
        </w:rPr>
        <w:t>。</w:t>
      </w:r>
    </w:p>
    <w:p w14:paraId="7264F33A" w14:textId="5EE1C4FC" w:rsidR="00674596" w:rsidRDefault="00674596" w:rsidP="008B3BDB"/>
    <w:p w14:paraId="164ED5BC" w14:textId="2560775B" w:rsidR="00A554A4" w:rsidRDefault="00A554A4" w:rsidP="008B3BDB">
      <w:r>
        <w:rPr>
          <w:rFonts w:hint="eastAsia"/>
        </w:rPr>
        <w:t>主要的</w:t>
      </w:r>
      <w:r>
        <w:rPr>
          <w:rFonts w:hint="eastAsia"/>
        </w:rPr>
        <w:t>Oracle</w:t>
      </w:r>
      <w:r>
        <w:rPr>
          <w:rFonts w:hint="eastAsia"/>
        </w:rPr>
        <w:t>数据库的后台进程</w:t>
      </w:r>
    </w:p>
    <w:p w14:paraId="1914E665" w14:textId="05FF1336" w:rsidR="003D05C4" w:rsidRDefault="003D05C4" w:rsidP="008B3BDB">
      <w:r>
        <w:rPr>
          <w:rFonts w:hint="eastAsia"/>
        </w:rPr>
        <w:t>以下是</w:t>
      </w:r>
      <w:r>
        <w:rPr>
          <w:rFonts w:hint="eastAsia"/>
        </w:rPr>
        <w:t>Oracle</w:t>
      </w:r>
      <w:r>
        <w:rPr>
          <w:rFonts w:hint="eastAsia"/>
        </w:rPr>
        <w:t>实例的主要后台进程：</w:t>
      </w:r>
    </w:p>
    <w:p w14:paraId="2590B4F1" w14:textId="29B1631D" w:rsidR="003D05C4" w:rsidRDefault="003F0DFD" w:rsidP="003F0DFD">
      <w:pPr>
        <w:pStyle w:val="a3"/>
        <w:numPr>
          <w:ilvl w:val="0"/>
          <w:numId w:val="4"/>
        </w:numPr>
        <w:ind w:firstLineChars="0"/>
      </w:pPr>
      <w:r w:rsidRPr="00A91A37">
        <w:rPr>
          <w:color w:val="FF0000"/>
          <w:u w:val="single"/>
        </w:rPr>
        <w:t>PMON</w:t>
      </w:r>
      <w:r>
        <w:rPr>
          <w:rFonts w:hint="eastAsia"/>
        </w:rPr>
        <w:t>是</w:t>
      </w:r>
      <w:r>
        <w:rPr>
          <w:rFonts w:hint="eastAsia"/>
        </w:rPr>
        <w:t>Oracle</w:t>
      </w:r>
      <w:r>
        <w:rPr>
          <w:rFonts w:hint="eastAsia"/>
        </w:rPr>
        <w:t>数据库中最活跃的一个进程，是</w:t>
      </w:r>
      <w:r w:rsidRPr="00913FBE">
        <w:rPr>
          <w:rFonts w:hint="eastAsia"/>
          <w:color w:val="0070C0"/>
          <w:u w:val="single"/>
        </w:rPr>
        <w:t>调节所有其他进程的进程监视器</w:t>
      </w:r>
      <w:r>
        <w:rPr>
          <w:rFonts w:hint="eastAsia"/>
        </w:rPr>
        <w:t>。</w:t>
      </w:r>
      <w:r>
        <w:rPr>
          <w:rFonts w:hint="eastAsia"/>
        </w:rPr>
        <w:t>P</w:t>
      </w:r>
      <w:r>
        <w:t>MON</w:t>
      </w:r>
      <w:r>
        <w:rPr>
          <w:rFonts w:hint="eastAsia"/>
        </w:rPr>
        <w:t>能够清理异常连接的数据库连接，并自动向监听器进程注册</w:t>
      </w:r>
      <w:r>
        <w:rPr>
          <w:rFonts w:hint="eastAsia"/>
        </w:rPr>
        <w:lastRenderedPageBreak/>
        <w:t>数据库实例。</w:t>
      </w:r>
    </w:p>
    <w:p w14:paraId="153415E5" w14:textId="358D1703" w:rsidR="003F0DFD" w:rsidRDefault="003F0DFD" w:rsidP="003F0DF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MON</w:t>
      </w:r>
      <w:r>
        <w:rPr>
          <w:rFonts w:hint="eastAsia"/>
        </w:rPr>
        <w:t>是</w:t>
      </w:r>
      <w:r w:rsidRPr="00975937">
        <w:rPr>
          <w:rFonts w:hint="eastAsia"/>
          <w:color w:val="0070C0"/>
          <w:u w:val="single"/>
        </w:rPr>
        <w:t>执行系统级清理操作的系统监视进程</w:t>
      </w:r>
      <w:r>
        <w:rPr>
          <w:rFonts w:hint="eastAsia"/>
        </w:rPr>
        <w:t>。它有两个主要职责，包括在发生故障的情况下自动恢复实例，例如断电和清理临时文件。</w:t>
      </w:r>
    </w:p>
    <w:p w14:paraId="00B88C6F" w14:textId="7E35FE1B" w:rsidR="00AD28F0" w:rsidRDefault="00AD28F0" w:rsidP="003F0DF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D</w:t>
      </w:r>
      <w:r>
        <w:t>BW</w:t>
      </w:r>
      <w:r>
        <w:rPr>
          <w:rFonts w:hint="eastAsia"/>
        </w:rPr>
        <w:t>n</w:t>
      </w:r>
      <w:r>
        <w:rPr>
          <w:rFonts w:hint="eastAsia"/>
        </w:rPr>
        <w:t>是</w:t>
      </w:r>
      <w:r w:rsidRPr="00975937">
        <w:rPr>
          <w:rFonts w:hint="eastAsia"/>
          <w:color w:val="0070C0"/>
          <w:u w:val="single"/>
        </w:rPr>
        <w:t>数据库编写器</w:t>
      </w:r>
      <w:r>
        <w:rPr>
          <w:rFonts w:hint="eastAsia"/>
        </w:rPr>
        <w:t>。</w:t>
      </w:r>
      <w:r>
        <w:rPr>
          <w:rFonts w:hint="eastAsia"/>
        </w:rPr>
        <w:t>Oracle</w:t>
      </w:r>
      <w:r>
        <w:rPr>
          <w:rFonts w:hint="eastAsia"/>
        </w:rPr>
        <w:t>在内存中执行每个操作而不是磁盘。因为在内存中的处理速度比在磁盘上快。</w:t>
      </w:r>
      <w:r>
        <w:rPr>
          <w:rFonts w:hint="eastAsia"/>
        </w:rPr>
        <w:t>D</w:t>
      </w:r>
      <w:r>
        <w:t>BW</w:t>
      </w:r>
      <w:r>
        <w:rPr>
          <w:rFonts w:hint="eastAsia"/>
        </w:rPr>
        <w:t>n</w:t>
      </w:r>
      <w:r>
        <w:rPr>
          <w:rFonts w:hint="eastAsia"/>
        </w:rPr>
        <w:t>进程从磁盘读取数据并将其写回到磁盘。一个</w:t>
      </w:r>
      <w:r>
        <w:rPr>
          <w:rFonts w:hint="eastAsia"/>
        </w:rPr>
        <w:t>Oracle</w:t>
      </w:r>
      <w:r>
        <w:rPr>
          <w:rFonts w:hint="eastAsia"/>
        </w:rPr>
        <w:t>实例有许多数据库编写器，如：</w:t>
      </w:r>
      <w:r>
        <w:rPr>
          <w:rFonts w:hint="eastAsia"/>
        </w:rPr>
        <w:t>D</w:t>
      </w:r>
      <w:r>
        <w:t>BW0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t>BW1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t>BW2</w:t>
      </w:r>
      <w:r>
        <w:rPr>
          <w:rFonts w:hint="eastAsia"/>
        </w:rPr>
        <w:t>等等。</w:t>
      </w:r>
    </w:p>
    <w:p w14:paraId="78625514" w14:textId="42FADC2B" w:rsidR="00AD28F0" w:rsidRDefault="00AD28F0" w:rsidP="003F0DF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C</w:t>
      </w:r>
      <w:r>
        <w:t>KPT</w:t>
      </w:r>
      <w:r>
        <w:rPr>
          <w:rFonts w:hint="eastAsia"/>
        </w:rPr>
        <w:t>是</w:t>
      </w:r>
      <w:r w:rsidRPr="00975937">
        <w:rPr>
          <w:rFonts w:hint="eastAsia"/>
          <w:color w:val="0070C0"/>
          <w:u w:val="single"/>
        </w:rPr>
        <w:t>检查点过</w:t>
      </w:r>
      <w:r>
        <w:rPr>
          <w:rFonts w:hint="eastAsia"/>
        </w:rPr>
        <w:t>。</w:t>
      </w:r>
      <w:r w:rsidRPr="00AD28F0">
        <w:t>在</w:t>
      </w:r>
      <w:r w:rsidRPr="00AD28F0">
        <w:t>Oracle</w:t>
      </w:r>
      <w:r w:rsidRPr="00AD28F0">
        <w:t>中，磁盘上的数据称为块，内存中的数据称为缓冲区。当该块写入缓冲区并更改时，缓冲区变脏，需要将其写入磁盘。</w:t>
      </w:r>
      <w:r w:rsidRPr="00AD28F0">
        <w:t>CKPT</w:t>
      </w:r>
      <w:r w:rsidRPr="00AD28F0">
        <w:t>进程使用检查点信息更新控制和数据文件头，并向脏盘写入脏缓冲区的信号。请注意，</w:t>
      </w:r>
      <w:r w:rsidRPr="00AD28F0">
        <w:t>Oracle12c</w:t>
      </w:r>
      <w:r w:rsidRPr="00AD28F0">
        <w:t>允许全面和增量检查点。</w:t>
      </w:r>
    </w:p>
    <w:p w14:paraId="4D368637" w14:textId="5D1C8A45" w:rsidR="00674596" w:rsidRDefault="00B61FBD" w:rsidP="00B61FBD">
      <w:pPr>
        <w:ind w:firstLine="420"/>
      </w:pPr>
      <w:r>
        <w:rPr>
          <w:noProof/>
        </w:rPr>
        <w:drawing>
          <wp:inline distT="0" distB="0" distL="0" distR="0" wp14:anchorId="3FD3368E" wp14:editId="24E0BF6D">
            <wp:extent cx="2697714" cy="3657917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5275" w14:textId="2ABD84FC" w:rsidR="00B61FBD" w:rsidRDefault="00B61FBD" w:rsidP="00B61FBD">
      <w:pPr>
        <w:pStyle w:val="a3"/>
        <w:numPr>
          <w:ilvl w:val="0"/>
          <w:numId w:val="5"/>
        </w:numPr>
        <w:ind w:firstLineChars="0"/>
      </w:pPr>
      <w:r w:rsidRPr="00B61FBD">
        <w:t xml:space="preserve">LGWR </w:t>
      </w:r>
      <w:r w:rsidRPr="00B61FBD">
        <w:t>是</w:t>
      </w:r>
      <w:r w:rsidRPr="00975937">
        <w:rPr>
          <w:color w:val="0070C0"/>
          <w:u w:val="single"/>
        </w:rPr>
        <w:t>日志写入过程</w:t>
      </w:r>
      <w:r w:rsidRPr="00B61FBD">
        <w:t>，是可恢复架构的关键。</w:t>
      </w:r>
      <w:r w:rsidRPr="00B61FBD">
        <w:t xml:space="preserve"> </w:t>
      </w:r>
      <w:r w:rsidRPr="00B61FBD">
        <w:t>在数据库中发生的每一个变化都被写出到一个名为</w:t>
      </w:r>
      <w:r w:rsidRPr="00975937">
        <w:rPr>
          <w:color w:val="0070C0"/>
          <w:u w:val="single"/>
        </w:rPr>
        <w:t>redo</w:t>
      </w:r>
      <w:r w:rsidRPr="00975937">
        <w:rPr>
          <w:color w:val="0070C0"/>
          <w:u w:val="single"/>
        </w:rPr>
        <w:t>日志文件</w:t>
      </w:r>
      <w:r w:rsidRPr="00B61FBD">
        <w:t>中用于恢复目的。</w:t>
      </w:r>
      <w:r w:rsidRPr="00B61FBD">
        <w:t xml:space="preserve"> </w:t>
      </w:r>
      <w:r w:rsidRPr="00B61FBD">
        <w:t>而这些变化是由</w:t>
      </w:r>
      <w:r w:rsidRPr="00B61FBD">
        <w:t>LGWR</w:t>
      </w:r>
      <w:r w:rsidRPr="00B61FBD">
        <w:t>进程编写和记录的。</w:t>
      </w:r>
      <w:r w:rsidRPr="00B61FBD">
        <w:t xml:space="preserve"> LGWR</w:t>
      </w:r>
      <w:r w:rsidRPr="00B61FBD">
        <w:t>进程首先将更改写入内存，然后将磁盘写</w:t>
      </w:r>
      <w:r w:rsidRPr="00B61FBD">
        <w:lastRenderedPageBreak/>
        <w:t>入重做日志，然后将其用于恢复</w:t>
      </w:r>
      <w:r>
        <w:rPr>
          <w:rFonts w:hint="eastAsia"/>
        </w:rPr>
        <w:t>。</w:t>
      </w:r>
    </w:p>
    <w:p w14:paraId="43A37537" w14:textId="00FB74A2" w:rsidR="00B61FBD" w:rsidRDefault="00B61FBD" w:rsidP="00B61FBD">
      <w:pPr>
        <w:pStyle w:val="a3"/>
        <w:numPr>
          <w:ilvl w:val="0"/>
          <w:numId w:val="5"/>
        </w:numPr>
        <w:ind w:firstLineChars="0"/>
      </w:pPr>
      <w:r w:rsidRPr="00B61FBD">
        <w:t xml:space="preserve">ARCn </w:t>
      </w:r>
      <w:r w:rsidRPr="00B61FBD">
        <w:t>是</w:t>
      </w:r>
      <w:r w:rsidRPr="00975937">
        <w:rPr>
          <w:color w:val="0070C0"/>
          <w:u w:val="single"/>
        </w:rPr>
        <w:t>归档进程</w:t>
      </w:r>
      <w:r w:rsidRPr="00B61FBD">
        <w:t>，它将重做日志的内容复制到归档重做日志文件。存档程序进程可以有多个进程，如：</w:t>
      </w:r>
      <w:r w:rsidRPr="00B61FBD">
        <w:t>ARC0</w:t>
      </w:r>
      <w:r w:rsidRPr="00B61FBD">
        <w:t>，</w:t>
      </w:r>
      <w:r w:rsidRPr="00B61FBD">
        <w:t>ARC1</w:t>
      </w:r>
      <w:r w:rsidRPr="00B61FBD">
        <w:t>和</w:t>
      </w:r>
      <w:r w:rsidRPr="00B61FBD">
        <w:t>ARC3</w:t>
      </w:r>
      <w:r w:rsidRPr="00B61FBD">
        <w:t>，允许存档程序写入多个目标，如</w:t>
      </w:r>
      <w:r w:rsidRPr="00B61FBD">
        <w:t>D</w:t>
      </w:r>
      <w:r w:rsidRPr="00B61FBD">
        <w:t>：驱动器，</w:t>
      </w:r>
      <w:bookmarkStart w:id="0" w:name="_GoBack"/>
      <w:bookmarkEnd w:id="0"/>
      <w:r w:rsidRPr="00B61FBD">
        <w:t>E</w:t>
      </w:r>
      <w:r w:rsidRPr="00B61FBD">
        <w:t>：驱动器或其他存储。</w:t>
      </w:r>
    </w:p>
    <w:p w14:paraId="49B61AE1" w14:textId="5BB914C6" w:rsidR="00B61FBD" w:rsidRDefault="00B61FBD" w:rsidP="00B61FBD">
      <w:pPr>
        <w:pStyle w:val="a3"/>
        <w:numPr>
          <w:ilvl w:val="0"/>
          <w:numId w:val="5"/>
        </w:numPr>
        <w:ind w:firstLineChars="0"/>
      </w:pPr>
      <w:r w:rsidRPr="00B61FBD">
        <w:t xml:space="preserve">MMON </w:t>
      </w:r>
      <w:r w:rsidRPr="00B61FBD">
        <w:t>是收集性能指标的可管理性监控流程。</w:t>
      </w:r>
    </w:p>
    <w:p w14:paraId="665EE783" w14:textId="39399505" w:rsidR="00B61FBD" w:rsidRDefault="00B61FBD" w:rsidP="00B61FBD">
      <w:pPr>
        <w:pStyle w:val="a3"/>
        <w:numPr>
          <w:ilvl w:val="0"/>
          <w:numId w:val="5"/>
        </w:numPr>
        <w:ind w:firstLineChars="0"/>
      </w:pPr>
      <w:r w:rsidRPr="00B61FBD">
        <w:t xml:space="preserve">MMAN </w:t>
      </w:r>
      <w:r w:rsidRPr="00B61FBD">
        <w:t>是自动管理</w:t>
      </w:r>
      <w:r w:rsidRPr="00B61FBD">
        <w:t>Oracle</w:t>
      </w:r>
      <w:r w:rsidRPr="00B61FBD">
        <w:t>数据库内存的内存管理器。</w:t>
      </w:r>
    </w:p>
    <w:p w14:paraId="7116A479" w14:textId="3B1A8E8F" w:rsidR="00B61FBD" w:rsidRPr="008B3BDB" w:rsidRDefault="00B61FBD" w:rsidP="00B61FB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 w:rsidRPr="00B61FBD">
        <w:t xml:space="preserve">LREG </w:t>
      </w:r>
      <w:r w:rsidRPr="00B61FBD">
        <w:t>是监听器注册过程，它使用</w:t>
      </w:r>
      <w:r w:rsidRPr="00B61FBD">
        <w:t xml:space="preserve">Oracle Net Listener </w:t>
      </w:r>
      <w:r w:rsidRPr="00B61FBD">
        <w:t>在数据库实例和调度程序进程上注册信息。</w:t>
      </w:r>
    </w:p>
    <w:sectPr w:rsidR="00B61FBD" w:rsidRPr="008B3B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62890"/>
    <w:multiLevelType w:val="hybridMultilevel"/>
    <w:tmpl w:val="A3EAF8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63F251C"/>
    <w:multiLevelType w:val="hybridMultilevel"/>
    <w:tmpl w:val="C66003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686570C"/>
    <w:multiLevelType w:val="hybridMultilevel"/>
    <w:tmpl w:val="5288AB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09B6CA1"/>
    <w:multiLevelType w:val="hybridMultilevel"/>
    <w:tmpl w:val="75E40F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3512ED4"/>
    <w:multiLevelType w:val="hybridMultilevel"/>
    <w:tmpl w:val="584483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59C"/>
    <w:rsid w:val="00007284"/>
    <w:rsid w:val="0002635E"/>
    <w:rsid w:val="000409C9"/>
    <w:rsid w:val="00047B16"/>
    <w:rsid w:val="00060676"/>
    <w:rsid w:val="0006139B"/>
    <w:rsid w:val="000F5CD8"/>
    <w:rsid w:val="001059AB"/>
    <w:rsid w:val="001222F9"/>
    <w:rsid w:val="00133320"/>
    <w:rsid w:val="00156735"/>
    <w:rsid w:val="00160D26"/>
    <w:rsid w:val="00181A4C"/>
    <w:rsid w:val="001870AC"/>
    <w:rsid w:val="001B1ACE"/>
    <w:rsid w:val="001B6BB6"/>
    <w:rsid w:val="0028362B"/>
    <w:rsid w:val="002A492B"/>
    <w:rsid w:val="002F0EA2"/>
    <w:rsid w:val="00322E63"/>
    <w:rsid w:val="00373314"/>
    <w:rsid w:val="003918FC"/>
    <w:rsid w:val="003B4EFF"/>
    <w:rsid w:val="003C7C48"/>
    <w:rsid w:val="003D05C4"/>
    <w:rsid w:val="003F0DFD"/>
    <w:rsid w:val="003F0F26"/>
    <w:rsid w:val="004B7083"/>
    <w:rsid w:val="00582F1E"/>
    <w:rsid w:val="00591F0A"/>
    <w:rsid w:val="005B00A3"/>
    <w:rsid w:val="005B5E2C"/>
    <w:rsid w:val="005C6D7C"/>
    <w:rsid w:val="005D633E"/>
    <w:rsid w:val="00615E43"/>
    <w:rsid w:val="00637762"/>
    <w:rsid w:val="00643FC8"/>
    <w:rsid w:val="00655A6C"/>
    <w:rsid w:val="00674596"/>
    <w:rsid w:val="0067743F"/>
    <w:rsid w:val="006A15F6"/>
    <w:rsid w:val="006A65D2"/>
    <w:rsid w:val="006C1E05"/>
    <w:rsid w:val="006C4AFA"/>
    <w:rsid w:val="007307D6"/>
    <w:rsid w:val="00797535"/>
    <w:rsid w:val="007A23FF"/>
    <w:rsid w:val="00803E56"/>
    <w:rsid w:val="00835247"/>
    <w:rsid w:val="008732F4"/>
    <w:rsid w:val="008B3BDB"/>
    <w:rsid w:val="008F65E4"/>
    <w:rsid w:val="008F6CFA"/>
    <w:rsid w:val="00913FBE"/>
    <w:rsid w:val="009752B1"/>
    <w:rsid w:val="00975937"/>
    <w:rsid w:val="009A69D3"/>
    <w:rsid w:val="009E6AC9"/>
    <w:rsid w:val="00A06D84"/>
    <w:rsid w:val="00A13589"/>
    <w:rsid w:val="00A37F42"/>
    <w:rsid w:val="00A554A4"/>
    <w:rsid w:val="00A91A37"/>
    <w:rsid w:val="00AB2182"/>
    <w:rsid w:val="00AC32E0"/>
    <w:rsid w:val="00AD2406"/>
    <w:rsid w:val="00AD28F0"/>
    <w:rsid w:val="00AE0A86"/>
    <w:rsid w:val="00AE5363"/>
    <w:rsid w:val="00B128D9"/>
    <w:rsid w:val="00B61FBD"/>
    <w:rsid w:val="00B83E6C"/>
    <w:rsid w:val="00B90DEF"/>
    <w:rsid w:val="00BA2315"/>
    <w:rsid w:val="00BB0BB9"/>
    <w:rsid w:val="00BE06A5"/>
    <w:rsid w:val="00C127BB"/>
    <w:rsid w:val="00C2521D"/>
    <w:rsid w:val="00C56BF2"/>
    <w:rsid w:val="00C66629"/>
    <w:rsid w:val="00C863D1"/>
    <w:rsid w:val="00CC6B8D"/>
    <w:rsid w:val="00CC7071"/>
    <w:rsid w:val="00D832C7"/>
    <w:rsid w:val="00D936AA"/>
    <w:rsid w:val="00D9414E"/>
    <w:rsid w:val="00DA2EC7"/>
    <w:rsid w:val="00DA682E"/>
    <w:rsid w:val="00DB1646"/>
    <w:rsid w:val="00DC2952"/>
    <w:rsid w:val="00DD29D1"/>
    <w:rsid w:val="00E66FD6"/>
    <w:rsid w:val="00E85247"/>
    <w:rsid w:val="00EA5A26"/>
    <w:rsid w:val="00EB159C"/>
    <w:rsid w:val="00EB5EBC"/>
    <w:rsid w:val="00ED4B58"/>
    <w:rsid w:val="00EE21C9"/>
    <w:rsid w:val="00F15A08"/>
    <w:rsid w:val="00F83BC0"/>
    <w:rsid w:val="00FA150B"/>
    <w:rsid w:val="00FB168A"/>
    <w:rsid w:val="00FB5272"/>
    <w:rsid w:val="00FF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38A10"/>
  <w15:chartTrackingRefBased/>
  <w15:docId w15:val="{E72708F3-2172-46A4-A403-0CE319308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2406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EB5EBC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AD2406"/>
    <w:pPr>
      <w:keepNext/>
      <w:keepLines/>
      <w:spacing w:before="100" w:beforeAutospacing="1" w:after="100" w:afterAutospacing="1"/>
      <w:contextualSpacing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EB5EBC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rsid w:val="00AD240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C863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98</cp:revision>
  <dcterms:created xsi:type="dcterms:W3CDTF">2019-08-14T10:57:00Z</dcterms:created>
  <dcterms:modified xsi:type="dcterms:W3CDTF">2019-08-14T13:50:00Z</dcterms:modified>
</cp:coreProperties>
</file>