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495EC" w14:textId="4B8DF0C5" w:rsidR="00B87145" w:rsidRDefault="00B87145" w:rsidP="00881151"/>
    <w:p w14:paraId="4ADE780A" w14:textId="4840CF71" w:rsidR="003127C1" w:rsidRDefault="003127C1" w:rsidP="00881151">
      <w:p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Spring</w:t>
      </w:r>
      <w:r>
        <w:rPr>
          <w:rFonts w:hint="eastAsia"/>
        </w:rPr>
        <w:t>上下文工具—</w:t>
      </w:r>
      <w:r>
        <w:rPr>
          <w:rFonts w:hint="eastAsia"/>
        </w:rPr>
        <w:t>ApplicationContext</w:t>
      </w:r>
      <w:r>
        <w:t>H</w:t>
      </w:r>
      <w:r>
        <w:rPr>
          <w:rFonts w:hint="eastAsia"/>
        </w:rPr>
        <w:t>elper</w:t>
      </w:r>
      <w:r>
        <w:rPr>
          <w:rFonts w:hint="eastAsia"/>
        </w:rPr>
        <w:t>类</w:t>
      </w:r>
    </w:p>
    <w:p w14:paraId="59DE8861" w14:textId="5F4E6F0D" w:rsidR="00881151" w:rsidRDefault="006411D4" w:rsidP="00881151">
      <w:r>
        <w:rPr>
          <w:rFonts w:hint="eastAsia"/>
        </w:rPr>
        <w:t>作用：</w:t>
      </w:r>
      <w:r w:rsidR="0093038C" w:rsidRPr="0093038C">
        <w:rPr>
          <w:rFonts w:hint="eastAsia"/>
        </w:rPr>
        <w:t>获取</w:t>
      </w:r>
      <w:r w:rsidR="0093038C" w:rsidRPr="0093038C">
        <w:t>Spring</w:t>
      </w:r>
      <w:r w:rsidR="0093038C" w:rsidRPr="0093038C">
        <w:t>容器，以访问容器中定义的其他</w:t>
      </w:r>
      <w:r w:rsidR="0093038C" w:rsidRPr="0093038C">
        <w:t>Bean</w:t>
      </w:r>
      <w:r w:rsidR="0093038C">
        <w:rPr>
          <w:rFonts w:hint="eastAsia"/>
        </w:rPr>
        <w:t>。</w:t>
      </w:r>
    </w:p>
    <w:p w14:paraId="17E192FE" w14:textId="771279FE" w:rsidR="00C366BA" w:rsidRDefault="00C366BA" w:rsidP="00881151"/>
    <w:p w14:paraId="1ADF0D59" w14:textId="5FD9F2C9" w:rsidR="001E0CDC" w:rsidRDefault="001E0CDC" w:rsidP="00881151">
      <w:pPr>
        <w:rPr>
          <w:rFonts w:hint="eastAsia"/>
        </w:rPr>
      </w:pPr>
      <w:r>
        <w:rPr>
          <w:rFonts w:hint="eastAsia"/>
        </w:rPr>
        <w:t>注意点：</w:t>
      </w:r>
    </w:p>
    <w:p w14:paraId="1503DA65" w14:textId="77777777" w:rsidR="001E664C" w:rsidRDefault="00AC13B1" w:rsidP="001E0CDC">
      <w:pPr>
        <w:pStyle w:val="a3"/>
        <w:numPr>
          <w:ilvl w:val="0"/>
          <w:numId w:val="1"/>
        </w:numPr>
        <w:shd w:val="clear" w:color="auto" w:fill="E7E6E6" w:themeFill="background2"/>
      </w:pPr>
      <w:r w:rsidRPr="00AC13B1">
        <w:rPr>
          <w:rFonts w:hint="eastAsia"/>
        </w:rPr>
        <w:t>在工具类</w:t>
      </w:r>
      <w:r w:rsidR="00211DA1">
        <w:rPr>
          <w:rFonts w:hint="eastAsia"/>
        </w:rPr>
        <w:t>上</w:t>
      </w:r>
      <w:r w:rsidRPr="00AC13B1">
        <w:rPr>
          <w:rFonts w:hint="eastAsia"/>
        </w:rPr>
        <w:t>使用</w:t>
      </w:r>
      <w:r w:rsidRPr="00AC13B1">
        <w:t>@Component</w:t>
      </w:r>
      <w:r w:rsidRPr="00AC13B1">
        <w:t>注解让</w:t>
      </w:r>
      <w:r w:rsidRPr="00AC13B1">
        <w:t>spring</w:t>
      </w:r>
      <w:r w:rsidRPr="00AC13B1">
        <w:t>进行管理。</w:t>
      </w:r>
    </w:p>
    <w:p w14:paraId="10165D48" w14:textId="77777777" w:rsidR="001E664C" w:rsidRDefault="006411D4" w:rsidP="001E0CDC">
      <w:pPr>
        <w:pStyle w:val="a3"/>
        <w:numPr>
          <w:ilvl w:val="0"/>
          <w:numId w:val="1"/>
        </w:numPr>
        <w:shd w:val="clear" w:color="auto" w:fill="E7E6E6" w:themeFill="background2"/>
      </w:pPr>
      <w:r>
        <w:rPr>
          <w:rFonts w:hint="eastAsia"/>
        </w:rPr>
        <w:t>需要继承</w:t>
      </w:r>
      <w:r w:rsidRPr="00882B83">
        <w:t>ApplicationContextAware</w:t>
      </w:r>
      <w:r w:rsidR="005B59A6">
        <w:rPr>
          <w:rFonts w:hint="eastAsia"/>
        </w:rPr>
        <w:t>接口；</w:t>
      </w:r>
    </w:p>
    <w:p w14:paraId="2EABC38E" w14:textId="485FFBA9" w:rsidR="005B59A6" w:rsidRDefault="00506D15" w:rsidP="001E0CDC">
      <w:pPr>
        <w:pStyle w:val="a3"/>
        <w:numPr>
          <w:ilvl w:val="0"/>
          <w:numId w:val="1"/>
        </w:numPr>
        <w:shd w:val="clear" w:color="auto" w:fill="E7E6E6" w:themeFill="background2"/>
      </w:pPr>
      <w:r>
        <w:rPr>
          <w:rFonts w:hint="eastAsia"/>
        </w:rPr>
        <w:t>重写</w:t>
      </w:r>
      <w:r w:rsidRPr="00506D15">
        <w:t>setApplicationContext(ApplicationContext applicationContext)</w:t>
      </w:r>
      <w:r w:rsidRPr="00506D15">
        <w:t>方法</w:t>
      </w:r>
    </w:p>
    <w:p w14:paraId="25464F20" w14:textId="040B81FD" w:rsidR="00AB6382" w:rsidRDefault="00AB6382" w:rsidP="001E0CDC">
      <w:pPr>
        <w:pStyle w:val="a3"/>
        <w:numPr>
          <w:ilvl w:val="0"/>
          <w:numId w:val="1"/>
        </w:numPr>
        <w:shd w:val="clear" w:color="auto" w:fill="E7E6E6" w:themeFill="background2"/>
      </w:pPr>
      <w:r>
        <w:rPr>
          <w:rFonts w:hint="eastAsia"/>
        </w:rPr>
        <w:t>Spring</w:t>
      </w:r>
      <w:r>
        <w:rPr>
          <w:rFonts w:hint="eastAsia"/>
        </w:rPr>
        <w:t>容器在启动的时候，会调用</w:t>
      </w:r>
      <w:r>
        <w:rPr>
          <w:rFonts w:hint="eastAsia"/>
        </w:rPr>
        <w:t>set</w:t>
      </w:r>
      <w:r>
        <w:t>A</w:t>
      </w:r>
      <w:r>
        <w:rPr>
          <w:rFonts w:hint="eastAsia"/>
        </w:rPr>
        <w:t>pplicationContext</w:t>
      </w:r>
      <w:r>
        <w:t>()</w:t>
      </w:r>
      <w:r>
        <w:rPr>
          <w:rFonts w:hint="eastAsia"/>
        </w:rPr>
        <w:t>方法将</w:t>
      </w:r>
      <w:r>
        <w:rPr>
          <w:rFonts w:hint="eastAsia"/>
        </w:rPr>
        <w:t>Application</w:t>
      </w:r>
      <w:r>
        <w:t>C</w:t>
      </w:r>
      <w:r>
        <w:rPr>
          <w:rFonts w:hint="eastAsia"/>
        </w:rPr>
        <w:t>ontext</w:t>
      </w:r>
      <w:r>
        <w:rPr>
          <w:rFonts w:hint="eastAsia"/>
        </w:rPr>
        <w:t>对象设置进去。</w:t>
      </w:r>
    </w:p>
    <w:p w14:paraId="48866F4C" w14:textId="68688CC6" w:rsidR="00B978AB" w:rsidRDefault="00B978AB" w:rsidP="00B978AB"/>
    <w:p w14:paraId="0DED83CA" w14:textId="6BE59986" w:rsidR="00B978AB" w:rsidRDefault="00B978AB" w:rsidP="00B978AB"/>
    <w:p w14:paraId="72772732" w14:textId="77777777" w:rsidR="00B978AB" w:rsidRDefault="00B978AB" w:rsidP="00B978AB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</w:pPr>
    </w:p>
    <w:p w14:paraId="50764484" w14:textId="6B3885F0" w:rsidR="00B978AB" w:rsidRPr="00B978AB" w:rsidRDefault="00B978AB" w:rsidP="00B978AB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获取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Spring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容器，以访问容器中定义的其他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Bean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。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工具类实现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ApplicationContextAware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接口，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并重写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setApplicationContext(ApplicationContext applicationContext)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方法，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在工具类中使用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@Component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注解让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spring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进行管理。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spring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容器在启动的时候，会调用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setApplicationContext()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方法将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ApplicationContext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对象设置进去。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*/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B978AB">
        <w:rPr>
          <w:rFonts w:ascii="Courier New" w:hAnsi="Courier New" w:cs="Courier New"/>
          <w:color w:val="808000"/>
          <w:kern w:val="0"/>
          <w:sz w:val="22"/>
          <w:szCs w:val="22"/>
        </w:rPr>
        <w:t>@Component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B978A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"applicationContextHelper"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t>)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B978A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class 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ApplicationContextHelper </w:t>
      </w:r>
      <w:r w:rsidRPr="00B978A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implements 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t>ApplicationContextAware {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Spring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应用上下文环境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*/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</w:t>
      </w:r>
      <w:r w:rsidRPr="00B978A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private static 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ApplicationContext </w:t>
      </w:r>
      <w:r w:rsidRPr="00B978AB">
        <w:rPr>
          <w:rFonts w:ascii="Courier New" w:hAnsi="Courier New" w:cs="Courier New"/>
          <w:i/>
          <w:iCs/>
          <w:color w:val="660E7A"/>
          <w:kern w:val="0"/>
          <w:sz w:val="22"/>
          <w:szCs w:val="22"/>
        </w:rPr>
        <w:t>applicationContext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lastRenderedPageBreak/>
        <w:t xml:space="preserve">    * 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实现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ApplicationContextAware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接口的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context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注入函数，将其存入静态变量。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*/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</w:t>
      </w:r>
      <w:r w:rsidRPr="00B978AB">
        <w:rPr>
          <w:rFonts w:ascii="Courier New" w:hAnsi="Courier New" w:cs="Courier New"/>
          <w:color w:val="808000"/>
          <w:kern w:val="0"/>
          <w:sz w:val="22"/>
          <w:szCs w:val="22"/>
        </w:rPr>
        <w:t>@Override</w:t>
      </w:r>
      <w:r w:rsidRPr="00B978AB">
        <w:rPr>
          <w:rFonts w:ascii="Courier New" w:hAnsi="Courier New" w:cs="Courier New"/>
          <w:color w:val="808000"/>
          <w:kern w:val="0"/>
          <w:sz w:val="22"/>
          <w:szCs w:val="22"/>
        </w:rPr>
        <w:br/>
        <w:t xml:space="preserve">   </w:t>
      </w:r>
      <w:r w:rsidRPr="00B978A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void 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setApplicationContext(ApplicationContext context) </w:t>
      </w:r>
      <w:r w:rsidRPr="00B978A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throws 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t>BeansException {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B978AB">
        <w:rPr>
          <w:rFonts w:ascii="Courier New" w:hAnsi="Courier New" w:cs="Courier New"/>
          <w:i/>
          <w:iCs/>
          <w:color w:val="660E7A"/>
          <w:kern w:val="0"/>
          <w:sz w:val="22"/>
          <w:szCs w:val="22"/>
        </w:rPr>
        <w:t xml:space="preserve">applicationContext 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t>= context;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}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通过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class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获取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bean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B978AB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@param: 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[clazz]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B978AB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@return: 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T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B978AB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@author: 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nino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B978AB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@date: 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2019/5/27 15:16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*/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B978A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static 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t>&lt;</w:t>
      </w:r>
      <w:r w:rsidRPr="00B978AB">
        <w:rPr>
          <w:rFonts w:ascii="Courier New" w:hAnsi="Courier New" w:cs="Courier New"/>
          <w:color w:val="20999D"/>
          <w:kern w:val="0"/>
          <w:sz w:val="22"/>
          <w:szCs w:val="22"/>
        </w:rPr>
        <w:t>T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&gt; </w:t>
      </w:r>
      <w:r w:rsidRPr="00B978AB">
        <w:rPr>
          <w:rFonts w:ascii="Courier New" w:hAnsi="Courier New" w:cs="Courier New"/>
          <w:color w:val="20999D"/>
          <w:kern w:val="0"/>
          <w:sz w:val="22"/>
          <w:szCs w:val="22"/>
        </w:rPr>
        <w:t xml:space="preserve">T 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t>popBean(Class&lt;</w:t>
      </w:r>
      <w:r w:rsidRPr="00B978AB">
        <w:rPr>
          <w:rFonts w:ascii="Courier New" w:hAnsi="Courier New" w:cs="Courier New"/>
          <w:color w:val="20999D"/>
          <w:kern w:val="0"/>
          <w:sz w:val="22"/>
          <w:szCs w:val="22"/>
        </w:rPr>
        <w:t>T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t>&gt; clazz) {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B978A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if 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B978AB">
        <w:rPr>
          <w:rFonts w:ascii="Courier New" w:hAnsi="Courier New" w:cs="Courier New"/>
          <w:i/>
          <w:iCs/>
          <w:color w:val="660E7A"/>
          <w:kern w:val="0"/>
          <w:sz w:val="22"/>
          <w:szCs w:val="22"/>
        </w:rPr>
        <w:t xml:space="preserve">applicationContext 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== </w:t>
      </w:r>
      <w:r w:rsidRPr="00B978A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t>) {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B978A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return null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}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B978A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return </w:t>
      </w:r>
      <w:r w:rsidRPr="00B978AB">
        <w:rPr>
          <w:rFonts w:ascii="Courier New" w:hAnsi="Courier New" w:cs="Courier New"/>
          <w:i/>
          <w:iCs/>
          <w:color w:val="660E7A"/>
          <w:kern w:val="0"/>
          <w:sz w:val="22"/>
          <w:szCs w:val="22"/>
        </w:rPr>
        <w:t>applicationContext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t>.getBean(clazz);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}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通过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name,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以及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Clazz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返回指定的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Bean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B978AB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@param: 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[name, clazz]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B978AB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@return: 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T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B978AB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@author: 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nino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B978AB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@date: 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2019/5/27 15:20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*/</w:t>
      </w:r>
      <w:r w:rsidRPr="00B978A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B978A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static 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t>&lt;</w:t>
      </w:r>
      <w:r w:rsidRPr="00B978AB">
        <w:rPr>
          <w:rFonts w:ascii="Courier New" w:hAnsi="Courier New" w:cs="Courier New"/>
          <w:color w:val="20999D"/>
          <w:kern w:val="0"/>
          <w:sz w:val="22"/>
          <w:szCs w:val="22"/>
        </w:rPr>
        <w:t>T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&gt; </w:t>
      </w:r>
      <w:r w:rsidRPr="00B978AB">
        <w:rPr>
          <w:rFonts w:ascii="Courier New" w:hAnsi="Courier New" w:cs="Courier New"/>
          <w:color w:val="20999D"/>
          <w:kern w:val="0"/>
          <w:sz w:val="22"/>
          <w:szCs w:val="22"/>
        </w:rPr>
        <w:t xml:space="preserve">T 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t>popBean(String name, Class&lt;</w:t>
      </w:r>
      <w:r w:rsidRPr="00B978AB">
        <w:rPr>
          <w:rFonts w:ascii="Courier New" w:hAnsi="Courier New" w:cs="Courier New"/>
          <w:color w:val="20999D"/>
          <w:kern w:val="0"/>
          <w:sz w:val="22"/>
          <w:szCs w:val="22"/>
        </w:rPr>
        <w:t>T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t>&gt; clazz) {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B978A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if 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B978AB">
        <w:rPr>
          <w:rFonts w:ascii="Courier New" w:hAnsi="Courier New" w:cs="Courier New"/>
          <w:i/>
          <w:iCs/>
          <w:color w:val="660E7A"/>
          <w:kern w:val="0"/>
          <w:sz w:val="22"/>
          <w:szCs w:val="22"/>
        </w:rPr>
        <w:t xml:space="preserve">applicationContext 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== </w:t>
      </w:r>
      <w:r w:rsidRPr="00B978A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t>) {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B978A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return null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}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B978A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return </w:t>
      </w:r>
      <w:r w:rsidRPr="00B978AB">
        <w:rPr>
          <w:rFonts w:ascii="Courier New" w:hAnsi="Courier New" w:cs="Courier New"/>
          <w:i/>
          <w:iCs/>
          <w:color w:val="660E7A"/>
          <w:kern w:val="0"/>
          <w:sz w:val="22"/>
          <w:szCs w:val="22"/>
        </w:rPr>
        <w:t>applicationContext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t>.getBean(name, clazz);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}</w:t>
      </w:r>
      <w:r w:rsidRPr="00B978AB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</w:p>
    <w:p w14:paraId="623F8BE9" w14:textId="3BC0DF26" w:rsidR="00B978AB" w:rsidRDefault="00B978AB" w:rsidP="00B978AB"/>
    <w:p w14:paraId="713D9BD4" w14:textId="2DF4D098" w:rsidR="005E21FE" w:rsidRPr="00B978AB" w:rsidRDefault="005E21FE" w:rsidP="00B978AB">
      <w:pPr>
        <w:rPr>
          <w:rFonts w:hint="eastAsia"/>
        </w:rPr>
      </w:pPr>
      <w:r>
        <w:rPr>
          <w:rFonts w:hint="eastAsia"/>
        </w:rPr>
        <w:t>将这个类交给</w:t>
      </w:r>
      <w:r>
        <w:rPr>
          <w:rFonts w:hint="eastAsia"/>
        </w:rPr>
        <w:t>Spring</w:t>
      </w:r>
      <w:r>
        <w:rPr>
          <w:rFonts w:hint="eastAsia"/>
        </w:rPr>
        <w:t>管理</w:t>
      </w:r>
      <w:r w:rsidR="001C024D">
        <w:rPr>
          <w:rFonts w:hint="eastAsia"/>
        </w:rPr>
        <w:t>：</w:t>
      </w:r>
      <w:r w:rsidR="00367AFB">
        <w:rPr>
          <w:rFonts w:hint="eastAsia"/>
        </w:rPr>
        <w:t>（需要首先被加载，设置懒加载的属性为</w:t>
      </w:r>
      <w:r w:rsidR="00367AFB">
        <w:rPr>
          <w:rFonts w:hint="eastAsia"/>
        </w:rPr>
        <w:t>false</w:t>
      </w:r>
      <w:r w:rsidR="00367AFB">
        <w:rPr>
          <w:rFonts w:hint="eastAsia"/>
        </w:rPr>
        <w:t>）</w:t>
      </w:r>
    </w:p>
    <w:p w14:paraId="39749339" w14:textId="747DD0DE" w:rsidR="006411D4" w:rsidRDefault="000522C5" w:rsidP="00881151">
      <w:r>
        <w:rPr>
          <w:noProof/>
        </w:rPr>
        <w:drawing>
          <wp:inline distT="0" distB="0" distL="0" distR="0" wp14:anchorId="6FC1E6F3" wp14:editId="66E46F0E">
            <wp:extent cx="5274310" cy="208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C62B" w14:textId="698CB888" w:rsidR="00A9565F" w:rsidRDefault="00A9565F" w:rsidP="00881151">
      <w:r>
        <w:rPr>
          <w:rFonts w:hint="eastAsia"/>
        </w:rPr>
        <w:lastRenderedPageBreak/>
        <w:t>测试：</w:t>
      </w:r>
    </w:p>
    <w:p w14:paraId="322D8C6F" w14:textId="77777777" w:rsidR="002F41E7" w:rsidRDefault="002F41E7" w:rsidP="002F41E7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</w:p>
    <w:p w14:paraId="17B6FFC3" w14:textId="7914E8A2" w:rsidR="00D44EF7" w:rsidRDefault="00D44EF7" w:rsidP="002F41E7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2"/>
          <w:szCs w:val="22"/>
        </w:rPr>
        <w:t>SysAclModuleMapper moduleMapper = ApplicationContextHelper.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popBean</w:t>
      </w:r>
      <w:r>
        <w:rPr>
          <w:rFonts w:ascii="Courier New" w:hAnsi="Courier New" w:cs="Courier New"/>
          <w:color w:val="000000"/>
          <w:sz w:val="22"/>
          <w:szCs w:val="22"/>
        </w:rPr>
        <w:t>(SysAclModuleMapper.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class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>SysAclModule module = moduleMapper.selectByPrimaryKey(</w:t>
      </w:r>
      <w:r>
        <w:rPr>
          <w:rFonts w:ascii="Courier New" w:hAnsi="Courier New" w:cs="Courier New"/>
          <w:color w:val="0000FF"/>
          <w:sz w:val="22"/>
          <w:szCs w:val="22"/>
        </w:rPr>
        <w:t>12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log</w:t>
      </w:r>
      <w:r>
        <w:rPr>
          <w:rFonts w:ascii="Courier New" w:hAnsi="Courier New" w:cs="Courier New"/>
          <w:color w:val="000000"/>
          <w:sz w:val="22"/>
          <w:szCs w:val="22"/>
        </w:rPr>
        <w:t>.info(JsonMapper.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obj2String</w:t>
      </w:r>
      <w:r>
        <w:rPr>
          <w:rFonts w:ascii="Courier New" w:hAnsi="Courier New" w:cs="Courier New"/>
          <w:color w:val="000000"/>
          <w:sz w:val="22"/>
          <w:szCs w:val="22"/>
        </w:rPr>
        <w:t>(module));</w:t>
      </w:r>
    </w:p>
    <w:p w14:paraId="5690163E" w14:textId="77777777" w:rsidR="00A9565F" w:rsidRPr="00D44EF7" w:rsidRDefault="00A9565F" w:rsidP="00881151">
      <w:pPr>
        <w:rPr>
          <w:rFonts w:hint="eastAsia"/>
        </w:rPr>
      </w:pPr>
    </w:p>
    <w:p w14:paraId="3EF31395" w14:textId="77777777" w:rsidR="00C366BA" w:rsidRDefault="00C366BA" w:rsidP="00881151">
      <w:pPr>
        <w:rPr>
          <w:rFonts w:hint="eastAsia"/>
        </w:rPr>
      </w:pPr>
    </w:p>
    <w:p w14:paraId="57682957" w14:textId="77777777" w:rsidR="00881151" w:rsidRPr="00881151" w:rsidRDefault="00881151" w:rsidP="00881151">
      <w:pPr>
        <w:rPr>
          <w:rFonts w:hint="eastAsia"/>
        </w:rPr>
      </w:pPr>
    </w:p>
    <w:sectPr w:rsidR="00881151" w:rsidRPr="00881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ECC46" w14:textId="77777777" w:rsidR="00203CF0" w:rsidRDefault="00203CF0" w:rsidP="00881151">
      <w:r>
        <w:separator/>
      </w:r>
    </w:p>
  </w:endnote>
  <w:endnote w:type="continuationSeparator" w:id="0">
    <w:p w14:paraId="7B5E0EB7" w14:textId="77777777" w:rsidR="00203CF0" w:rsidRDefault="00203CF0" w:rsidP="00881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D9740" w14:textId="77777777" w:rsidR="00203CF0" w:rsidRDefault="00203CF0" w:rsidP="00881151">
      <w:r>
        <w:separator/>
      </w:r>
    </w:p>
  </w:footnote>
  <w:footnote w:type="continuationSeparator" w:id="0">
    <w:p w14:paraId="625A89DF" w14:textId="77777777" w:rsidR="00203CF0" w:rsidRDefault="00203CF0" w:rsidP="00881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40241"/>
    <w:multiLevelType w:val="hybridMultilevel"/>
    <w:tmpl w:val="587AA97C"/>
    <w:lvl w:ilvl="0" w:tplc="757CA0C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F1"/>
    <w:rsid w:val="000522C5"/>
    <w:rsid w:val="000774F1"/>
    <w:rsid w:val="001C024D"/>
    <w:rsid w:val="001E0CDC"/>
    <w:rsid w:val="001E664C"/>
    <w:rsid w:val="00203CF0"/>
    <w:rsid w:val="0021114E"/>
    <w:rsid w:val="00211DA1"/>
    <w:rsid w:val="002F41E7"/>
    <w:rsid w:val="003127C1"/>
    <w:rsid w:val="003137F2"/>
    <w:rsid w:val="00367AFB"/>
    <w:rsid w:val="00390FDE"/>
    <w:rsid w:val="004B6AAD"/>
    <w:rsid w:val="00506D15"/>
    <w:rsid w:val="00531D0D"/>
    <w:rsid w:val="005B59A6"/>
    <w:rsid w:val="005E21FE"/>
    <w:rsid w:val="006411D4"/>
    <w:rsid w:val="00881151"/>
    <w:rsid w:val="00882B83"/>
    <w:rsid w:val="0093038C"/>
    <w:rsid w:val="00A80A95"/>
    <w:rsid w:val="00A9565F"/>
    <w:rsid w:val="00AB6382"/>
    <w:rsid w:val="00AC13B1"/>
    <w:rsid w:val="00B87145"/>
    <w:rsid w:val="00B978AB"/>
    <w:rsid w:val="00C366BA"/>
    <w:rsid w:val="00CD734D"/>
    <w:rsid w:val="00D0653F"/>
    <w:rsid w:val="00D44EF7"/>
    <w:rsid w:val="00DC3FDA"/>
    <w:rsid w:val="00DC5C3D"/>
    <w:rsid w:val="00F2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8A11E"/>
  <w15:chartTrackingRefBased/>
  <w15:docId w15:val="{2E963642-AB45-4580-BEE1-B3922311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autoRedefine/>
    <w:uiPriority w:val="34"/>
    <w:qFormat/>
    <w:rsid w:val="00F22265"/>
  </w:style>
  <w:style w:type="paragraph" w:styleId="a4">
    <w:name w:val="header"/>
    <w:basedOn w:val="a"/>
    <w:link w:val="a5"/>
    <w:uiPriority w:val="99"/>
    <w:unhideWhenUsed/>
    <w:rsid w:val="008811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1151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11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1151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978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B978A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22</cp:revision>
  <dcterms:created xsi:type="dcterms:W3CDTF">2019-05-27T06:15:00Z</dcterms:created>
  <dcterms:modified xsi:type="dcterms:W3CDTF">2019-05-27T08:10:00Z</dcterms:modified>
</cp:coreProperties>
</file>