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API详解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Dao中需要</w:t>
      </w:r>
      <w:r>
        <w:rPr>
          <w:rFonts w:hint="eastAsia"/>
          <w:b/>
          <w:bCs/>
          <w:i/>
          <w:iCs/>
          <w:sz w:val="24"/>
          <w:szCs w:val="24"/>
          <w:u w:val="thick" w:color="FF0000"/>
          <w:lang w:val="en-US" w:eastAsia="zh-CN"/>
        </w:rPr>
        <w:t>通过SqlSession对象来操作DB</w:t>
      </w:r>
      <w:r>
        <w:rPr>
          <w:rFonts w:hint="eastAsia"/>
          <w:sz w:val="24"/>
          <w:szCs w:val="24"/>
          <w:lang w:val="en-US" w:eastAsia="zh-CN"/>
        </w:rPr>
        <w:t>。而SqlSession对象的创建，需要SqlSessionFactory（工厂对象）。</w:t>
      </w:r>
      <w:r>
        <w:rPr>
          <w:rFonts w:hint="eastAsia"/>
          <w:b/>
          <w:bCs/>
          <w:i/>
          <w:iCs/>
          <w:sz w:val="24"/>
          <w:szCs w:val="24"/>
          <w:u w:val="thick" w:color="FF0000"/>
          <w:lang w:val="en-US" w:eastAsia="zh-CN"/>
        </w:rPr>
        <w:t>SqlSessionFactory对象</w:t>
      </w:r>
      <w:r>
        <w:rPr>
          <w:rFonts w:hint="eastAsia"/>
          <w:sz w:val="24"/>
          <w:szCs w:val="24"/>
          <w:lang w:val="en-US" w:eastAsia="zh-CN"/>
        </w:rPr>
        <w:t>需要通过其构建器对象</w:t>
      </w:r>
      <w:r>
        <w:rPr>
          <w:rFonts w:hint="eastAsia"/>
          <w:b/>
          <w:bCs/>
          <w:i/>
          <w:iCs/>
          <w:sz w:val="24"/>
          <w:szCs w:val="24"/>
          <w:u w:val="thick" w:color="FF0000"/>
          <w:lang w:val="en-US" w:eastAsia="zh-CN"/>
        </w:rPr>
        <w:t>SqlSessionFactoryBuilder的build()</w:t>
      </w:r>
      <w:r>
        <w:rPr>
          <w:rFonts w:hint="eastAsia"/>
          <w:sz w:val="24"/>
          <w:szCs w:val="24"/>
          <w:lang w:val="en-US" w:eastAsia="zh-CN"/>
        </w:rPr>
        <w:t>方法，在加载了主配置文件的输入流对象后创建。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7501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Resources类，用于读取资源文件。其有很多方法通过加载并解析资源文件，返回不同类型的IO流对象。</w:t>
      </w:r>
    </w:p>
    <w:p>
      <w:r>
        <w:drawing>
          <wp:inline distT="0" distB="0" distL="114300" distR="114300">
            <wp:extent cx="5212715" cy="22923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SqlSessionFactoryBuilder类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SqlSessionFactory的创建，需要使用SqlSessionFactoryBuilder对象在创建完工厂对象后，就完成了其历史使命，即可被销毁。所以，一般会将SqlSessionFactoryBuilder对象创建为一个方法内的局部对象，方法结束，对象销毁。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其被重载的build()方法较多：</w:t>
      </w:r>
    </w:p>
    <w:p>
      <w:pPr>
        <w:numPr>
          <w:numId w:val="0"/>
        </w:numPr>
      </w:pPr>
      <w:r>
        <w:drawing>
          <wp:inline distT="0" distB="0" distL="114300" distR="114300">
            <wp:extent cx="5231765" cy="20377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SqlSessionFactory接口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SqlSessionFactory接口对象是一个重量级对象（系统开销大的对象），是线程安全的，所以一个应用只需一个该对象即可。创建SqlSession需要使用SqlSessionFactory接口的openSession()方法。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openSession(true)：创建一个有自动提交功能的SqlSession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openSession(false)：创建一个非自动提交功能的SqlSession，，需手动提交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openSession()：同openSession(false)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SqlSession接口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SqlSession接口对象用于执行持久化操作。一个SqlSession对应着一次数据库会话，一次会话以SqlSession对象的创建开始，以SqlSession对象的关闭结束。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接口对象是线程不安全的，所以每次数据库会话结束前，需要马上调用其close()方法，将其关闭。再次需要会话，再次创建。而在关闭时会判断当前的SqlSession是否被提交：若没有被提交，则会执行回滚后关闭；若已被提交，则直接将SqlSession关闭。所以，SqlSession无需手工回滚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SqlSession接口常用的方法有：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194300" cy="1219835"/>
            <wp:effectExtent l="0" t="0" r="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327015" cy="132651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95265" cy="1334135"/>
            <wp:effectExtent l="0" t="0" r="63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675" cy="2499360"/>
            <wp:effectExtent l="0" t="0" r="952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40020" cy="5350510"/>
            <wp:effectExtent l="0" t="0" r="508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535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ECED"/>
    <w:multiLevelType w:val="singleLevel"/>
    <w:tmpl w:val="0214EC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B0D5983"/>
    <w:multiLevelType w:val="singleLevel"/>
    <w:tmpl w:val="3B0D598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26730"/>
    <w:rsid w:val="0AFC13B3"/>
    <w:rsid w:val="0BC8678A"/>
    <w:rsid w:val="11127504"/>
    <w:rsid w:val="19736631"/>
    <w:rsid w:val="1AF018F5"/>
    <w:rsid w:val="1C456743"/>
    <w:rsid w:val="1D2379F6"/>
    <w:rsid w:val="201D70FB"/>
    <w:rsid w:val="26246274"/>
    <w:rsid w:val="294000C6"/>
    <w:rsid w:val="2A786A17"/>
    <w:rsid w:val="2C006875"/>
    <w:rsid w:val="311B546E"/>
    <w:rsid w:val="36031283"/>
    <w:rsid w:val="38A04E06"/>
    <w:rsid w:val="38DE267A"/>
    <w:rsid w:val="40014F6A"/>
    <w:rsid w:val="44B1119A"/>
    <w:rsid w:val="44D507A3"/>
    <w:rsid w:val="48FE01C3"/>
    <w:rsid w:val="4A1A29DD"/>
    <w:rsid w:val="53744473"/>
    <w:rsid w:val="58E640B8"/>
    <w:rsid w:val="5E520AD0"/>
    <w:rsid w:val="6BB3287D"/>
    <w:rsid w:val="6E141BAB"/>
    <w:rsid w:val="72E9773C"/>
    <w:rsid w:val="732A1308"/>
    <w:rsid w:val="7DF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2018-09-06T15:38:32Z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