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问题演示</w:t>
      </w:r>
    </w:p>
    <w:p>
      <w:pPr>
        <w:widowControl w:val="0"/>
        <w:numPr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访问路径与资源名称</w:t>
      </w:r>
    </w:p>
    <w:p>
      <w:pPr>
        <w:widowControl w:val="0"/>
        <w:numPr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绝对路径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绝对路径，是指根据给出的访问路径可以准确定位到资源的路径。例如，你要告诉对方你现在的位置，你说：我现在在北京故宫游客A入口处。这就是个绝对地址，听者根据你所述地址，可以准确的找到你。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而对于计算机中</w:t>
      </w:r>
      <w:r>
        <w:rPr>
          <w:rFonts w:hint="eastAsia"/>
          <w:b/>
          <w:bCs/>
          <w:color w:val="FF0000"/>
          <w:sz w:val="24"/>
          <w:szCs w:val="24"/>
        </w:rPr>
        <w:t>Web应用的绝对路径，则是指带访问协议的路径。</w:t>
      </w:r>
      <w:r>
        <w:rPr>
          <w:rFonts w:hint="eastAsia"/>
          <w:b w:val="0"/>
          <w:bCs w:val="0"/>
          <w:sz w:val="24"/>
          <w:szCs w:val="24"/>
        </w:rPr>
        <w:t>例如下面的路径就是一个带有http访问协议的绝对路径。</w:t>
      </w:r>
    </w:p>
    <w:p>
      <w:pPr>
        <w:widowControl w:val="0"/>
        <w:numPr>
          <w:numId w:val="0"/>
        </w:numPr>
        <w:ind w:firstLine="420" w:firstLineChars="0"/>
        <w:jc w:val="both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http://127.0.0.1:8080/primary/index.jsp</w:t>
      </w:r>
    </w:p>
    <w:p>
      <w:pPr>
        <w:widowControl w:val="0"/>
        <w:numPr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相对路径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在Web应用中，相对路径的写法有两种：一种是以斜杠开头的相对路径，一种是不以斜杠开头的相对路径。根据相对路径是否以斜杠开头，且出现的文件所处位置的不同，其默认的参照路径是不同的。这也是相对路径容易出错的地方：确定参照路径。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以斜杠开头的相对路径</w:t>
      </w: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前台路径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所谓前台路径是指，由浏览器解析执行的代码中所包含的路径。例如，html、css、js中的路径，及jsp中静态部分的路径。像html及jsp中的静态部分中的&lt;img src=””/&gt;、&lt;a href=””&gt;&lt;/a&gt;、&lt;form action=””&gt;&lt;/form&gt;等；像css中的background:img(“”)等；像js中的window.location.href=””等，都属于前台路径。</w:t>
      </w:r>
      <w:r>
        <w:rPr>
          <w:rFonts w:hint="eastAsia"/>
          <w:b/>
          <w:bCs/>
          <w:i/>
          <w:iCs/>
          <w:color w:val="FF0000"/>
          <w:sz w:val="24"/>
          <w:szCs w:val="24"/>
          <w:lang w:val="en-US" w:eastAsia="zh-CN"/>
        </w:rPr>
        <w:t>前台路径的参照路径是Web服务器的根路径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，即</w:t>
      </w:r>
      <w:r>
        <w:rPr>
          <w:rFonts w:hint="eastAsia"/>
          <w:b w:val="0"/>
          <w:bCs w:val="0"/>
          <w:color w:val="FF0000"/>
          <w:sz w:val="24"/>
          <w:szCs w:val="24"/>
          <w:u w:val="single"/>
          <w:lang w:val="en-US" w:eastAsia="zh-CN"/>
        </w:rPr>
        <w:t>http://127.0.0.1:8080/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后台路径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所谓后台路径是指，由服务器解析执行的代码及文件中所包含的路径。例如，java代码中的路径、jsp文件动态部分（java代码块）中的路径、xml文件中的路径（xml文件是要被java代码加载入内存，并由java代码解析的）等。</w:t>
      </w:r>
      <w:r>
        <w:rPr>
          <w:rFonts w:hint="eastAsia"/>
          <w:b/>
          <w:bCs/>
          <w:i/>
          <w:iCs/>
          <w:color w:val="FF0000"/>
          <w:sz w:val="24"/>
          <w:szCs w:val="24"/>
          <w:lang w:val="en-US" w:eastAsia="zh-CN"/>
        </w:rPr>
        <w:t>后台路径的参照路径是Web应用的根路径。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如</w:t>
      </w:r>
      <w:r>
        <w:rPr>
          <w:rFonts w:hint="eastAsia"/>
          <w:b w:val="0"/>
          <w:bCs w:val="0"/>
          <w:color w:val="FF0000"/>
          <w:sz w:val="24"/>
          <w:szCs w:val="24"/>
          <w:u w:val="single"/>
          <w:lang w:val="en-US" w:eastAsia="zh-CN"/>
        </w:rPr>
        <w:t>http://127.0.0.1:8080/primary/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后台路径特例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对于后台路径的参照路径有一个特例：</w:t>
      </w:r>
      <w:r>
        <w:rPr>
          <w:rFonts w:hint="eastAsia"/>
          <w:b/>
          <w:bCs/>
          <w:i/>
          <w:iCs/>
          <w:color w:val="FF0000"/>
          <w:sz w:val="24"/>
          <w:szCs w:val="24"/>
          <w:lang w:val="en-US" w:eastAsia="zh-CN"/>
        </w:rPr>
        <w:t>当代码中使用response的sendRedirect()方法进行重定向时，其参照路径不是web应用的根路径，而是web服务器的根路径。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例如，执行response.sendRedirect(“/show.jsp”);将会报404错误。因为其参照路径是Tomcat的根，而非当前项目的根。所以若要使用重定向，要么写为无斜杠的相对路径：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response.sendRedirect(“show.jsp”);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要么写在路径上添加上项目名称：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response.sendRedirect(request.getContextPath+“/show.jsp”);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不以斜杠开头的相对路径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不以斜杠开头的相对路径，无论是前台路径，还是后台路径，</w:t>
      </w:r>
      <w:r>
        <w:rPr>
          <w:rFonts w:hint="eastAsia" w:eastAsiaTheme="minorEastAsia"/>
          <w:b/>
          <w:bCs/>
          <w:i/>
          <w:iCs/>
          <w:color w:val="FF0000"/>
          <w:sz w:val="24"/>
          <w:szCs w:val="24"/>
          <w:lang w:val="en-US" w:eastAsia="zh-CN"/>
        </w:rPr>
        <w:t>其参照路径都是当前资源的访问路径</w:t>
      </w:r>
      <w: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  <w:t>，而不是当前资源的保存路径。</w:t>
      </w:r>
    </w:p>
    <w:p>
      <w:pPr>
        <w:widowControl w:val="0"/>
        <w:numPr>
          <w:numId w:val="0"/>
        </w:numPr>
        <w:jc w:val="both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相关现象解析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为什么页面超链接的href属性值上加上斜杠会报错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解决办法：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为什么跳转回index页面后地址栏会多出一个test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  <w:lang w:val="en-US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解决办法：</w:t>
      </w:r>
    </w:p>
    <w:p>
      <w:pPr>
        <w:widowControl w:val="0"/>
        <w:numPr>
          <w:numId w:val="0"/>
        </w:numPr>
        <w:jc w:val="both"/>
        <w:rPr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FBA72"/>
    <w:multiLevelType w:val="singleLevel"/>
    <w:tmpl w:val="8BFFBA7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87A8213"/>
    <w:multiLevelType w:val="singleLevel"/>
    <w:tmpl w:val="D87A8213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9E68613"/>
    <w:multiLevelType w:val="singleLevel"/>
    <w:tmpl w:val="09E686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42722229"/>
    <w:multiLevelType w:val="singleLevel"/>
    <w:tmpl w:val="4272222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07FEC"/>
    <w:rsid w:val="24F200A1"/>
    <w:rsid w:val="2A261001"/>
    <w:rsid w:val="2B7D314A"/>
    <w:rsid w:val="3A175E3F"/>
    <w:rsid w:val="3D3B0F29"/>
    <w:rsid w:val="3DA711C7"/>
    <w:rsid w:val="41B54D5B"/>
    <w:rsid w:val="42172789"/>
    <w:rsid w:val="421908EB"/>
    <w:rsid w:val="561D3AB5"/>
    <w:rsid w:val="5BF669C4"/>
    <w:rsid w:val="755B7BF2"/>
    <w:rsid w:val="7B4626FB"/>
    <w:rsid w:val="7D6F734C"/>
    <w:rsid w:val="7FF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2018-09-26T05:54:05Z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