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在Web应用程序中，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为了防止客户端传来的数据引发程序的异常</w:t>
      </w:r>
      <w:r>
        <w:rPr>
          <w:rFonts w:hint="eastAsia"/>
          <w:sz w:val="24"/>
          <w:szCs w:val="24"/>
        </w:rPr>
        <w:t>，常常需要对数据进行验证。输入验证分为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客户端验证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服务器端验证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u w:val="single"/>
        </w:rPr>
        <w:t>客户端验证主要通过JavaScript脚本进行，而服务器端验证则主要是通过Java代码进行验证。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为了保证数据的安全性，一般情况下，客户端验证与服务器端验证都是要进行的。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我们这里所讲的是SpringMVC在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服务端</w:t>
      </w:r>
      <w:r>
        <w:rPr>
          <w:rFonts w:hint="eastAsia"/>
          <w:sz w:val="24"/>
          <w:szCs w:val="24"/>
        </w:rPr>
        <w:t>是如何对数据进行验证的。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需求：要求用户输入的表单数据满足如下要求：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u w:val="single"/>
        </w:rPr>
        <w:t>非空，且长度3-6个字符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成绩：</w:t>
      </w:r>
      <w:r>
        <w:rPr>
          <w:rFonts w:hint="eastAsia"/>
          <w:sz w:val="24"/>
          <w:szCs w:val="24"/>
          <w:u w:val="single"/>
        </w:rPr>
        <w:t>0-100分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手机号：</w:t>
      </w:r>
      <w:r>
        <w:rPr>
          <w:rFonts w:hint="eastAsia"/>
          <w:sz w:val="24"/>
          <w:szCs w:val="24"/>
          <w:u w:val="single"/>
        </w:rPr>
        <w:t>非空，且必须符合手机号格式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搭建测试环境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导入Jar包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SpringMVC支持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JSR（Java Specification Requests，Java规范提案）303-Bean Validation数据验证规范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。而该规范的实现者很多，其中较常用的是Hibernate Validator。需要注意的是，Hibernate Validator是与Hibernate ORM并列的Hibernate的产品之一。这一点从Hibernate官网上所提供的资源形式可以看出它们之间的关系。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定义实体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057400" cy="138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定义index页面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836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定义Controller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83100" cy="2381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定义页面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79650" cy="5397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定义SpringMVC配置文件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32740"/>
            <wp:effectExtent l="0" t="0" r="1079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实现数据验证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修改springmvc配置文件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验证器由SpringMVC框架的LocalValidtorFactoryBean类生成，而真正验证器的提供者则是HibernateValidator。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在SpringMVC配置文件中将验证器注册后，需要将其注入给注解驱动。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792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在实体属性上添加验证注解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使用的验证器注解均为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javax.validation.constraints包中的类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。在注解的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message属性中，可以使用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{属性名}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的方式来引用指定的注解的属性值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4150" cy="23431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Hibernate Validator中常用的验证注解介绍：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838700" cy="8674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67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845050" cy="86233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819650" cy="24701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修改Controller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页面显示验证异常信息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254C0"/>
    <w:multiLevelType w:val="singleLevel"/>
    <w:tmpl w:val="964254C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BBDA2FD"/>
    <w:multiLevelType w:val="singleLevel"/>
    <w:tmpl w:val="BBBDA2F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6E05303"/>
    <w:multiLevelType w:val="singleLevel"/>
    <w:tmpl w:val="C6E0530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E312C239"/>
    <w:multiLevelType w:val="singleLevel"/>
    <w:tmpl w:val="E312C23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E6336"/>
    <w:rsid w:val="11222392"/>
    <w:rsid w:val="12BC4564"/>
    <w:rsid w:val="18B321D9"/>
    <w:rsid w:val="20DA358C"/>
    <w:rsid w:val="227913CB"/>
    <w:rsid w:val="27777437"/>
    <w:rsid w:val="27B4007D"/>
    <w:rsid w:val="28856FC4"/>
    <w:rsid w:val="2D95639F"/>
    <w:rsid w:val="3E1F5B7E"/>
    <w:rsid w:val="3E6C1B5B"/>
    <w:rsid w:val="3E733670"/>
    <w:rsid w:val="4493038B"/>
    <w:rsid w:val="45AF0E22"/>
    <w:rsid w:val="46C100D9"/>
    <w:rsid w:val="47106732"/>
    <w:rsid w:val="4B9110F2"/>
    <w:rsid w:val="4D4120A9"/>
    <w:rsid w:val="4D985707"/>
    <w:rsid w:val="56EC3472"/>
    <w:rsid w:val="58393CF2"/>
    <w:rsid w:val="5B8002B7"/>
    <w:rsid w:val="64893FAF"/>
    <w:rsid w:val="668B46A2"/>
    <w:rsid w:val="6BC80195"/>
    <w:rsid w:val="6D677D19"/>
    <w:rsid w:val="6E140D61"/>
    <w:rsid w:val="730700F2"/>
    <w:rsid w:val="75510958"/>
    <w:rsid w:val="76AA5CD9"/>
    <w:rsid w:val="7B5026C6"/>
    <w:rsid w:val="7D54315E"/>
    <w:rsid w:val="7F030724"/>
    <w:rsid w:val="7F34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2018-09-29T07:16:28Z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