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C71C" w14:textId="77777777" w:rsidR="001644CE" w:rsidRPr="001644CE" w:rsidRDefault="001644CE" w:rsidP="001644CE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Pr="001644CE">
          <w:rPr>
            <w:rFonts w:ascii="Verdana" w:hAnsi="Verdana" w:cs="宋体"/>
            <w:b/>
            <w:bCs/>
            <w:color w:val="1C7791"/>
            <w:kern w:val="36"/>
            <w:sz w:val="23"/>
            <w:szCs w:val="23"/>
            <w:u w:val="single"/>
          </w:rPr>
          <w:t>TCP</w:t>
        </w:r>
        <w:r w:rsidRPr="001644CE">
          <w:rPr>
            <w:rFonts w:ascii="Verdana" w:hAnsi="Verdana" w:cs="宋体"/>
            <w:b/>
            <w:bCs/>
            <w:color w:val="1C7791"/>
            <w:kern w:val="36"/>
            <w:sz w:val="23"/>
            <w:szCs w:val="23"/>
            <w:u w:val="single"/>
          </w:rPr>
          <w:t>三次握手详解及释放连接过程</w:t>
        </w:r>
      </w:hyperlink>
    </w:p>
    <w:p w14:paraId="6E0C51FD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TCP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在传输之前会进行三次沟通，一般称为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三次握手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，传完数据断开的时候要进行四次沟通，一般称为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四次挥手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14:paraId="69B2486D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两个序号和三个标志位：</w:t>
      </w:r>
    </w:p>
    <w:p w14:paraId="77915EA0" w14:textId="77777777" w:rsidR="001644CE" w:rsidRPr="001644CE" w:rsidRDefault="001644CE" w:rsidP="001644C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）序号：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seq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序号，占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32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位，用来标识从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TCP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源端向目的端发送的字节流，发起方发送数据时对此进行标记。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）确认序号：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序号，占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32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位，只有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标志位为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时，确认序号字段才有效，</w:t>
      </w:r>
      <w:r w:rsidRPr="001644CE">
        <w:rPr>
          <w:rFonts w:ascii="Verdana" w:hAnsi="Verdana" w:cs="宋体"/>
          <w:color w:val="FF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=seq+1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3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）标志位：共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6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个，即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URG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1644CE">
        <w:rPr>
          <w:rFonts w:ascii="Verdana" w:hAnsi="Verdana" w:cs="宋体"/>
          <w:color w:val="FF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PSH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RST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1644CE">
        <w:rPr>
          <w:rFonts w:ascii="Verdana" w:hAnsi="Verdana" w:cs="宋体"/>
          <w:color w:val="FF0000"/>
          <w:kern w:val="0"/>
          <w:sz w:val="18"/>
          <w:szCs w:val="18"/>
        </w:rPr>
        <w:t>SYN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1644CE">
        <w:rPr>
          <w:rFonts w:ascii="Verdana" w:hAnsi="Verdana" w:cs="宋体"/>
          <w:color w:val="FF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等，具体含义如下：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URG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：紧急指针（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urgent pointer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）有效。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：确认序号有效。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PSH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：接收方应该尽快将这个报文交给应用层。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D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RST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：重置连接。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E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SYN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：发起一个新连接。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：释放一个连接。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需要注意的是：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）不要将确认序号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与标志位中的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搞混了。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）确认方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ack=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发起方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req+1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，两端配对。</w:t>
      </w:r>
    </w:p>
    <w:p w14:paraId="1EE828F2" w14:textId="6221B5E9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49ECA1C" wp14:editId="61004346">
            <wp:extent cx="5274310" cy="3466465"/>
            <wp:effectExtent l="0" t="0" r="2540" b="635"/>
            <wp:docPr id="3" name="图片 3" descr="https://images2015.cnblogs.com/blog/1159846/201706/1159846-20170605223656153-365910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59846/201706/1159846-20170605223656153-3659101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9977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在第一次消息发送中，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随机选取一个序列号作为自己的初始序号发送给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；第二次消息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使用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对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的数据包进行确认，</w:t>
      </w:r>
    </w:p>
    <w:p w14:paraId="464743FF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因为已经收到了序列号为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x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的数据包，准备接收序列号为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x+1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的包，所以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ack=x+1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，同时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告诉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自己的初始序列号，就是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seq=y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；</w:t>
      </w:r>
    </w:p>
    <w:p w14:paraId="37085857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第三条消息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告诉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收到了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的确认消息并准备建立连接，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自己此条消息的序列号是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x+1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，所以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seq=x+1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ack=y+1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是表示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正准备接收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序列号为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y+1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的数据包。</w:t>
      </w:r>
    </w:p>
    <w:p w14:paraId="5631DF1D" w14:textId="5E16AF25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ABC7701" wp14:editId="673457BC">
            <wp:extent cx="5274310" cy="3025775"/>
            <wp:effectExtent l="0" t="0" r="2540" b="3175"/>
            <wp:docPr id="2" name="图片 2" descr="https://images2015.cnblogs.com/blog/1159846/201706/1159846-20170605223938825-89896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59846/201706/1159846-20170605223938825-898968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4FC0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四次挥手：</w:t>
      </w:r>
    </w:p>
    <w:p w14:paraId="61854806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由于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TCP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连接时全双工的，因此，每个方向都必须要单独进行关闭，这一原则是当一方完成数据发送任务后，发送一个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来终止这一方向的连接，</w:t>
      </w:r>
    </w:p>
    <w:p w14:paraId="5128EEC3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收到一个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只是意味着这一方向上没有数据流动了，即不会再收到数据了，但是在这个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TCP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连接上仍然能够发送数据，直到这一方向也发送了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14:paraId="2A5C8DDA" w14:textId="77777777" w:rsidR="001644CE" w:rsidRPr="001644CE" w:rsidRDefault="001644CE" w:rsidP="001644C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首先进行关闭的一方将执行主动关闭，而另一方则执行被动关闭，上图描述的即是如此。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）第一次挥手：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，用来关闭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到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的数据传送，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FIN_WAIT_1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）第二次挥手：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收到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后，发送一个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给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，确认序号为收到序号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（与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SYN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相同，一个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占用一个序号），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CLOSE_WAIT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3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）第三次挥手：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，用来关闭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到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的数据传送，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LAST_ACK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4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）第四次挥手：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收到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后，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Client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TIME_WAIT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状态，接着发送一个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给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，确认序号为收到序号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+1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CLOSED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状态，完成四次挥手。</w:t>
      </w:r>
    </w:p>
    <w:p w14:paraId="3BBAA3F6" w14:textId="46B8BAF2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B2E2B3E" wp14:editId="43D7BE9F">
            <wp:extent cx="4825365" cy="3081020"/>
            <wp:effectExtent l="0" t="0" r="0" b="5080"/>
            <wp:docPr id="1" name="图片 1" descr="https://images2015.cnblogs.com/blog/1159846/201706/1159846-20170605225514606-1138877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59846/201706/1159846-20170605225514606-11388771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DDF3" w14:textId="77777777" w:rsidR="001644CE" w:rsidRPr="001644CE" w:rsidRDefault="001644CE" w:rsidP="001644C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）三次握手是什么或者流程？四次握手呢？答案前面分析就是。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（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）为什么建立连接是三次握手，而关闭连接却是四次挥手呢？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这是因为服务端在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LISTEN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状态下，收到建立连接请求的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SYN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报文后，把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SYN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放在一个报文里发送给客户端。而关闭连接时，收到对方的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报文时，</w:t>
      </w:r>
    </w:p>
    <w:p w14:paraId="27BF74FE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仅仅表示对方不再发送数据了但是还能接收数据，己方也未必全部数据都发送给对方了，所以己方可以立即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close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，也可以发送一些数据给对方后，</w:t>
      </w:r>
    </w:p>
    <w:p w14:paraId="76F7F336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再发送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报文给对方来表示同意现在关闭连接，因此，己方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ACK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一般都会分开发送。</w:t>
      </w:r>
    </w:p>
    <w:p w14:paraId="213A65A4" w14:textId="77777777" w:rsidR="001644CE" w:rsidRPr="001644CE" w:rsidRDefault="001644CE" w:rsidP="001644CE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为什么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TIME_WAIT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状态需要经过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2MSL(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最大报文段生存时间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)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才能返回到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CLOSE</w:t>
      </w:r>
      <w:r w:rsidRPr="001644CE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状态？</w:t>
      </w:r>
    </w:p>
    <w:p w14:paraId="585A0457" w14:textId="77777777" w:rsidR="001644CE" w:rsidRPr="001644CE" w:rsidRDefault="001644CE" w:rsidP="001644CE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不应该是为了防止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发送的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FIN=1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的包的丢失，因为如果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没有收到来自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的释放连接请求，是不会进入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TIME-WAIT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状态的。</w:t>
      </w:r>
    </w:p>
    <w:p w14:paraId="10656D8D" w14:textId="77777777" w:rsidR="001644CE" w:rsidRPr="001644CE" w:rsidRDefault="001644CE" w:rsidP="001644CE">
      <w:pPr>
        <w:widowControl/>
        <w:shd w:val="clear" w:color="auto" w:fill="FFFFFF"/>
        <w:spacing w:before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所以正确的解释是：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发送的确认释放连接信息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没有收到，这时候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B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会再次发送一个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FIN=1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的释放连接请求，而这个时候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A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还处于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TIME-WAIT</w:t>
      </w:r>
      <w:r w:rsidRPr="001644CE">
        <w:rPr>
          <w:rFonts w:ascii="Verdana" w:hAnsi="Verdana" w:cs="宋体"/>
          <w:color w:val="000000"/>
          <w:kern w:val="0"/>
          <w:sz w:val="18"/>
          <w:szCs w:val="18"/>
        </w:rPr>
        <w:t>，所以可以再次发送确认信息</w:t>
      </w:r>
    </w:p>
    <w:p w14:paraId="67943022" w14:textId="77777777" w:rsidR="00B87145" w:rsidRPr="001644CE" w:rsidRDefault="00B87145" w:rsidP="001644CE">
      <w:pPr>
        <w:rPr>
          <w:rFonts w:hint="eastAsia"/>
        </w:rPr>
      </w:pPr>
      <w:bookmarkStart w:id="0" w:name="_GoBack"/>
      <w:bookmarkEnd w:id="0"/>
    </w:p>
    <w:sectPr w:rsidR="00B87145" w:rsidRPr="0016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5B8C3" w14:textId="77777777" w:rsidR="00292ED2" w:rsidRDefault="00292ED2" w:rsidP="001644CE">
      <w:r>
        <w:separator/>
      </w:r>
    </w:p>
  </w:endnote>
  <w:endnote w:type="continuationSeparator" w:id="0">
    <w:p w14:paraId="3D030A0F" w14:textId="77777777" w:rsidR="00292ED2" w:rsidRDefault="00292ED2" w:rsidP="0016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AA39" w14:textId="77777777" w:rsidR="00292ED2" w:rsidRDefault="00292ED2" w:rsidP="001644CE">
      <w:r>
        <w:separator/>
      </w:r>
    </w:p>
  </w:footnote>
  <w:footnote w:type="continuationSeparator" w:id="0">
    <w:p w14:paraId="6F53DCDB" w14:textId="77777777" w:rsidR="00292ED2" w:rsidRDefault="00292ED2" w:rsidP="00164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BB"/>
    <w:rsid w:val="000627BB"/>
    <w:rsid w:val="001644CE"/>
    <w:rsid w:val="0021114E"/>
    <w:rsid w:val="00292ED2"/>
    <w:rsid w:val="003137F2"/>
    <w:rsid w:val="00390FDE"/>
    <w:rsid w:val="00531D0D"/>
    <w:rsid w:val="00A80A95"/>
    <w:rsid w:val="00B87145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A8F1"/>
  <w15:chartTrackingRefBased/>
  <w15:docId w15:val="{F3AADE21-056F-4D23-8542-9EC00FD7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164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44CE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4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44CE"/>
    <w:rPr>
      <w:rFonts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644C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44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1644C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1644C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644C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71521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aowz/p/6947539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2019-04-04T01:20:00Z</dcterms:created>
  <dcterms:modified xsi:type="dcterms:W3CDTF">2019-04-04T01:20:00Z</dcterms:modified>
</cp:coreProperties>
</file>