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什么是代理模式？</w:t>
      </w:r>
    </w:p>
    <w:p>
      <w:r>
        <w:rPr>
          <w:rFonts w:hint="eastAsia"/>
          <w:lang w:val="en-US" w:eastAsia="zh-CN"/>
        </w:rPr>
        <w:t>代理模式定义：</w:t>
      </w:r>
      <w:r>
        <w:t>为其他对象提供一种</w:t>
      </w:r>
      <w:r>
        <w:fldChar w:fldCharType="begin"/>
      </w:r>
      <w:r>
        <w:instrText xml:space="preserve"> HYPERLINK "https://baike.baidu.com/item/%E4%BB%A3%E7%90%86" </w:instrText>
      </w:r>
      <w:r>
        <w:fldChar w:fldCharType="separate"/>
      </w:r>
      <w:r>
        <w:t>代理</w:t>
      </w:r>
      <w:r>
        <w:fldChar w:fldCharType="end"/>
      </w:r>
      <w:r>
        <w:t>以控制对这个对象的访问。在某些情况下，一个对象不适合或者不能直接引用另一个对象，而代理对象可以在客户端和目标对象之间起到中介的作用。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为什么要用代理模式？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使用代理对象，是为了在不修改目标对象的基础上，增强主业务逻辑。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</w:t>
      </w:r>
    </w:p>
    <w:p>
      <w:pPr>
        <w:rPr>
          <w:rFonts w:hint="eastAsia"/>
          <w:lang w:val="en-US" w:eastAsia="zh-CN"/>
        </w:rPr>
      </w:pPr>
      <w:r>
        <w:t>为其他对象提供一种</w:t>
      </w:r>
      <w:r>
        <w:fldChar w:fldCharType="begin"/>
      </w:r>
      <w:r>
        <w:instrText xml:space="preserve"> HYPERLINK "https://baike.baidu.com/item/%E4%BB%A3%E7%90%86"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代理</w:t>
      </w:r>
      <w:r>
        <w:fldChar w:fldCharType="end"/>
      </w:r>
      <w:r>
        <w:t>以控制对这个对象的访问。在某些情况下，一个对象不适合或者不能直接引用另一个对象，而代理对象可以在客户端和目标对象之间起到中介的作用。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动态代理（JDK动态代理和CGLIB动态代理）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是指，程序在整个运行过程中根本就不存在目标类的代理类，目标对象的代理对象只是由代理生成工具（如代理工厂类）在程序运行时由JVM根据反射等机制动态生成的。代理对象与目标对象的代理关系在程序运行时才确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使用JDK的Proxy实现代理，要求目标类与代理类实现相同的接口。若目标类不存在接口，则无法使用该方式实现。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对于无接口的类，要为其创建动态代理，就要使用CGLIB（Code Generation Library）来实现。其生成原理是</w:t>
      </w:r>
      <w:r>
        <w:rPr>
          <w:rFonts w:hint="eastAsia"/>
          <w:u w:val="thick" w:color="FF0000"/>
          <w:lang w:val="en-US" w:eastAsia="zh-CN"/>
        </w:rPr>
        <w:t>生成目标类的子类</w:t>
      </w:r>
      <w:r>
        <w:rPr>
          <w:rFonts w:hint="eastAsia"/>
          <w:lang w:val="en-US" w:eastAsia="zh-CN"/>
        </w:rPr>
        <w:t>，而子类是增强过的，这个子类对象就是代理对象。所以，使用CGLIB生成动态代理，要求目标类必须能够被继承，即</w:t>
      </w:r>
      <w:r>
        <w:rPr>
          <w:rFonts w:hint="eastAsia"/>
          <w:u w:val="thick" w:color="FF0000"/>
          <w:lang w:val="en-US" w:eastAsia="zh-CN"/>
        </w:rPr>
        <w:t>不能是final的类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回调设计模式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D43AB"/>
    <w:rsid w:val="139B3C44"/>
    <w:rsid w:val="17225A5A"/>
    <w:rsid w:val="1C476647"/>
    <w:rsid w:val="285A7A4A"/>
    <w:rsid w:val="2F0C6CD4"/>
    <w:rsid w:val="35D87FED"/>
    <w:rsid w:val="570C2006"/>
    <w:rsid w:val="6BBC50A0"/>
    <w:rsid w:val="6CD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2018-09-04T03:43:42Z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