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5051F" w:rsidP="00F5051F">
      <w:pPr>
        <w:pStyle w:val="1"/>
      </w:pPr>
      <w:r>
        <w:rPr>
          <w:rFonts w:hint="eastAsia"/>
        </w:rPr>
        <w:t>入门</w:t>
      </w:r>
    </w:p>
    <w:p w:rsidR="00DE43F6" w:rsidRDefault="00F5051F" w:rsidP="00DE43F6">
      <w:pPr>
        <w:pStyle w:val="2"/>
      </w:pPr>
      <w:r>
        <w:rPr>
          <w:rFonts w:hint="eastAsia"/>
        </w:rPr>
        <w:t>1、</w:t>
      </w:r>
      <w:r w:rsidR="00DE43F6">
        <w:rPr>
          <w:rFonts w:hint="eastAsia"/>
        </w:rPr>
        <w:t>入门指南</w:t>
      </w:r>
    </w:p>
    <w:p w:rsidR="004B0DE3" w:rsidRDefault="004318EC" w:rsidP="004318EC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安装</w:t>
      </w:r>
    </w:p>
    <w:p w:rsidR="004B0DE3" w:rsidRDefault="0021017B">
      <w:r>
        <w:rPr>
          <w:rFonts w:hint="eastAsia"/>
        </w:rPr>
        <w:t>下载并运行Jenkins</w:t>
      </w:r>
      <w:r w:rsidR="00B91953">
        <w:rPr>
          <w:rFonts w:hint="eastAsia"/>
        </w:rPr>
        <w:t>：</w:t>
      </w:r>
    </w:p>
    <w:p w:rsidR="005004E3" w:rsidRDefault="00070DE4" w:rsidP="00070DE4">
      <w:r>
        <w:rPr>
          <w:rFonts w:hint="eastAsia"/>
        </w:rPr>
        <w:t>下载</w:t>
      </w:r>
      <w:r w:rsidR="00E27514">
        <w:rPr>
          <w:rFonts w:hint="eastAsia"/>
        </w:rPr>
        <w:t>W</w:t>
      </w:r>
      <w:r w:rsidR="00E27514">
        <w:t>AR</w:t>
      </w:r>
      <w:r w:rsidR="00E27514">
        <w:rPr>
          <w:rFonts w:hint="eastAsia"/>
        </w:rPr>
        <w:t>文件</w:t>
      </w:r>
      <w:r w:rsidR="00EF5CF4">
        <w:rPr>
          <w:rFonts w:hint="eastAsia"/>
        </w:rPr>
        <w:t>（</w:t>
      </w:r>
      <w:r w:rsidR="00EF5CF4" w:rsidRPr="00EF5CF4">
        <w:t>Jenkins的Web应用程序ARchive（WAR）文件版本可以安装在任何支持Java的操作系统或平台上。</w:t>
      </w:r>
      <w:r w:rsidR="00EF5CF4">
        <w:rPr>
          <w:rFonts w:hint="eastAsia"/>
        </w:rPr>
        <w:t>）</w:t>
      </w:r>
    </w:p>
    <w:p w:rsidR="005004E3" w:rsidRDefault="00070DE4" w:rsidP="00070DE4">
      <w:r>
        <w:rPr>
          <w:rFonts w:hint="eastAsia"/>
        </w:rPr>
        <w:t>打开终端，进入到下载目录</w:t>
      </w:r>
    </w:p>
    <w:p w:rsidR="004B0DE3" w:rsidRDefault="005004E3" w:rsidP="00070DE4">
      <w:r>
        <w:rPr>
          <w:rFonts w:hint="eastAsia"/>
        </w:rPr>
        <w:t>运行命令</w:t>
      </w:r>
      <w:r w:rsidR="00EF432D">
        <w:rPr>
          <w:rFonts w:hint="eastAsia"/>
        </w:rPr>
        <w:t xml:space="preserve"> </w:t>
      </w:r>
      <w:r w:rsidRPr="00DE43F6">
        <w:rPr>
          <w:color w:val="FF0000"/>
        </w:rPr>
        <w:t>java -jar jenkins.war --httpPort=8080</w:t>
      </w:r>
    </w:p>
    <w:p w:rsidR="002F7BCD" w:rsidRDefault="00B91953">
      <w:pPr>
        <w:rPr>
          <w:rFonts w:hint="eastAsia"/>
        </w:rPr>
      </w:pPr>
      <w:r>
        <w:rPr>
          <w:rFonts w:hint="eastAsia"/>
        </w:rPr>
        <w:t>打开浏览器进入链接</w:t>
      </w:r>
      <w:r w:rsidR="00EF432D">
        <w:rPr>
          <w:rFonts w:hint="eastAsia"/>
        </w:rPr>
        <w:t xml:space="preserve"> </w:t>
      </w:r>
      <w:r w:rsidRPr="00DE43F6">
        <w:rPr>
          <w:color w:val="FF0000"/>
          <w:u w:val="single"/>
        </w:rPr>
        <w:t>http://localhost:8080</w:t>
      </w:r>
    </w:p>
    <w:p w:rsidR="004C3D15" w:rsidRDefault="004C3D15"/>
    <w:p w:rsidR="00FC42C2" w:rsidRDefault="00FC42C2">
      <w:r>
        <w:rPr>
          <w:rFonts w:hint="eastAsia"/>
        </w:rPr>
        <w:t>重启</w:t>
      </w:r>
      <w:r w:rsidR="005536CF">
        <w:t>J</w:t>
      </w:r>
      <w:r>
        <w:rPr>
          <w:rFonts w:hint="eastAsia"/>
        </w:rPr>
        <w:t>enkins：</w:t>
      </w:r>
    </w:p>
    <w:p w:rsidR="008A3747" w:rsidRDefault="00FC42C2">
      <w:r>
        <w:rPr>
          <w:rFonts w:hint="eastAsia"/>
        </w:rPr>
        <w:t>方法一：</w:t>
      </w:r>
    </w:p>
    <w:p w:rsidR="00FC42C2" w:rsidRPr="005536CF" w:rsidRDefault="005536CF">
      <w:r w:rsidRPr="005536CF">
        <w:rPr>
          <w:highlight w:val="yellow"/>
        </w:rPr>
        <w:t>http://127.0.0.1:8080/restart</w:t>
      </w:r>
    </w:p>
    <w:p w:rsidR="00FC42C2" w:rsidRDefault="00FC42C2">
      <w:r>
        <w:rPr>
          <w:rFonts w:hint="eastAsia"/>
        </w:rPr>
        <w:t>方法二：</w:t>
      </w:r>
    </w:p>
    <w:p w:rsidR="008A3747" w:rsidRDefault="008A3747" w:rsidP="008A3747">
      <w:pPr>
        <w:shd w:val="clear" w:color="auto" w:fill="D0CECE" w:themeFill="background2" w:themeFillShade="E6"/>
      </w:pPr>
      <w:r>
        <w:t>#启动jenkins</w:t>
      </w:r>
    </w:p>
    <w:p w:rsidR="008A3747" w:rsidRDefault="008A3747" w:rsidP="008A3747">
      <w:pPr>
        <w:shd w:val="clear" w:color="auto" w:fill="D0CECE" w:themeFill="background2" w:themeFillShade="E6"/>
        <w:rPr>
          <w:rFonts w:hint="eastAsia"/>
        </w:rPr>
      </w:pPr>
      <w:r w:rsidRPr="00203C31">
        <w:rPr>
          <w:highlight w:val="yellow"/>
        </w:rPr>
        <w:t>sudo service jenkins start</w:t>
      </w:r>
      <w:bookmarkStart w:id="0" w:name="_GoBack"/>
      <w:bookmarkEnd w:id="0"/>
    </w:p>
    <w:p w:rsidR="008A3747" w:rsidRDefault="008A3747" w:rsidP="008A3747">
      <w:pPr>
        <w:shd w:val="clear" w:color="auto" w:fill="D0CECE" w:themeFill="background2" w:themeFillShade="E6"/>
      </w:pPr>
      <w:r>
        <w:t>#重启</w:t>
      </w:r>
    </w:p>
    <w:p w:rsidR="00FC42C2" w:rsidRDefault="008A3747" w:rsidP="008A3747">
      <w:pPr>
        <w:shd w:val="clear" w:color="auto" w:fill="D0CECE" w:themeFill="background2" w:themeFillShade="E6"/>
      </w:pPr>
      <w:r w:rsidRPr="00203C31">
        <w:rPr>
          <w:highlight w:val="yellow"/>
        </w:rPr>
        <w:t>service jenkins restart</w:t>
      </w:r>
    </w:p>
    <w:p w:rsidR="008A3747" w:rsidRDefault="008A3747"/>
    <w:p w:rsidR="001F7B77" w:rsidRDefault="004318EC" w:rsidP="004318EC">
      <w:pPr>
        <w:pStyle w:val="3"/>
      </w:pPr>
      <w:r>
        <w:rPr>
          <w:rFonts w:hint="eastAsia"/>
        </w:rPr>
        <w:t>1</w:t>
      </w:r>
      <w:r>
        <w:t xml:space="preserve">.2 </w:t>
      </w:r>
      <w:r w:rsidR="001F7B77">
        <w:rPr>
          <w:rFonts w:hint="eastAsia"/>
        </w:rPr>
        <w:t>安装后设置向导</w:t>
      </w:r>
    </w:p>
    <w:p w:rsidR="001F7B77" w:rsidRDefault="00BD46BD">
      <w:r>
        <w:rPr>
          <w:rFonts w:hint="eastAsia"/>
        </w:rPr>
        <w:t>此安装向导会引导您完成几个快速“一次性”步骤来解锁Jenkins，使用插件对其进行自定义，并创建第一个可以继续访问Jenkins的管理员用户。</w:t>
      </w:r>
    </w:p>
    <w:p w:rsidR="00520C5E" w:rsidRDefault="00520C5E"/>
    <w:p w:rsidR="009C7067" w:rsidRDefault="006F540D" w:rsidP="006F540D">
      <w:r>
        <w:rPr>
          <w:rFonts w:hint="eastAsia"/>
        </w:rPr>
        <w:t>1）</w:t>
      </w:r>
      <w:r w:rsidR="009C7067">
        <w:rPr>
          <w:rFonts w:hint="eastAsia"/>
        </w:rPr>
        <w:t>解锁Jenkins</w:t>
      </w:r>
    </w:p>
    <w:p w:rsidR="00F37F58" w:rsidRDefault="00286DBE">
      <w:r>
        <w:rPr>
          <w:rFonts w:hint="eastAsia"/>
        </w:rPr>
        <w:lastRenderedPageBreak/>
        <w:t>第一次访问新的Jenkins实例时，系统会要求您使用自动生成的密码对其进行解锁。</w:t>
      </w:r>
      <w:r w:rsidR="001E2B96" w:rsidRPr="001E2B96">
        <w:t>浏览到 http://localhost:8080（或安装时为Jenkins配置的任何端口），并等待解锁Jenkins页面出现。</w:t>
      </w:r>
    </w:p>
    <w:p w:rsidR="009C7067" w:rsidRPr="00DD557B" w:rsidRDefault="009C7067"/>
    <w:p w:rsidR="009C7067" w:rsidRDefault="006F540D">
      <w:r>
        <w:rPr>
          <w:rFonts w:hint="eastAsia"/>
        </w:rPr>
        <w:t>2）</w:t>
      </w:r>
      <w:r w:rsidR="00DD557B">
        <w:rPr>
          <w:rFonts w:hint="eastAsia"/>
        </w:rPr>
        <w:t>在解锁Jenkins页面上，将此密码粘贴到管理员密码字段中。</w:t>
      </w:r>
    </w:p>
    <w:p w:rsidR="009C7067" w:rsidRDefault="009C7067"/>
    <w:p w:rsidR="00520C5E" w:rsidRDefault="006F540D" w:rsidP="006F540D">
      <w:r>
        <w:t>3</w:t>
      </w:r>
      <w:r>
        <w:rPr>
          <w:rFonts w:hint="eastAsia"/>
        </w:rPr>
        <w:t>）</w:t>
      </w:r>
      <w:r w:rsidR="00DD557B">
        <w:rPr>
          <w:rFonts w:hint="eastAsia"/>
        </w:rPr>
        <w:t>自定义jenkins插件</w:t>
      </w:r>
    </w:p>
    <w:p w:rsidR="00D7483B" w:rsidRDefault="00BC63F9" w:rsidP="00D7483B">
      <w:r>
        <w:rPr>
          <w:rFonts w:hint="eastAsia"/>
        </w:rPr>
        <w:t>解锁Jenkins之后，在Customize</w:t>
      </w:r>
      <w:r>
        <w:t xml:space="preserve"> J</w:t>
      </w:r>
      <w:r>
        <w:rPr>
          <w:rFonts w:hint="eastAsia"/>
        </w:rPr>
        <w:t>enkins页面内，您可以安装任何数量的有用插件作为初始步骤的一部分。</w:t>
      </w:r>
    </w:p>
    <w:p w:rsidR="00D7483B" w:rsidRDefault="007C2DC1" w:rsidP="00D7483B">
      <w:r>
        <w:rPr>
          <w:rFonts w:hint="eastAsia"/>
        </w:rPr>
        <w:t>两个选项可设置：</w:t>
      </w:r>
    </w:p>
    <w:p w:rsidR="007C2DC1" w:rsidRDefault="007C2DC1" w:rsidP="007C2D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安装建议的插件</w:t>
      </w:r>
    </w:p>
    <w:p w:rsidR="006C6791" w:rsidRPr="007C2DC1" w:rsidRDefault="007C2DC1" w:rsidP="006C67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选择要安装的插件</w:t>
      </w:r>
    </w:p>
    <w:p w:rsidR="007C2DC1" w:rsidRDefault="007C2DC1" w:rsidP="00D7483B"/>
    <w:p w:rsidR="00D7483B" w:rsidRDefault="006F540D" w:rsidP="00D7483B">
      <w:r>
        <w:rPr>
          <w:rFonts w:hint="eastAsia"/>
        </w:rPr>
        <w:t>4）</w:t>
      </w:r>
      <w:r w:rsidR="006C6791">
        <w:rPr>
          <w:rFonts w:hint="eastAsia"/>
        </w:rPr>
        <w:t>创建第一个管理员用户</w:t>
      </w:r>
    </w:p>
    <w:p w:rsidR="00D7483B" w:rsidRPr="00D7483B" w:rsidRDefault="00D7483B" w:rsidP="00D7483B"/>
    <w:p w:rsidR="004B0DE3" w:rsidRDefault="00DD557B" w:rsidP="00DE43F6">
      <w:pPr>
        <w:pStyle w:val="3"/>
      </w:pPr>
      <w:r>
        <w:rPr>
          <w:rFonts w:hint="eastAsia"/>
        </w:rPr>
        <w:t>1</w:t>
      </w:r>
      <w:r>
        <w:t xml:space="preserve">.5 </w:t>
      </w:r>
      <w:r w:rsidR="00DE43F6">
        <w:rPr>
          <w:rFonts w:hint="eastAsia"/>
        </w:rPr>
        <w:t>创建第一个Pipeline</w:t>
      </w:r>
    </w:p>
    <w:p w:rsidR="004B0DE3" w:rsidRDefault="00DE43F6" w:rsidP="00EF299E">
      <w:pPr>
        <w:pStyle w:val="4"/>
      </w:pPr>
      <w:r>
        <w:rPr>
          <w:rFonts w:hint="eastAsia"/>
        </w:rPr>
        <w:t>什么是Jenkins</w:t>
      </w:r>
      <w:r>
        <w:t xml:space="preserve"> P</w:t>
      </w:r>
      <w:r>
        <w:rPr>
          <w:rFonts w:hint="eastAsia"/>
        </w:rPr>
        <w:t>ipeline？</w:t>
      </w:r>
    </w:p>
    <w:p w:rsidR="004B0DE3" w:rsidRDefault="00B96723">
      <w:r>
        <w:rPr>
          <w:rFonts w:hint="eastAsia"/>
        </w:rPr>
        <w:t>Jenkins</w:t>
      </w:r>
      <w:r>
        <w:t xml:space="preserve"> P</w:t>
      </w:r>
      <w:r>
        <w:rPr>
          <w:rFonts w:hint="eastAsia"/>
        </w:rPr>
        <w:t>ipeline</w:t>
      </w:r>
      <w:r w:rsidR="00A132D8">
        <w:rPr>
          <w:rFonts w:hint="eastAsia"/>
        </w:rPr>
        <w:t>是一套插件，</w:t>
      </w:r>
      <w:r w:rsidR="00A132D8" w:rsidRPr="005E747C">
        <w:rPr>
          <w:rFonts w:hint="eastAsia"/>
          <w:color w:val="FF0000"/>
          <w:u w:val="single"/>
        </w:rPr>
        <w:t>将持续交付的实现和实施集成到Jenkins中</w:t>
      </w:r>
      <w:r w:rsidR="00A132D8">
        <w:rPr>
          <w:rFonts w:hint="eastAsia"/>
        </w:rPr>
        <w:t>。</w:t>
      </w:r>
    </w:p>
    <w:p w:rsidR="004B0DE3" w:rsidRDefault="004B0DE3"/>
    <w:p w:rsidR="004B0DE3" w:rsidRDefault="005D43EA">
      <w:r>
        <w:rPr>
          <w:rFonts w:hint="eastAsia"/>
        </w:rPr>
        <w:t>持续交付Pipeline自动化的表达了这样一种流程：</w:t>
      </w:r>
      <w:r w:rsidRPr="000F49A2">
        <w:rPr>
          <w:rFonts w:hint="eastAsia"/>
          <w:color w:val="FF0000"/>
          <w:u w:val="single"/>
        </w:rPr>
        <w:t>将基于版本控制管理的软件持续的交付到您的用户和消费者手中</w:t>
      </w:r>
      <w:r>
        <w:rPr>
          <w:rFonts w:hint="eastAsia"/>
        </w:rPr>
        <w:t>。</w:t>
      </w:r>
    </w:p>
    <w:p w:rsidR="004B0DE3" w:rsidRDefault="004B0DE3"/>
    <w:p w:rsidR="000F49A2" w:rsidRDefault="00B54FE8">
      <w:r>
        <w:rPr>
          <w:rFonts w:hint="eastAsia"/>
        </w:rPr>
        <w:t>Jenkins</w:t>
      </w:r>
      <w:r>
        <w:t xml:space="preserve"> P</w:t>
      </w:r>
      <w:r>
        <w:rPr>
          <w:rFonts w:hint="eastAsia"/>
        </w:rPr>
        <w:t>ipeline提供了一套可扩展的工具，用于</w:t>
      </w:r>
      <w:r w:rsidRPr="00883D6C">
        <w:rPr>
          <w:rFonts w:hint="eastAsia"/>
          <w:color w:val="FF0000"/>
          <w:u w:val="single"/>
        </w:rPr>
        <w:t>将“简单到复杂”的交付流程实现为</w:t>
      </w:r>
      <w:r w:rsidR="00B81379" w:rsidRPr="00883D6C">
        <w:rPr>
          <w:rFonts w:hint="eastAsia"/>
          <w:color w:val="FF0000"/>
          <w:u w:val="single"/>
        </w:rPr>
        <w:t>“可持续交付即代码”</w:t>
      </w:r>
      <w:r w:rsidR="00B81379">
        <w:rPr>
          <w:rFonts w:hint="eastAsia"/>
        </w:rPr>
        <w:t>。</w:t>
      </w:r>
      <w:r w:rsidR="00540116">
        <w:rPr>
          <w:rFonts w:hint="eastAsia"/>
        </w:rPr>
        <w:t>Jenkins</w:t>
      </w:r>
      <w:r w:rsidR="00540116">
        <w:t xml:space="preserve"> P</w:t>
      </w:r>
      <w:r w:rsidR="00540116">
        <w:rPr>
          <w:rFonts w:hint="eastAsia"/>
        </w:rPr>
        <w:t>ipeline的定义通常被写入到一个文本文件（称为</w:t>
      </w:r>
      <w:r w:rsidR="00540116" w:rsidRPr="00651179">
        <w:rPr>
          <w:rFonts w:hint="eastAsia"/>
          <w:color w:val="FF0000"/>
        </w:rPr>
        <w:t>Jenkinsfile</w:t>
      </w:r>
      <w:r w:rsidR="00540116">
        <w:rPr>
          <w:rFonts w:hint="eastAsia"/>
        </w:rPr>
        <w:t>）</w:t>
      </w:r>
      <w:r w:rsidR="009721BC">
        <w:rPr>
          <w:rFonts w:hint="eastAsia"/>
        </w:rPr>
        <w:t>中</w:t>
      </w:r>
      <w:r w:rsidR="00927CC8">
        <w:rPr>
          <w:rFonts w:hint="eastAsia"/>
        </w:rPr>
        <w:t>，该文件可以被放入项目的源代码控制库中。</w:t>
      </w:r>
    </w:p>
    <w:p w:rsidR="000F49A2" w:rsidRDefault="000F49A2"/>
    <w:p w:rsidR="000F49A2" w:rsidRPr="00E05762" w:rsidRDefault="00E05762" w:rsidP="00E05762">
      <w:r w:rsidRPr="00E05762">
        <w:rPr>
          <w:rFonts w:hint="eastAsia"/>
        </w:rPr>
        <w:lastRenderedPageBreak/>
        <w:t>Pipeline和Jenkins的更多相关信息，参考</w:t>
      </w:r>
      <w:r w:rsidRPr="00E05762">
        <w:t>用户手册中的相关链接</w:t>
      </w:r>
      <w:r w:rsidRPr="00E05762">
        <w:fldChar w:fldCharType="begin"/>
      </w:r>
      <w:r w:rsidRPr="00E05762">
        <w:instrText>HYPERLINK "https://jenkins.io/doc/book/pipeline"</w:instrText>
      </w:r>
      <w:r w:rsidRPr="00E05762">
        <w:fldChar w:fldCharType="separate"/>
      </w:r>
      <w:r w:rsidRPr="00E05762">
        <w:rPr>
          <w:rStyle w:val="a4"/>
        </w:rPr>
        <w:t>Pipeline</w:t>
      </w:r>
      <w:r w:rsidRPr="00E05762">
        <w:fldChar w:fldCharType="end"/>
      </w:r>
      <w:r w:rsidRPr="00E05762">
        <w:t>和</w:t>
      </w:r>
      <w:r w:rsidRPr="00E05762">
        <w:fldChar w:fldCharType="begin"/>
      </w:r>
      <w:r w:rsidRPr="00E05762">
        <w:instrText>HYPERLINK "https://jenkins.io/doc/book/pipeline/jenkinsfile"</w:instrText>
      </w:r>
      <w:r w:rsidRPr="00E05762">
        <w:fldChar w:fldCharType="separate"/>
      </w:r>
      <w:r w:rsidRPr="00E05762">
        <w:rPr>
          <w:rStyle w:val="a4"/>
        </w:rPr>
        <w:t>Using a Jenkinsfile</w:t>
      </w:r>
      <w:r w:rsidRPr="00E05762">
        <w:fldChar w:fldCharType="end"/>
      </w:r>
      <w:r w:rsidR="00F46386">
        <w:rPr>
          <w:rFonts w:hint="eastAsia"/>
        </w:rPr>
        <w:t>。</w:t>
      </w:r>
    </w:p>
    <w:p w:rsidR="004B0DE3" w:rsidRDefault="004B0DE3"/>
    <w:p w:rsidR="004B0DE3" w:rsidRDefault="000732F0" w:rsidP="000732F0">
      <w:pPr>
        <w:pStyle w:val="4"/>
      </w:pPr>
      <w:r>
        <w:rPr>
          <w:rFonts w:hint="eastAsia"/>
        </w:rPr>
        <w:t>快速开始使用Pipeline</w:t>
      </w:r>
    </w:p>
    <w:p w:rsidR="004B0DE3" w:rsidRDefault="00435FF8">
      <w:r>
        <w:t>1</w:t>
      </w:r>
      <w:r>
        <w:rPr>
          <w:rFonts w:hint="eastAsia"/>
        </w:rPr>
        <w:t>）将快速开始示例复制到自己的仓库中并命名为</w:t>
      </w:r>
      <w:r w:rsidRPr="001265A7">
        <w:rPr>
          <w:u w:val="single"/>
        </w:rPr>
        <w:t>J</w:t>
      </w:r>
      <w:r w:rsidRPr="001265A7">
        <w:rPr>
          <w:rFonts w:hint="eastAsia"/>
          <w:u w:val="single"/>
        </w:rPr>
        <w:t>enkinsfile</w:t>
      </w:r>
    </w:p>
    <w:p w:rsidR="00CA6212" w:rsidRPr="00CA6212" w:rsidRDefault="00CA6212" w:rsidP="00CA6212">
      <w:pPr>
        <w:shd w:val="clear" w:color="auto" w:fill="D0CECE" w:themeFill="background2" w:themeFillShade="E6"/>
        <w:spacing w:line="240" w:lineRule="auto"/>
        <w:rPr>
          <w:rFonts w:ascii="Noto Serif" w:hAnsi="Noto Serif" w:cs="Noto Serif"/>
          <w:i/>
          <w:iCs/>
          <w:color w:val="292B2C"/>
        </w:rPr>
      </w:pPr>
      <w:r w:rsidRPr="00CA6212">
        <w:rPr>
          <w:rFonts w:ascii="Noto Serif" w:hAnsi="Noto Serif" w:cs="Noto Serif"/>
          <w:i/>
          <w:iCs/>
          <w:color w:val="292B2C"/>
        </w:rPr>
        <w:t>Jenkinsfile (Declarative Pipeline)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>pipeline {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agent </w:t>
      </w:r>
      <w:proofErr w:type="gramStart"/>
      <w:r w:rsidRPr="00CA6212">
        <w:rPr>
          <w:rFonts w:ascii="Menlo" w:hAnsi="Menlo" w:cs="Menlo"/>
          <w:color w:val="292B2C"/>
        </w:rPr>
        <w:t>{ docker</w:t>
      </w:r>
      <w:proofErr w:type="gramEnd"/>
      <w:r w:rsidRPr="00CA6212">
        <w:rPr>
          <w:rFonts w:ascii="Menlo" w:hAnsi="Menlo" w:cs="Menlo"/>
          <w:color w:val="292B2C"/>
        </w:rPr>
        <w:t xml:space="preserve"> </w:t>
      </w:r>
      <w:r w:rsidRPr="00CA6212">
        <w:rPr>
          <w:rFonts w:ascii="Menlo" w:hAnsi="Menlo" w:cs="Menlo"/>
          <w:color w:val="771100"/>
        </w:rPr>
        <w:t>'</w:t>
      </w:r>
      <w:r w:rsidRPr="00CA6212">
        <w:rPr>
          <w:rFonts w:ascii="Menlo" w:hAnsi="Menlo" w:cs="Menlo"/>
          <w:color w:val="DD2200"/>
        </w:rPr>
        <w:t>maven:3.3.3</w:t>
      </w:r>
      <w:r w:rsidRPr="00CA6212">
        <w:rPr>
          <w:rFonts w:ascii="Menlo" w:hAnsi="Menlo" w:cs="Menlo"/>
          <w:color w:val="771100"/>
        </w:rPr>
        <w:t>'</w:t>
      </w:r>
      <w:r w:rsidRPr="00CA6212">
        <w:rPr>
          <w:rFonts w:ascii="Menlo" w:hAnsi="Menlo" w:cs="Menlo"/>
          <w:color w:val="292B2C"/>
        </w:rPr>
        <w:t xml:space="preserve"> }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stages {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    stage(</w:t>
      </w:r>
      <w:r w:rsidRPr="00CA6212">
        <w:rPr>
          <w:rFonts w:ascii="Menlo" w:hAnsi="Menlo" w:cs="Menlo"/>
          <w:color w:val="771100"/>
        </w:rPr>
        <w:t>'</w:t>
      </w:r>
      <w:r w:rsidRPr="00CA6212">
        <w:rPr>
          <w:rFonts w:ascii="Menlo" w:hAnsi="Menlo" w:cs="Menlo"/>
          <w:color w:val="DD2200"/>
        </w:rPr>
        <w:t>build</w:t>
      </w:r>
      <w:r w:rsidRPr="00CA6212">
        <w:rPr>
          <w:rFonts w:ascii="Menlo" w:hAnsi="Menlo" w:cs="Menlo"/>
          <w:color w:val="771100"/>
        </w:rPr>
        <w:t>'</w:t>
      </w:r>
      <w:r w:rsidRPr="00CA6212">
        <w:rPr>
          <w:rFonts w:ascii="Menlo" w:hAnsi="Menlo" w:cs="Menlo"/>
          <w:color w:val="292B2C"/>
        </w:rPr>
        <w:t>) {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        steps {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            </w:t>
      </w:r>
      <w:proofErr w:type="spellStart"/>
      <w:r w:rsidRPr="00CA6212">
        <w:rPr>
          <w:rFonts w:ascii="Menlo" w:hAnsi="Menlo" w:cs="Menlo"/>
          <w:color w:val="292B2C"/>
        </w:rPr>
        <w:t>sh</w:t>
      </w:r>
      <w:proofErr w:type="spellEnd"/>
      <w:r w:rsidRPr="00CA6212">
        <w:rPr>
          <w:rFonts w:ascii="Menlo" w:hAnsi="Menlo" w:cs="Menlo"/>
          <w:color w:val="292B2C"/>
        </w:rPr>
        <w:t xml:space="preserve"> </w:t>
      </w:r>
      <w:r w:rsidRPr="00CA6212">
        <w:rPr>
          <w:rFonts w:ascii="Menlo" w:hAnsi="Menlo" w:cs="Menlo"/>
          <w:color w:val="771100"/>
        </w:rPr>
        <w:t>'</w:t>
      </w:r>
      <w:r w:rsidRPr="00CA6212">
        <w:rPr>
          <w:rFonts w:ascii="Menlo" w:hAnsi="Menlo" w:cs="Menlo"/>
          <w:color w:val="DD2200"/>
        </w:rPr>
        <w:t>mvn --version</w:t>
      </w:r>
      <w:r w:rsidRPr="00CA6212">
        <w:rPr>
          <w:rFonts w:ascii="Menlo" w:hAnsi="Menlo" w:cs="Menlo"/>
          <w:color w:val="771100"/>
        </w:rPr>
        <w:t>'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        }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    }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 xml:space="preserve">    }</w:t>
      </w:r>
    </w:p>
    <w:p w:rsidR="00CA6212" w:rsidRPr="00CA6212" w:rsidRDefault="00CA6212" w:rsidP="00CA621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292B2C"/>
        </w:rPr>
      </w:pPr>
      <w:r w:rsidRPr="00CA6212">
        <w:rPr>
          <w:rFonts w:ascii="Menlo" w:hAnsi="Menlo" w:cs="Menlo"/>
          <w:color w:val="292B2C"/>
        </w:rPr>
        <w:t>}</w:t>
      </w:r>
    </w:p>
    <w:p w:rsidR="004B0DE3" w:rsidRDefault="004B0DE3"/>
    <w:p w:rsidR="004B0DE3" w:rsidRDefault="00CA6212">
      <w:r>
        <w:rPr>
          <w:rFonts w:hint="eastAsia"/>
        </w:rPr>
        <w:t>2）单击Jenkins中的New</w:t>
      </w:r>
      <w:r>
        <w:t xml:space="preserve"> I</w:t>
      </w:r>
      <w:r>
        <w:rPr>
          <w:rFonts w:hint="eastAsia"/>
        </w:rPr>
        <w:t>tem菜单</w:t>
      </w:r>
    </w:p>
    <w:p w:rsidR="00CA6212" w:rsidRDefault="00CA6212"/>
    <w:p w:rsidR="00CA6212" w:rsidRDefault="00CA6212"/>
    <w:p w:rsidR="004B0DE3" w:rsidRDefault="00F5051F" w:rsidP="00F5051F">
      <w:pPr>
        <w:pStyle w:val="2"/>
      </w:pPr>
      <w:r>
        <w:rPr>
          <w:rFonts w:hint="eastAsia"/>
        </w:rPr>
        <w:t>2、创建Hello</w:t>
      </w:r>
      <w:r>
        <w:t xml:space="preserve"> </w:t>
      </w:r>
      <w:r>
        <w:rPr>
          <w:rFonts w:hint="eastAsia"/>
        </w:rPr>
        <w:t>World流水线</w:t>
      </w:r>
    </w:p>
    <w:p w:rsidR="00F5051F" w:rsidRDefault="00F5051F" w:rsidP="00F5051F"/>
    <w:p w:rsidR="00054190" w:rsidRDefault="00054190" w:rsidP="00F5051F"/>
    <w:p w:rsidR="00054190" w:rsidRDefault="00054190" w:rsidP="00054190">
      <w:pPr>
        <w:pStyle w:val="2"/>
      </w:pPr>
      <w:r>
        <w:rPr>
          <w:rFonts w:hint="eastAsia"/>
        </w:rPr>
        <w:t>3、执行多个步骤</w:t>
      </w:r>
    </w:p>
    <w:p w:rsidR="00054190" w:rsidRDefault="00054190" w:rsidP="00F5051F"/>
    <w:p w:rsidR="00054190" w:rsidRDefault="00054190" w:rsidP="00054190">
      <w:pPr>
        <w:pStyle w:val="2"/>
      </w:pPr>
      <w:r>
        <w:rPr>
          <w:rFonts w:hint="eastAsia"/>
        </w:rPr>
        <w:t>4、定义执行环境</w:t>
      </w:r>
    </w:p>
    <w:p w:rsidR="00054190" w:rsidRDefault="00054190" w:rsidP="00F5051F"/>
    <w:p w:rsidR="00054190" w:rsidRDefault="00054190" w:rsidP="00054190">
      <w:pPr>
        <w:pStyle w:val="2"/>
      </w:pPr>
      <w:r>
        <w:rPr>
          <w:rFonts w:hint="eastAsia"/>
        </w:rPr>
        <w:lastRenderedPageBreak/>
        <w:t>5、使用环境变量</w:t>
      </w:r>
    </w:p>
    <w:p w:rsidR="00054190" w:rsidRDefault="00054190" w:rsidP="00F5051F"/>
    <w:p w:rsidR="00054190" w:rsidRDefault="00054190" w:rsidP="00054190">
      <w:pPr>
        <w:pStyle w:val="2"/>
      </w:pPr>
      <w:r>
        <w:rPr>
          <w:rFonts w:hint="eastAsia"/>
        </w:rPr>
        <w:t>6、记录测试结果和构建包</w:t>
      </w:r>
    </w:p>
    <w:p w:rsidR="00054190" w:rsidRDefault="00054190" w:rsidP="00054190"/>
    <w:p w:rsidR="00054190" w:rsidRDefault="00054190" w:rsidP="00054190">
      <w:pPr>
        <w:pStyle w:val="2"/>
      </w:pPr>
      <w:r>
        <w:rPr>
          <w:rFonts w:hint="eastAsia"/>
        </w:rPr>
        <w:t>7、清理和通知</w:t>
      </w:r>
    </w:p>
    <w:p w:rsidR="00054190" w:rsidRDefault="00054190" w:rsidP="00054190"/>
    <w:p w:rsidR="00054190" w:rsidRDefault="00054190" w:rsidP="00054190"/>
    <w:p w:rsidR="00054190" w:rsidRDefault="00054190" w:rsidP="00054190">
      <w:pPr>
        <w:pStyle w:val="2"/>
      </w:pPr>
      <w:r>
        <w:rPr>
          <w:rFonts w:hint="eastAsia"/>
        </w:rPr>
        <w:t>8、部署</w:t>
      </w:r>
    </w:p>
    <w:p w:rsidR="00054190" w:rsidRDefault="00054190" w:rsidP="00054190"/>
    <w:p w:rsidR="00054190" w:rsidRDefault="00054190" w:rsidP="00054190"/>
    <w:p w:rsidR="00054190" w:rsidRDefault="00054190" w:rsidP="00054190">
      <w:pPr>
        <w:pStyle w:val="1"/>
      </w:pPr>
      <w:r>
        <w:rPr>
          <w:rFonts w:hint="eastAsia"/>
        </w:rPr>
        <w:t>教程</w:t>
      </w:r>
    </w:p>
    <w:p w:rsidR="00054190" w:rsidRDefault="00054190" w:rsidP="00054190">
      <w:pPr>
        <w:pStyle w:val="2"/>
      </w:pPr>
      <w:r>
        <w:rPr>
          <w:rFonts w:hint="eastAsia"/>
        </w:rPr>
        <w:t>1、概览</w:t>
      </w:r>
    </w:p>
    <w:p w:rsidR="00054190" w:rsidRDefault="00054190" w:rsidP="00054190"/>
    <w:p w:rsidR="00054190" w:rsidRDefault="00054190" w:rsidP="00054190">
      <w:pPr>
        <w:pStyle w:val="2"/>
      </w:pPr>
      <w:r>
        <w:rPr>
          <w:rFonts w:hint="eastAsia"/>
        </w:rPr>
        <w:t>2、用Maven构建Java应用</w:t>
      </w:r>
    </w:p>
    <w:p w:rsidR="00054190" w:rsidRDefault="00054190" w:rsidP="00054190"/>
    <w:p w:rsidR="00054190" w:rsidRDefault="00054190" w:rsidP="00054190"/>
    <w:p w:rsidR="00054190" w:rsidRDefault="00054190" w:rsidP="00054190">
      <w:pPr>
        <w:pStyle w:val="2"/>
      </w:pPr>
      <w:r>
        <w:rPr>
          <w:rFonts w:hint="eastAsia"/>
        </w:rPr>
        <w:t>3、用npm构建Node</w:t>
      </w:r>
      <w:r>
        <w:t>.js</w:t>
      </w:r>
      <w:r>
        <w:rPr>
          <w:rFonts w:hint="eastAsia"/>
        </w:rPr>
        <w:t>和React应用</w:t>
      </w:r>
    </w:p>
    <w:p w:rsidR="008A3AA6" w:rsidRDefault="008A3AA6" w:rsidP="008A3AA6"/>
    <w:p w:rsidR="008A3AA6" w:rsidRDefault="008A3AA6" w:rsidP="008A3AA6">
      <w:pPr>
        <w:pStyle w:val="2"/>
      </w:pPr>
      <w:r>
        <w:rPr>
          <w:rFonts w:hint="eastAsia"/>
        </w:rPr>
        <w:lastRenderedPageBreak/>
        <w:t>4、用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构建Python应用</w:t>
      </w:r>
    </w:p>
    <w:p w:rsidR="008A3AA6" w:rsidRDefault="008A3AA6" w:rsidP="008A3AA6"/>
    <w:p w:rsidR="008A3AA6" w:rsidRDefault="008A3AA6" w:rsidP="008A3AA6">
      <w:pPr>
        <w:pStyle w:val="2"/>
      </w:pPr>
      <w:r>
        <w:rPr>
          <w:rFonts w:hint="eastAsia"/>
        </w:rPr>
        <w:t>5、用Blue</w:t>
      </w:r>
      <w:r>
        <w:t xml:space="preserve"> O</w:t>
      </w:r>
      <w:r>
        <w:rPr>
          <w:rFonts w:hint="eastAsia"/>
        </w:rPr>
        <w:t>cean创建流水线</w:t>
      </w:r>
    </w:p>
    <w:p w:rsidR="008A3AA6" w:rsidRDefault="008A3AA6" w:rsidP="008A3AA6"/>
    <w:p w:rsidR="008A3AA6" w:rsidRPr="008A3AA6" w:rsidRDefault="008A3AA6" w:rsidP="008A3AA6">
      <w:pPr>
        <w:pStyle w:val="2"/>
      </w:pPr>
      <w:r>
        <w:rPr>
          <w:rFonts w:hint="eastAsia"/>
        </w:rPr>
        <w:t>6、构建一个多分支的Pipeline项目</w:t>
      </w:r>
    </w:p>
    <w:p w:rsidR="00054190" w:rsidRDefault="00054190" w:rsidP="00054190"/>
    <w:p w:rsidR="00054190" w:rsidRDefault="008A3AA6" w:rsidP="008A3AA6">
      <w:pPr>
        <w:pStyle w:val="1"/>
      </w:pPr>
      <w:r>
        <w:rPr>
          <w:rFonts w:hint="eastAsia"/>
        </w:rPr>
        <w:t>用户手册</w:t>
      </w:r>
    </w:p>
    <w:p w:rsidR="00E22370" w:rsidRDefault="00E22370" w:rsidP="00E22370">
      <w:pPr>
        <w:pStyle w:val="a3"/>
        <w:numPr>
          <w:ilvl w:val="0"/>
          <w:numId w:val="4"/>
        </w:numPr>
        <w:ind w:firstLineChars="0"/>
      </w:pPr>
      <w:hyperlink r:id="rId5" w:history="1">
        <w:r w:rsidRPr="00E22370">
          <w:rPr>
            <w:rStyle w:val="a4"/>
          </w:rPr>
          <w:t>用户手册概述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6" w:history="1">
        <w:r w:rsidR="00E22370" w:rsidRPr="00E22370">
          <w:rPr>
            <w:rStyle w:val="a4"/>
          </w:rPr>
          <w:t>安装Jenkins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7" w:history="1">
        <w:r w:rsidR="00E22370" w:rsidRPr="00E22370">
          <w:rPr>
            <w:rStyle w:val="a4"/>
          </w:rPr>
          <w:t>使用 Jenkins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8" w:history="1">
        <w:r w:rsidR="00E22370" w:rsidRPr="00E22370">
          <w:rPr>
            <w:rStyle w:val="a4"/>
          </w:rPr>
          <w:t>流水线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9" w:history="1">
        <w:r w:rsidR="00E22370" w:rsidRPr="00E22370">
          <w:rPr>
            <w:rStyle w:val="a4"/>
          </w:rPr>
          <w:t>Blue Ocean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10" w:history="1">
        <w:r w:rsidR="00E22370" w:rsidRPr="00E22370">
          <w:rPr>
            <w:rStyle w:val="a4"/>
          </w:rPr>
          <w:t>管理Jenkins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11" w:history="1">
        <w:r w:rsidR="00E22370" w:rsidRPr="00E22370">
          <w:rPr>
            <w:rStyle w:val="a4"/>
          </w:rPr>
          <w:t>系统管理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12" w:history="1">
        <w:r w:rsidR="00E22370" w:rsidRPr="00E22370">
          <w:rPr>
            <w:rStyle w:val="a4"/>
          </w:rPr>
          <w:t>规模 Jenkins</w:t>
        </w:r>
      </w:hyperlink>
    </w:p>
    <w:p w:rsid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13" w:history="1">
        <w:r w:rsidR="00E22370" w:rsidRPr="00E22370">
          <w:rPr>
            <w:rStyle w:val="a4"/>
          </w:rPr>
          <w:t>附录</w:t>
        </w:r>
      </w:hyperlink>
    </w:p>
    <w:p w:rsidR="008A3AA6" w:rsidRPr="00E22370" w:rsidRDefault="00A07226" w:rsidP="00E22370">
      <w:pPr>
        <w:pStyle w:val="a3"/>
        <w:numPr>
          <w:ilvl w:val="0"/>
          <w:numId w:val="4"/>
        </w:numPr>
        <w:ind w:firstLineChars="0"/>
      </w:pPr>
      <w:hyperlink r:id="rId14" w:history="1">
        <w:r w:rsidR="00E22370" w:rsidRPr="00E22370">
          <w:rPr>
            <w:rStyle w:val="a4"/>
          </w:rPr>
          <w:t>术语表</w:t>
        </w:r>
      </w:hyperlink>
    </w:p>
    <w:p w:rsidR="008A3AA6" w:rsidRDefault="008A3AA6" w:rsidP="008A3AA6"/>
    <w:p w:rsidR="008A3AA6" w:rsidRDefault="00493D9E" w:rsidP="00493D9E">
      <w:pPr>
        <w:pStyle w:val="1"/>
      </w:pPr>
      <w:r>
        <w:rPr>
          <w:rFonts w:hint="eastAsia"/>
        </w:rPr>
        <w:t>参考资料</w:t>
      </w:r>
    </w:p>
    <w:p w:rsidR="00BE130F" w:rsidRDefault="00A07226" w:rsidP="00BE130F">
      <w:pPr>
        <w:pStyle w:val="a3"/>
        <w:numPr>
          <w:ilvl w:val="0"/>
          <w:numId w:val="6"/>
        </w:numPr>
        <w:ind w:firstLineChars="0"/>
      </w:pPr>
      <w:hyperlink r:id="rId15" w:history="1">
        <w:r w:rsidR="00BE130F" w:rsidRPr="00BE130F">
          <w:rPr>
            <w:rStyle w:val="a4"/>
          </w:rPr>
          <w:t>流水线语法参考</w:t>
        </w:r>
      </w:hyperlink>
    </w:p>
    <w:p w:rsidR="00BE130F" w:rsidRDefault="00A07226" w:rsidP="00BE130F">
      <w:pPr>
        <w:pStyle w:val="a3"/>
        <w:numPr>
          <w:ilvl w:val="0"/>
          <w:numId w:val="6"/>
        </w:numPr>
        <w:ind w:firstLineChars="0"/>
      </w:pPr>
      <w:hyperlink r:id="rId16" w:history="1">
        <w:r w:rsidR="00BE130F" w:rsidRPr="00BE130F">
          <w:rPr>
            <w:rStyle w:val="a4"/>
          </w:rPr>
          <w:t>流水线步骤参考</w:t>
        </w:r>
      </w:hyperlink>
    </w:p>
    <w:p w:rsidR="00BE130F" w:rsidRPr="00BE130F" w:rsidRDefault="00A07226" w:rsidP="00BE130F">
      <w:pPr>
        <w:pStyle w:val="a3"/>
        <w:numPr>
          <w:ilvl w:val="0"/>
          <w:numId w:val="6"/>
        </w:numPr>
        <w:ind w:firstLineChars="0"/>
      </w:pPr>
      <w:hyperlink r:id="rId17" w:history="1">
        <w:r w:rsidR="00BE130F" w:rsidRPr="00BE130F">
          <w:rPr>
            <w:rStyle w:val="a4"/>
          </w:rPr>
          <w:t>LTS 升级指导</w:t>
        </w:r>
      </w:hyperlink>
    </w:p>
    <w:p w:rsidR="00493D9E" w:rsidRDefault="00493D9E" w:rsidP="00493D9E"/>
    <w:p w:rsidR="00493D9E" w:rsidRPr="00493D9E" w:rsidRDefault="00493D9E" w:rsidP="00493D9E"/>
    <w:p w:rsidR="008A3AA6" w:rsidRPr="008A3AA6" w:rsidRDefault="00493D9E" w:rsidP="008A3AA6">
      <w:r w:rsidRPr="00493D9E">
        <w:rPr>
          <w:noProof/>
        </w:rPr>
        <w:drawing>
          <wp:inline distT="0" distB="0" distL="0" distR="0" wp14:anchorId="0B5A604E" wp14:editId="1DAB5D88">
            <wp:extent cx="5270500" cy="2581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AA6" w:rsidRPr="008A3AA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16802"/>
    <w:multiLevelType w:val="hybridMultilevel"/>
    <w:tmpl w:val="C49AE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695F33"/>
    <w:multiLevelType w:val="multilevel"/>
    <w:tmpl w:val="EF3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E429D"/>
    <w:multiLevelType w:val="hybridMultilevel"/>
    <w:tmpl w:val="6EDA0E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D5595"/>
    <w:multiLevelType w:val="hybridMultilevel"/>
    <w:tmpl w:val="0AFEF2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37FE0"/>
    <w:multiLevelType w:val="hybridMultilevel"/>
    <w:tmpl w:val="35D0CD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531F03"/>
    <w:multiLevelType w:val="hybridMultilevel"/>
    <w:tmpl w:val="B79A2B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E3"/>
    <w:rsid w:val="00054190"/>
    <w:rsid w:val="00070DE4"/>
    <w:rsid w:val="000732F0"/>
    <w:rsid w:val="000F49A2"/>
    <w:rsid w:val="001265A7"/>
    <w:rsid w:val="001C72B9"/>
    <w:rsid w:val="001E2B96"/>
    <w:rsid w:val="001F7B77"/>
    <w:rsid w:val="00203C31"/>
    <w:rsid w:val="0021017B"/>
    <w:rsid w:val="00286DBE"/>
    <w:rsid w:val="002F7BCD"/>
    <w:rsid w:val="003D3A74"/>
    <w:rsid w:val="003E221C"/>
    <w:rsid w:val="003F1D4B"/>
    <w:rsid w:val="004153E4"/>
    <w:rsid w:val="004318EC"/>
    <w:rsid w:val="00435FF8"/>
    <w:rsid w:val="00493D9E"/>
    <w:rsid w:val="004B0DE3"/>
    <w:rsid w:val="004C368B"/>
    <w:rsid w:val="004C3D15"/>
    <w:rsid w:val="005004E3"/>
    <w:rsid w:val="00520C5E"/>
    <w:rsid w:val="00540116"/>
    <w:rsid w:val="005536CF"/>
    <w:rsid w:val="005D43EA"/>
    <w:rsid w:val="005E747C"/>
    <w:rsid w:val="00651179"/>
    <w:rsid w:val="006C6791"/>
    <w:rsid w:val="006F540D"/>
    <w:rsid w:val="00761E25"/>
    <w:rsid w:val="007861CA"/>
    <w:rsid w:val="007C2DC1"/>
    <w:rsid w:val="00803873"/>
    <w:rsid w:val="008256A5"/>
    <w:rsid w:val="00883D6C"/>
    <w:rsid w:val="008A3747"/>
    <w:rsid w:val="008A3AA6"/>
    <w:rsid w:val="008B6FB1"/>
    <w:rsid w:val="008F18A1"/>
    <w:rsid w:val="00927CC8"/>
    <w:rsid w:val="00933C29"/>
    <w:rsid w:val="009721BC"/>
    <w:rsid w:val="00982B02"/>
    <w:rsid w:val="009C7067"/>
    <w:rsid w:val="009D173E"/>
    <w:rsid w:val="00A07226"/>
    <w:rsid w:val="00A132D8"/>
    <w:rsid w:val="00B54FE8"/>
    <w:rsid w:val="00B81379"/>
    <w:rsid w:val="00B91953"/>
    <w:rsid w:val="00B91C17"/>
    <w:rsid w:val="00B96723"/>
    <w:rsid w:val="00BC63F9"/>
    <w:rsid w:val="00BD46BD"/>
    <w:rsid w:val="00BE130F"/>
    <w:rsid w:val="00C852AB"/>
    <w:rsid w:val="00CA6212"/>
    <w:rsid w:val="00CD255D"/>
    <w:rsid w:val="00D7483B"/>
    <w:rsid w:val="00DD557B"/>
    <w:rsid w:val="00DE43F6"/>
    <w:rsid w:val="00DE7DAE"/>
    <w:rsid w:val="00E05762"/>
    <w:rsid w:val="00E22370"/>
    <w:rsid w:val="00E27514"/>
    <w:rsid w:val="00E75C7F"/>
    <w:rsid w:val="00ED4BA2"/>
    <w:rsid w:val="00EF299E"/>
    <w:rsid w:val="00EF432D"/>
    <w:rsid w:val="00EF5CF4"/>
    <w:rsid w:val="00F37F58"/>
    <w:rsid w:val="00F46386"/>
    <w:rsid w:val="00F5051F"/>
    <w:rsid w:val="00F61C18"/>
    <w:rsid w:val="00FC42C2"/>
    <w:rsid w:val="00FD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A3F0"/>
  <w15:chartTrackingRefBased/>
  <w15:docId w15:val="{EF147F44-6C72-CB49-B259-9D9C83C3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A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5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29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43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43F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299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5051F"/>
    <w:rPr>
      <w:rFonts w:ascii="宋体" w:eastAsia="宋体" w:hAnsi="宋体" w:cs="宋体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223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237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E2B9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A6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CA621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A62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zh/doc/book/pipeline" TargetMode="External"/><Relationship Id="rId13" Type="http://schemas.openxmlformats.org/officeDocument/2006/relationships/hyperlink" Target="https://jenkins.io/zh/doc/book/appendix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enkins.io/zh/doc/book/using" TargetMode="External"/><Relationship Id="rId12" Type="http://schemas.openxmlformats.org/officeDocument/2006/relationships/hyperlink" Target="https://jenkins.io/zh/doc/book/scaling" TargetMode="External"/><Relationship Id="rId17" Type="http://schemas.openxmlformats.org/officeDocument/2006/relationships/hyperlink" Target="https://jenkins.io/zh/doc/upgrade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.io/zh/doc/pipeline/ste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enkins.io/zh/doc/book/installing" TargetMode="External"/><Relationship Id="rId11" Type="http://schemas.openxmlformats.org/officeDocument/2006/relationships/hyperlink" Target="https://jenkins.io/zh/doc/book/system-administration" TargetMode="External"/><Relationship Id="rId5" Type="http://schemas.openxmlformats.org/officeDocument/2006/relationships/hyperlink" Target="https://jenkins.io/zh/doc/book/getting-started" TargetMode="External"/><Relationship Id="rId15" Type="http://schemas.openxmlformats.org/officeDocument/2006/relationships/hyperlink" Target="https://jenkins.io/zh/doc/book/pipeline/syntax" TargetMode="External"/><Relationship Id="rId10" Type="http://schemas.openxmlformats.org/officeDocument/2006/relationships/hyperlink" Target="https://jenkins.io/zh/doc/book/manag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enkins.io/zh/doc/book/blueocean" TargetMode="External"/><Relationship Id="rId14" Type="http://schemas.openxmlformats.org/officeDocument/2006/relationships/hyperlink" Target="https://jenkins.io/zh/doc/book/glossa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2019-11-18T08:40:00Z</dcterms:created>
  <dcterms:modified xsi:type="dcterms:W3CDTF">2019-11-24T23:52:00Z</dcterms:modified>
</cp:coreProperties>
</file>