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65A" w:rsidRDefault="009F2AE2" w:rsidP="00E2065A">
      <w:pPr>
        <w:pStyle w:val="4"/>
      </w:pPr>
      <w:r w:rsidRPr="00DB1E4D">
        <w:rPr>
          <w:color w:val="FF0000"/>
        </w:rPr>
        <w:t>startsWith</w:t>
      </w:r>
      <w:r>
        <w:t>(String str)</w:t>
      </w:r>
      <w:r w:rsidR="00FB1C2F">
        <w:rPr>
          <w:rFonts w:hint="eastAsia"/>
        </w:rPr>
        <w:t>方法</w:t>
      </w:r>
    </w:p>
    <w:p w:rsidR="009F2AE2" w:rsidRDefault="009F2AE2" w:rsidP="009F2AE2">
      <w:r w:rsidRPr="00630C46">
        <w:rPr>
          <w:color w:val="FF0000"/>
          <w:u w:val="single"/>
        </w:rPr>
        <w:t>检查形参参数是否与你要检查的字符串开头相同</w:t>
      </w:r>
      <w:r w:rsidR="00072B1D">
        <w:rPr>
          <w:rFonts w:hint="eastAsia"/>
        </w:rPr>
        <w:t>，</w:t>
      </w:r>
      <w:r>
        <w:t>返回的是布尔值，形参参数可以是字符，也可以是字符串</w:t>
      </w:r>
      <w:r w:rsidR="00BD69F4">
        <w:rPr>
          <w:rFonts w:hint="eastAsia"/>
        </w:rPr>
        <w:t>。</w:t>
      </w:r>
    </w:p>
    <w:p w:rsidR="009F2AE2" w:rsidRDefault="009F2AE2" w:rsidP="009F2AE2"/>
    <w:p w:rsidR="009F2AE2" w:rsidRDefault="009F2AE2" w:rsidP="009F2AE2">
      <w:r>
        <w:t>startsWith(S</w:t>
      </w:r>
      <w:r w:rsidR="00360F9A">
        <w:rPr>
          <w:rFonts w:hint="eastAsia"/>
        </w:rPr>
        <w:t>t</w:t>
      </w:r>
      <w:r>
        <w:t>ring str,</w:t>
      </w:r>
      <w:r w:rsidR="00B75B94">
        <w:t xml:space="preserve"> </w:t>
      </w:r>
      <w:r>
        <w:t>int Index)</w:t>
      </w:r>
      <w:r>
        <w:t>则是从你要比较的原字符串的指定下标开始和形参作比较</w:t>
      </w:r>
    </w:p>
    <w:p w:rsidR="009F2AE2" w:rsidRDefault="009F2AE2" w:rsidP="009F2AE2">
      <w:r>
        <w:t>这里边呢</w:t>
      </w:r>
      <w:r w:rsidRPr="00DC3046">
        <w:rPr>
          <w:highlight w:val="yellow"/>
        </w:rPr>
        <w:t>str.startsWith(String str)</w:t>
      </w:r>
      <w:r>
        <w:t>和</w:t>
      </w:r>
      <w:r w:rsidRPr="00DC3046">
        <w:rPr>
          <w:highlight w:val="yellow"/>
        </w:rPr>
        <w:t>str.startsWith(string str,0)</w:t>
      </w:r>
      <w:r>
        <w:t>是没有区别的</w:t>
      </w:r>
    </w:p>
    <w:p w:rsidR="00AE7116" w:rsidRDefault="00AE7116" w:rsidP="009F2AE2"/>
    <w:p w:rsidR="009F2AE2" w:rsidRDefault="00AE1D05" w:rsidP="006E4BB8">
      <w:pPr>
        <w:pStyle w:val="4"/>
      </w:pPr>
      <w:r w:rsidRPr="00F464BB">
        <w:rPr>
          <w:color w:val="FF0000"/>
        </w:rPr>
        <w:t>substring</w:t>
      </w:r>
      <w:r>
        <w:rPr>
          <w:rFonts w:hint="eastAsia"/>
        </w:rPr>
        <w:t>(</w:t>
      </w:r>
      <w:r w:rsidR="006E4BB8">
        <w:t>int beginIndex</w:t>
      </w:r>
      <w:r>
        <w:t>)</w:t>
      </w:r>
      <w:r>
        <w:rPr>
          <w:rFonts w:hint="eastAsia"/>
        </w:rPr>
        <w:t>方法</w:t>
      </w:r>
    </w:p>
    <w:p w:rsidR="009F2AE2" w:rsidRDefault="00F464BB" w:rsidP="009F2AE2">
      <w:r>
        <w:rPr>
          <w:rFonts w:hint="eastAsia"/>
        </w:rPr>
        <w:t>截取字符串</w:t>
      </w:r>
      <w:r w:rsidR="008A2EB7">
        <w:rPr>
          <w:rFonts w:hint="eastAsia"/>
        </w:rPr>
        <w:t>，</w:t>
      </w:r>
    </w:p>
    <w:p w:rsidR="009F2AE2" w:rsidRDefault="009F2AE2" w:rsidP="009F2AE2"/>
    <w:p w:rsidR="00AD1EA7" w:rsidRDefault="00AD1EA7" w:rsidP="004C6D80">
      <w:pPr>
        <w:pStyle w:val="4"/>
      </w:pPr>
      <w:r>
        <w:t>String.</w:t>
      </w:r>
      <w:r>
        <w:rPr>
          <w:rFonts w:hint="eastAsia"/>
        </w:rPr>
        <w:t>f</w:t>
      </w:r>
      <w:r>
        <w:t>ormat()</w:t>
      </w:r>
      <w:r w:rsidR="004C6D80">
        <w:t>——</w:t>
      </w:r>
      <w:r w:rsidR="007A06DE">
        <w:rPr>
          <w:rFonts w:hint="eastAsia"/>
        </w:rPr>
        <w:t>字符串格式化</w:t>
      </w:r>
    </w:p>
    <w:p w:rsidR="00FD1DD0" w:rsidRDefault="00FD1DD0" w:rsidP="00FD1DD0">
      <w:r>
        <w:t>在开发的时候一段字符串的中间某一部分是需要可变的</w:t>
      </w:r>
      <w:r>
        <w:t xml:space="preserve"> </w:t>
      </w:r>
      <w:r>
        <w:t>比如一个</w:t>
      </w:r>
      <w:r>
        <w:t>Textview</w:t>
      </w:r>
      <w:r>
        <w:t>需要显示</w:t>
      </w:r>
      <w:r>
        <w:t>”XXX</w:t>
      </w:r>
      <w:r>
        <w:t>用户来自</w:t>
      </w:r>
      <w:r>
        <w:t xml:space="preserve"> </w:t>
      </w:r>
      <w:r>
        <w:t>上海</w:t>
      </w:r>
      <w:r>
        <w:t xml:space="preserve"> </w:t>
      </w:r>
      <w:r>
        <w:t>年龄</w:t>
      </w:r>
      <w:r>
        <w:t xml:space="preserve"> 21 </w:t>
      </w:r>
      <w:r>
        <w:t>性别</w:t>
      </w:r>
      <w:r>
        <w:t xml:space="preserve"> </w:t>
      </w:r>
      <w:r>
        <w:t>男</w:t>
      </w:r>
      <w:r>
        <w:t xml:space="preserve">” </w:t>
      </w:r>
    </w:p>
    <w:p w:rsidR="00FD1DD0" w:rsidRDefault="00FD1DD0" w:rsidP="00FD1DD0">
      <w:r>
        <w:t>其中的</w:t>
      </w:r>
      <w:r>
        <w:t xml:space="preserve"> XXX </w:t>
      </w:r>
      <w:r>
        <w:t>是用户名</w:t>
      </w:r>
      <w:r>
        <w:t xml:space="preserve"> </w:t>
      </w:r>
      <w:r>
        <w:t>每个用户也是不一样的</w:t>
      </w:r>
      <w:r>
        <w:t xml:space="preserve"> </w:t>
      </w:r>
    </w:p>
    <w:p w:rsidR="00FD1DD0" w:rsidRDefault="00FD1DD0" w:rsidP="00FD1DD0">
      <w:r>
        <w:t>地区</w:t>
      </w:r>
      <w:r>
        <w:t xml:space="preserve"> </w:t>
      </w:r>
      <w:r>
        <w:t>上海</w:t>
      </w:r>
      <w:r>
        <w:t xml:space="preserve"> </w:t>
      </w:r>
      <w:r>
        <w:t>为可变的</w:t>
      </w:r>
      <w:r>
        <w:t>string</w:t>
      </w:r>
      <w:r>
        <w:t>数据</w:t>
      </w:r>
      <w:r>
        <w:t xml:space="preserve"> </w:t>
      </w:r>
    </w:p>
    <w:p w:rsidR="00FD1DD0" w:rsidRDefault="00FD1DD0" w:rsidP="00FD1DD0">
      <w:r>
        <w:t>年龄</w:t>
      </w:r>
      <w:r>
        <w:t xml:space="preserve"> 21 </w:t>
      </w:r>
      <w:r>
        <w:t>为可变的</w:t>
      </w:r>
      <w:r>
        <w:t>int</w:t>
      </w:r>
      <w:r>
        <w:t>数据</w:t>
      </w:r>
      <w:r>
        <w:t xml:space="preserve"> </w:t>
      </w:r>
    </w:p>
    <w:p w:rsidR="00FD1DD0" w:rsidRDefault="00FD1DD0" w:rsidP="00FD1DD0">
      <w:r>
        <w:t>性别</w:t>
      </w:r>
      <w:r>
        <w:t xml:space="preserve"> </w:t>
      </w:r>
      <w:r>
        <w:t>男</w:t>
      </w:r>
      <w:r>
        <w:t xml:space="preserve"> </w:t>
      </w:r>
      <w:r>
        <w:t>为可变的</w:t>
      </w:r>
      <w:r>
        <w:t>string</w:t>
      </w:r>
      <w:r>
        <w:t>数据</w:t>
      </w:r>
      <w:r>
        <w:t xml:space="preserve"> </w:t>
      </w:r>
    </w:p>
    <w:p w:rsidR="00AD1EA7" w:rsidRDefault="00FD1DD0" w:rsidP="00FD1DD0">
      <w:r>
        <w:t>遇到这种情况你们是怎么样解决的呢</w:t>
      </w:r>
      <w:r>
        <w:t>?</w:t>
      </w:r>
      <w:r>
        <w:t>把这段字符串保存在常量类里吗</w:t>
      </w:r>
      <w:r>
        <w:t>?</w:t>
      </w:r>
      <w:r>
        <w:t>不</w:t>
      </w:r>
      <w:r>
        <w:t>!</w:t>
      </w:r>
      <w:r>
        <w:t>我们应该遵循</w:t>
      </w:r>
      <w:r>
        <w:t>Google</w:t>
      </w:r>
      <w:r>
        <w:t>的开发模式</w:t>
      </w:r>
    </w:p>
    <w:p w:rsidR="00F94279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t>String userName="XXX";</w:t>
      </w:r>
    </w:p>
    <w:p w:rsidR="00F94279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lastRenderedPageBreak/>
        <w:t>String userProvince="</w:t>
      </w:r>
      <w:r w:rsidRPr="00F94279">
        <w:rPr>
          <w:sz w:val="22"/>
          <w:szCs w:val="22"/>
        </w:rPr>
        <w:t>上海</w:t>
      </w:r>
      <w:r w:rsidRPr="00F94279">
        <w:rPr>
          <w:sz w:val="22"/>
          <w:szCs w:val="22"/>
        </w:rPr>
        <w:t xml:space="preserve">"; </w:t>
      </w:r>
    </w:p>
    <w:p w:rsidR="00F94279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t>int userAge=21;</w:t>
      </w:r>
    </w:p>
    <w:p w:rsidR="00F94279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t>String userSex="</w:t>
      </w:r>
      <w:r w:rsidRPr="00F94279">
        <w:rPr>
          <w:sz w:val="22"/>
          <w:szCs w:val="22"/>
        </w:rPr>
        <w:t>男</w:t>
      </w:r>
      <w:r w:rsidRPr="00F94279">
        <w:rPr>
          <w:sz w:val="22"/>
          <w:szCs w:val="22"/>
        </w:rPr>
        <w:t>";</w:t>
      </w:r>
    </w:p>
    <w:p w:rsidR="00F94279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t>String string=getResources().getString(R.string.user_info);</w:t>
      </w:r>
    </w:p>
    <w:p w:rsidR="00AD1EA7" w:rsidRPr="00F94279" w:rsidRDefault="00F94279" w:rsidP="00F94279">
      <w:pPr>
        <w:shd w:val="clear" w:color="auto" w:fill="D0CECE" w:themeFill="background2" w:themeFillShade="E6"/>
        <w:rPr>
          <w:sz w:val="22"/>
          <w:szCs w:val="22"/>
        </w:rPr>
      </w:pPr>
      <w:r w:rsidRPr="00F94279">
        <w:rPr>
          <w:sz w:val="22"/>
          <w:szCs w:val="22"/>
        </w:rPr>
        <w:t>String userInfo=</w:t>
      </w:r>
      <w:r w:rsidRPr="008175C5">
        <w:rPr>
          <w:color w:val="FF0000"/>
          <w:sz w:val="22"/>
          <w:szCs w:val="22"/>
        </w:rPr>
        <w:t>String.format</w:t>
      </w:r>
      <w:r w:rsidRPr="00F94279">
        <w:rPr>
          <w:sz w:val="22"/>
          <w:szCs w:val="22"/>
        </w:rPr>
        <w:t>(string,userName,userProvince,userAge,userSex);</w:t>
      </w:r>
    </w:p>
    <w:p w:rsidR="00AD1EA7" w:rsidRDefault="00AD1EA7" w:rsidP="009F2AE2"/>
    <w:p w:rsidR="000530C0" w:rsidRDefault="000530C0" w:rsidP="009F2AE2">
      <w:pPr>
        <w:rPr>
          <w:rFonts w:hint="eastAsia"/>
        </w:rPr>
      </w:pPr>
      <w:r>
        <w:rPr>
          <w:rFonts w:hint="eastAsia"/>
        </w:rPr>
        <w:t>String</w:t>
      </w:r>
      <w:r>
        <w:t>.format()</w:t>
      </w:r>
      <w:r>
        <w:rPr>
          <w:rFonts w:hint="eastAsia"/>
        </w:rPr>
        <w:t>字符串常规类型格式化的两种重载方式</w:t>
      </w:r>
      <w:r w:rsidR="00133225">
        <w:rPr>
          <w:rFonts w:hint="eastAsia"/>
        </w:rPr>
        <w:t>：</w:t>
      </w:r>
    </w:p>
    <w:p w:rsidR="002E5F69" w:rsidRDefault="002E5F69" w:rsidP="002E5F69">
      <w:r w:rsidRPr="00F256ED">
        <w:rPr>
          <w:color w:val="FF0000"/>
        </w:rPr>
        <w:t xml:space="preserve">format(String format, Object… args) </w:t>
      </w:r>
      <w:r>
        <w:t>新字符串使用本地语言环境，制定字符串格式和参数生成格式化的新字符串。</w:t>
      </w:r>
    </w:p>
    <w:p w:rsidR="00AD1EA7" w:rsidRDefault="002E5F69" w:rsidP="002E5F69">
      <w:r w:rsidRPr="00F256ED">
        <w:rPr>
          <w:color w:val="FF0000"/>
        </w:rPr>
        <w:t>format(Locale locale, String format, Object… args)</w:t>
      </w:r>
      <w:r>
        <w:t xml:space="preserve"> </w:t>
      </w:r>
      <w:r>
        <w:t>使用指定的语言环境，制定字符串格式和参数生成格式化的字符串。</w:t>
      </w:r>
    </w:p>
    <w:p w:rsidR="009D1E57" w:rsidRDefault="009D1E57" w:rsidP="002E5F69"/>
    <w:p w:rsidR="009D1E57" w:rsidRDefault="009D1E57" w:rsidP="002E5F69">
      <w:pPr>
        <w:rPr>
          <w:rFonts w:hint="eastAsia"/>
        </w:rPr>
      </w:pPr>
      <w:r>
        <w:rPr>
          <w:rFonts w:hint="eastAsia"/>
        </w:rPr>
        <w:t>常规类型的格式化：</w:t>
      </w:r>
      <w:bookmarkStart w:id="0" w:name="_GoBack"/>
      <w:bookmarkEnd w:id="0"/>
    </w:p>
    <w:tbl>
      <w:tblPr>
        <w:tblW w:w="850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497"/>
        <w:gridCol w:w="2907"/>
      </w:tblGrid>
      <w:tr w:rsidR="00F256ED" w:rsidTr="00F256ED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转换符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详细说明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示例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 w:hint="eastAsia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FF0000"/>
                <w:kern w:val="0"/>
              </w:rPr>
              <w:t>%s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字符串类型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喜欢请收藏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”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%c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字符类型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‘m’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%b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布尔类型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true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90C08">
              <w:rPr>
                <w:rFonts w:ascii="Helvetica Neue" w:eastAsiaTheme="minorEastAsia" w:hAnsi="Helvetica Neue" w:cs="Helvetica Neue"/>
                <w:color w:val="FF0000"/>
                <w:kern w:val="0"/>
              </w:rPr>
              <w:t>%d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整数类型（十进制）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88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%x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整数类型（十六进制）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FF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%o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整数类型（八进制）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77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%f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浮点类型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8.888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%a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十六进制浮点类型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FF.35AE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%e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指数类型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9.38e+5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lastRenderedPageBreak/>
              <w:t>%g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通用浮点类型（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f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和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e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类型中较短的）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不举例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基本用不到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%h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散列码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不举例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基本用不到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%%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百分比类型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％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(%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特殊字符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%%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才能显示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%)</w:t>
            </w:r>
          </w:p>
        </w:tc>
      </w:tr>
      <w:tr w:rsidR="00F256ED" w:rsidTr="00F256E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%n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换行符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不举例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基本用不到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</w:tr>
      <w:tr w:rsidR="00F256ED" w:rsidTr="00F256ED">
        <w:tblPrEx>
          <w:tblCellMar>
            <w:top w:w="0" w:type="dxa"/>
            <w:bottom w:w="0" w:type="dxa"/>
          </w:tblCellMar>
        </w:tblPrEx>
        <w:tc>
          <w:tcPr>
            <w:tcW w:w="110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%tx</w:t>
            </w:r>
          </w:p>
        </w:tc>
        <w:tc>
          <w:tcPr>
            <w:tcW w:w="449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日期与时间类型（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x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代表不同的日期与时间转换符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  <w:tc>
          <w:tcPr>
            <w:tcW w:w="29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F256ED" w:rsidRPr="00F256ED" w:rsidRDefault="00F256ED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不举例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基本用不到</w:t>
            </w:r>
            <w:r w:rsidRPr="00F256ED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</w:tr>
    </w:tbl>
    <w:p w:rsidR="00133225" w:rsidRDefault="00133225" w:rsidP="009F2AE2"/>
    <w:p w:rsidR="0083428C" w:rsidRDefault="0083428C" w:rsidP="009F2AE2">
      <w:pPr>
        <w:rPr>
          <w:rFonts w:hint="eastAsia"/>
        </w:rPr>
      </w:pPr>
      <w:r>
        <w:rPr>
          <w:rFonts w:hint="eastAsia"/>
        </w:rPr>
        <w:t>搭配转换的标志：</w:t>
      </w:r>
    </w:p>
    <w:tbl>
      <w:tblPr>
        <w:tblW w:w="850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2721"/>
        <w:gridCol w:w="1423"/>
      </w:tblGrid>
      <w:tr w:rsidR="00847C7E" w:rsidRPr="00847C7E" w:rsidTr="00847C7E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标志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说明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示例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结果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+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为正数或者负数添加符号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(“%+d”,15)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+15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数字前面补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0(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加密常用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(“%04d”, 99)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0099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空格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在整数之前添加指定数量的空格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 4d”, 99)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99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,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以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“,”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对数字分组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常用显示金额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)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(“%,f”, 9999.99)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9,999.990000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使用括号包含负数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(“%(f”, -99.99)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(99.990000)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#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如果是浮点数则包含小数点，如果是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16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进制或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8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进制则添加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0x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或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(“%#x”, 99)(“%#o”, 99)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0x63 0143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&lt;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格式化前一个转换符所描述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lastRenderedPageBreak/>
              <w:t>的参数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lastRenderedPageBreak/>
              <w:t>(“%f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和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%&lt;3.2f”, 99.45)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99.450000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和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99.45</w:t>
            </w:r>
          </w:p>
        </w:tc>
      </w:tr>
      <w:tr w:rsidR="00847C7E" w:rsidRPr="00847C7E" w:rsidTr="00847C7E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d,%2$s”, 99,”abc”)</w:t>
            </w:r>
          </w:p>
        </w:tc>
        <w:tc>
          <w:tcPr>
            <w:tcW w:w="311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99,abc</w:t>
            </w:r>
          </w:p>
        </w:tc>
        <w:tc>
          <w:tcPr>
            <w:tcW w:w="27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 </w:t>
            </w:r>
          </w:p>
        </w:tc>
        <w:tc>
          <w:tcPr>
            <w:tcW w:w="142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 </w:t>
            </w:r>
          </w:p>
        </w:tc>
      </w:tr>
    </w:tbl>
    <w:p w:rsidR="00133225" w:rsidRDefault="00133225" w:rsidP="009F2AE2"/>
    <w:p w:rsidR="00133225" w:rsidRDefault="0083428C" w:rsidP="009F2AE2">
      <w:r>
        <w:rPr>
          <w:rFonts w:hint="eastAsia"/>
        </w:rPr>
        <w:t>日期和时间字符串格式化</w:t>
      </w:r>
      <w:r w:rsidR="00847C7E">
        <w:rPr>
          <w:rFonts w:hint="eastAsia"/>
        </w:rPr>
        <w:t>：</w:t>
      </w:r>
    </w:p>
    <w:tbl>
      <w:tblPr>
        <w:tblW w:w="8505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744"/>
        <w:gridCol w:w="3944"/>
      </w:tblGrid>
      <w:tr w:rsidR="00847C7E" w:rsidRPr="00847C7E" w:rsidTr="00847C7E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标志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说明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BF0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b/>
                <w:bCs/>
                <w:color w:val="3E3E3E"/>
                <w:kern w:val="0"/>
              </w:rPr>
              <w:t>示例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c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包括全部日期和时间信息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星期六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 xml:space="preserve"> 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十月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 xml:space="preserve"> 27 14:21:20 CST 2007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F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年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-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-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日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2007-10-27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D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/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日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/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年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10/27/07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r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“HH:MM:SS PM”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12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时制）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 xml:space="preserve">02:25:51 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下午</w:t>
            </w:r>
          </w:p>
        </w:tc>
      </w:tr>
      <w:tr w:rsidR="00847C7E" w:rsidRPr="00847C7E" w:rsidTr="00847C7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T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“HH:MM:SS”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24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时制）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14:28:16</w:t>
            </w:r>
          </w:p>
        </w:tc>
      </w:tr>
      <w:tr w:rsidR="00847C7E" w:rsidRPr="00847C7E" w:rsidTr="00847C7E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R</w:t>
            </w:r>
          </w:p>
        </w:tc>
        <w:tc>
          <w:tcPr>
            <w:tcW w:w="37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“HH:MM”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格式（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24</w:t>
            </w: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时制）</w:t>
            </w:r>
          </w:p>
        </w:tc>
        <w:tc>
          <w:tcPr>
            <w:tcW w:w="394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5F5F5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:rsidR="00847C7E" w:rsidRPr="00847C7E" w:rsidRDefault="00847C7E" w:rsidP="00847C7E">
            <w:pPr>
              <w:autoSpaceDE w:val="0"/>
              <w:autoSpaceDN w:val="0"/>
              <w:adjustRightInd w:val="0"/>
              <w:spacing w:line="440" w:lineRule="atLeast"/>
              <w:jc w:val="left"/>
              <w:rPr>
                <w:rFonts w:ascii="Helvetica Neue" w:eastAsiaTheme="minorEastAsia" w:hAnsi="Helvetica Neue" w:cs="Helvetica Neue"/>
                <w:color w:val="3E3E3E"/>
                <w:kern w:val="0"/>
              </w:rPr>
            </w:pPr>
            <w:r w:rsidRPr="00847C7E">
              <w:rPr>
                <w:rFonts w:ascii="Helvetica Neue" w:eastAsiaTheme="minorEastAsia" w:hAnsi="Helvetica Neue" w:cs="Helvetica Neue"/>
                <w:color w:val="3E3E3E"/>
                <w:kern w:val="0"/>
              </w:rPr>
              <w:t>14:28</w:t>
            </w:r>
          </w:p>
        </w:tc>
      </w:tr>
    </w:tbl>
    <w:p w:rsidR="00847C7E" w:rsidRDefault="00847C7E" w:rsidP="009F2AE2">
      <w:pPr>
        <w:rPr>
          <w:rFonts w:hint="eastAsia"/>
        </w:rPr>
      </w:pPr>
    </w:p>
    <w:p w:rsidR="00133225" w:rsidRDefault="00133225" w:rsidP="009F2AE2"/>
    <w:p w:rsidR="00133225" w:rsidRDefault="00133225" w:rsidP="009F2AE2"/>
    <w:p w:rsidR="00133225" w:rsidRDefault="00133225" w:rsidP="009F2AE2">
      <w:pPr>
        <w:rPr>
          <w:rFonts w:hint="eastAsia"/>
        </w:rPr>
      </w:pPr>
    </w:p>
    <w:p w:rsidR="00AD1EA7" w:rsidRDefault="00AD1EA7" w:rsidP="009F2AE2"/>
    <w:p w:rsidR="00AD1EA7" w:rsidRPr="00AD1EA7" w:rsidRDefault="00AD1EA7" w:rsidP="009F2AE2">
      <w:pPr>
        <w:rPr>
          <w:rFonts w:hint="eastAsia"/>
        </w:rPr>
      </w:pPr>
    </w:p>
    <w:sectPr w:rsidR="00AD1EA7" w:rsidRPr="00AD1EA7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E3"/>
    <w:rsid w:val="000530C0"/>
    <w:rsid w:val="00072B1D"/>
    <w:rsid w:val="00133225"/>
    <w:rsid w:val="00192B56"/>
    <w:rsid w:val="002405E3"/>
    <w:rsid w:val="002E5F69"/>
    <w:rsid w:val="00360F9A"/>
    <w:rsid w:val="004C4E48"/>
    <w:rsid w:val="004C6D80"/>
    <w:rsid w:val="00524337"/>
    <w:rsid w:val="00630C46"/>
    <w:rsid w:val="00677E52"/>
    <w:rsid w:val="006E4BB8"/>
    <w:rsid w:val="00775670"/>
    <w:rsid w:val="007A06DE"/>
    <w:rsid w:val="008175C5"/>
    <w:rsid w:val="0083428C"/>
    <w:rsid w:val="00847C7E"/>
    <w:rsid w:val="00890C08"/>
    <w:rsid w:val="008A2EB7"/>
    <w:rsid w:val="009D1E57"/>
    <w:rsid w:val="009F2AE2"/>
    <w:rsid w:val="009F4D14"/>
    <w:rsid w:val="00A51784"/>
    <w:rsid w:val="00A527A6"/>
    <w:rsid w:val="00AD1EA7"/>
    <w:rsid w:val="00AE1D05"/>
    <w:rsid w:val="00AE7116"/>
    <w:rsid w:val="00B75B94"/>
    <w:rsid w:val="00BD69F4"/>
    <w:rsid w:val="00CD255D"/>
    <w:rsid w:val="00DB1E4D"/>
    <w:rsid w:val="00DC3046"/>
    <w:rsid w:val="00E2065A"/>
    <w:rsid w:val="00E75750"/>
    <w:rsid w:val="00F256ED"/>
    <w:rsid w:val="00F464BB"/>
    <w:rsid w:val="00F94279"/>
    <w:rsid w:val="00F95B53"/>
    <w:rsid w:val="00FB1C2F"/>
    <w:rsid w:val="00FD1DD0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63DD"/>
  <w15:chartTrackingRefBased/>
  <w15:docId w15:val="{E59E704F-0401-0E4B-9321-3B628BD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0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0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0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65A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206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688</Words>
  <Characters>1074</Characters>
  <Application>Microsoft Office Word</Application>
  <DocSecurity>0</DocSecurity>
  <Lines>71</Lines>
  <Paragraphs>42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2019-11-01T06:53:00Z</dcterms:created>
  <dcterms:modified xsi:type="dcterms:W3CDTF">2019-11-05T05:34:00Z</dcterms:modified>
</cp:coreProperties>
</file>