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数据持久化</w:t>
      </w:r>
    </w:p>
    <w:p>
      <w:pPr>
        <w:numPr>
          <w:ilvl w:val="0"/>
          <w:numId w:val="2"/>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持久化（persistence）：</w:t>
      </w:r>
      <w:r>
        <w:rPr>
          <w:rFonts w:hint="eastAsia" w:ascii="微软雅黑" w:hAnsi="微软雅黑" w:eastAsia="微软雅黑" w:cs="微软雅黑"/>
          <w:b/>
          <w:bCs/>
          <w:color w:val="0070C0"/>
          <w:u w:val="none"/>
          <w:lang w:val="en-US" w:eastAsia="zh-CN"/>
        </w:rPr>
        <w:t>把数据保存到可掉电式存储设备中以供之后使用</w:t>
      </w:r>
      <w:r>
        <w:rPr>
          <w:rFonts w:hint="eastAsia" w:ascii="微软雅黑" w:hAnsi="微软雅黑" w:eastAsia="微软雅黑" w:cs="微软雅黑"/>
          <w:lang w:val="en-US" w:eastAsia="zh-CN"/>
        </w:rPr>
        <w:t>。大多数情况，特别是企业级应用，</w:t>
      </w:r>
      <w:r>
        <w:rPr>
          <w:rFonts w:hint="eastAsia" w:ascii="微软雅黑" w:hAnsi="微软雅黑" w:eastAsia="微软雅黑" w:cs="微软雅黑"/>
          <w:b/>
          <w:bCs/>
          <w:color w:val="0070C0"/>
          <w:lang w:val="en-US" w:eastAsia="zh-CN"/>
        </w:rPr>
        <w:t>数据持久化意味着将内存中的数据保存到硬盘上加以“固化”</w:t>
      </w:r>
      <w:r>
        <w:rPr>
          <w:rFonts w:hint="eastAsia" w:ascii="微软雅黑" w:hAnsi="微软雅黑" w:eastAsia="微软雅黑" w:cs="微软雅黑"/>
          <w:lang w:val="en-US" w:eastAsia="zh-CN"/>
        </w:rPr>
        <w:t>，而持久化的实现过程大多通过各种</w:t>
      </w:r>
      <w:r>
        <w:rPr>
          <w:rFonts w:hint="eastAsia" w:ascii="微软雅黑" w:hAnsi="微软雅黑" w:eastAsia="微软雅黑" w:cs="微软雅黑"/>
          <w:b/>
          <w:bCs/>
          <w:color w:val="FF0000"/>
          <w:u w:val="single"/>
          <w:lang w:val="en-US" w:eastAsia="zh-CN"/>
        </w:rPr>
        <w:t>关系数据库</w:t>
      </w:r>
      <w:r>
        <w:rPr>
          <w:rFonts w:hint="eastAsia" w:ascii="微软雅黑" w:hAnsi="微软雅黑" w:eastAsia="微软雅黑" w:cs="微软雅黑"/>
          <w:lang w:val="en-US" w:eastAsia="zh-CN"/>
        </w:rPr>
        <w:t>来完成。</w:t>
      </w:r>
    </w:p>
    <w:p>
      <w:pPr>
        <w:numPr>
          <w:ilvl w:val="0"/>
          <w:numId w:val="2"/>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持久化的主要应用是将内存中的数据存储在关系型数据库中，当然也可以存储在磁盘文件、XML数据文件中。</w:t>
      </w:r>
    </w:p>
    <w:p>
      <w:pPr>
        <w:ind w:firstLine="420" w:firstLineChars="0"/>
        <w:rPr>
          <w:rFonts w:hint="eastAsia" w:ascii="微软雅黑" w:hAnsi="微软雅黑" w:eastAsia="微软雅黑" w:cs="微软雅黑"/>
        </w:rPr>
      </w:pPr>
      <w:r>
        <w:drawing>
          <wp:inline distT="0" distB="0" distL="114300" distR="114300">
            <wp:extent cx="3159125" cy="1974215"/>
            <wp:effectExtent l="0" t="0" r="3175" b="6985"/>
            <wp:docPr id="533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08" name="Picture 4"/>
                    <pic:cNvPicPr>
                      <a:picLocks noChangeAspect="1" noChangeArrowheads="1"/>
                    </pic:cNvPicPr>
                  </pic:nvPicPr>
                  <pic:blipFill>
                    <a:blip r:embed="rId4"/>
                    <a:srcRect/>
                    <a:stretch>
                      <a:fillRect/>
                    </a:stretch>
                  </pic:blipFill>
                  <pic:spPr>
                    <a:xfrm>
                      <a:off x="0" y="0"/>
                      <a:ext cx="3159125" cy="1974215"/>
                    </a:xfrm>
                    <a:prstGeom prst="rect">
                      <a:avLst/>
                    </a:prstGeom>
                    <a:noFill/>
                  </pic:spPr>
                </pic:pic>
              </a:graphicData>
            </a:graphic>
          </wp:inline>
        </w:drawing>
      </w:r>
    </w:p>
    <w:p>
      <w:pPr>
        <w:rPr>
          <w:rFonts w:hint="eastAsia" w:ascii="微软雅黑" w:hAnsi="微软雅黑" w:eastAsia="微软雅黑" w:cs="微软雅黑"/>
        </w:rPr>
      </w:pPr>
    </w:p>
    <w:p>
      <w:pPr>
        <w:numPr>
          <w:ilvl w:val="0"/>
          <w:numId w:val="1"/>
        </w:numPr>
        <w:ind w:left="0" w:leftChars="0" w:firstLine="0" w:firstLineChars="0"/>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Java中的数据存储技术</w:t>
      </w:r>
    </w:p>
    <w:p>
      <w:pPr>
        <w:numPr>
          <w:ilvl w:val="0"/>
          <w:numId w:val="2"/>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在Java中，数据库存取技术可以分为如下几类：</w:t>
      </w:r>
    </w:p>
    <w:p>
      <w:pPr>
        <w:numPr>
          <w:ilvl w:val="0"/>
          <w:numId w:val="3"/>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b/>
          <w:bCs/>
          <w:color w:val="FF0000"/>
          <w:u w:val="single"/>
          <w:lang w:val="en-US" w:eastAsia="zh-CN"/>
        </w:rPr>
        <w:t>JDBC直接访问数据库</w:t>
      </w:r>
    </w:p>
    <w:p>
      <w:pPr>
        <w:numPr>
          <w:ilvl w:val="0"/>
          <w:numId w:val="3"/>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JDO技术</w:t>
      </w:r>
    </w:p>
    <w:p>
      <w:pPr>
        <w:numPr>
          <w:ilvl w:val="0"/>
          <w:numId w:val="3"/>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第三方O/R工具，如Hibernate，ibatis等。</w:t>
      </w:r>
    </w:p>
    <w:p>
      <w:pPr>
        <w:numPr>
          <w:ilvl w:val="0"/>
          <w:numId w:val="4"/>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JDBC是java访问数据库的基石，JDO，Hibernate等只是更好的封装了JDBC。</w:t>
      </w:r>
    </w:p>
    <w:p>
      <w:pPr>
        <w:rPr>
          <w:rFonts w:hint="eastAsia" w:ascii="微软雅黑" w:hAnsi="微软雅黑" w:eastAsia="微软雅黑" w:cs="微软雅黑"/>
        </w:rPr>
      </w:pPr>
    </w:p>
    <w:p>
      <w:pPr>
        <w:numPr>
          <w:ilvl w:val="0"/>
          <w:numId w:val="1"/>
        </w:numPr>
        <w:ind w:left="0" w:leftChars="0" w:firstLine="0" w:firstLineChars="0"/>
        <w:rPr>
          <w:rFonts w:hint="eastAsia" w:ascii="微软雅黑" w:hAnsi="微软雅黑" w:eastAsia="微软雅黑" w:cs="微软雅黑"/>
          <w:b/>
          <w:bCs/>
          <w:sz w:val="24"/>
          <w:szCs w:val="32"/>
        </w:rPr>
      </w:pPr>
      <w:r>
        <w:rPr>
          <w:rFonts w:hint="eastAsia" w:ascii="微软雅黑" w:hAnsi="微软雅黑" w:eastAsia="微软雅黑" w:cs="微软雅黑"/>
          <w:b/>
          <w:bCs/>
          <w:sz w:val="24"/>
          <w:szCs w:val="32"/>
          <w:lang w:val="en-US" w:eastAsia="zh-CN"/>
        </w:rPr>
        <w:t>JDBC基础</w:t>
      </w:r>
    </w:p>
    <w:p>
      <w:pPr>
        <w:numPr>
          <w:ilvl w:val="0"/>
          <w:numId w:val="5"/>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b/>
          <w:bCs/>
          <w:color w:val="0070C0"/>
          <w:u w:val="single"/>
          <w:lang w:val="en-US" w:eastAsia="zh-CN"/>
        </w:rPr>
        <w:t>JDBC（Java Database Connectivity）是一个独立于特定数据库管理系统、通用的SQL数据库存储和操作的公共接口</w:t>
      </w:r>
      <w:r>
        <w:rPr>
          <w:rFonts w:hint="eastAsia" w:ascii="微软雅黑" w:hAnsi="微软雅黑" w:eastAsia="微软雅黑" w:cs="微软雅黑"/>
          <w:lang w:val="en-US" w:eastAsia="zh-CN"/>
        </w:rPr>
        <w:t>（一组API），定义了用来访问数据库的标准Java类库，使用这个类库可以以一种标准的方法、方便地访问数据库资源。</w:t>
      </w:r>
    </w:p>
    <w:p>
      <w:pPr>
        <w:numPr>
          <w:ilvl w:val="0"/>
          <w:numId w:val="5"/>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JDBC为访问不同的数据库提供了一种</w:t>
      </w:r>
      <w:r>
        <w:rPr>
          <w:rFonts w:hint="eastAsia" w:ascii="微软雅黑" w:hAnsi="微软雅黑" w:eastAsia="微软雅黑" w:cs="微软雅黑"/>
          <w:b/>
          <w:bCs/>
          <w:color w:val="0070C0"/>
          <w:lang w:val="en-US" w:eastAsia="zh-CN"/>
        </w:rPr>
        <w:t>统一的途径</w:t>
      </w:r>
      <w:r>
        <w:rPr>
          <w:rFonts w:hint="eastAsia" w:ascii="微软雅黑" w:hAnsi="微软雅黑" w:eastAsia="微软雅黑" w:cs="微软雅黑"/>
          <w:lang w:val="en-US" w:eastAsia="zh-CN"/>
        </w:rPr>
        <w:t>，为开发者屏蔽了一些细节问题。</w:t>
      </w:r>
    </w:p>
    <w:p>
      <w:pPr>
        <w:numPr>
          <w:ilvl w:val="0"/>
          <w:numId w:val="5"/>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JDBC的目标是使Java程序员使用JDBC可以连接任何</w:t>
      </w:r>
      <w:r>
        <w:rPr>
          <w:rFonts w:hint="eastAsia" w:ascii="微软雅黑" w:hAnsi="微软雅黑" w:eastAsia="微软雅黑" w:cs="微软雅黑"/>
          <w:b/>
          <w:bCs/>
          <w:color w:val="FF0000"/>
          <w:u w:val="single"/>
          <w:lang w:val="en-US" w:eastAsia="zh-CN"/>
        </w:rPr>
        <w:t>提供了JDBC驱动程序</w:t>
      </w:r>
      <w:r>
        <w:rPr>
          <w:rFonts w:hint="eastAsia" w:ascii="微软雅黑" w:hAnsi="微软雅黑" w:eastAsia="微软雅黑" w:cs="微软雅黑"/>
          <w:lang w:val="en-US" w:eastAsia="zh-CN"/>
        </w:rPr>
        <w:t>的数据库系统，这样就使得程序员无需对特定的数据库系统的特点有过多的了解，从而大大简化和加快了开发过程。</w:t>
      </w:r>
    </w:p>
    <w:p>
      <w:pPr>
        <w:numPr>
          <w:ilvl w:val="0"/>
          <w:numId w:val="0"/>
        </w:numPr>
        <w:ind w:leftChars="0" w:firstLine="420" w:firstLineChars="0"/>
        <w:rPr>
          <w:rFonts w:hint="eastAsia" w:ascii="微软雅黑" w:hAnsi="微软雅黑" w:eastAsia="微软雅黑" w:cs="微软雅黑"/>
        </w:rPr>
      </w:pPr>
      <w:r>
        <w:drawing>
          <wp:inline distT="0" distB="0" distL="114300" distR="114300">
            <wp:extent cx="3771900" cy="24320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t="1795"/>
                    <a:stretch>
                      <a:fillRect/>
                    </a:stretch>
                  </pic:blipFill>
                  <pic:spPr>
                    <a:xfrm>
                      <a:off x="0" y="0"/>
                      <a:ext cx="3771900" cy="2432050"/>
                    </a:xfrm>
                    <a:prstGeom prst="rect">
                      <a:avLst/>
                    </a:prstGeom>
                    <a:noFill/>
                    <a:ln w="9525">
                      <a:noFill/>
                    </a:ln>
                  </pic:spPr>
                </pic:pic>
              </a:graphicData>
            </a:graphic>
          </wp:inline>
        </w:drawing>
      </w:r>
    </w:p>
    <w:p>
      <w:pPr>
        <w:rPr>
          <w:rFonts w:hint="eastAsia" w:ascii="微软雅黑" w:hAnsi="微软雅黑" w:eastAsia="微软雅黑" w:cs="微软雅黑"/>
        </w:rPr>
      </w:pPr>
    </w:p>
    <w:p>
      <w:pPr>
        <w:ind w:firstLine="420" w:firstLineChars="0"/>
      </w:pPr>
      <w:r>
        <w:drawing>
          <wp:inline distT="0" distB="0" distL="114300" distR="114300">
            <wp:extent cx="4019550" cy="26987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019550" cy="2698750"/>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rPr>
      </w:pPr>
    </w:p>
    <w:p>
      <w:pPr>
        <w:ind w:firstLine="420" w:firstLineChars="0"/>
        <w:rPr>
          <w:rFonts w:hint="eastAsia" w:ascii="微软雅黑" w:hAnsi="微软雅黑" w:eastAsia="微软雅黑" w:cs="微软雅黑"/>
        </w:rPr>
      </w:pPr>
      <w:r>
        <w:drawing>
          <wp:inline distT="0" distB="0" distL="114300" distR="114300">
            <wp:extent cx="4749800" cy="30543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749800" cy="3054350"/>
                    </a:xfrm>
                    <a:prstGeom prst="rect">
                      <a:avLst/>
                    </a:prstGeom>
                    <a:noFill/>
                    <a:ln w="9525">
                      <a:noFill/>
                    </a:ln>
                  </pic:spPr>
                </pic:pic>
              </a:graphicData>
            </a:graphic>
          </wp:inline>
        </w:drawing>
      </w:r>
    </w:p>
    <w:p>
      <w:pPr>
        <w:rPr>
          <w:rFonts w:hint="eastAsia" w:ascii="微软雅黑" w:hAnsi="微软雅黑" w:eastAsia="微软雅黑" w:cs="微软雅黑"/>
        </w:rPr>
      </w:pPr>
    </w:p>
    <w:p>
      <w:pPr>
        <w:numPr>
          <w:ilvl w:val="0"/>
          <w:numId w:val="1"/>
        </w:numPr>
        <w:ind w:left="0" w:leftChars="0" w:firstLine="0" w:firstLineChars="0"/>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JDBC体系结构</w:t>
      </w:r>
    </w:p>
    <w:p>
      <w:pPr>
        <w:numPr>
          <w:ilvl w:val="0"/>
          <w:numId w:val="5"/>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JDBC接口（API）包括两个层次：</w:t>
      </w:r>
    </w:p>
    <w:p>
      <w:pPr>
        <w:numPr>
          <w:ilvl w:val="0"/>
          <w:numId w:val="6"/>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b/>
          <w:bCs/>
          <w:color w:val="0070C0"/>
          <w:u w:val="none"/>
          <w:lang w:val="en-US" w:eastAsia="zh-CN"/>
        </w:rPr>
        <w:t>面向应用的API：Java API</w:t>
      </w:r>
      <w:r>
        <w:rPr>
          <w:rFonts w:hint="eastAsia" w:ascii="微软雅黑" w:hAnsi="微软雅黑" w:eastAsia="微软雅黑" w:cs="微软雅黑"/>
          <w:lang w:val="en-US" w:eastAsia="zh-CN"/>
        </w:rPr>
        <w:t>，抽象接口，供应用程序开发人员使用（连接数据库，执行SQL语句，获得结果）。</w:t>
      </w:r>
    </w:p>
    <w:p>
      <w:pPr>
        <w:numPr>
          <w:ilvl w:val="0"/>
          <w:numId w:val="6"/>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b/>
          <w:bCs/>
          <w:color w:val="0070C0"/>
          <w:lang w:val="en-US" w:eastAsia="zh-CN"/>
        </w:rPr>
        <w:t>面向数据库的API：Java Driver API</w:t>
      </w:r>
      <w:r>
        <w:rPr>
          <w:rFonts w:hint="eastAsia" w:ascii="微软雅黑" w:hAnsi="微软雅黑" w:eastAsia="微软雅黑" w:cs="微软雅黑"/>
          <w:lang w:val="en-US" w:eastAsia="zh-CN"/>
        </w:rPr>
        <w:t>，供开发商开发数据库驱动程序用。</w:t>
      </w:r>
    </w:p>
    <w:p>
      <w:pPr>
        <w:ind w:firstLine="420" w:firstLineChars="0"/>
        <w:rPr>
          <w:rFonts w:hint="eastAsia" w:ascii="微软雅黑" w:hAnsi="微软雅黑" w:eastAsia="微软雅黑" w:cs="微软雅黑"/>
        </w:rPr>
      </w:pPr>
      <w:r>
        <w:drawing>
          <wp:inline distT="0" distB="0" distL="114300" distR="114300">
            <wp:extent cx="4319905" cy="1815465"/>
            <wp:effectExtent l="0" t="0" r="10795" b="635"/>
            <wp:docPr id="535556" name="Picture 4" descr="JD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56" name="Picture 4" descr="JDBC1"/>
                    <pic:cNvPicPr>
                      <a:picLocks noChangeAspect="1" noChangeArrowheads="1"/>
                    </pic:cNvPicPr>
                  </pic:nvPicPr>
                  <pic:blipFill>
                    <a:blip r:embed="rId8"/>
                    <a:srcRect/>
                    <a:stretch>
                      <a:fillRect/>
                    </a:stretch>
                  </pic:blipFill>
                  <pic:spPr>
                    <a:xfrm>
                      <a:off x="0" y="0"/>
                      <a:ext cx="4319905" cy="1815465"/>
                    </a:xfrm>
                    <a:prstGeom prst="rect">
                      <a:avLst/>
                    </a:prstGeom>
                    <a:noFill/>
                  </pic:spPr>
                </pic:pic>
              </a:graphicData>
            </a:graphic>
          </wp:inline>
        </w:drawing>
      </w:r>
    </w:p>
    <w:p>
      <w:pPr>
        <w:numPr>
          <w:numId w:val="0"/>
        </w:numPr>
        <w:ind w:leftChars="0"/>
        <w:rPr>
          <w:rFonts w:hint="eastAsia" w:ascii="微软雅黑" w:hAnsi="微软雅黑" w:eastAsia="微软雅黑" w:cs="微软雅黑"/>
          <w:b/>
          <w:bCs/>
          <w:sz w:val="24"/>
          <w:szCs w:val="32"/>
          <w:lang w:val="en-US" w:eastAsia="zh-CN"/>
        </w:rPr>
      </w:pPr>
    </w:p>
    <w:p>
      <w:pPr>
        <w:numPr>
          <w:ilvl w:val="0"/>
          <w:numId w:val="1"/>
        </w:numPr>
        <w:ind w:left="0" w:leftChars="0" w:firstLine="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JDBC驱动程序分类</w:t>
      </w:r>
    </w:p>
    <w:p>
      <w:pPr>
        <w:numPr>
          <w:ilvl w:val="0"/>
          <w:numId w:val="7"/>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JDBC驱动程序：各个数据库厂商根据JDBC的规范制作的JDBC实现类的类库。</w:t>
      </w:r>
    </w:p>
    <w:p>
      <w:pPr>
        <w:numPr>
          <w:ilvl w:val="0"/>
          <w:numId w:val="7"/>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JDBC驱动程序总共有四种类型：</w:t>
      </w:r>
    </w:p>
    <w:p>
      <w:pPr>
        <w:numPr>
          <w:ilvl w:val="0"/>
          <w:numId w:val="8"/>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第一类：JDBC-ODBC桥。</w:t>
      </w:r>
    </w:p>
    <w:p>
      <w:pPr>
        <w:numPr>
          <w:ilvl w:val="0"/>
          <w:numId w:val="8"/>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第二类：部分本地API部分Java驱动程序。</w:t>
      </w:r>
    </w:p>
    <w:p>
      <w:pPr>
        <w:numPr>
          <w:ilvl w:val="0"/>
          <w:numId w:val="8"/>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第三类：JDBC网络纯Java驱动程序。</w:t>
      </w:r>
    </w:p>
    <w:p>
      <w:pPr>
        <w:numPr>
          <w:ilvl w:val="0"/>
          <w:numId w:val="8"/>
        </w:numPr>
        <w:ind w:left="840" w:leftChars="0" w:hanging="420" w:firstLineChars="0"/>
        <w:rPr>
          <w:rFonts w:hint="eastAsia" w:ascii="微软雅黑" w:hAnsi="微软雅黑" w:eastAsia="微软雅黑" w:cs="微软雅黑"/>
          <w:b/>
          <w:bCs/>
          <w:color w:val="0070C0"/>
          <w:u w:val="single"/>
          <w:lang w:val="en-US" w:eastAsia="zh-CN"/>
        </w:rPr>
      </w:pPr>
      <w:r>
        <w:rPr>
          <w:rFonts w:hint="eastAsia" w:ascii="微软雅黑" w:hAnsi="微软雅黑" w:eastAsia="微软雅黑" w:cs="微软雅黑"/>
          <w:b/>
          <w:bCs/>
          <w:color w:val="0070C0"/>
          <w:u w:val="single"/>
          <w:lang w:val="en-US" w:eastAsia="zh-CN"/>
        </w:rPr>
        <w:t>第四类：本地协议的纯Java驱动程序。</w:t>
      </w:r>
    </w:p>
    <w:p>
      <w:pPr>
        <w:numPr>
          <w:ilvl w:val="0"/>
          <w:numId w:val="8"/>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第三、四两类都是纯Java的驱动程序，因此，对于Java开发者来说，它们在性能、可移植性、功能等方面都有优势。</w:t>
      </w:r>
    </w:p>
    <w:p>
      <w:pPr>
        <w:ind w:firstLine="420" w:firstLineChars="0"/>
        <w:rPr>
          <w:rFonts w:hint="eastAsia" w:ascii="微软雅黑" w:hAnsi="微软雅黑" w:eastAsia="微软雅黑" w:cs="微软雅黑"/>
        </w:rPr>
      </w:pPr>
    </w:p>
    <w:p>
      <w:pPr>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ODBC</w:t>
      </w:r>
    </w:p>
    <w:p>
      <w:pPr>
        <w:numPr>
          <w:ilvl w:val="0"/>
          <w:numId w:val="9"/>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早期对数据库的访问，都是调用数据库厂商提供的专有的API。为了在</w:t>
      </w:r>
      <w:r>
        <w:rPr>
          <w:rFonts w:hint="eastAsia" w:ascii="微软雅黑" w:hAnsi="微软雅黑" w:eastAsia="微软雅黑" w:cs="微软雅黑"/>
          <w:b/>
          <w:bCs/>
          <w:color w:val="0070C0"/>
          <w:u w:val="single"/>
          <w:lang w:val="en-US" w:eastAsia="zh-CN"/>
        </w:rPr>
        <w:t>Windows平台</w:t>
      </w:r>
      <w:r>
        <w:rPr>
          <w:rFonts w:hint="eastAsia" w:ascii="微软雅黑" w:hAnsi="微软雅黑" w:eastAsia="微软雅黑" w:cs="微软雅黑"/>
          <w:lang w:val="en-US" w:eastAsia="zh-CN"/>
        </w:rPr>
        <w:t>下提供统一的访问方式，微软推出了ODBC（Open Database Connectivity，开放式数据库连接），并提供了ODBC API，使用者在程序中只需要调用ODBC API，由ODBC驱动程序将调用转换成为对特定的数据库的调用请求。</w:t>
      </w:r>
    </w:p>
    <w:p>
      <w:pPr>
        <w:numPr>
          <w:ilvl w:val="0"/>
          <w:numId w:val="9"/>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一个基于ODBC的应用程序对数据库的操作不依赖任何DBMS（database manager system），不直接与DBMS打交道，所有的数据库操作由对应的DBMS的ODBC驱动程序完成。也就是说，不论是FoxPro、Access、MYSQL还是Oracle数据库，均可用ODBC API进行访问。</w:t>
      </w:r>
      <w:r>
        <w:rPr>
          <w:rFonts w:hint="eastAsia" w:ascii="微软雅黑" w:hAnsi="微软雅黑" w:eastAsia="微软雅黑" w:cs="微软雅黑"/>
          <w:b/>
          <w:bCs/>
          <w:color w:val="0070C0"/>
          <w:u w:val="single"/>
          <w:lang w:val="en-US" w:eastAsia="zh-CN"/>
        </w:rPr>
        <w:t>ODBC最大的优点是能以统一的方式处理所有的数据库</w:t>
      </w:r>
      <w:r>
        <w:rPr>
          <w:rFonts w:hint="eastAsia" w:ascii="微软雅黑" w:hAnsi="微软雅黑" w:eastAsia="微软雅黑" w:cs="微软雅黑"/>
          <w:lang w:val="en-US" w:eastAsia="zh-CN"/>
        </w:rPr>
        <w:t>。</w:t>
      </w:r>
    </w:p>
    <w:p>
      <w:pPr>
        <w:rPr>
          <w:rFonts w:hint="eastAsia" w:ascii="微软雅黑" w:hAnsi="微软雅黑" w:eastAsia="微软雅黑" w:cs="微软雅黑"/>
        </w:rPr>
      </w:pPr>
    </w:p>
    <w:p>
      <w:pPr>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5.1 JDBC-ODBC桥</w:t>
      </w:r>
    </w:p>
    <w:p>
      <w:pPr>
        <w:numPr>
          <w:ilvl w:val="0"/>
          <w:numId w:val="9"/>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JDBC-ODBC桥本身也是一个驱动，利用这个驱动，可以使用JDBC-API通过ODBC去访问数据库。这种机制实际上是把标准的JDBC调用转换成相应的ODBC调用，并通过ODBC访问数据库。</w:t>
      </w:r>
    </w:p>
    <w:p>
      <w:pPr>
        <w:numPr>
          <w:ilvl w:val="0"/>
          <w:numId w:val="9"/>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因为需要通过多层调用，所以利用JDBC-ODBC桥访问数据库的效率较低</w:t>
      </w:r>
    </w:p>
    <w:p>
      <w:pPr>
        <w:numPr>
          <w:ilvl w:val="0"/>
          <w:numId w:val="9"/>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在JDK中，提供了JDBC-ODBC桥的实现类（sun.jdbc.odbc.JdbcOdbcDriver）</w:t>
      </w:r>
    </w:p>
    <w:p>
      <w:pPr>
        <w:ind w:firstLine="420" w:firstLineChars="0"/>
        <w:rPr>
          <w:rFonts w:hint="eastAsia" w:ascii="微软雅黑" w:hAnsi="微软雅黑" w:eastAsia="微软雅黑" w:cs="微软雅黑"/>
        </w:rPr>
      </w:pPr>
      <w:r>
        <w:drawing>
          <wp:inline distT="0" distB="0" distL="114300" distR="114300">
            <wp:extent cx="4319905" cy="1153160"/>
            <wp:effectExtent l="0" t="0" r="10795"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319905" cy="1153160"/>
                    </a:xfrm>
                    <a:prstGeom prst="rect">
                      <a:avLst/>
                    </a:prstGeom>
                    <a:noFill/>
                    <a:ln w="9525">
                      <a:noFill/>
                    </a:ln>
                  </pic:spPr>
                </pic:pic>
              </a:graphicData>
            </a:graphic>
          </wp:inline>
        </w:drawing>
      </w:r>
    </w:p>
    <w:p>
      <w:pPr>
        <w:rPr>
          <w:rFonts w:hint="eastAsia" w:ascii="微软雅黑" w:hAnsi="微软雅黑" w:eastAsia="微软雅黑" w:cs="微软雅黑"/>
        </w:rPr>
      </w:pPr>
    </w:p>
    <w:p>
      <w:pPr>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5.2 部分本地API部分Java的驱动程序</w:t>
      </w:r>
    </w:p>
    <w:p>
      <w:pPr>
        <w:numPr>
          <w:ilvl w:val="0"/>
          <w:numId w:val="9"/>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这种类型的JDBC驱动程序使用Java编写，它调用数据厂商提供的本地API。</w:t>
      </w:r>
    </w:p>
    <w:p>
      <w:pPr>
        <w:numPr>
          <w:ilvl w:val="0"/>
          <w:numId w:val="9"/>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通过这种类型的JDBC驱动程序访问数据库减少了ODBC的调用环节，提高了数据库访问的效率。</w:t>
      </w:r>
    </w:p>
    <w:p>
      <w:pPr>
        <w:numPr>
          <w:ilvl w:val="0"/>
          <w:numId w:val="9"/>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在这种方式下需要在客户的机器上安装本地JDBC驱动程序和特定厂商的本地API。</w:t>
      </w:r>
    </w:p>
    <w:p>
      <w:pPr>
        <w:rPr>
          <w:rFonts w:hint="eastAsia" w:ascii="微软雅黑" w:hAnsi="微软雅黑" w:eastAsia="微软雅黑" w:cs="微软雅黑"/>
        </w:rPr>
      </w:pPr>
    </w:p>
    <w:p>
      <w:pPr>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5.3 JDBC网络纯Java驱动程序</w:t>
      </w:r>
    </w:p>
    <w:p>
      <w:pPr>
        <w:numPr>
          <w:ilvl w:val="0"/>
          <w:numId w:val="9"/>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这种驱动利用中间件的应用服务器来访问数据库。应用服务器作为一个到多个数据库的网关，客户端通过它可以连接到不同的数据库服务器。</w:t>
      </w:r>
    </w:p>
    <w:p>
      <w:pPr>
        <w:numPr>
          <w:ilvl w:val="0"/>
          <w:numId w:val="9"/>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应用服务器通常有自己的网络协议，Java用户程序通过JDBC驱动程序将JDBC调用发送给应用服务器，应用服务器使用本地程序驱动访问数据库，从而完成请求。</w:t>
      </w:r>
    </w:p>
    <w:p>
      <w:pPr>
        <w:ind w:firstLine="420" w:firstLineChars="0"/>
        <w:rPr>
          <w:rFonts w:hint="eastAsia" w:ascii="微软雅黑" w:hAnsi="微软雅黑" w:eastAsia="微软雅黑" w:cs="微软雅黑"/>
        </w:rPr>
      </w:pPr>
      <w:r>
        <w:drawing>
          <wp:inline distT="0" distB="0" distL="114300" distR="114300">
            <wp:extent cx="4319905" cy="1165860"/>
            <wp:effectExtent l="0" t="0" r="10795"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4319905" cy="1165860"/>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rPr>
      </w:pPr>
    </w:p>
    <w:p>
      <w:pPr>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5.4 本地协议的纯Java驱动程序</w:t>
      </w:r>
    </w:p>
    <w:p>
      <w:pPr>
        <w:numPr>
          <w:ilvl w:val="0"/>
          <w:numId w:val="9"/>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多数数据库厂商已经支持允许客户程序通过网络直接与数据库通信的</w:t>
      </w:r>
      <w:r>
        <w:rPr>
          <w:rFonts w:hint="eastAsia" w:ascii="微软雅黑" w:hAnsi="微软雅黑" w:eastAsia="微软雅黑" w:cs="微软雅黑"/>
          <w:b/>
          <w:bCs/>
          <w:color w:val="FF0000"/>
          <w:u w:val="single"/>
          <w:lang w:val="en-US" w:eastAsia="zh-CN"/>
        </w:rPr>
        <w:t>网络协议</w:t>
      </w:r>
      <w:r>
        <w:rPr>
          <w:rFonts w:hint="eastAsia" w:ascii="微软雅黑" w:hAnsi="微软雅黑" w:eastAsia="微软雅黑" w:cs="微软雅黑"/>
          <w:lang w:val="en-US" w:eastAsia="zh-CN"/>
        </w:rPr>
        <w:t>。</w:t>
      </w:r>
    </w:p>
    <w:p>
      <w:pPr>
        <w:numPr>
          <w:ilvl w:val="0"/>
          <w:numId w:val="9"/>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这种类型的驱动程序完全使用Java编写，通过</w:t>
      </w:r>
      <w:r>
        <w:rPr>
          <w:rFonts w:hint="eastAsia" w:ascii="微软雅黑" w:hAnsi="微软雅黑" w:eastAsia="微软雅黑" w:cs="微软雅黑"/>
          <w:b/>
          <w:bCs/>
          <w:color w:val="FF0000"/>
          <w:u w:val="single"/>
          <w:lang w:val="en-US" w:eastAsia="zh-CN"/>
        </w:rPr>
        <w:t>与数据库建立的Socket连接</w:t>
      </w:r>
      <w:r>
        <w:rPr>
          <w:rFonts w:hint="eastAsia" w:ascii="微软雅黑" w:hAnsi="微软雅黑" w:eastAsia="微软雅黑" w:cs="微软雅黑"/>
          <w:lang w:val="en-US" w:eastAsia="zh-CN"/>
        </w:rPr>
        <w:t>，采用具体与厂商的网络协议</w:t>
      </w:r>
      <w:r>
        <w:rPr>
          <w:rFonts w:hint="eastAsia" w:ascii="微软雅黑" w:hAnsi="微软雅黑" w:eastAsia="微软雅黑" w:cs="微软雅黑"/>
          <w:b/>
          <w:bCs/>
          <w:color w:val="FF0000"/>
          <w:u w:val="single"/>
          <w:lang w:val="en-US" w:eastAsia="zh-CN"/>
        </w:rPr>
        <w:t>把JDBC调用转换为直接连接的网络调用</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rPr>
      </w:pPr>
      <w:r>
        <w:drawing>
          <wp:inline distT="0" distB="0" distL="114300" distR="114300">
            <wp:extent cx="3695700" cy="111760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3695700" cy="1117600"/>
                    </a:xfrm>
                    <a:prstGeom prst="rect">
                      <a:avLst/>
                    </a:prstGeom>
                    <a:noFill/>
                    <a:ln w="9525">
                      <a:noFill/>
                    </a:ln>
                  </pic:spPr>
                </pic:pic>
              </a:graphicData>
            </a:graphic>
          </wp:inline>
        </w:drawing>
      </w:r>
    </w:p>
    <w:p>
      <w:pPr>
        <w:rPr>
          <w:rFonts w:hint="eastAsia" w:ascii="微软雅黑" w:hAnsi="微软雅黑" w:eastAsia="微软雅黑" w:cs="微软雅黑"/>
        </w:rPr>
      </w:pPr>
      <w:bookmarkStart w:id="0" w:name="_GoBack"/>
      <w:bookmarkEnd w:id="0"/>
    </w:p>
    <w:p>
      <w:pPr>
        <w:ind w:firstLine="420" w:firstLineChars="0"/>
        <w:rPr>
          <w:rFonts w:hint="eastAsia" w:ascii="微软雅黑" w:hAnsi="微软雅黑" w:eastAsia="微软雅黑" w:cs="微软雅黑"/>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E018B5"/>
    <w:multiLevelType w:val="singleLevel"/>
    <w:tmpl w:val="ADE018B5"/>
    <w:lvl w:ilvl="0" w:tentative="0">
      <w:start w:val="1"/>
      <w:numFmt w:val="bullet"/>
      <w:lvlText w:val=""/>
      <w:lvlJc w:val="left"/>
      <w:pPr>
        <w:ind w:left="420" w:hanging="420"/>
      </w:pPr>
      <w:rPr>
        <w:rFonts w:hint="default" w:ascii="Wingdings" w:hAnsi="Wingdings"/>
      </w:rPr>
    </w:lvl>
  </w:abstractNum>
  <w:abstractNum w:abstractNumId="1">
    <w:nsid w:val="FA370D5A"/>
    <w:multiLevelType w:val="singleLevel"/>
    <w:tmpl w:val="FA370D5A"/>
    <w:lvl w:ilvl="0" w:tentative="0">
      <w:start w:val="1"/>
      <w:numFmt w:val="bullet"/>
      <w:lvlText w:val=""/>
      <w:lvlJc w:val="left"/>
      <w:pPr>
        <w:ind w:left="420" w:hanging="420"/>
      </w:pPr>
      <w:rPr>
        <w:rFonts w:hint="default" w:ascii="Wingdings" w:hAnsi="Wingdings"/>
      </w:rPr>
    </w:lvl>
  </w:abstractNum>
  <w:abstractNum w:abstractNumId="2">
    <w:nsid w:val="1E6DC17C"/>
    <w:multiLevelType w:val="singleLevel"/>
    <w:tmpl w:val="1E6DC17C"/>
    <w:lvl w:ilvl="0" w:tentative="0">
      <w:start w:val="1"/>
      <w:numFmt w:val="bullet"/>
      <w:lvlText w:val=""/>
      <w:lvlJc w:val="left"/>
      <w:pPr>
        <w:ind w:left="420" w:hanging="420"/>
      </w:pPr>
      <w:rPr>
        <w:rFonts w:hint="default" w:ascii="Wingdings" w:hAnsi="Wingdings"/>
      </w:rPr>
    </w:lvl>
  </w:abstractNum>
  <w:abstractNum w:abstractNumId="3">
    <w:nsid w:val="2896091C"/>
    <w:multiLevelType w:val="multilevel"/>
    <w:tmpl w:val="2896091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30B4F237"/>
    <w:multiLevelType w:val="singleLevel"/>
    <w:tmpl w:val="30B4F237"/>
    <w:lvl w:ilvl="0" w:tentative="0">
      <w:start w:val="1"/>
      <w:numFmt w:val="bullet"/>
      <w:lvlText w:val=""/>
      <w:lvlJc w:val="left"/>
      <w:pPr>
        <w:ind w:left="420" w:hanging="420"/>
      </w:pPr>
      <w:rPr>
        <w:rFonts w:hint="default" w:ascii="Wingdings" w:hAnsi="Wingdings"/>
      </w:rPr>
    </w:lvl>
  </w:abstractNum>
  <w:abstractNum w:abstractNumId="5">
    <w:nsid w:val="3CBCD88A"/>
    <w:multiLevelType w:val="multilevel"/>
    <w:tmpl w:val="3CBCD88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rPr>
    </w:lvl>
    <w:lvl w:ilvl="2" w:tentative="0">
      <w:start w:val="1"/>
      <w:numFmt w:val="bullet"/>
      <w:lvlText w:val=""/>
      <w:lvlJc w:val="left"/>
      <w:pPr>
        <w:tabs>
          <w:tab w:val="left" w:pos="1260"/>
        </w:tabs>
        <w:ind w:left="1260" w:leftChars="0" w:hanging="420" w:firstLineChars="0"/>
      </w:pPr>
      <w:rPr>
        <w:rFonts w:hint="default"/>
      </w:rPr>
    </w:lvl>
    <w:lvl w:ilvl="3" w:tentative="0">
      <w:start w:val="1"/>
      <w:numFmt w:val="bullet"/>
      <w:lvlText w:val=""/>
      <w:lvlJc w:val="left"/>
      <w:pPr>
        <w:tabs>
          <w:tab w:val="left" w:pos="1680"/>
        </w:tabs>
        <w:ind w:left="1680" w:leftChars="0" w:hanging="420" w:firstLineChars="0"/>
      </w:pPr>
      <w:rPr>
        <w:rFonts w:hint="default"/>
      </w:rPr>
    </w:lvl>
    <w:lvl w:ilvl="4" w:tentative="0">
      <w:start w:val="1"/>
      <w:numFmt w:val="bullet"/>
      <w:lvlText w:val=""/>
      <w:lvlJc w:val="left"/>
      <w:pPr>
        <w:tabs>
          <w:tab w:val="left" w:pos="2100"/>
        </w:tabs>
        <w:ind w:left="2100" w:leftChars="0" w:hanging="420" w:firstLineChars="0"/>
      </w:pPr>
      <w:rPr>
        <w:rFonts w:hint="default"/>
      </w:rPr>
    </w:lvl>
    <w:lvl w:ilvl="5" w:tentative="0">
      <w:start w:val="1"/>
      <w:numFmt w:val="bullet"/>
      <w:lvlText w:val=""/>
      <w:lvlJc w:val="left"/>
      <w:pPr>
        <w:tabs>
          <w:tab w:val="left" w:pos="2520"/>
        </w:tabs>
        <w:ind w:left="2520" w:leftChars="0" w:hanging="420" w:firstLineChars="0"/>
      </w:pPr>
      <w:rPr>
        <w:rFonts w:hint="default"/>
      </w:rPr>
    </w:lvl>
    <w:lvl w:ilvl="6" w:tentative="0">
      <w:start w:val="1"/>
      <w:numFmt w:val="bullet"/>
      <w:lvlText w:val=""/>
      <w:lvlJc w:val="left"/>
      <w:pPr>
        <w:tabs>
          <w:tab w:val="left" w:pos="2940"/>
        </w:tabs>
        <w:ind w:left="2940" w:leftChars="0" w:hanging="420" w:firstLineChars="0"/>
      </w:pPr>
      <w:rPr>
        <w:rFonts w:hint="default"/>
      </w:rPr>
    </w:lvl>
    <w:lvl w:ilvl="7" w:tentative="0">
      <w:start w:val="1"/>
      <w:numFmt w:val="bullet"/>
      <w:lvlText w:val=""/>
      <w:lvlJc w:val="left"/>
      <w:pPr>
        <w:tabs>
          <w:tab w:val="left" w:pos="3360"/>
        </w:tabs>
        <w:ind w:left="3360" w:leftChars="0" w:hanging="420" w:firstLineChars="0"/>
      </w:pPr>
      <w:rPr>
        <w:rFonts w:hint="default"/>
      </w:rPr>
    </w:lvl>
    <w:lvl w:ilvl="8" w:tentative="0">
      <w:start w:val="1"/>
      <w:numFmt w:val="bullet"/>
      <w:lvlText w:val=""/>
      <w:lvlJc w:val="left"/>
      <w:pPr>
        <w:tabs>
          <w:tab w:val="left" w:pos="3780"/>
        </w:tabs>
        <w:ind w:left="3780" w:leftChars="0" w:hanging="420" w:firstLineChars="0"/>
      </w:pPr>
      <w:rPr>
        <w:rFonts w:hint="default"/>
      </w:rPr>
    </w:lvl>
  </w:abstractNum>
  <w:abstractNum w:abstractNumId="6">
    <w:nsid w:val="49D8524A"/>
    <w:multiLevelType w:val="multilevel"/>
    <w:tmpl w:val="49D8524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rPr>
    </w:lvl>
    <w:lvl w:ilvl="2" w:tentative="0">
      <w:start w:val="1"/>
      <w:numFmt w:val="bullet"/>
      <w:lvlText w:val=""/>
      <w:lvlJc w:val="left"/>
      <w:pPr>
        <w:tabs>
          <w:tab w:val="left" w:pos="1260"/>
        </w:tabs>
        <w:ind w:left="1260" w:leftChars="0" w:hanging="420" w:firstLineChars="0"/>
      </w:pPr>
      <w:rPr>
        <w:rFonts w:hint="default"/>
      </w:rPr>
    </w:lvl>
    <w:lvl w:ilvl="3" w:tentative="0">
      <w:start w:val="1"/>
      <w:numFmt w:val="bullet"/>
      <w:lvlText w:val=""/>
      <w:lvlJc w:val="left"/>
      <w:pPr>
        <w:tabs>
          <w:tab w:val="left" w:pos="1680"/>
        </w:tabs>
        <w:ind w:left="1680" w:leftChars="0" w:hanging="420" w:firstLineChars="0"/>
      </w:pPr>
      <w:rPr>
        <w:rFonts w:hint="default"/>
      </w:rPr>
    </w:lvl>
    <w:lvl w:ilvl="4" w:tentative="0">
      <w:start w:val="1"/>
      <w:numFmt w:val="bullet"/>
      <w:lvlText w:val=""/>
      <w:lvlJc w:val="left"/>
      <w:pPr>
        <w:tabs>
          <w:tab w:val="left" w:pos="2100"/>
        </w:tabs>
        <w:ind w:left="2100" w:leftChars="0" w:hanging="420" w:firstLineChars="0"/>
      </w:pPr>
      <w:rPr>
        <w:rFonts w:hint="default"/>
      </w:rPr>
    </w:lvl>
    <w:lvl w:ilvl="5" w:tentative="0">
      <w:start w:val="1"/>
      <w:numFmt w:val="bullet"/>
      <w:lvlText w:val=""/>
      <w:lvlJc w:val="left"/>
      <w:pPr>
        <w:tabs>
          <w:tab w:val="left" w:pos="2520"/>
        </w:tabs>
        <w:ind w:left="2520" w:leftChars="0" w:hanging="420" w:firstLineChars="0"/>
      </w:pPr>
      <w:rPr>
        <w:rFonts w:hint="default"/>
      </w:rPr>
    </w:lvl>
    <w:lvl w:ilvl="6" w:tentative="0">
      <w:start w:val="1"/>
      <w:numFmt w:val="bullet"/>
      <w:lvlText w:val=""/>
      <w:lvlJc w:val="left"/>
      <w:pPr>
        <w:tabs>
          <w:tab w:val="left" w:pos="2940"/>
        </w:tabs>
        <w:ind w:left="2940" w:leftChars="0" w:hanging="420" w:firstLineChars="0"/>
      </w:pPr>
      <w:rPr>
        <w:rFonts w:hint="default"/>
      </w:rPr>
    </w:lvl>
    <w:lvl w:ilvl="7" w:tentative="0">
      <w:start w:val="1"/>
      <w:numFmt w:val="bullet"/>
      <w:lvlText w:val=""/>
      <w:lvlJc w:val="left"/>
      <w:pPr>
        <w:tabs>
          <w:tab w:val="left" w:pos="3360"/>
        </w:tabs>
        <w:ind w:left="3360" w:leftChars="0" w:hanging="420" w:firstLineChars="0"/>
      </w:pPr>
      <w:rPr>
        <w:rFonts w:hint="default"/>
      </w:rPr>
    </w:lvl>
    <w:lvl w:ilvl="8" w:tentative="0">
      <w:start w:val="1"/>
      <w:numFmt w:val="bullet"/>
      <w:lvlText w:val=""/>
      <w:lvlJc w:val="left"/>
      <w:pPr>
        <w:tabs>
          <w:tab w:val="left" w:pos="3780"/>
        </w:tabs>
        <w:ind w:left="3780" w:leftChars="0" w:hanging="420" w:firstLineChars="0"/>
      </w:pPr>
      <w:rPr>
        <w:rFonts w:hint="default"/>
      </w:rPr>
    </w:lvl>
  </w:abstractNum>
  <w:abstractNum w:abstractNumId="7">
    <w:nsid w:val="56E8AD86"/>
    <w:multiLevelType w:val="singleLevel"/>
    <w:tmpl w:val="56E8AD86"/>
    <w:lvl w:ilvl="0" w:tentative="0">
      <w:start w:val="1"/>
      <w:numFmt w:val="bullet"/>
      <w:lvlText w:val=""/>
      <w:lvlJc w:val="left"/>
      <w:pPr>
        <w:ind w:left="420" w:hanging="420"/>
      </w:pPr>
      <w:rPr>
        <w:rFonts w:hint="default" w:ascii="Wingdings" w:hAnsi="Wingdings"/>
      </w:rPr>
    </w:lvl>
  </w:abstractNum>
  <w:abstractNum w:abstractNumId="8">
    <w:nsid w:val="6C1937B3"/>
    <w:multiLevelType w:val="singleLevel"/>
    <w:tmpl w:val="6C1937B3"/>
    <w:lvl w:ilvl="0" w:tentative="0">
      <w:start w:val="1"/>
      <w:numFmt w:val="decimal"/>
      <w:suff w:val="space"/>
      <w:lvlText w:val="%1."/>
      <w:lvlJc w:val="left"/>
    </w:lvl>
  </w:abstractNum>
  <w:num w:numId="1">
    <w:abstractNumId w:val="8"/>
  </w:num>
  <w:num w:numId="2">
    <w:abstractNumId w:val="5"/>
  </w:num>
  <w:num w:numId="3">
    <w:abstractNumId w:val="0"/>
  </w:num>
  <w:num w:numId="4">
    <w:abstractNumId w:val="6"/>
  </w:num>
  <w:num w:numId="5">
    <w:abstractNumId w:val="4"/>
  </w:num>
  <w:num w:numId="6">
    <w:abstractNumId w:val="1"/>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83A2D"/>
    <w:rsid w:val="01E76BB1"/>
    <w:rsid w:val="029A06FF"/>
    <w:rsid w:val="09C81403"/>
    <w:rsid w:val="0A5E75F8"/>
    <w:rsid w:val="0DD4501F"/>
    <w:rsid w:val="0F6D762A"/>
    <w:rsid w:val="13C33CF2"/>
    <w:rsid w:val="145A1D1C"/>
    <w:rsid w:val="14EA13D7"/>
    <w:rsid w:val="16B87C2E"/>
    <w:rsid w:val="1AEB2301"/>
    <w:rsid w:val="1E394B15"/>
    <w:rsid w:val="1E3D66A3"/>
    <w:rsid w:val="1EAE3D48"/>
    <w:rsid w:val="209B3568"/>
    <w:rsid w:val="26F73303"/>
    <w:rsid w:val="27B94A5F"/>
    <w:rsid w:val="27D05CBE"/>
    <w:rsid w:val="2A757B4D"/>
    <w:rsid w:val="2D4051E4"/>
    <w:rsid w:val="2FCC330A"/>
    <w:rsid w:val="30DC2881"/>
    <w:rsid w:val="30E41CBA"/>
    <w:rsid w:val="31160C6B"/>
    <w:rsid w:val="3B105BC4"/>
    <w:rsid w:val="40D9101B"/>
    <w:rsid w:val="4448089D"/>
    <w:rsid w:val="469E40BD"/>
    <w:rsid w:val="4A7E5056"/>
    <w:rsid w:val="4AD14517"/>
    <w:rsid w:val="4B9C31D2"/>
    <w:rsid w:val="4D186E71"/>
    <w:rsid w:val="4DCB4CD0"/>
    <w:rsid w:val="4F964BB9"/>
    <w:rsid w:val="4F9B14E1"/>
    <w:rsid w:val="50FE48A3"/>
    <w:rsid w:val="53A6660A"/>
    <w:rsid w:val="54A243CC"/>
    <w:rsid w:val="55ED7756"/>
    <w:rsid w:val="57205760"/>
    <w:rsid w:val="58D130D9"/>
    <w:rsid w:val="5A360D57"/>
    <w:rsid w:val="5AAF1C59"/>
    <w:rsid w:val="603D6C5A"/>
    <w:rsid w:val="6A8318A1"/>
    <w:rsid w:val="6ADA5259"/>
    <w:rsid w:val="6B8A0A94"/>
    <w:rsid w:val="6BEA417F"/>
    <w:rsid w:val="71522956"/>
    <w:rsid w:val="72EB662C"/>
    <w:rsid w:val="733C0E3B"/>
    <w:rsid w:val="7A6E5A36"/>
    <w:rsid w:val="7B3410F4"/>
    <w:rsid w:val="7BCB76DA"/>
    <w:rsid w:val="7D5C1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吴晨阳</dc:creator>
  <cp:lastModifiedBy>ฅ本喵不为所动ฅ</cp:lastModifiedBy>
  <dcterms:modified xsi:type="dcterms:W3CDTF">2019-02-26T06:10:08Z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