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B8B9" w14:textId="77BD5B32" w:rsidR="009752B1" w:rsidRDefault="00DD03B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5.0</w:t>
      </w:r>
      <w:r>
        <w:rPr>
          <w:rFonts w:hint="eastAsia"/>
        </w:rPr>
        <w:t>提供了</w:t>
      </w:r>
      <w:r>
        <w:rPr>
          <w:rFonts w:hint="eastAsia"/>
        </w:rPr>
        <w:t>java</w:t>
      </w:r>
      <w:r>
        <w:t>.util.concurrent</w:t>
      </w:r>
      <w:r>
        <w:rPr>
          <w:rFonts w:hint="eastAsia"/>
        </w:rPr>
        <w:t>（简称</w:t>
      </w:r>
      <w:r>
        <w:rPr>
          <w:rFonts w:hint="eastAsia"/>
        </w:rPr>
        <w:t>J</w:t>
      </w:r>
      <w:r>
        <w:t>UC</w:t>
      </w:r>
      <w:r>
        <w:rPr>
          <w:rFonts w:hint="eastAsia"/>
        </w:rPr>
        <w:t>）包，在此包中增加了在并发编程中很常用的实用工具类，用于定义类似于线程的自定义子系统，包括线程池、异步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和轻量级任务框架。提供可调的、灵活的线程池。还提供了设计用于多线程上下文中的</w:t>
      </w:r>
      <w:r>
        <w:rPr>
          <w:rFonts w:hint="eastAsia"/>
        </w:rPr>
        <w:t>Collection</w:t>
      </w:r>
      <w:r>
        <w:rPr>
          <w:rFonts w:hint="eastAsia"/>
        </w:rPr>
        <w:t>实现等。</w:t>
      </w:r>
      <w:bookmarkStart w:id="0" w:name="_GoBack"/>
      <w:bookmarkEnd w:id="0"/>
    </w:p>
    <w:sectPr w:rsidR="0097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2187C" w14:textId="77777777" w:rsidR="00D41EE5" w:rsidRDefault="00D41EE5" w:rsidP="00DD03BA">
      <w:pPr>
        <w:spacing w:line="240" w:lineRule="auto"/>
      </w:pPr>
      <w:r>
        <w:separator/>
      </w:r>
    </w:p>
  </w:endnote>
  <w:endnote w:type="continuationSeparator" w:id="0">
    <w:p w14:paraId="4BC284E3" w14:textId="77777777" w:rsidR="00D41EE5" w:rsidRDefault="00D41EE5" w:rsidP="00DD0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CFFCA" w14:textId="77777777" w:rsidR="00D41EE5" w:rsidRDefault="00D41EE5" w:rsidP="00DD03BA">
      <w:pPr>
        <w:spacing w:line="240" w:lineRule="auto"/>
      </w:pPr>
      <w:r>
        <w:separator/>
      </w:r>
    </w:p>
  </w:footnote>
  <w:footnote w:type="continuationSeparator" w:id="0">
    <w:p w14:paraId="6630FBBC" w14:textId="77777777" w:rsidR="00D41EE5" w:rsidRDefault="00D41EE5" w:rsidP="00DD03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5"/>
    <w:rsid w:val="001B6BB6"/>
    <w:rsid w:val="009752B1"/>
    <w:rsid w:val="00AB2182"/>
    <w:rsid w:val="00B83E6C"/>
    <w:rsid w:val="00D41EE5"/>
    <w:rsid w:val="00DD03BA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BA330"/>
  <w15:chartTrackingRefBased/>
  <w15:docId w15:val="{4253AE08-57C4-425C-B34A-E578519B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D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3B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3B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3B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</cp:revision>
  <dcterms:created xsi:type="dcterms:W3CDTF">2019-06-28T06:37:00Z</dcterms:created>
  <dcterms:modified xsi:type="dcterms:W3CDTF">2019-06-28T06:40:00Z</dcterms:modified>
</cp:coreProperties>
</file>