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JVM——Java虚拟机架构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前言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Java虚拟机（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Java virtualmachine</w:t>
      </w:r>
      <w:r>
        <w:rPr>
          <w:rFonts w:hint="eastAsia" w:ascii="微软雅黑" w:hAnsi="微软雅黑" w:eastAsia="微软雅黑" w:cs="微软雅黑"/>
          <w:lang w:val="en-US" w:eastAsia="zh-CN"/>
        </w:rPr>
        <w:t>）实现了Java语言最重要的特征：即平台无关性。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平台无关性原理</w:t>
      </w:r>
      <w:r>
        <w:rPr>
          <w:rFonts w:hint="eastAsia" w:ascii="微软雅黑" w:hAnsi="微软雅黑" w:eastAsia="微软雅黑" w:cs="微软雅黑"/>
          <w:lang w:val="en-US" w:eastAsia="zh-CN"/>
        </w:rPr>
        <w:t>：编译后的Java程序（.class文件）由JVM执行。JVM屏蔽了与具体平台相关的信息，使程序可以在多种平台上不加修改地运行。Java虚拟机在执行字节码时，把字节码解释成具体平台上的机器指令执行。因此实现Java平台无关性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JVM结构图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0815" cy="5315585"/>
            <wp:effectExtent l="0" t="0" r="698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531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JVM=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类加载器classloader+执行引擎executionengine+运行时数据区域runtime data area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首先Java源代码文件被Java编译器便以为字节码文件，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然后JVM中的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类加载器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加载完毕之后，交由JVM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执行引擎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执行，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在整个程序执行过程中，JVN中的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运行时数据区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（内存）会用来存储程序执行期间需要用到的数据和相关信息。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因此，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在Java中我们常常说到的内存管理就是针对这段空间进行管理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（如何分配和回收空间）。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ClassLoader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classloader把硬盘上的class文件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加载到JVM中的运行时数据区域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，但是它不负责这个类文件能否执行，而这个是执行引擎负责的。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类加载器的组织结构，加载类的机制原理</w:t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t>会在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HYPERLINK"http://blog.csdn.net/seu_calvin/article/details/52301541"\t"https://blog.csdn.net/SEU_Calvin/article/details/_blank"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</w:rPr>
        <w:t>JVM——类加载器总结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t>一文中描述。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双亲委派模型</w:t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t>以及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自定义类加载器</w:t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t>会在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HYPERLINK"http://blog.csdn.net/seu_calvin/article/details/52315125"\t"https://blog.csdn.net/SEU_Calvin/article/details/_blank"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</w:rPr>
        <w:t>JVM——自定义类加载器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t>一文中描述。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执行引擎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作用：执行字节码，或者执行本地方法。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Runtime Data Area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JVM在运行期间，在运行时数据区对JVM内存空间的划分和分配，划分为了一下几个区域来存储。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3510" cy="3616960"/>
            <wp:effectExtent l="0" t="0" r="889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注：JDK1.7已经把常量池移到堆里面了！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PC计数器（The pc Register）</w:t>
      </w:r>
    </w:p>
    <w:p>
      <w:pPr>
        <w:widowControl w:val="0"/>
        <w:numPr>
          <w:ilvl w:val="0"/>
          <w:numId w:val="5"/>
        </w:numPr>
        <w:ind w:leftChars="20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每一个Java线程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都有一个PC寄存器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，用以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记录比如在线程切换回来后恢复到正确的执行位置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如该线程正在执行一个Java方法，则计数器记录的是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正在执行的虚拟机字节码地址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，如执行native原生方法，则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计数器值为空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此内存区域是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唯一一个在JVM中没有规定任何OutOfMemoryError情况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的区域。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（2）JVM栈（Java Virtual MachineStacks）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JVM栈是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线程私有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的，并且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生命周期与线程相同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。并且当线程运行完毕后，相应内存也就被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自动回收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栈里面存放的元素叫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栈帧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，每个方法从调用到执行结束，其实是对应一个栈帧的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入栈和出栈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。栈帧用于存储执行方法时的一些数据，如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局部变量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操作数栈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（执行引擎计算时需要），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方法出口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等等。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这个区域可能有两种异常：如果线程请求的栈深度大于虚拟机所允许的深度，将抛出StackOverflowError异常（如：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将一个函数反复递归自己，最终会出现这种异常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）。如果JVM栈可以动态扩展（大部分JVM是可以的），当扩展时无法申请到足够内存则抛出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OutOfMemoryError异常。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（3）本地方法栈（Native Method Stacks）</w:t>
      </w:r>
    </w:p>
    <w:p>
      <w:pPr>
        <w:widowControl w:val="0"/>
        <w:numPr>
          <w:ilvl w:val="0"/>
          <w:numId w:val="7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本地方法栈与虚拟机栈所发挥的作用很相似，他们的区别在于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虚拟机栈为执行Java代码方法服务，而本地方法栈是为Native方法服务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7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和JVM栈一样，这个区域也会抛出StackOverflowError和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OutOfMemoryError异常。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（4）方法区（Method Area）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方法区域是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全局共享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的，比如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每个线程都可以访问同一个类的静态变量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。在方法区中，存储了已被JVM加载的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类的信息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静态变量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编译器编译后的代码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等。如，当程序中通过getName、isInterface等方法来获取信息时，这些数据来源于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方法区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由于使用反射机制的原因，虚拟机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很难推测哪个类信息不再使用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，因此这块区域的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回收很难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！另外，对这块区域主要是针对常量池回收，值得注意的是JDK1.7已经把常量池转移到堆里面了。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同样，当方法区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无法满足内存分配需求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时，会抛出OutOfMemoryError。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（5）运行时常量池（Runtime Constant Pool）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1） 存放类中固定的常量信息、方法引用信息等，其空间从方法区域（JDK1.7后为堆空间）中分配。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 Class文件中除了有类的版本、字段、方法、接口等描述信息外，还有就是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常量表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，用于存放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编译期已可知的常量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，这部分内容将在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类加载后进入方法区（永久代）存放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。但是Java语言并不要求常量一定只有编译期预置入Class的常量表的内容才能进入方法区常量池，运行期间也可将新内容放入常量池（最典型的String.intern()方法）。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3） 当常量池无法在申请到内存时会抛出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OutOfMemoryError异常，上面也分析过了。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（6）Java堆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Java堆是JVM所管理的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最大的一块内存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。它是被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所有线程共享的一块内存区域，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在虚拟机启动时创建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几乎所有的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实例对象都是在这块区域中存放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。（JIT编译器貌似不是这样的）。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Java堆是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垃圾收集管理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的主要战场。所有Java堆可以细分为：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新生代和老年代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。再细致分就是把新生代分为：Eden空间、FromSurvivor空间。JVM具体的垃圾回收机制总结请查看另一篇</w:t>
      </w:r>
      <w:r>
        <w:rPr>
          <w:rFonts w:hint="eastAsia" w:ascii="微软雅黑" w:hAnsi="微软雅黑" w:eastAsia="微软雅黑" w:cs="微软雅黑"/>
          <w:color w:val="2F0099"/>
          <w:sz w:val="21"/>
          <w:szCs w:val="21"/>
          <w:u w:val="single"/>
          <w:lang w:val="en-US" w:eastAsia="zh-CN"/>
        </w:rPr>
        <w:t>JVM——内存管理和垃圾回收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根据Java虚拟机规范的规定，Java堆可以处于物理上不连续的内存空间中，只要逻辑上是连续的即可。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堆中没有内存完成实例分配，并且堆也无法再扩展时，将会抛出OutOfMemoryError异常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5.堆和栈的区别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这是一个非常常见的面试题，主要从以下几个方面来回答。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各司其职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最主要的区别就是：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栈内存用来存储局部变量和方法调用信息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而堆内存用来存储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Java中的对象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。无论是成员变量、局部变量还是类变量，它们指向的对象都存储在堆内存中。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空间大小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栈的内存要远远小于堆内存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，如果你使用递归的话，那么你的栈很快就会很快就会充满并产生StackOverFlowError。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关于如何设置堆栈内存的大小，可以查看</w:t>
      </w:r>
      <w:r>
        <w:rPr>
          <w:rFonts w:hint="eastAsia" w:ascii="微软雅黑" w:hAnsi="微软雅黑" w:eastAsia="微软雅黑" w:cs="微软雅黑"/>
          <w:color w:val="0000A4"/>
          <w:sz w:val="21"/>
          <w:szCs w:val="21"/>
          <w:u w:val="single"/>
          <w:lang w:val="en-US" w:eastAsia="zh-CN"/>
        </w:rPr>
        <w:t>JVM——内存管理和垃圾回收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独有还是独享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栈内存归属于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线程的私有内存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，每个线程都会有一个栈内存，其存储的变量只能在其所属线程中可见。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而堆内存中的对象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对所有线程可见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，可以被所有线程访问。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异常错误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如果线程请求的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栈深度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大于虚拟机所允许的深度，将抛出StackOverFlowError异常。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如果JVM栈可以动态扩展（大部分JVM是可以的），当扩展时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无法申请到足够内存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则抛出OutOfMemoryError异常。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堆内存没有可用的空间存储生成的对象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，JVM会抛出java.l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ang.OutOfMemoryError。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EA3DE"/>
    <w:multiLevelType w:val="singleLevel"/>
    <w:tmpl w:val="950EA3D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F53BFDD"/>
    <w:multiLevelType w:val="singleLevel"/>
    <w:tmpl w:val="EF53BFDD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F91718FE"/>
    <w:multiLevelType w:val="singleLevel"/>
    <w:tmpl w:val="F91718FE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2050FD73"/>
    <w:multiLevelType w:val="singleLevel"/>
    <w:tmpl w:val="2050FD7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4A6E1C8F"/>
    <w:multiLevelType w:val="singleLevel"/>
    <w:tmpl w:val="4A6E1C8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C4EC0E6"/>
    <w:multiLevelType w:val="singleLevel"/>
    <w:tmpl w:val="4C4EC0E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5CD062C"/>
    <w:multiLevelType w:val="singleLevel"/>
    <w:tmpl w:val="55CD062C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6449646"/>
    <w:multiLevelType w:val="singleLevel"/>
    <w:tmpl w:val="56449646"/>
    <w:lvl w:ilvl="0" w:tentative="0">
      <w:start w:val="0"/>
      <w:numFmt w:val="decimal"/>
      <w:suff w:val="space"/>
      <w:lvlText w:val="%1."/>
      <w:lvlJc w:val="left"/>
    </w:lvl>
  </w:abstractNum>
  <w:abstractNum w:abstractNumId="8">
    <w:nsid w:val="58A1BD93"/>
    <w:multiLevelType w:val="singleLevel"/>
    <w:tmpl w:val="58A1BD9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657570EB"/>
    <w:multiLevelType w:val="singleLevel"/>
    <w:tmpl w:val="65757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5507"/>
    <w:rsid w:val="033211F6"/>
    <w:rsid w:val="065A713C"/>
    <w:rsid w:val="06D56E80"/>
    <w:rsid w:val="095B50C7"/>
    <w:rsid w:val="09753323"/>
    <w:rsid w:val="09EB34F9"/>
    <w:rsid w:val="0C6D7AB1"/>
    <w:rsid w:val="0CF6339C"/>
    <w:rsid w:val="0D5E2B93"/>
    <w:rsid w:val="0DBF0D05"/>
    <w:rsid w:val="101A1B1B"/>
    <w:rsid w:val="132F70CE"/>
    <w:rsid w:val="148759E8"/>
    <w:rsid w:val="14BF6196"/>
    <w:rsid w:val="14E5459D"/>
    <w:rsid w:val="14E653E5"/>
    <w:rsid w:val="165A20DE"/>
    <w:rsid w:val="16CE0F9B"/>
    <w:rsid w:val="17121D36"/>
    <w:rsid w:val="18B55DF7"/>
    <w:rsid w:val="19BC50DE"/>
    <w:rsid w:val="1A476733"/>
    <w:rsid w:val="1E0655F5"/>
    <w:rsid w:val="1E28776C"/>
    <w:rsid w:val="200B7E18"/>
    <w:rsid w:val="200E10D2"/>
    <w:rsid w:val="247936AC"/>
    <w:rsid w:val="26EF6FD9"/>
    <w:rsid w:val="27073DB9"/>
    <w:rsid w:val="28635BBD"/>
    <w:rsid w:val="28DC0402"/>
    <w:rsid w:val="294F009A"/>
    <w:rsid w:val="29A37318"/>
    <w:rsid w:val="2A761AA9"/>
    <w:rsid w:val="2A8B6820"/>
    <w:rsid w:val="2B487A3D"/>
    <w:rsid w:val="2CD02071"/>
    <w:rsid w:val="2E1556A2"/>
    <w:rsid w:val="2EC10926"/>
    <w:rsid w:val="301D42E7"/>
    <w:rsid w:val="313A72E9"/>
    <w:rsid w:val="324F68B4"/>
    <w:rsid w:val="32E908AC"/>
    <w:rsid w:val="33F132C8"/>
    <w:rsid w:val="34E117FE"/>
    <w:rsid w:val="35A40B59"/>
    <w:rsid w:val="36545BA8"/>
    <w:rsid w:val="369316F2"/>
    <w:rsid w:val="38AC0B0D"/>
    <w:rsid w:val="38D84E21"/>
    <w:rsid w:val="39E80BAF"/>
    <w:rsid w:val="3A57159B"/>
    <w:rsid w:val="3B9833BA"/>
    <w:rsid w:val="3BEB7F75"/>
    <w:rsid w:val="3C074077"/>
    <w:rsid w:val="3D0B4DF1"/>
    <w:rsid w:val="3E7F55C9"/>
    <w:rsid w:val="3E9E034A"/>
    <w:rsid w:val="41C14EF2"/>
    <w:rsid w:val="457B0D81"/>
    <w:rsid w:val="478209AA"/>
    <w:rsid w:val="4B753C00"/>
    <w:rsid w:val="4B816194"/>
    <w:rsid w:val="4B945A64"/>
    <w:rsid w:val="4C193EDE"/>
    <w:rsid w:val="4C232092"/>
    <w:rsid w:val="4C8C3234"/>
    <w:rsid w:val="4CA5484B"/>
    <w:rsid w:val="4CFE2A30"/>
    <w:rsid w:val="502729F4"/>
    <w:rsid w:val="50AA3562"/>
    <w:rsid w:val="512868F4"/>
    <w:rsid w:val="5150446F"/>
    <w:rsid w:val="516A6AD4"/>
    <w:rsid w:val="52086568"/>
    <w:rsid w:val="545E1F2E"/>
    <w:rsid w:val="55236001"/>
    <w:rsid w:val="55676944"/>
    <w:rsid w:val="55746BAE"/>
    <w:rsid w:val="558842D8"/>
    <w:rsid w:val="55BB7254"/>
    <w:rsid w:val="55D46B07"/>
    <w:rsid w:val="568D267E"/>
    <w:rsid w:val="56E74EFE"/>
    <w:rsid w:val="56F21558"/>
    <w:rsid w:val="59815E33"/>
    <w:rsid w:val="598C0CDB"/>
    <w:rsid w:val="5ADE5ED6"/>
    <w:rsid w:val="5AEC70CF"/>
    <w:rsid w:val="5B250E37"/>
    <w:rsid w:val="5C6A0733"/>
    <w:rsid w:val="5C865225"/>
    <w:rsid w:val="5CC669CD"/>
    <w:rsid w:val="5D857D48"/>
    <w:rsid w:val="5DF84287"/>
    <w:rsid w:val="5E5F5C50"/>
    <w:rsid w:val="60B4167C"/>
    <w:rsid w:val="62257574"/>
    <w:rsid w:val="650B18C0"/>
    <w:rsid w:val="665A3551"/>
    <w:rsid w:val="678048FF"/>
    <w:rsid w:val="69BB38EB"/>
    <w:rsid w:val="6A030E92"/>
    <w:rsid w:val="6AAD503C"/>
    <w:rsid w:val="6ABA7124"/>
    <w:rsid w:val="6B54172A"/>
    <w:rsid w:val="6BAA2C46"/>
    <w:rsid w:val="6D0B2F06"/>
    <w:rsid w:val="6D5A65FE"/>
    <w:rsid w:val="6E197671"/>
    <w:rsid w:val="6ED440AD"/>
    <w:rsid w:val="6F6A34F5"/>
    <w:rsid w:val="6FB16463"/>
    <w:rsid w:val="702C12D0"/>
    <w:rsid w:val="70A25D4B"/>
    <w:rsid w:val="70C74D99"/>
    <w:rsid w:val="712967AA"/>
    <w:rsid w:val="71AF15D0"/>
    <w:rsid w:val="71B5495A"/>
    <w:rsid w:val="73FB0105"/>
    <w:rsid w:val="75130B61"/>
    <w:rsid w:val="75844E49"/>
    <w:rsid w:val="76FE7FFC"/>
    <w:rsid w:val="77096B2D"/>
    <w:rsid w:val="77204BBF"/>
    <w:rsid w:val="7B826BF4"/>
    <w:rsid w:val="7BC83396"/>
    <w:rsid w:val="7DE13FED"/>
    <w:rsid w:val="7E82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2018-11-08T00:18:27Z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