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EE7115" w14:textId="601A16AE" w:rsidR="00B87145" w:rsidRDefault="00AD6B50" w:rsidP="00AD6B50">
      <w:r>
        <w:rPr>
          <w:rFonts w:hint="eastAsia"/>
        </w:rPr>
        <w:t>通过上面的介绍大概知道了虚拟机的内存情况，下面详细的了解下</w:t>
      </w:r>
      <w:r w:rsidR="006451F7">
        <w:rPr>
          <w:rFonts w:hint="eastAsia"/>
        </w:rPr>
        <w:t>HotSpot</w:t>
      </w:r>
      <w:r w:rsidR="00EF7507">
        <w:rPr>
          <w:rFonts w:hint="eastAsia"/>
        </w:rPr>
        <w:t>虚拟机在</w:t>
      </w:r>
      <w:r w:rsidR="00EF7507" w:rsidRPr="00236E3E">
        <w:rPr>
          <w:rFonts w:hint="eastAsia"/>
          <w:highlight w:val="yellow"/>
        </w:rPr>
        <w:t>Java</w:t>
      </w:r>
      <w:r w:rsidR="00EF7507" w:rsidRPr="00236E3E">
        <w:rPr>
          <w:rFonts w:hint="eastAsia"/>
          <w:highlight w:val="yellow"/>
        </w:rPr>
        <w:t>堆中</w:t>
      </w:r>
      <w:r w:rsidR="00EF7507" w:rsidRPr="00236E3E">
        <w:rPr>
          <w:rFonts w:hint="eastAsia"/>
          <w:color w:val="0070C0"/>
          <w:u w:val="single"/>
        </w:rPr>
        <w:t>对象</w:t>
      </w:r>
      <w:r w:rsidR="00236E3E" w:rsidRPr="00236E3E">
        <w:rPr>
          <w:rFonts w:hint="eastAsia"/>
          <w:color w:val="0070C0"/>
          <w:u w:val="single"/>
        </w:rPr>
        <w:t>分配</w:t>
      </w:r>
      <w:r w:rsidR="00EF7507">
        <w:rPr>
          <w:rFonts w:hint="eastAsia"/>
        </w:rPr>
        <w:t>、</w:t>
      </w:r>
      <w:r w:rsidR="00EF7507" w:rsidRPr="00236E3E">
        <w:rPr>
          <w:rFonts w:hint="eastAsia"/>
          <w:color w:val="0070C0"/>
          <w:u w:val="single"/>
        </w:rPr>
        <w:t>布局</w:t>
      </w:r>
      <w:r w:rsidR="00EF7507">
        <w:rPr>
          <w:rFonts w:hint="eastAsia"/>
        </w:rPr>
        <w:t>和</w:t>
      </w:r>
      <w:r w:rsidR="00EF7507" w:rsidRPr="00236E3E">
        <w:rPr>
          <w:rFonts w:hint="eastAsia"/>
          <w:color w:val="0070C0"/>
          <w:u w:val="single"/>
        </w:rPr>
        <w:t>访问的全过程</w:t>
      </w:r>
      <w:r w:rsidR="00EF7507">
        <w:rPr>
          <w:rFonts w:hint="eastAsia"/>
        </w:rPr>
        <w:t>。</w:t>
      </w:r>
    </w:p>
    <w:p w14:paraId="63E4E91A" w14:textId="5FCF66C1" w:rsidR="00236E3E" w:rsidRDefault="00236E3E" w:rsidP="00AD6B50"/>
    <w:p w14:paraId="04123A7B" w14:textId="03CEC0B5" w:rsidR="005965CD" w:rsidRDefault="005965CD" w:rsidP="005965CD">
      <w:pPr>
        <w:pStyle w:val="3"/>
      </w:pPr>
      <w:r>
        <w:t>3.1</w:t>
      </w:r>
      <w:r>
        <w:rPr>
          <w:rFonts w:hint="eastAsia"/>
        </w:rPr>
        <w:t>对象的创建</w:t>
      </w:r>
    </w:p>
    <w:p w14:paraId="2DC38033" w14:textId="5EB4B183" w:rsidR="005965CD" w:rsidRDefault="005965CD" w:rsidP="005965CD">
      <w:r>
        <w:rPr>
          <w:rFonts w:hint="eastAsia"/>
        </w:rPr>
        <w:t>下图便是</w:t>
      </w:r>
      <w:r>
        <w:rPr>
          <w:rFonts w:hint="eastAsia"/>
        </w:rPr>
        <w:t>Java</w:t>
      </w:r>
      <w:r>
        <w:rPr>
          <w:rFonts w:hint="eastAsia"/>
        </w:rPr>
        <w:t>对象的创建过程，建议最好能默写下来，并且要掌握每一步在做什么。</w:t>
      </w:r>
    </w:p>
    <w:p w14:paraId="550AE9FF" w14:textId="06D5B9C0" w:rsidR="00C3793D" w:rsidRDefault="00C3793D" w:rsidP="005965CD">
      <w:r>
        <w:rPr>
          <w:noProof/>
        </w:rPr>
        <w:drawing>
          <wp:inline distT="0" distB="0" distL="0" distR="0" wp14:anchorId="4943575F" wp14:editId="4FEAAF0F">
            <wp:extent cx="5271753" cy="1266678"/>
            <wp:effectExtent l="0" t="0" r="5715" b="0"/>
            <wp:docPr id="1" name="图片 1" descr="Javaå¯¹è±¡çåå»ºè¿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å¯¹è±¡çåå»ºè¿ç¨"/>
                    <pic:cNvPicPr>
                      <a:picLocks noChangeAspect="1" noChangeArrowheads="1"/>
                    </pic:cNvPicPr>
                  </pic:nvPicPr>
                  <pic:blipFill rotWithShape="1">
                    <a:blip r:embed="rId5">
                      <a:extLst>
                        <a:ext uri="{28A0092B-C50C-407E-A947-70E740481C1C}">
                          <a14:useLocalDpi xmlns:a14="http://schemas.microsoft.com/office/drawing/2010/main" val="0"/>
                        </a:ext>
                      </a:extLst>
                    </a:blip>
                    <a:srcRect b="18173"/>
                    <a:stretch/>
                  </pic:blipFill>
                  <pic:spPr bwMode="auto">
                    <a:xfrm>
                      <a:off x="0" y="0"/>
                      <a:ext cx="5274310" cy="1267292"/>
                    </a:xfrm>
                    <a:prstGeom prst="rect">
                      <a:avLst/>
                    </a:prstGeom>
                    <a:noFill/>
                    <a:ln>
                      <a:noFill/>
                    </a:ln>
                    <a:extLst>
                      <a:ext uri="{53640926-AAD7-44D8-BBD7-CCE9431645EC}">
                        <a14:shadowObscured xmlns:a14="http://schemas.microsoft.com/office/drawing/2010/main"/>
                      </a:ext>
                    </a:extLst>
                  </pic:spPr>
                </pic:pic>
              </a:graphicData>
            </a:graphic>
          </wp:inline>
        </w:drawing>
      </w:r>
    </w:p>
    <w:p w14:paraId="76F0E666" w14:textId="6268ED31" w:rsidR="00493ED4" w:rsidRDefault="00493ED4" w:rsidP="001B4C65">
      <w:pPr>
        <w:pStyle w:val="a3"/>
        <w:numPr>
          <w:ilvl w:val="0"/>
          <w:numId w:val="5"/>
        </w:numPr>
      </w:pPr>
      <w:r w:rsidRPr="008F6A57">
        <w:rPr>
          <w:rFonts w:hint="eastAsia"/>
          <w:highlight w:val="yellow"/>
        </w:rPr>
        <w:t>类加载检查</w:t>
      </w:r>
      <w:r>
        <w:rPr>
          <w:rFonts w:hint="eastAsia"/>
        </w:rPr>
        <w:t>：</w:t>
      </w:r>
      <w:r w:rsidR="008F6A57">
        <w:rPr>
          <w:rFonts w:hint="eastAsia"/>
        </w:rPr>
        <w:t>虚拟机遇到一条</w:t>
      </w:r>
      <w:r w:rsidR="008F6A57">
        <w:rPr>
          <w:rFonts w:hint="eastAsia"/>
        </w:rPr>
        <w:t>new</w:t>
      </w:r>
      <w:r w:rsidR="008F6A57">
        <w:rPr>
          <w:rFonts w:hint="eastAsia"/>
        </w:rPr>
        <w:t>指令时，首先将去检查这个指令的参数是否能在常量池中定位到这个类的符号引用，并检查这个符号引用代表的类是否已被加载过、</w:t>
      </w:r>
      <w:r w:rsidR="00206470">
        <w:rPr>
          <w:rFonts w:hint="eastAsia"/>
        </w:rPr>
        <w:t>解析和初始化过。如果没有，那必须先执行相应的类加载过程。</w:t>
      </w:r>
    </w:p>
    <w:p w14:paraId="6E604BE9" w14:textId="77777777" w:rsidR="008332CB" w:rsidRDefault="008332CB" w:rsidP="001B4C65">
      <w:pPr>
        <w:pStyle w:val="a3"/>
      </w:pPr>
    </w:p>
    <w:p w14:paraId="675A615A" w14:textId="78353DF3" w:rsidR="00493ED4" w:rsidRDefault="00493ED4" w:rsidP="001B4C65">
      <w:pPr>
        <w:pStyle w:val="a3"/>
        <w:numPr>
          <w:ilvl w:val="0"/>
          <w:numId w:val="5"/>
        </w:numPr>
      </w:pPr>
      <w:r w:rsidRPr="008449FB">
        <w:rPr>
          <w:rFonts w:hint="eastAsia"/>
          <w:highlight w:val="yellow"/>
        </w:rPr>
        <w:t>分配内存</w:t>
      </w:r>
      <w:r>
        <w:rPr>
          <w:rFonts w:hint="eastAsia"/>
        </w:rPr>
        <w:t>：</w:t>
      </w:r>
      <w:r w:rsidR="00E83917">
        <w:rPr>
          <w:rFonts w:hint="eastAsia"/>
        </w:rPr>
        <w:t>在类加载检查通过后，接下来虚拟机将为</w:t>
      </w:r>
      <w:r w:rsidR="00242AC6">
        <w:rPr>
          <w:rFonts w:hint="eastAsia"/>
        </w:rPr>
        <w:t>新生对象分配内存。</w:t>
      </w:r>
      <w:r w:rsidR="008332CB" w:rsidRPr="0029403C">
        <w:rPr>
          <w:rFonts w:hint="eastAsia"/>
          <w:color w:val="0070C0"/>
          <w:u w:val="single"/>
        </w:rPr>
        <w:t>对象所需</w:t>
      </w:r>
      <w:r w:rsidR="009E6070" w:rsidRPr="0029403C">
        <w:rPr>
          <w:rFonts w:hint="eastAsia"/>
          <w:color w:val="0070C0"/>
          <w:u w:val="single"/>
        </w:rPr>
        <w:t>的内存大小在类加载完成后便可确定，为对象分配空间的任务等同于把一</w:t>
      </w:r>
      <w:r w:rsidR="00E260B3" w:rsidRPr="0029403C">
        <w:rPr>
          <w:rFonts w:hint="eastAsia"/>
          <w:color w:val="0070C0"/>
          <w:u w:val="single"/>
        </w:rPr>
        <w:t>块确定大小的内存从</w:t>
      </w:r>
      <w:r w:rsidR="00E260B3" w:rsidRPr="0029403C">
        <w:rPr>
          <w:rFonts w:hint="eastAsia"/>
          <w:color w:val="0070C0"/>
          <w:u w:val="single"/>
        </w:rPr>
        <w:t>Java</w:t>
      </w:r>
      <w:r w:rsidR="00E260B3" w:rsidRPr="0029403C">
        <w:rPr>
          <w:rFonts w:hint="eastAsia"/>
          <w:color w:val="0070C0"/>
          <w:u w:val="single"/>
        </w:rPr>
        <w:t>堆中划分出来</w:t>
      </w:r>
      <w:r w:rsidR="00E260B3">
        <w:rPr>
          <w:rFonts w:hint="eastAsia"/>
        </w:rPr>
        <w:t>。分配方式有“</w:t>
      </w:r>
      <w:r w:rsidR="00E260B3" w:rsidRPr="00A05855">
        <w:rPr>
          <w:rFonts w:hint="eastAsia"/>
          <w:highlight w:val="yellow"/>
        </w:rPr>
        <w:t>指针碰撞</w:t>
      </w:r>
      <w:r w:rsidR="00E260B3">
        <w:rPr>
          <w:rFonts w:hint="eastAsia"/>
        </w:rPr>
        <w:t>”和“</w:t>
      </w:r>
      <w:r w:rsidR="00E260B3" w:rsidRPr="00A05855">
        <w:rPr>
          <w:rFonts w:hint="eastAsia"/>
          <w:highlight w:val="yellow"/>
        </w:rPr>
        <w:t>空闲列表</w:t>
      </w:r>
      <w:r w:rsidR="00E260B3">
        <w:rPr>
          <w:rFonts w:hint="eastAsia"/>
        </w:rPr>
        <w:t>”两种，选择哪种分配方式由</w:t>
      </w:r>
      <w:r w:rsidR="00E260B3">
        <w:rPr>
          <w:rFonts w:hint="eastAsia"/>
        </w:rPr>
        <w:t>Java</w:t>
      </w:r>
      <w:r w:rsidR="00E260B3">
        <w:rPr>
          <w:rFonts w:hint="eastAsia"/>
        </w:rPr>
        <w:t>堆是否规整决定，而</w:t>
      </w:r>
      <w:r w:rsidR="00E260B3">
        <w:rPr>
          <w:rFonts w:hint="eastAsia"/>
        </w:rPr>
        <w:t>Java</w:t>
      </w:r>
      <w:r w:rsidR="00E260B3">
        <w:rPr>
          <w:rFonts w:hint="eastAsia"/>
        </w:rPr>
        <w:t>堆是否规整又由所采用的垃圾收集器是否带有压缩整理功能决定。</w:t>
      </w:r>
    </w:p>
    <w:p w14:paraId="2D967D61" w14:textId="795475F6" w:rsidR="005D5E18" w:rsidRDefault="005D5E18" w:rsidP="001B4C65">
      <w:pPr>
        <w:pStyle w:val="a3"/>
      </w:pPr>
    </w:p>
    <w:p w14:paraId="383E689C" w14:textId="237DED19" w:rsidR="005D5E18" w:rsidRDefault="005D5E18" w:rsidP="001B4C65">
      <w:pPr>
        <w:pStyle w:val="a3"/>
      </w:pPr>
      <w:r>
        <w:rPr>
          <w:rFonts w:hint="eastAsia"/>
        </w:rPr>
        <w:t>内存分配的两种方式</w:t>
      </w:r>
      <w:r w:rsidR="00810D5B">
        <w:rPr>
          <w:rFonts w:hint="eastAsia"/>
        </w:rPr>
        <w:t>：</w:t>
      </w:r>
      <w:r w:rsidR="00F52A34">
        <w:rPr>
          <w:rFonts w:hint="eastAsia"/>
        </w:rPr>
        <w:t>（</w:t>
      </w:r>
      <w:r w:rsidR="00F52A34" w:rsidRPr="00BE4B87">
        <w:rPr>
          <w:rFonts w:hint="eastAsia"/>
          <w:color w:val="FF0000"/>
        </w:rPr>
        <w:t>补充内容，需要掌握</w:t>
      </w:r>
      <w:r w:rsidR="00F52A34">
        <w:rPr>
          <w:rFonts w:hint="eastAsia"/>
        </w:rPr>
        <w:t>）</w:t>
      </w:r>
    </w:p>
    <w:p w14:paraId="19FAB8FE" w14:textId="42979994" w:rsidR="00966DA6" w:rsidRDefault="00966DA6" w:rsidP="001B4C65">
      <w:pPr>
        <w:pStyle w:val="a3"/>
      </w:pPr>
    </w:p>
    <w:p w14:paraId="4CEB8A2C" w14:textId="2499C994" w:rsidR="00966DA6" w:rsidRDefault="00966DA6" w:rsidP="001B4C65">
      <w:pPr>
        <w:pStyle w:val="a3"/>
      </w:pPr>
      <w:r>
        <w:rPr>
          <w:rFonts w:hint="eastAsia"/>
        </w:rPr>
        <w:t>选择以上两种方式中的哪一种，</w:t>
      </w:r>
      <w:r w:rsidRPr="00AA7E60">
        <w:rPr>
          <w:rFonts w:hint="eastAsia"/>
          <w:color w:val="0070C0"/>
          <w:u w:val="single"/>
        </w:rPr>
        <w:t>取决于</w:t>
      </w:r>
      <w:r w:rsidRPr="00AA7E60">
        <w:rPr>
          <w:rFonts w:hint="eastAsia"/>
          <w:color w:val="0070C0"/>
          <w:u w:val="single"/>
        </w:rPr>
        <w:t>Java</w:t>
      </w:r>
      <w:r w:rsidRPr="00AA7E60">
        <w:rPr>
          <w:rFonts w:hint="eastAsia"/>
          <w:color w:val="0070C0"/>
          <w:u w:val="single"/>
        </w:rPr>
        <w:t>堆内存是否规整</w:t>
      </w:r>
      <w:r>
        <w:rPr>
          <w:rFonts w:hint="eastAsia"/>
        </w:rPr>
        <w:t>。而</w:t>
      </w:r>
      <w:r>
        <w:rPr>
          <w:rFonts w:hint="eastAsia"/>
        </w:rPr>
        <w:t>Java</w:t>
      </w:r>
      <w:r>
        <w:rPr>
          <w:rFonts w:hint="eastAsia"/>
        </w:rPr>
        <w:t>堆内存是否规整，取决于</w:t>
      </w:r>
      <w:r>
        <w:rPr>
          <w:rFonts w:hint="eastAsia"/>
        </w:rPr>
        <w:t>G</w:t>
      </w:r>
      <w:r>
        <w:t>C</w:t>
      </w:r>
      <w:r>
        <w:rPr>
          <w:rFonts w:hint="eastAsia"/>
        </w:rPr>
        <w:t>收集器的算法是“标记</w:t>
      </w:r>
      <w:r>
        <w:rPr>
          <w:rFonts w:hint="eastAsia"/>
        </w:rPr>
        <w:t>-</w:t>
      </w:r>
      <w:r w:rsidR="00AA7E60">
        <w:rPr>
          <w:rFonts w:hint="eastAsia"/>
        </w:rPr>
        <w:t>清除</w:t>
      </w:r>
      <w:r>
        <w:rPr>
          <w:rFonts w:hint="eastAsia"/>
        </w:rPr>
        <w:t>”，还是“标记</w:t>
      </w:r>
      <w:r>
        <w:rPr>
          <w:rFonts w:hint="eastAsia"/>
        </w:rPr>
        <w:t>-</w:t>
      </w:r>
      <w:r>
        <w:rPr>
          <w:rFonts w:hint="eastAsia"/>
        </w:rPr>
        <w:t>整理”（也称作“标记</w:t>
      </w:r>
      <w:r>
        <w:rPr>
          <w:rFonts w:hint="eastAsia"/>
        </w:rPr>
        <w:t>-</w:t>
      </w:r>
      <w:r>
        <w:rPr>
          <w:rFonts w:hint="eastAsia"/>
        </w:rPr>
        <w:t>压缩”），值得注意的是，复制算法内存也是规整的。</w:t>
      </w:r>
    </w:p>
    <w:p w14:paraId="3AD6F620" w14:textId="255B50F0" w:rsidR="00130EA9" w:rsidRDefault="00130EA9" w:rsidP="00130EA9">
      <w:pPr>
        <w:ind w:left="360" w:hanging="360"/>
      </w:pPr>
      <w:r>
        <w:rPr>
          <w:noProof/>
        </w:rPr>
        <w:drawing>
          <wp:inline distT="0" distB="0" distL="0" distR="0" wp14:anchorId="748E1DA7" wp14:editId="1DCAF850">
            <wp:extent cx="5294630" cy="2655776"/>
            <wp:effectExtent l="0" t="0" r="1270" b="0"/>
            <wp:docPr id="2" name="图片 2" descr="https://user-gold-cdn.xitu.io/2018/8/22/16561e59a40a2c3d?w=1426&amp;h=333&amp;f=png&amp;s=26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gold-cdn.xitu.io/2018/8/22/16561e59a40a2c3d?w=1426&amp;h=333&amp;f=png&amp;s=26346"/>
                    <pic:cNvPicPr>
                      <a:picLocks noChangeAspect="1" noChangeArrowheads="1"/>
                    </pic:cNvPicPr>
                  </pic:nvPicPr>
                  <pic:blipFill rotWithShape="1">
                    <a:blip r:embed="rId6">
                      <a:extLst>
                        <a:ext uri="{28A0092B-C50C-407E-A947-70E740481C1C}">
                          <a14:useLocalDpi xmlns:a14="http://schemas.microsoft.com/office/drawing/2010/main" val="0"/>
                        </a:ext>
                      </a:extLst>
                    </a:blip>
                    <a:srcRect l="1137" r="1741"/>
                    <a:stretch/>
                  </pic:blipFill>
                  <pic:spPr bwMode="auto">
                    <a:xfrm>
                      <a:off x="0" y="0"/>
                      <a:ext cx="5604209" cy="2811060"/>
                    </a:xfrm>
                    <a:prstGeom prst="rect">
                      <a:avLst/>
                    </a:prstGeom>
                    <a:noFill/>
                    <a:ln>
                      <a:noFill/>
                    </a:ln>
                    <a:extLst>
                      <a:ext uri="{53640926-AAD7-44D8-BBD7-CCE9431645EC}">
                        <a14:shadowObscured xmlns:a14="http://schemas.microsoft.com/office/drawing/2010/main"/>
                      </a:ext>
                    </a:extLst>
                  </pic:spPr>
                </pic:pic>
              </a:graphicData>
            </a:graphic>
          </wp:inline>
        </w:drawing>
      </w:r>
    </w:p>
    <w:p w14:paraId="053FBD79" w14:textId="16701649" w:rsidR="005D5E18" w:rsidRDefault="005D5E18" w:rsidP="001B4C65">
      <w:pPr>
        <w:pStyle w:val="a3"/>
      </w:pPr>
    </w:p>
    <w:p w14:paraId="65139D7F" w14:textId="7304D3B9" w:rsidR="00F52A34" w:rsidRDefault="00F52A34" w:rsidP="001B4C65">
      <w:pPr>
        <w:pStyle w:val="a3"/>
      </w:pPr>
      <w:r>
        <w:rPr>
          <w:rFonts w:hint="eastAsia"/>
        </w:rPr>
        <w:t>内存分配并发问题（</w:t>
      </w:r>
      <w:r w:rsidRPr="00BE4B87">
        <w:rPr>
          <w:rFonts w:hint="eastAsia"/>
          <w:color w:val="FF0000"/>
        </w:rPr>
        <w:t>补充内容，需要掌握</w:t>
      </w:r>
      <w:r>
        <w:rPr>
          <w:rFonts w:hint="eastAsia"/>
        </w:rPr>
        <w:t>）</w:t>
      </w:r>
    </w:p>
    <w:p w14:paraId="1B3B4B82" w14:textId="2C25D239" w:rsidR="00BE4B87" w:rsidRDefault="00071FED" w:rsidP="001B4C65">
      <w:pPr>
        <w:pStyle w:val="a3"/>
      </w:pPr>
      <w:r>
        <w:rPr>
          <w:rFonts w:hint="eastAsia"/>
        </w:rPr>
        <w:t>在创建对象的时候有一个很重要的问题</w:t>
      </w:r>
      <w:r w:rsidR="000E5B76">
        <w:rPr>
          <w:rFonts w:hint="eastAsia"/>
        </w:rPr>
        <w:t>，就是线程安全，因为在实际开发过程中，创建对象是很繁琐的事情，作</w:t>
      </w:r>
      <w:r w:rsidR="00325F36">
        <w:rPr>
          <w:rFonts w:hint="eastAsia"/>
        </w:rPr>
        <w:t>为</w:t>
      </w:r>
      <w:r w:rsidR="000E5B76">
        <w:rPr>
          <w:rFonts w:hint="eastAsia"/>
        </w:rPr>
        <w:t>虚拟机来说，必须要保证线程是安全的，通常来讲，虚拟机采用两种方式来保证线程安全：</w:t>
      </w:r>
    </w:p>
    <w:p w14:paraId="3CECE57F" w14:textId="1C44AD95" w:rsidR="00DA1B4B" w:rsidRDefault="00CF00EB" w:rsidP="001B4C65">
      <w:pPr>
        <w:pStyle w:val="a3"/>
        <w:numPr>
          <w:ilvl w:val="0"/>
          <w:numId w:val="7"/>
        </w:numPr>
      </w:pPr>
      <w:r w:rsidRPr="008A6C83">
        <w:rPr>
          <w:rFonts w:hint="eastAsia"/>
          <w:highlight w:val="yellow"/>
        </w:rPr>
        <w:t>C</w:t>
      </w:r>
      <w:r w:rsidRPr="008A6C83">
        <w:rPr>
          <w:highlight w:val="yellow"/>
        </w:rPr>
        <w:t>AS</w:t>
      </w:r>
      <w:r w:rsidRPr="008A6C83">
        <w:rPr>
          <w:rFonts w:hint="eastAsia"/>
          <w:highlight w:val="yellow"/>
        </w:rPr>
        <w:t>+</w:t>
      </w:r>
      <w:r w:rsidRPr="008A6C83">
        <w:rPr>
          <w:rFonts w:hint="eastAsia"/>
          <w:highlight w:val="yellow"/>
        </w:rPr>
        <w:t>失败重试</w:t>
      </w:r>
      <w:r>
        <w:rPr>
          <w:rFonts w:hint="eastAsia"/>
        </w:rPr>
        <w:t>：</w:t>
      </w:r>
      <w:r>
        <w:rPr>
          <w:rFonts w:hint="eastAsia"/>
        </w:rPr>
        <w:t>C</w:t>
      </w:r>
      <w:r>
        <w:t>AS</w:t>
      </w:r>
      <w:r>
        <w:rPr>
          <w:rFonts w:hint="eastAsia"/>
        </w:rPr>
        <w:t>是乐观锁的一种实现方式。所谓乐观锁就是，每次</w:t>
      </w:r>
      <w:r w:rsidR="003C1A92">
        <w:rPr>
          <w:rFonts w:hint="eastAsia"/>
        </w:rPr>
        <w:t>不加锁而是</w:t>
      </w:r>
      <w:r w:rsidR="002B163A">
        <w:rPr>
          <w:rFonts w:hint="eastAsia"/>
        </w:rPr>
        <w:t>假设没有冲突而去完成某项操作，如果因为冲突失败就重试，直到成功为止。</w:t>
      </w:r>
      <w:r w:rsidR="002B163A" w:rsidRPr="008A6C83">
        <w:rPr>
          <w:rFonts w:hint="eastAsia"/>
          <w:color w:val="0070C0"/>
          <w:u w:val="single"/>
        </w:rPr>
        <w:t>虚拟机采用</w:t>
      </w:r>
      <w:r w:rsidR="002B163A" w:rsidRPr="008A6C83">
        <w:rPr>
          <w:rFonts w:hint="eastAsia"/>
          <w:color w:val="0070C0"/>
          <w:u w:val="single"/>
        </w:rPr>
        <w:t>C</w:t>
      </w:r>
      <w:r w:rsidR="002B163A" w:rsidRPr="008A6C83">
        <w:rPr>
          <w:color w:val="0070C0"/>
          <w:u w:val="single"/>
        </w:rPr>
        <w:t>AS</w:t>
      </w:r>
      <w:r w:rsidR="002B163A" w:rsidRPr="008A6C83">
        <w:rPr>
          <w:rFonts w:hint="eastAsia"/>
          <w:color w:val="0070C0"/>
          <w:u w:val="single"/>
        </w:rPr>
        <w:t>配上失败重试的方式保证更新操作的原子性</w:t>
      </w:r>
      <w:r w:rsidR="002B163A">
        <w:rPr>
          <w:rFonts w:hint="eastAsia"/>
        </w:rPr>
        <w:t>。</w:t>
      </w:r>
    </w:p>
    <w:p w14:paraId="11C3F0A4" w14:textId="712CA90F" w:rsidR="00EC1A3F" w:rsidRDefault="00EC1A3F" w:rsidP="001B4C65">
      <w:pPr>
        <w:pStyle w:val="a3"/>
        <w:numPr>
          <w:ilvl w:val="0"/>
          <w:numId w:val="7"/>
        </w:numPr>
      </w:pPr>
      <w:r>
        <w:rPr>
          <w:rFonts w:hint="eastAsia"/>
        </w:rPr>
        <w:t>T</w:t>
      </w:r>
      <w:r>
        <w:t>LAB</w:t>
      </w:r>
      <w:r>
        <w:rPr>
          <w:rFonts w:hint="eastAsia"/>
        </w:rPr>
        <w:t>：为每一个线程</w:t>
      </w:r>
      <w:r w:rsidR="00061026" w:rsidRPr="00061026">
        <w:rPr>
          <w:rFonts w:hint="eastAsia"/>
        </w:rPr>
        <w:t>预先在</w:t>
      </w:r>
      <w:r w:rsidR="00061026" w:rsidRPr="00061026">
        <w:t>Eden</w:t>
      </w:r>
      <w:r w:rsidR="00061026" w:rsidRPr="00061026">
        <w:t>区分配一块儿内存，</w:t>
      </w:r>
      <w:r w:rsidR="00061026" w:rsidRPr="00061026">
        <w:t>JVM</w:t>
      </w:r>
      <w:r w:rsidR="00061026" w:rsidRPr="00061026">
        <w:t>在给线程中的对象分配内存时，首先在</w:t>
      </w:r>
      <w:r w:rsidR="00061026" w:rsidRPr="00061026">
        <w:t>TLAB</w:t>
      </w:r>
      <w:r w:rsidR="00061026" w:rsidRPr="00061026">
        <w:t>分配，当对象大于</w:t>
      </w:r>
      <w:r w:rsidR="00061026" w:rsidRPr="00061026">
        <w:t>TLAB</w:t>
      </w:r>
      <w:r w:rsidR="00061026" w:rsidRPr="00061026">
        <w:t>中的剩余内存或</w:t>
      </w:r>
      <w:r w:rsidR="00061026" w:rsidRPr="00061026">
        <w:t>TLAB</w:t>
      </w:r>
      <w:r w:rsidR="00061026" w:rsidRPr="00061026">
        <w:t>的内存已用尽时，再采用上述的</w:t>
      </w:r>
      <w:r w:rsidR="00061026" w:rsidRPr="00061026">
        <w:t>CAS</w:t>
      </w:r>
      <w:r w:rsidR="00061026" w:rsidRPr="00061026">
        <w:t>进行内存分配</w:t>
      </w:r>
      <w:r w:rsidR="00E02EF9">
        <w:rPr>
          <w:rFonts w:hint="eastAsia"/>
        </w:rPr>
        <w:t>。</w:t>
      </w:r>
    </w:p>
    <w:p w14:paraId="3E7E82E3" w14:textId="77777777" w:rsidR="00F52A34" w:rsidRDefault="00F52A34" w:rsidP="001B4C65">
      <w:pPr>
        <w:pStyle w:val="a3"/>
      </w:pPr>
    </w:p>
    <w:p w14:paraId="3C084F74" w14:textId="63457CC9" w:rsidR="00493ED4" w:rsidRDefault="00493ED4" w:rsidP="001B4C65">
      <w:pPr>
        <w:pStyle w:val="a3"/>
        <w:numPr>
          <w:ilvl w:val="0"/>
          <w:numId w:val="5"/>
        </w:numPr>
      </w:pPr>
      <w:r w:rsidRPr="00300F81">
        <w:rPr>
          <w:rFonts w:hint="eastAsia"/>
          <w:highlight w:val="yellow"/>
        </w:rPr>
        <w:t>初始化零值</w:t>
      </w:r>
      <w:r>
        <w:rPr>
          <w:rFonts w:hint="eastAsia"/>
        </w:rPr>
        <w:t>：</w:t>
      </w:r>
      <w:r w:rsidR="0092626C">
        <w:rPr>
          <w:rFonts w:hint="eastAsia"/>
        </w:rPr>
        <w:t>内存分配完成后，虚拟机需要将分配到的内存空间都初始化为零值（不包括对象头），</w:t>
      </w:r>
      <w:r w:rsidR="00D40C36">
        <w:rPr>
          <w:rFonts w:hint="eastAsia"/>
        </w:rPr>
        <w:t>这一步操作</w:t>
      </w:r>
      <w:r w:rsidR="0087666A" w:rsidRPr="009522F2">
        <w:rPr>
          <w:rFonts w:hint="eastAsia"/>
          <w:color w:val="0070C0"/>
          <w:u w:val="single"/>
        </w:rPr>
        <w:t>保证了对象的实例字段在</w:t>
      </w:r>
      <w:r w:rsidR="0087666A" w:rsidRPr="009522F2">
        <w:rPr>
          <w:rFonts w:hint="eastAsia"/>
          <w:color w:val="0070C0"/>
          <w:u w:val="single"/>
        </w:rPr>
        <w:t>Java</w:t>
      </w:r>
      <w:r w:rsidR="0087666A" w:rsidRPr="009522F2">
        <w:rPr>
          <w:rFonts w:hint="eastAsia"/>
          <w:color w:val="0070C0"/>
          <w:u w:val="single"/>
        </w:rPr>
        <w:t>代码中可以不赋初始值就直接使用</w:t>
      </w:r>
      <w:r w:rsidR="0087666A">
        <w:rPr>
          <w:rFonts w:hint="eastAsia"/>
        </w:rPr>
        <w:t>，程序能访问到这些字段的数据类型所对应的零值。</w:t>
      </w:r>
    </w:p>
    <w:p w14:paraId="512BC142" w14:textId="77777777" w:rsidR="00F47711" w:rsidRDefault="00F47711" w:rsidP="001B4C65">
      <w:pPr>
        <w:pStyle w:val="a3"/>
      </w:pPr>
    </w:p>
    <w:p w14:paraId="6B5A29E8" w14:textId="5A818D1E" w:rsidR="00493ED4" w:rsidRDefault="00493ED4" w:rsidP="001B4C65">
      <w:pPr>
        <w:pStyle w:val="a3"/>
        <w:numPr>
          <w:ilvl w:val="0"/>
          <w:numId w:val="5"/>
        </w:numPr>
      </w:pPr>
      <w:r w:rsidRPr="00300F81">
        <w:rPr>
          <w:rFonts w:hint="eastAsia"/>
          <w:highlight w:val="yellow"/>
        </w:rPr>
        <w:t>设置头对象</w:t>
      </w:r>
      <w:r>
        <w:rPr>
          <w:rFonts w:hint="eastAsia"/>
        </w:rPr>
        <w:t>：</w:t>
      </w:r>
      <w:r w:rsidR="00297F3E">
        <w:rPr>
          <w:rFonts w:hint="eastAsia"/>
        </w:rPr>
        <w:t>初始化零值完成之后</w:t>
      </w:r>
      <w:r w:rsidR="002104E8">
        <w:rPr>
          <w:rFonts w:hint="eastAsia"/>
        </w:rPr>
        <w:t>，虚拟机要对对象进行必要的设置，例如这个</w:t>
      </w:r>
      <w:r w:rsidR="002104E8" w:rsidRPr="004477C0">
        <w:rPr>
          <w:rFonts w:hint="eastAsia"/>
          <w:color w:val="0070C0"/>
          <w:u w:val="single"/>
        </w:rPr>
        <w:t>对象</w:t>
      </w:r>
      <w:r w:rsidR="004E15B8" w:rsidRPr="004477C0">
        <w:rPr>
          <w:rFonts w:hint="eastAsia"/>
          <w:color w:val="0070C0"/>
          <w:u w:val="single"/>
        </w:rPr>
        <w:t>是</w:t>
      </w:r>
      <w:r w:rsidR="001D3818" w:rsidRPr="004477C0">
        <w:rPr>
          <w:rFonts w:hint="eastAsia"/>
          <w:color w:val="0070C0"/>
          <w:u w:val="single"/>
        </w:rPr>
        <w:t>哪</w:t>
      </w:r>
      <w:r w:rsidR="002104E8" w:rsidRPr="004477C0">
        <w:rPr>
          <w:rFonts w:hint="eastAsia"/>
          <w:color w:val="0070C0"/>
          <w:u w:val="single"/>
        </w:rPr>
        <w:t>个类的实例</w:t>
      </w:r>
      <w:r w:rsidR="002104E8">
        <w:rPr>
          <w:rFonts w:hint="eastAsia"/>
        </w:rPr>
        <w:t>、如何才能找到</w:t>
      </w:r>
      <w:r w:rsidR="002104E8" w:rsidRPr="004477C0">
        <w:rPr>
          <w:rFonts w:hint="eastAsia"/>
          <w:color w:val="0070C0"/>
          <w:u w:val="single"/>
        </w:rPr>
        <w:t>类的元数据信息</w:t>
      </w:r>
      <w:r w:rsidR="002104E8">
        <w:rPr>
          <w:rFonts w:hint="eastAsia"/>
        </w:rPr>
        <w:t>、</w:t>
      </w:r>
      <w:r w:rsidR="002104E8" w:rsidRPr="004477C0">
        <w:rPr>
          <w:rFonts w:hint="eastAsia"/>
          <w:color w:val="0070C0"/>
          <w:u w:val="single"/>
        </w:rPr>
        <w:t>对象的哈希码</w:t>
      </w:r>
      <w:r w:rsidR="002104E8">
        <w:rPr>
          <w:rFonts w:hint="eastAsia"/>
        </w:rPr>
        <w:t>、</w:t>
      </w:r>
      <w:r w:rsidR="002104E8" w:rsidRPr="004477C0">
        <w:rPr>
          <w:rFonts w:hint="eastAsia"/>
          <w:color w:val="0070C0"/>
          <w:u w:val="single"/>
        </w:rPr>
        <w:t>对象的</w:t>
      </w:r>
      <w:r w:rsidR="002104E8" w:rsidRPr="004477C0">
        <w:rPr>
          <w:rFonts w:hint="eastAsia"/>
          <w:color w:val="0070C0"/>
          <w:u w:val="single"/>
        </w:rPr>
        <w:t>G</w:t>
      </w:r>
      <w:r w:rsidR="002104E8" w:rsidRPr="004477C0">
        <w:rPr>
          <w:color w:val="0070C0"/>
          <w:u w:val="single"/>
        </w:rPr>
        <w:t>C</w:t>
      </w:r>
      <w:r w:rsidR="002104E8" w:rsidRPr="004477C0">
        <w:rPr>
          <w:rFonts w:hint="eastAsia"/>
          <w:color w:val="0070C0"/>
          <w:u w:val="single"/>
        </w:rPr>
        <w:t>分代年龄等信息</w:t>
      </w:r>
      <w:r w:rsidR="002104E8">
        <w:rPr>
          <w:rFonts w:hint="eastAsia"/>
        </w:rPr>
        <w:t>。这些信息存放在对象头中。另外，根据</w:t>
      </w:r>
      <w:r w:rsidR="004477C0">
        <w:rPr>
          <w:rFonts w:hint="eastAsia"/>
        </w:rPr>
        <w:t>虚拟机</w:t>
      </w:r>
      <w:r w:rsidR="002104E8">
        <w:rPr>
          <w:rFonts w:hint="eastAsia"/>
        </w:rPr>
        <w:t>当前运行状态的不同，如是否启用偏向锁等，对象头会有不同的设置方式。</w:t>
      </w:r>
    </w:p>
    <w:p w14:paraId="2F778089" w14:textId="77777777" w:rsidR="00BE474E" w:rsidRDefault="00BE474E" w:rsidP="001B4C65">
      <w:pPr>
        <w:pStyle w:val="a3"/>
      </w:pPr>
    </w:p>
    <w:p w14:paraId="01099263" w14:textId="2D78C401" w:rsidR="00493ED4" w:rsidRDefault="00493ED4" w:rsidP="001B4C65">
      <w:pPr>
        <w:pStyle w:val="a3"/>
        <w:numPr>
          <w:ilvl w:val="0"/>
          <w:numId w:val="5"/>
        </w:numPr>
      </w:pPr>
      <w:r w:rsidRPr="00300F81">
        <w:rPr>
          <w:rFonts w:hint="eastAsia"/>
          <w:highlight w:val="yellow"/>
        </w:rPr>
        <w:t>执行</w:t>
      </w:r>
      <w:r w:rsidRPr="00300F81">
        <w:rPr>
          <w:rFonts w:hint="eastAsia"/>
          <w:highlight w:val="yellow"/>
        </w:rPr>
        <w:t>init</w:t>
      </w:r>
      <w:r w:rsidRPr="00300F81">
        <w:rPr>
          <w:rFonts w:hint="eastAsia"/>
          <w:highlight w:val="yellow"/>
        </w:rPr>
        <w:t>方法</w:t>
      </w:r>
      <w:r>
        <w:rPr>
          <w:rFonts w:hint="eastAsia"/>
        </w:rPr>
        <w:t>：</w:t>
      </w:r>
      <w:r w:rsidR="00BC7AF3">
        <w:rPr>
          <w:rFonts w:hint="eastAsia"/>
        </w:rPr>
        <w:t>在上面工作都完成之后，从虚拟机的视角来看，一个新的对象已经产生了，但从</w:t>
      </w:r>
      <w:r w:rsidR="00BC7AF3">
        <w:rPr>
          <w:rFonts w:hint="eastAsia"/>
        </w:rPr>
        <w:t>Java</w:t>
      </w:r>
      <w:r w:rsidR="00BC7AF3">
        <w:rPr>
          <w:rFonts w:hint="eastAsia"/>
        </w:rPr>
        <w:t>程序的视角来看，对象的创建才刚开始，</w:t>
      </w:r>
      <w:r w:rsidR="00BC7AF3">
        <w:rPr>
          <w:rFonts w:hint="eastAsia"/>
        </w:rPr>
        <w:t>&lt;init</w:t>
      </w:r>
      <w:r w:rsidR="00BC7AF3">
        <w:t>&gt;</w:t>
      </w:r>
      <w:r w:rsidR="00BC7AF3">
        <w:rPr>
          <w:rFonts w:hint="eastAsia"/>
        </w:rPr>
        <w:t>方法还没有执行，所有的字段都还为零。所以</w:t>
      </w:r>
      <w:r w:rsidR="00BC2D78">
        <w:rPr>
          <w:rFonts w:hint="eastAsia"/>
        </w:rPr>
        <w:t>一般来</w:t>
      </w:r>
      <w:r w:rsidR="00BC7AF3">
        <w:rPr>
          <w:rFonts w:hint="eastAsia"/>
        </w:rPr>
        <w:t>说</w:t>
      </w:r>
      <w:r w:rsidR="00BC2D78">
        <w:rPr>
          <w:rFonts w:hint="eastAsia"/>
        </w:rPr>
        <w:t>，</w:t>
      </w:r>
      <w:r w:rsidR="00BC2D78" w:rsidRPr="00A403D0">
        <w:rPr>
          <w:rFonts w:hint="eastAsia"/>
          <w:color w:val="0070C0"/>
          <w:u w:val="single"/>
        </w:rPr>
        <w:t>执行</w:t>
      </w:r>
      <w:r w:rsidR="00BC2D78" w:rsidRPr="00A403D0">
        <w:rPr>
          <w:rFonts w:hint="eastAsia"/>
          <w:color w:val="0070C0"/>
          <w:u w:val="single"/>
        </w:rPr>
        <w:t>new</w:t>
      </w:r>
      <w:r w:rsidR="00BC2D78" w:rsidRPr="00A403D0">
        <w:rPr>
          <w:rFonts w:hint="eastAsia"/>
          <w:color w:val="0070C0"/>
          <w:u w:val="single"/>
        </w:rPr>
        <w:t>指令之后会接着执行</w:t>
      </w:r>
      <w:r w:rsidR="00BC2D78" w:rsidRPr="00A403D0">
        <w:rPr>
          <w:rFonts w:hint="eastAsia"/>
          <w:color w:val="0070C0"/>
          <w:u w:val="single"/>
        </w:rPr>
        <w:t>&lt;</w:t>
      </w:r>
      <w:r w:rsidR="00BC2D78" w:rsidRPr="00A403D0">
        <w:rPr>
          <w:color w:val="0070C0"/>
          <w:u w:val="single"/>
        </w:rPr>
        <w:t>init&gt;</w:t>
      </w:r>
      <w:r w:rsidR="00BC2D78" w:rsidRPr="00A403D0">
        <w:rPr>
          <w:rFonts w:hint="eastAsia"/>
          <w:color w:val="0070C0"/>
          <w:u w:val="single"/>
        </w:rPr>
        <w:t>方法</w:t>
      </w:r>
      <w:r w:rsidR="00BC2D78">
        <w:rPr>
          <w:rFonts w:hint="eastAsia"/>
        </w:rPr>
        <w:t>，</w:t>
      </w:r>
      <w:r w:rsidR="00BC2D78" w:rsidRPr="00354CD4">
        <w:rPr>
          <w:rFonts w:hint="eastAsia"/>
          <w:color w:val="0070C0"/>
          <w:u w:val="single"/>
        </w:rPr>
        <w:t>把对象按照程序员的</w:t>
      </w:r>
      <w:r w:rsidR="002B067B" w:rsidRPr="00354CD4">
        <w:rPr>
          <w:rFonts w:hint="eastAsia"/>
          <w:color w:val="0070C0"/>
          <w:u w:val="single"/>
        </w:rPr>
        <w:t>意愿</w:t>
      </w:r>
      <w:r w:rsidR="00BC2D78" w:rsidRPr="00354CD4">
        <w:rPr>
          <w:rFonts w:hint="eastAsia"/>
          <w:color w:val="0070C0"/>
          <w:u w:val="single"/>
        </w:rPr>
        <w:t>进行初始化</w:t>
      </w:r>
      <w:r w:rsidR="00BC2D78">
        <w:rPr>
          <w:rFonts w:hint="eastAsia"/>
        </w:rPr>
        <w:t>，这样一个真正可用的对象才算完成生产出来。</w:t>
      </w:r>
    </w:p>
    <w:p w14:paraId="758CFDF9" w14:textId="77777777" w:rsidR="00D76F78" w:rsidRPr="00D76F78" w:rsidRDefault="00D76F78" w:rsidP="00D76F78">
      <w:pPr>
        <w:rPr>
          <w:rFonts w:hint="eastAsia"/>
        </w:rPr>
      </w:pPr>
    </w:p>
    <w:p w14:paraId="0D0435B4" w14:textId="347A18E7" w:rsidR="00D76F78" w:rsidRDefault="00D76F78" w:rsidP="00D76F78">
      <w:pPr>
        <w:pStyle w:val="3"/>
      </w:pPr>
      <w:r>
        <w:rPr>
          <w:rFonts w:hint="eastAsia"/>
        </w:rPr>
        <w:t>3</w:t>
      </w:r>
      <w:r>
        <w:t>.2</w:t>
      </w:r>
      <w:r>
        <w:rPr>
          <w:rFonts w:hint="eastAsia"/>
        </w:rPr>
        <w:t>对象的内存布局</w:t>
      </w:r>
    </w:p>
    <w:p w14:paraId="4B1A2065" w14:textId="5EE263BE" w:rsidR="00D76F78" w:rsidRDefault="00D76F78" w:rsidP="00D76F78">
      <w:r>
        <w:rPr>
          <w:rFonts w:hint="eastAsia"/>
        </w:rPr>
        <w:t>在</w:t>
      </w:r>
      <w:r>
        <w:rPr>
          <w:rFonts w:hint="eastAsia"/>
        </w:rPr>
        <w:t>HotSpot</w:t>
      </w:r>
      <w:r>
        <w:rPr>
          <w:rFonts w:hint="eastAsia"/>
        </w:rPr>
        <w:t>虚拟机中，对象在内存中的布局可以分为</w:t>
      </w:r>
      <w:r>
        <w:rPr>
          <w:rFonts w:hint="eastAsia"/>
        </w:rPr>
        <w:t>3</w:t>
      </w:r>
      <w:r>
        <w:rPr>
          <w:rFonts w:hint="eastAsia"/>
        </w:rPr>
        <w:t>块区域：</w:t>
      </w:r>
      <w:r w:rsidRPr="003B0454">
        <w:rPr>
          <w:rFonts w:hint="eastAsia"/>
          <w:highlight w:val="yellow"/>
        </w:rPr>
        <w:t>对象头</w:t>
      </w:r>
      <w:r>
        <w:rPr>
          <w:rFonts w:hint="eastAsia"/>
        </w:rPr>
        <w:t>、</w:t>
      </w:r>
      <w:r w:rsidRPr="003B0454">
        <w:rPr>
          <w:rFonts w:hint="eastAsia"/>
          <w:highlight w:val="yellow"/>
        </w:rPr>
        <w:t>实例数据</w:t>
      </w:r>
      <w:r>
        <w:rPr>
          <w:rFonts w:hint="eastAsia"/>
        </w:rPr>
        <w:t>和</w:t>
      </w:r>
      <w:r w:rsidRPr="003B0454">
        <w:rPr>
          <w:rFonts w:hint="eastAsia"/>
          <w:highlight w:val="yellow"/>
        </w:rPr>
        <w:t>对齐填充</w:t>
      </w:r>
      <w:r>
        <w:rPr>
          <w:rFonts w:hint="eastAsia"/>
        </w:rPr>
        <w:t>。</w:t>
      </w:r>
    </w:p>
    <w:p w14:paraId="2E1963F0" w14:textId="1F1BC7F4" w:rsidR="00D76F78" w:rsidRDefault="00D76F78" w:rsidP="00D76F78"/>
    <w:p w14:paraId="07D2A659" w14:textId="7140708B" w:rsidR="00D76F78" w:rsidRDefault="003B0454" w:rsidP="001B4C65">
      <w:pPr>
        <w:pStyle w:val="a3"/>
        <w:numPr>
          <w:ilvl w:val="0"/>
          <w:numId w:val="8"/>
        </w:numPr>
      </w:pPr>
      <w:r>
        <w:rPr>
          <w:rFonts w:hint="eastAsia"/>
        </w:rPr>
        <w:t>HotSpot</w:t>
      </w:r>
      <w:r>
        <w:rPr>
          <w:rFonts w:hint="eastAsia"/>
        </w:rPr>
        <w:t>虚拟机的</w:t>
      </w:r>
      <w:r w:rsidRPr="001B4C65">
        <w:rPr>
          <w:rFonts w:hint="eastAsia"/>
          <w:highlight w:val="yellow"/>
        </w:rPr>
        <w:t>对象头</w:t>
      </w:r>
      <w:r>
        <w:rPr>
          <w:rFonts w:hint="eastAsia"/>
        </w:rPr>
        <w:t>包括两部分信息，</w:t>
      </w:r>
      <w:r w:rsidRPr="001B4C65">
        <w:rPr>
          <w:rFonts w:hint="eastAsia"/>
        </w:rPr>
        <w:t>第一部分用于存储对象自身的自身运行时数据（</w:t>
      </w:r>
      <w:r w:rsidR="008A0923" w:rsidRPr="001B4C65">
        <w:rPr>
          <w:rFonts w:hint="eastAsia"/>
        </w:rPr>
        <w:t>哈希码、</w:t>
      </w:r>
      <w:r w:rsidR="008A0923" w:rsidRPr="001B4C65">
        <w:rPr>
          <w:rFonts w:hint="eastAsia"/>
        </w:rPr>
        <w:t>G</w:t>
      </w:r>
      <w:r w:rsidR="008A0923" w:rsidRPr="001B4C65">
        <w:t>C</w:t>
      </w:r>
      <w:r w:rsidR="008A0923" w:rsidRPr="001B4C65">
        <w:rPr>
          <w:rFonts w:hint="eastAsia"/>
        </w:rPr>
        <w:t>分代年龄</w:t>
      </w:r>
      <w:r w:rsidR="00D2326F" w:rsidRPr="001B4C65">
        <w:rPr>
          <w:rFonts w:hint="eastAsia"/>
        </w:rPr>
        <w:t>、锁状态标志等等</w:t>
      </w:r>
      <w:r w:rsidRPr="001B4C65">
        <w:rPr>
          <w:rFonts w:hint="eastAsia"/>
        </w:rPr>
        <w:t>）</w:t>
      </w:r>
      <w:r w:rsidR="00D2326F" w:rsidRPr="001B4C65">
        <w:rPr>
          <w:rFonts w:hint="eastAsia"/>
        </w:rPr>
        <w:t>，另一部分是类型指针，即对象指向它的类元数据的指针，虚拟机通过指针来确定这个对象是哪个类的实例</w:t>
      </w:r>
      <w:r w:rsidR="00D2326F">
        <w:rPr>
          <w:rFonts w:hint="eastAsia"/>
        </w:rPr>
        <w:t>。</w:t>
      </w:r>
    </w:p>
    <w:p w14:paraId="502A6E4B" w14:textId="06D61F5F" w:rsidR="0059136D" w:rsidRDefault="0059136D" w:rsidP="00D76F78"/>
    <w:p w14:paraId="5F7E371B" w14:textId="5BC739B1" w:rsidR="0059136D" w:rsidRDefault="0059136D" w:rsidP="001B4C65">
      <w:pPr>
        <w:pStyle w:val="a3"/>
        <w:numPr>
          <w:ilvl w:val="0"/>
          <w:numId w:val="8"/>
        </w:numPr>
      </w:pPr>
      <w:r w:rsidRPr="00B00E31">
        <w:rPr>
          <w:rFonts w:hint="eastAsia"/>
          <w:highlight w:val="yellow"/>
        </w:rPr>
        <w:t>实例数据</w:t>
      </w:r>
      <w:r>
        <w:rPr>
          <w:rFonts w:hint="eastAsia"/>
        </w:rPr>
        <w:t>部分是对象真正存储的有效信息，也是在程序中所定义的各种类型的字段内容。</w:t>
      </w:r>
    </w:p>
    <w:p w14:paraId="7FE3CC6C" w14:textId="77777777" w:rsidR="001B4C65" w:rsidRDefault="001B4C65" w:rsidP="001B4C65">
      <w:pPr>
        <w:pStyle w:val="a3"/>
        <w:rPr>
          <w:rFonts w:hint="eastAsia"/>
        </w:rPr>
      </w:pPr>
    </w:p>
    <w:p w14:paraId="04FD2E3F" w14:textId="6565AD5D" w:rsidR="001B4C65" w:rsidRDefault="006B3918" w:rsidP="001B4C65">
      <w:pPr>
        <w:pStyle w:val="a3"/>
        <w:numPr>
          <w:ilvl w:val="0"/>
          <w:numId w:val="8"/>
        </w:numPr>
      </w:pPr>
      <w:r w:rsidRPr="00B00E31">
        <w:rPr>
          <w:rFonts w:hint="eastAsia"/>
          <w:highlight w:val="yellow"/>
        </w:rPr>
        <w:t>对齐填充</w:t>
      </w:r>
      <w:r>
        <w:rPr>
          <w:rFonts w:hint="eastAsia"/>
        </w:rPr>
        <w:t>部分</w:t>
      </w:r>
      <w:r w:rsidR="005B0226">
        <w:rPr>
          <w:rFonts w:hint="eastAsia"/>
        </w:rPr>
        <w:t>不是必然</w:t>
      </w:r>
      <w:r w:rsidR="00B00E31">
        <w:rPr>
          <w:rFonts w:hint="eastAsia"/>
        </w:rPr>
        <w:t>存在</w:t>
      </w:r>
      <w:r w:rsidR="005B0226">
        <w:rPr>
          <w:rFonts w:hint="eastAsia"/>
        </w:rPr>
        <w:t>的</w:t>
      </w:r>
      <w:r w:rsidR="00C54455">
        <w:rPr>
          <w:rFonts w:hint="eastAsia"/>
        </w:rPr>
        <w:t>，也没什么</w:t>
      </w:r>
      <w:r w:rsidR="00B00E31">
        <w:rPr>
          <w:rFonts w:hint="eastAsia"/>
        </w:rPr>
        <w:t>特别的含义，仅仅起</w:t>
      </w:r>
      <w:r w:rsidR="00B00E31" w:rsidRPr="00B00E31">
        <w:rPr>
          <w:rFonts w:hint="eastAsia"/>
          <w:color w:val="0070C0"/>
          <w:u w:val="single"/>
        </w:rPr>
        <w:t>占位作用</w:t>
      </w:r>
      <w:r w:rsidR="00B00E31">
        <w:rPr>
          <w:rFonts w:hint="eastAsia"/>
        </w:rPr>
        <w:t>。因为</w:t>
      </w:r>
      <w:r w:rsidR="00B00E31" w:rsidRPr="00B00E31">
        <w:rPr>
          <w:rFonts w:hint="eastAsia"/>
          <w:color w:val="0070C0"/>
          <w:u w:val="single"/>
        </w:rPr>
        <w:t>HotSpot</w:t>
      </w:r>
      <w:r w:rsidR="00B00E31" w:rsidRPr="00B00E31">
        <w:rPr>
          <w:rFonts w:hint="eastAsia"/>
          <w:color w:val="0070C0"/>
          <w:u w:val="single"/>
        </w:rPr>
        <w:t>虚拟机的自动内存管理系统要求对象起始地址必须是</w:t>
      </w:r>
      <w:r w:rsidR="00B00E31" w:rsidRPr="00B00E31">
        <w:rPr>
          <w:rFonts w:hint="eastAsia"/>
          <w:color w:val="0070C0"/>
          <w:u w:val="single"/>
        </w:rPr>
        <w:t>8</w:t>
      </w:r>
      <w:r w:rsidR="00B00E31" w:rsidRPr="00B00E31">
        <w:rPr>
          <w:rFonts w:hint="eastAsia"/>
          <w:color w:val="0070C0"/>
          <w:u w:val="single"/>
        </w:rPr>
        <w:t>字节的整数倍</w:t>
      </w:r>
      <w:r w:rsidR="00B00E31">
        <w:rPr>
          <w:rFonts w:hint="eastAsia"/>
        </w:rPr>
        <w:t>，换句话说就是对象的大小必须是</w:t>
      </w:r>
      <w:r w:rsidR="00B00E31">
        <w:rPr>
          <w:rFonts w:hint="eastAsia"/>
        </w:rPr>
        <w:t>8</w:t>
      </w:r>
      <w:r w:rsidR="00B00E31">
        <w:rPr>
          <w:rFonts w:hint="eastAsia"/>
        </w:rPr>
        <w:t>字节的整数倍。而对象头部分正好是</w:t>
      </w:r>
      <w:r w:rsidR="00B00E31">
        <w:rPr>
          <w:rFonts w:hint="eastAsia"/>
        </w:rPr>
        <w:t>8</w:t>
      </w:r>
      <w:r w:rsidR="00B00E31">
        <w:rPr>
          <w:rFonts w:hint="eastAsia"/>
        </w:rPr>
        <w:t>字节的倍数（</w:t>
      </w:r>
      <w:r w:rsidR="00B00E31">
        <w:rPr>
          <w:rFonts w:hint="eastAsia"/>
        </w:rPr>
        <w:t>1</w:t>
      </w:r>
      <w:r w:rsidR="00B00E31">
        <w:rPr>
          <w:rFonts w:hint="eastAsia"/>
        </w:rPr>
        <w:t>倍或</w:t>
      </w:r>
      <w:r w:rsidR="00B00E31">
        <w:rPr>
          <w:rFonts w:hint="eastAsia"/>
        </w:rPr>
        <w:t>2</w:t>
      </w:r>
      <w:r w:rsidR="00B00E31">
        <w:rPr>
          <w:rFonts w:hint="eastAsia"/>
        </w:rPr>
        <w:t>倍），因此，当对象实例数据部分没有对齐时，就需要通过对齐填充来补全。</w:t>
      </w:r>
    </w:p>
    <w:p w14:paraId="30FE265F" w14:textId="77777777" w:rsidR="00030A0E" w:rsidRPr="00030A0E" w:rsidRDefault="00030A0E" w:rsidP="00030A0E">
      <w:pPr>
        <w:rPr>
          <w:rFonts w:hint="eastAsia"/>
        </w:rPr>
      </w:pPr>
    </w:p>
    <w:p w14:paraId="08B8B4D6" w14:textId="45B171FC" w:rsidR="00030A0E" w:rsidRDefault="00030A0E" w:rsidP="00030A0E">
      <w:pPr>
        <w:pStyle w:val="3"/>
      </w:pPr>
      <w:r>
        <w:rPr>
          <w:rFonts w:hint="eastAsia"/>
        </w:rPr>
        <w:t>3</w:t>
      </w:r>
      <w:r>
        <w:t>.3</w:t>
      </w:r>
      <w:r>
        <w:rPr>
          <w:rFonts w:hint="eastAsia"/>
        </w:rPr>
        <w:t>对象的访问定位</w:t>
      </w:r>
    </w:p>
    <w:p w14:paraId="436EAA63" w14:textId="405A1BBD" w:rsidR="00030A0E" w:rsidRDefault="000C7A1A" w:rsidP="00030A0E">
      <w:r>
        <w:rPr>
          <w:rFonts w:hint="eastAsia"/>
        </w:rPr>
        <w:t>建立对象就是为了使用对象，我们的</w:t>
      </w:r>
      <w:r w:rsidRPr="001C42C3">
        <w:rPr>
          <w:rFonts w:hint="eastAsia"/>
          <w:color w:val="0070C0"/>
          <w:u w:val="single"/>
        </w:rPr>
        <w:t>Java</w:t>
      </w:r>
      <w:r w:rsidRPr="001C42C3">
        <w:rPr>
          <w:rFonts w:hint="eastAsia"/>
          <w:color w:val="0070C0"/>
          <w:u w:val="single"/>
        </w:rPr>
        <w:t>程序通过栈上的</w:t>
      </w:r>
      <w:r w:rsidRPr="001C42C3">
        <w:rPr>
          <w:rFonts w:hint="eastAsia"/>
          <w:color w:val="0070C0"/>
          <w:u w:val="single"/>
        </w:rPr>
        <w:t>reference</w:t>
      </w:r>
      <w:r w:rsidRPr="001C42C3">
        <w:rPr>
          <w:rFonts w:hint="eastAsia"/>
          <w:color w:val="0070C0"/>
          <w:u w:val="single"/>
        </w:rPr>
        <w:t>数据来操作堆上的具体对象</w:t>
      </w:r>
      <w:r>
        <w:rPr>
          <w:rFonts w:hint="eastAsia"/>
        </w:rPr>
        <w:t>。对象的访问方式</w:t>
      </w:r>
      <w:r w:rsidR="00FD5A85">
        <w:rPr>
          <w:rFonts w:hint="eastAsia"/>
        </w:rPr>
        <w:t>由</w:t>
      </w:r>
      <w:r>
        <w:rPr>
          <w:rFonts w:hint="eastAsia"/>
        </w:rPr>
        <w:t>虚拟机实现而定，目前主流的访问方式有使用句柄和直接指针两种：</w:t>
      </w:r>
    </w:p>
    <w:p w14:paraId="45918163" w14:textId="7A1D9C16" w:rsidR="00645FA0" w:rsidRDefault="00645FA0" w:rsidP="00030A0E"/>
    <w:p w14:paraId="5CF9F220" w14:textId="0200C627" w:rsidR="00645FA0" w:rsidRDefault="00645FA0" w:rsidP="00645FA0">
      <w:pPr>
        <w:pStyle w:val="a3"/>
        <w:numPr>
          <w:ilvl w:val="0"/>
          <w:numId w:val="9"/>
        </w:numPr>
      </w:pPr>
      <w:r w:rsidRPr="00FA44E5">
        <w:rPr>
          <w:rFonts w:hint="eastAsia"/>
          <w:highlight w:val="yellow"/>
        </w:rPr>
        <w:t>句柄</w:t>
      </w:r>
      <w:r>
        <w:rPr>
          <w:rFonts w:hint="eastAsia"/>
        </w:rPr>
        <w:t>：如果使用句柄的话，那么</w:t>
      </w:r>
      <w:r>
        <w:rPr>
          <w:rFonts w:hint="eastAsia"/>
        </w:rPr>
        <w:t>Java</w:t>
      </w:r>
      <w:r>
        <w:rPr>
          <w:rFonts w:hint="eastAsia"/>
        </w:rPr>
        <w:t>堆中将会</w:t>
      </w:r>
      <w:r w:rsidR="009D1F0F">
        <w:rPr>
          <w:rFonts w:hint="eastAsia"/>
        </w:rPr>
        <w:t>划分出一块内存来作为句柄池，</w:t>
      </w:r>
      <w:r w:rsidR="009D1F0F">
        <w:rPr>
          <w:rFonts w:hint="eastAsia"/>
        </w:rPr>
        <w:t>reference</w:t>
      </w:r>
      <w:r w:rsidR="009D1F0F">
        <w:rPr>
          <w:rFonts w:hint="eastAsia"/>
        </w:rPr>
        <w:t>中存储的就是对象的句柄</w:t>
      </w:r>
      <w:r w:rsidR="00B03765">
        <w:rPr>
          <w:rFonts w:hint="eastAsia"/>
        </w:rPr>
        <w:t>，那么</w:t>
      </w:r>
      <w:r w:rsidR="00B03765">
        <w:rPr>
          <w:rFonts w:hint="eastAsia"/>
        </w:rPr>
        <w:t>Java</w:t>
      </w:r>
      <w:r w:rsidR="00B03765">
        <w:rPr>
          <w:rFonts w:hint="eastAsia"/>
        </w:rPr>
        <w:t>堆中将会划分出一块内存来作为句柄池，</w:t>
      </w:r>
      <w:r w:rsidR="00B03765">
        <w:rPr>
          <w:rFonts w:hint="eastAsia"/>
        </w:rPr>
        <w:t>reference</w:t>
      </w:r>
      <w:r w:rsidR="00B03765">
        <w:rPr>
          <w:rFonts w:hint="eastAsia"/>
        </w:rPr>
        <w:t>中存储的就是对象的句柄地址，而句柄中包含了对象实例数据与类型数据各自的具体地址信息。</w:t>
      </w:r>
    </w:p>
    <w:p w14:paraId="72BE7CDD" w14:textId="3F8549D3" w:rsidR="009A2DE4" w:rsidRPr="009A2DE4" w:rsidRDefault="009A2DE4" w:rsidP="009A2DE4">
      <w:pPr>
        <w:pStyle w:val="a3"/>
        <w:ind w:left="420"/>
        <w:rPr>
          <w:rFonts w:hint="eastAsia"/>
        </w:rPr>
      </w:pPr>
      <w:r>
        <w:rPr>
          <w:noProof/>
        </w:rPr>
        <w:drawing>
          <wp:inline distT="0" distB="0" distL="0" distR="0" wp14:anchorId="0EADDE1C" wp14:editId="4F5C6C3D">
            <wp:extent cx="4902252" cy="2434188"/>
            <wp:effectExtent l="0" t="0" r="0" b="4445"/>
            <wp:docPr id="6" name="图片 6" descr="ä½¿ç¨å¥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ä½¿ç¨å¥æ"/>
                    <pic:cNvPicPr>
                      <a:picLocks noChangeAspect="1" noChangeArrowheads="1"/>
                    </pic:cNvPicPr>
                  </pic:nvPicPr>
                  <pic:blipFill rotWithShape="1">
                    <a:blip r:embed="rId7">
                      <a:extLst>
                        <a:ext uri="{28A0092B-C50C-407E-A947-70E740481C1C}">
                          <a14:useLocalDpi xmlns:a14="http://schemas.microsoft.com/office/drawing/2010/main" val="0"/>
                        </a:ext>
                      </a:extLst>
                    </a:blip>
                    <a:srcRect l="3159" t="4658" r="8419"/>
                    <a:stretch/>
                  </pic:blipFill>
                  <pic:spPr bwMode="auto">
                    <a:xfrm>
                      <a:off x="0" y="0"/>
                      <a:ext cx="4909601" cy="2437837"/>
                    </a:xfrm>
                    <a:prstGeom prst="rect">
                      <a:avLst/>
                    </a:prstGeom>
                    <a:noFill/>
                    <a:ln>
                      <a:noFill/>
                    </a:ln>
                    <a:extLst>
                      <a:ext uri="{53640926-AAD7-44D8-BBD7-CCE9431645EC}">
                        <a14:shadowObscured xmlns:a14="http://schemas.microsoft.com/office/drawing/2010/main"/>
                      </a:ext>
                    </a:extLst>
                  </pic:spPr>
                </pic:pic>
              </a:graphicData>
            </a:graphic>
          </wp:inline>
        </w:drawing>
      </w:r>
    </w:p>
    <w:p w14:paraId="49C76880" w14:textId="07E78533" w:rsidR="009A2DE4" w:rsidRDefault="00964FAA" w:rsidP="00645FA0">
      <w:pPr>
        <w:pStyle w:val="a3"/>
        <w:numPr>
          <w:ilvl w:val="0"/>
          <w:numId w:val="9"/>
        </w:numPr>
      </w:pPr>
      <w:r w:rsidRPr="00212487">
        <w:rPr>
          <w:rFonts w:hint="eastAsia"/>
          <w:highlight w:val="yellow"/>
        </w:rPr>
        <w:t>直接指针</w:t>
      </w:r>
      <w:r>
        <w:rPr>
          <w:rFonts w:hint="eastAsia"/>
        </w:rPr>
        <w:t>：如果使用直接指针访问，那么</w:t>
      </w:r>
      <w:r>
        <w:rPr>
          <w:rFonts w:hint="eastAsia"/>
        </w:rPr>
        <w:t>Java</w:t>
      </w:r>
      <w:r>
        <w:rPr>
          <w:rFonts w:hint="eastAsia"/>
        </w:rPr>
        <w:t>堆对象的布局中就必须考虑如</w:t>
      </w:r>
      <w:r>
        <w:rPr>
          <w:rFonts w:hint="eastAsia"/>
        </w:rPr>
        <w:lastRenderedPageBreak/>
        <w:t>何放置访问类型数据的相关信息，而</w:t>
      </w:r>
      <w:r>
        <w:rPr>
          <w:rFonts w:hint="eastAsia"/>
        </w:rPr>
        <w:t>reference</w:t>
      </w:r>
      <w:r>
        <w:rPr>
          <w:rFonts w:hint="eastAsia"/>
        </w:rPr>
        <w:t>中存储的直接就是对象的地址。</w:t>
      </w:r>
    </w:p>
    <w:p w14:paraId="57EDB7B0" w14:textId="0F4BF65D" w:rsidR="004E0EB5" w:rsidRDefault="004E0EB5" w:rsidP="004E0EB5">
      <w:pPr>
        <w:pStyle w:val="a3"/>
        <w:ind w:left="420"/>
      </w:pPr>
      <w:r>
        <w:rPr>
          <w:noProof/>
        </w:rPr>
        <w:drawing>
          <wp:inline distT="0" distB="0" distL="0" distR="0" wp14:anchorId="0916BE6B" wp14:editId="03C74919">
            <wp:extent cx="5023385" cy="2403665"/>
            <wp:effectExtent l="0" t="0" r="6350" b="0"/>
            <wp:docPr id="7" name="图片 7" descr="ä½¿ç¨ç´æ¥æ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ä½¿ç¨ç´æ¥æé"/>
                    <pic:cNvPicPr>
                      <a:picLocks noChangeAspect="1" noChangeArrowheads="1"/>
                    </pic:cNvPicPr>
                  </pic:nvPicPr>
                  <pic:blipFill rotWithShape="1">
                    <a:blip r:embed="rId8">
                      <a:extLst>
                        <a:ext uri="{28A0092B-C50C-407E-A947-70E740481C1C}">
                          <a14:useLocalDpi xmlns:a14="http://schemas.microsoft.com/office/drawing/2010/main" val="0"/>
                        </a:ext>
                      </a:extLst>
                    </a:blip>
                    <a:srcRect l="1688" r="5235" b="3387"/>
                    <a:stretch/>
                  </pic:blipFill>
                  <pic:spPr bwMode="auto">
                    <a:xfrm>
                      <a:off x="0" y="0"/>
                      <a:ext cx="5030096" cy="2406876"/>
                    </a:xfrm>
                    <a:prstGeom prst="rect">
                      <a:avLst/>
                    </a:prstGeom>
                    <a:noFill/>
                    <a:ln>
                      <a:noFill/>
                    </a:ln>
                    <a:extLst>
                      <a:ext uri="{53640926-AAD7-44D8-BBD7-CCE9431645EC}">
                        <a14:shadowObscured xmlns:a14="http://schemas.microsoft.com/office/drawing/2010/main"/>
                      </a:ext>
                    </a:extLst>
                  </pic:spPr>
                </pic:pic>
              </a:graphicData>
            </a:graphic>
          </wp:inline>
        </w:drawing>
      </w:r>
    </w:p>
    <w:p w14:paraId="7036FCB0" w14:textId="46ADB2F1" w:rsidR="00600FC6" w:rsidRDefault="00600FC6" w:rsidP="00600FC6"/>
    <w:p w14:paraId="10B6A5BD" w14:textId="187C7206" w:rsidR="00484A90" w:rsidRPr="00600FC6" w:rsidRDefault="00484A90" w:rsidP="00600FC6">
      <w:pPr>
        <w:rPr>
          <w:rFonts w:hint="eastAsia"/>
        </w:rPr>
      </w:pPr>
      <w:r>
        <w:rPr>
          <w:rFonts w:hint="eastAsia"/>
        </w:rPr>
        <w:t>这两种对象访问方式各有优势。使用句柄来访问的</w:t>
      </w:r>
      <w:bookmarkStart w:id="0" w:name="_GoBack"/>
      <w:bookmarkEnd w:id="0"/>
      <w:r>
        <w:rPr>
          <w:rFonts w:hint="eastAsia"/>
        </w:rPr>
        <w:t>最大好处是</w:t>
      </w:r>
      <w:r>
        <w:rPr>
          <w:rFonts w:hint="eastAsia"/>
        </w:rPr>
        <w:t>reference</w:t>
      </w:r>
      <w:r>
        <w:rPr>
          <w:rFonts w:hint="eastAsia"/>
        </w:rPr>
        <w:t>中存储的是稳定的句柄地址，在对象被移动时只会改变句柄中的实例数据指针，而</w:t>
      </w:r>
      <w:r>
        <w:rPr>
          <w:rFonts w:hint="eastAsia"/>
        </w:rPr>
        <w:t>reference</w:t>
      </w:r>
      <w:r>
        <w:rPr>
          <w:rFonts w:hint="eastAsia"/>
        </w:rPr>
        <w:t>本身不需要修改。</w:t>
      </w:r>
      <w:r w:rsidRPr="005D013B">
        <w:rPr>
          <w:rFonts w:hint="eastAsia"/>
          <w:color w:val="0070C0"/>
          <w:u w:val="single"/>
        </w:rPr>
        <w:t>使用直接指针访问方式最大的好处就是速度快</w:t>
      </w:r>
      <w:r>
        <w:rPr>
          <w:rFonts w:hint="eastAsia"/>
        </w:rPr>
        <w:t>，它节省了一次指针定位的时间开销。</w:t>
      </w:r>
    </w:p>
    <w:sectPr w:rsidR="00484A90" w:rsidRPr="00600F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4682"/>
    <w:multiLevelType w:val="hybridMultilevel"/>
    <w:tmpl w:val="55CAAAFA"/>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03161"/>
    <w:multiLevelType w:val="hybridMultilevel"/>
    <w:tmpl w:val="51D8317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BA64F7"/>
    <w:multiLevelType w:val="hybridMultilevel"/>
    <w:tmpl w:val="5520FFBE"/>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3" w15:restartNumberingAfterBreak="0">
    <w:nsid w:val="23B87F72"/>
    <w:multiLevelType w:val="hybridMultilevel"/>
    <w:tmpl w:val="A956C25C"/>
    <w:lvl w:ilvl="0" w:tplc="F604910E">
      <w:start w:val="1"/>
      <w:numFmt w:val="bullet"/>
      <w:lvlText w:val="①"/>
      <w:lvlJc w:val="left"/>
      <w:pPr>
        <w:ind w:left="420" w:hanging="420"/>
      </w:pPr>
      <w:rPr>
        <w:rFonts w:ascii="宋体" w:eastAsia="宋体" w:hAnsi="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428070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89E63AA"/>
    <w:multiLevelType w:val="hybridMultilevel"/>
    <w:tmpl w:val="57642592"/>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C05053B"/>
    <w:multiLevelType w:val="hybridMultilevel"/>
    <w:tmpl w:val="6CE62B72"/>
    <w:lvl w:ilvl="0" w:tplc="2BAE41B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5F5E68"/>
    <w:multiLevelType w:val="hybridMultilevel"/>
    <w:tmpl w:val="20ACDD7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68793822"/>
    <w:multiLevelType w:val="hybridMultilevel"/>
    <w:tmpl w:val="42B0C3BC"/>
    <w:lvl w:ilvl="0" w:tplc="757CA0CA">
      <w:start w:val="1"/>
      <w:numFmt w:val="decimalEnclosedCircle"/>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6"/>
  </w:num>
  <w:num w:numId="4">
    <w:abstractNumId w:val="2"/>
  </w:num>
  <w:num w:numId="5">
    <w:abstractNumId w:val="5"/>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17D"/>
    <w:rsid w:val="00030A0E"/>
    <w:rsid w:val="00061026"/>
    <w:rsid w:val="00071FED"/>
    <w:rsid w:val="000C7A1A"/>
    <w:rsid w:val="000E5B76"/>
    <w:rsid w:val="00130EA9"/>
    <w:rsid w:val="001B4C65"/>
    <w:rsid w:val="001C42C3"/>
    <w:rsid w:val="001D3818"/>
    <w:rsid w:val="001D6546"/>
    <w:rsid w:val="00206470"/>
    <w:rsid w:val="002104E8"/>
    <w:rsid w:val="0021114E"/>
    <w:rsid w:val="00212487"/>
    <w:rsid w:val="00236E3E"/>
    <w:rsid w:val="00242AC6"/>
    <w:rsid w:val="00291569"/>
    <w:rsid w:val="0029403C"/>
    <w:rsid w:val="00297F3E"/>
    <w:rsid w:val="002B067B"/>
    <w:rsid w:val="002B163A"/>
    <w:rsid w:val="002C671E"/>
    <w:rsid w:val="00300F81"/>
    <w:rsid w:val="003137F2"/>
    <w:rsid w:val="00325F36"/>
    <w:rsid w:val="00354CD4"/>
    <w:rsid w:val="00390FDE"/>
    <w:rsid w:val="003A6809"/>
    <w:rsid w:val="003B0454"/>
    <w:rsid w:val="003C1A92"/>
    <w:rsid w:val="004477C0"/>
    <w:rsid w:val="00484A90"/>
    <w:rsid w:val="00493ED4"/>
    <w:rsid w:val="004B43B2"/>
    <w:rsid w:val="004D79A6"/>
    <w:rsid w:val="004E0EB5"/>
    <w:rsid w:val="004E15B8"/>
    <w:rsid w:val="00531D0D"/>
    <w:rsid w:val="0059136D"/>
    <w:rsid w:val="005965CD"/>
    <w:rsid w:val="005B0226"/>
    <w:rsid w:val="005D013B"/>
    <w:rsid w:val="005D5E18"/>
    <w:rsid w:val="00600FC6"/>
    <w:rsid w:val="006451F7"/>
    <w:rsid w:val="00645FA0"/>
    <w:rsid w:val="006B3918"/>
    <w:rsid w:val="0074017D"/>
    <w:rsid w:val="007E1F35"/>
    <w:rsid w:val="00810D5B"/>
    <w:rsid w:val="00825419"/>
    <w:rsid w:val="008332CB"/>
    <w:rsid w:val="008449FB"/>
    <w:rsid w:val="008740FB"/>
    <w:rsid w:val="0087666A"/>
    <w:rsid w:val="008A0923"/>
    <w:rsid w:val="008A6C83"/>
    <w:rsid w:val="008F6A57"/>
    <w:rsid w:val="0092626C"/>
    <w:rsid w:val="009522F2"/>
    <w:rsid w:val="00964FAA"/>
    <w:rsid w:val="00966DA6"/>
    <w:rsid w:val="009A2DE4"/>
    <w:rsid w:val="009B027E"/>
    <w:rsid w:val="009D1F0F"/>
    <w:rsid w:val="009E6070"/>
    <w:rsid w:val="00A05855"/>
    <w:rsid w:val="00A403D0"/>
    <w:rsid w:val="00A80A95"/>
    <w:rsid w:val="00A825F4"/>
    <w:rsid w:val="00AA7E60"/>
    <w:rsid w:val="00AD6B50"/>
    <w:rsid w:val="00B00E31"/>
    <w:rsid w:val="00B03765"/>
    <w:rsid w:val="00B87145"/>
    <w:rsid w:val="00BB390A"/>
    <w:rsid w:val="00BC2D78"/>
    <w:rsid w:val="00BC7AF3"/>
    <w:rsid w:val="00BE474E"/>
    <w:rsid w:val="00BE4B87"/>
    <w:rsid w:val="00C041E7"/>
    <w:rsid w:val="00C3793D"/>
    <w:rsid w:val="00C54455"/>
    <w:rsid w:val="00C64830"/>
    <w:rsid w:val="00CD734D"/>
    <w:rsid w:val="00CF00EB"/>
    <w:rsid w:val="00D0653F"/>
    <w:rsid w:val="00D2326F"/>
    <w:rsid w:val="00D40C36"/>
    <w:rsid w:val="00D76F78"/>
    <w:rsid w:val="00D82587"/>
    <w:rsid w:val="00DA1B4B"/>
    <w:rsid w:val="00DC5C3D"/>
    <w:rsid w:val="00E02EF9"/>
    <w:rsid w:val="00E260B3"/>
    <w:rsid w:val="00E83917"/>
    <w:rsid w:val="00EC1A3F"/>
    <w:rsid w:val="00EE354D"/>
    <w:rsid w:val="00EF7507"/>
    <w:rsid w:val="00F22265"/>
    <w:rsid w:val="00F47711"/>
    <w:rsid w:val="00F52A34"/>
    <w:rsid w:val="00F75659"/>
    <w:rsid w:val="00FA44E5"/>
    <w:rsid w:val="00FD5A85"/>
    <w:rsid w:val="00FE2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2A6B7"/>
  <w15:chartTrackingRefBased/>
  <w15:docId w15:val="{1D1F23C8-698A-46BC-9834-9DEEF52C1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0FDE"/>
    <w:pPr>
      <w:widowControl w:val="0"/>
      <w:jc w:val="both"/>
    </w:pPr>
    <w:rPr>
      <w:rFonts w:eastAsia="宋体"/>
      <w:sz w:val="24"/>
      <w:szCs w:val="24"/>
    </w:rPr>
  </w:style>
  <w:style w:type="paragraph" w:styleId="1">
    <w:name w:val="heading 1"/>
    <w:basedOn w:val="a"/>
    <w:next w:val="a"/>
    <w:link w:val="10"/>
    <w:autoRedefine/>
    <w:uiPriority w:val="9"/>
    <w:qFormat/>
    <w:rsid w:val="00D0653F"/>
    <w:pPr>
      <w:keepNext/>
      <w:keepLines/>
      <w:spacing w:before="340" w:after="330" w:line="578" w:lineRule="auto"/>
      <w:outlineLvl w:val="0"/>
    </w:pPr>
    <w:rPr>
      <w:rFonts w:eastAsia="黑体"/>
      <w:b/>
      <w:bCs/>
      <w:kern w:val="44"/>
      <w:sz w:val="30"/>
      <w:szCs w:val="44"/>
    </w:rPr>
  </w:style>
  <w:style w:type="paragraph" w:styleId="2">
    <w:name w:val="heading 2"/>
    <w:basedOn w:val="a"/>
    <w:next w:val="a"/>
    <w:link w:val="20"/>
    <w:autoRedefine/>
    <w:uiPriority w:val="9"/>
    <w:unhideWhenUsed/>
    <w:qFormat/>
    <w:rsid w:val="00D0653F"/>
    <w:pPr>
      <w:keepNext/>
      <w:keepLines/>
      <w:spacing w:before="260" w:after="260" w:line="416" w:lineRule="auto"/>
      <w:outlineLvl w:val="1"/>
    </w:pPr>
    <w:rPr>
      <w:rFonts w:asciiTheme="majorHAnsi" w:eastAsia="黑体" w:hAnsiTheme="majorHAnsi" w:cstheme="majorBidi"/>
      <w:b/>
      <w:bCs/>
      <w:sz w:val="30"/>
      <w:szCs w:val="32"/>
    </w:rPr>
  </w:style>
  <w:style w:type="paragraph" w:styleId="3">
    <w:name w:val="heading 3"/>
    <w:basedOn w:val="a"/>
    <w:next w:val="a"/>
    <w:link w:val="30"/>
    <w:autoRedefine/>
    <w:uiPriority w:val="9"/>
    <w:unhideWhenUsed/>
    <w:qFormat/>
    <w:rsid w:val="00D0653F"/>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653F"/>
    <w:rPr>
      <w:rFonts w:eastAsia="黑体"/>
      <w:b/>
      <w:bCs/>
      <w:kern w:val="44"/>
      <w:sz w:val="30"/>
      <w:szCs w:val="44"/>
    </w:rPr>
  </w:style>
  <w:style w:type="character" w:customStyle="1" w:styleId="20">
    <w:name w:val="标题 2 字符"/>
    <w:basedOn w:val="a0"/>
    <w:link w:val="2"/>
    <w:uiPriority w:val="9"/>
    <w:rsid w:val="00D0653F"/>
    <w:rPr>
      <w:rFonts w:asciiTheme="majorHAnsi" w:eastAsia="黑体" w:hAnsiTheme="majorHAnsi" w:cstheme="majorBidi"/>
      <w:b/>
      <w:bCs/>
      <w:sz w:val="30"/>
      <w:szCs w:val="32"/>
    </w:rPr>
  </w:style>
  <w:style w:type="character" w:customStyle="1" w:styleId="30">
    <w:name w:val="标题 3 字符"/>
    <w:basedOn w:val="a0"/>
    <w:link w:val="3"/>
    <w:uiPriority w:val="9"/>
    <w:rsid w:val="00D0653F"/>
    <w:rPr>
      <w:rFonts w:eastAsia="宋体"/>
      <w:b/>
      <w:bCs/>
      <w:sz w:val="24"/>
      <w:szCs w:val="32"/>
    </w:rPr>
  </w:style>
  <w:style w:type="paragraph" w:styleId="a3">
    <w:name w:val="List Paragraph"/>
    <w:basedOn w:val="a"/>
    <w:autoRedefine/>
    <w:uiPriority w:val="34"/>
    <w:qFormat/>
    <w:rsid w:val="001B4C65"/>
  </w:style>
  <w:style w:type="paragraph" w:styleId="a4">
    <w:name w:val="Balloon Text"/>
    <w:basedOn w:val="a"/>
    <w:link w:val="a5"/>
    <w:uiPriority w:val="99"/>
    <w:semiHidden/>
    <w:unhideWhenUsed/>
    <w:rsid w:val="00C3793D"/>
    <w:rPr>
      <w:sz w:val="18"/>
      <w:szCs w:val="18"/>
    </w:rPr>
  </w:style>
  <w:style w:type="character" w:customStyle="1" w:styleId="a5">
    <w:name w:val="批注框文本 字符"/>
    <w:basedOn w:val="a0"/>
    <w:link w:val="a4"/>
    <w:uiPriority w:val="99"/>
    <w:semiHidden/>
    <w:rsid w:val="00C3793D"/>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689311">
      <w:bodyDiv w:val="1"/>
      <w:marLeft w:val="0"/>
      <w:marRight w:val="0"/>
      <w:marTop w:val="0"/>
      <w:marBottom w:val="0"/>
      <w:divBdr>
        <w:top w:val="none" w:sz="0" w:space="0" w:color="auto"/>
        <w:left w:val="none" w:sz="0" w:space="0" w:color="auto"/>
        <w:bottom w:val="none" w:sz="0" w:space="0" w:color="auto"/>
        <w:right w:val="none" w:sz="0" w:space="0" w:color="auto"/>
      </w:divBdr>
      <w:divsChild>
        <w:div w:id="702443869">
          <w:marLeft w:val="0"/>
          <w:marRight w:val="0"/>
          <w:marTop w:val="0"/>
          <w:marBottom w:val="0"/>
          <w:divBdr>
            <w:top w:val="none" w:sz="0" w:space="0" w:color="auto"/>
            <w:left w:val="none" w:sz="0" w:space="0" w:color="auto"/>
            <w:bottom w:val="single" w:sz="6" w:space="4" w:color="000000"/>
            <w:right w:val="none" w:sz="0" w:space="0" w:color="auto"/>
          </w:divBdr>
          <w:divsChild>
            <w:div w:id="19325448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2</Pages>
  <Words>302</Words>
  <Characters>1723</Characters>
  <Application>Microsoft Office Word</Application>
  <DocSecurity>0</DocSecurity>
  <Lines>14</Lines>
  <Paragraphs>4</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chenyang</dc:creator>
  <cp:keywords/>
  <dc:description/>
  <cp:lastModifiedBy>wu chenyang</cp:lastModifiedBy>
  <cp:revision>70</cp:revision>
  <dcterms:created xsi:type="dcterms:W3CDTF">2019-04-02T04:55:00Z</dcterms:created>
  <dcterms:modified xsi:type="dcterms:W3CDTF">2019-04-04T05:12:00Z</dcterms:modified>
</cp:coreProperties>
</file>