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jstl标签是为了解决EL表达式不能循环取出集合对象的问题，是建立在EL表达式基础上的语言，两者之间是互通的，属于jsp外部的一个标准标签库，库导入标签格式为：</w:t>
      </w:r>
    </w:p>
    <w:p>
      <w:pPr>
        <w:rPr>
          <w:rFonts w:hint="default" w:ascii="Consolas" w:hAnsi="Consolas" w:eastAsia="微软雅黑" w:cs="Consolas"/>
          <w:sz w:val="22"/>
          <w:szCs w:val="28"/>
          <w:highlight w:val="lightGray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highlight w:val="lightGray"/>
          <w:lang w:val="en-US" w:eastAsia="zh-CN"/>
        </w:rPr>
        <w:t>&lt;%@ taglib uri=”http://java.sun.com//jsp/jstl/core” prefix=”c” %&gt;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none"/>
          <w:lang w:val="en-US" w:eastAsia="zh-CN"/>
        </w:rPr>
        <w:t>核心标签C标签使用介绍：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输出标签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&lt;c:out value=</w:t>
      </w:r>
      <w:r>
        <w:rPr>
          <w:rFonts w:hint="default" w:ascii="微软雅黑" w:hAnsi="微软雅黑" w:eastAsia="微软雅黑" w:cs="微软雅黑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${属性名}</w:t>
      </w:r>
      <w:r>
        <w:rPr>
          <w:rFonts w:hint="default" w:ascii="微软雅黑" w:hAnsi="微软雅黑" w:eastAsia="微软雅黑" w:cs="微软雅黑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&gt;&lt;/c:out&gt;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迭代标签</w:t>
      </w: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&lt;c:forEach items="${userList}" var="user" varStatus="status" begin="0"  end="${userList.size}" step="1" &gt;</w:t>
      </w: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 xml:space="preserve">        //循环体</w:t>
      </w: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 xml:space="preserve">        &lt;c:out value="${status.index}"&gt;&lt;/c:out&gt;</w:t>
      </w: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 xml:space="preserve">        &lt;c:out value="${status.count}"&gt;&lt;/c:out&gt;</w:t>
      </w: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 xml:space="preserve">        &lt;c:out value="${user.name}"&gt;&lt;/c:out&gt;</w:t>
      </w: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 xml:space="preserve">        &lt;c:out value="${user.age}"&gt;&lt;/c:out&gt;</w:t>
      </w:r>
    </w:p>
    <w:p>
      <w:pPr>
        <w:rPr>
          <w:rFonts w:hint="default" w:ascii="Consolas" w:hAnsi="Consolas" w:eastAsia="微软雅黑" w:cs="Consolas"/>
          <w:sz w:val="21"/>
          <w:szCs w:val="21"/>
          <w:highlight w:val="none"/>
          <w:lang w:val="en-US" w:eastAsia="zh-CN"/>
        </w:rPr>
      </w:pPr>
      <w:r>
        <w:rPr>
          <w:rFonts w:hint="default" w:ascii="Consolas" w:hAnsi="Consolas" w:cs="Consolas"/>
          <w:sz w:val="22"/>
          <w:szCs w:val="28"/>
        </w:rPr>
        <w:t>&lt;/c:forEach&gt;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参数说明：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  <w:u w:val="single"/>
          <w:lang w:val="en-US" w:eastAsia="zh-CN"/>
        </w:rPr>
        <w:t>items：是集合，用EL表达式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；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none"/>
          <w:u w:val="single"/>
          <w:lang w:val="en-US" w:eastAsia="zh-CN"/>
        </w:rPr>
        <w:t>var：变量名，存放items各个项，代表集合中每一条数据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；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varStatus：显示循环状态的变量，有以下几个属性；</w:t>
      </w: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index：从0开始；显示当前迭代的索引值。</w:t>
      </w: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count：元素位置，从1开始；显示当前迭代显示的行位置，通过配合判断语句，实现给奇、偶行着不同的色，以进行分区。</w:t>
      </w: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first：如果是第一个元素则显示true。</w:t>
      </w:r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last：如果是最后一个元素则显示true。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begin：循环的初始值（整型）；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end：循环结束（整型）；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step：步长，循环间隔的数值（整型）。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判断标签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&lt;c:if test=</w:t>
      </w:r>
      <w:r>
        <w:rPr>
          <w:rFonts w:hint="default" w:ascii="微软雅黑" w:hAnsi="微软雅黑" w:eastAsia="微软雅黑" w:cs="微软雅黑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判断语句</w:t>
      </w:r>
      <w:r>
        <w:rPr>
          <w:rFonts w:hint="default" w:ascii="微软雅黑" w:hAnsi="微软雅黑" w:eastAsia="微软雅黑" w:cs="微软雅黑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&gt;~~&lt;/c:if&gt;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如果满足test中的条件，则执行&lt;c:if&gt;&lt;/c:if&gt;标签对之间的语句，相当于if....的结构功能。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多重判断标签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由于JSTL没有形如if(){...}else{...}的条件语句，所以这种形式的语句只能用&lt;c:choose&gt;</w:t>
      </w:r>
    </w:p>
    <w:p>
      <w:pPr>
        <w:ind w:firstLine="420" w:firstLineChars="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>&lt;c:choose&gt;</w:t>
      </w:r>
    </w:p>
    <w:p>
      <w:pPr>
        <w:ind w:firstLine="420" w:firstLineChars="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 xml:space="preserve">    &lt;c:when test="判断语句1"&gt;执行语句1&lt;/c:when&gt;</w:t>
      </w:r>
    </w:p>
    <w:p>
      <w:pPr>
        <w:ind w:firstLine="420" w:firstLineChars="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 xml:space="preserve">    &lt;c:when test="判断语句2"&gt;执行语句1&lt;/c:when&gt;</w:t>
      </w:r>
    </w:p>
    <w:p>
      <w:pPr>
        <w:ind w:firstLine="420" w:firstLineChars="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 xml:space="preserve">    ..........</w:t>
      </w:r>
    </w:p>
    <w:p>
      <w:pPr>
        <w:ind w:firstLine="420" w:firstLineChars="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 xml:space="preserve">    &lt;c:otherwise&gt;前面都不符合，执行此默认语句&lt;/c:otherwise&gt;</w:t>
      </w:r>
    </w:p>
    <w:p>
      <w:pPr>
        <w:ind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</w:rPr>
        <w:t>&lt;/c:choose&gt;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重定向请求标签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重定向请求标签：标签将请求重定向到另一个页面。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微软雅黑" w:cs="Consolas"/>
          <w:sz w:val="24"/>
          <w:szCs w:val="32"/>
        </w:rPr>
        <w:t>&lt;c:redirect url=”http://www.baidu.com/login.jsp”/&gt;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参数标签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&lt;c:param&gt;标签，用来传递参数给一个重定向或包含页面。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url编码标签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&lt;c:url&gt;标签将URL格式化为一个字符串，然后存储在一个变量中。这个标签在需要的时候会自动重写URL。var舒心用于存储格式化后的URL。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&lt;c:url&gt;标签只是用于调用response.encodeURL()方法的一种可选的方法。它真正的优势在于提供了合适的URL编码，包括&lt;c:param&gt;中指定的参数。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highlight w:val="none"/>
          <w:lang w:val="en-US" w:eastAsia="zh-CN"/>
        </w:rPr>
        <w:t>数据保存标签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&lt;c:set&gt;标签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  <w:t>就是&lt;jsp:setProperty&gt;行为标签的孪生兄弟，用于保存数据。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892BA8"/>
    <w:multiLevelType w:val="multilevel"/>
    <w:tmpl w:val="C0892BA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E729259C"/>
    <w:multiLevelType w:val="singleLevel"/>
    <w:tmpl w:val="E729259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78E5DF6C"/>
    <w:multiLevelType w:val="singleLevel"/>
    <w:tmpl w:val="78E5DF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356A"/>
    <w:rsid w:val="0A183184"/>
    <w:rsid w:val="0F595179"/>
    <w:rsid w:val="11D000FA"/>
    <w:rsid w:val="13547547"/>
    <w:rsid w:val="165712AE"/>
    <w:rsid w:val="1B4B1F9A"/>
    <w:rsid w:val="1CD740E5"/>
    <w:rsid w:val="21E73752"/>
    <w:rsid w:val="24DC35EE"/>
    <w:rsid w:val="28307443"/>
    <w:rsid w:val="2C6769F7"/>
    <w:rsid w:val="30D73999"/>
    <w:rsid w:val="3EB47006"/>
    <w:rsid w:val="3EFE3279"/>
    <w:rsid w:val="41560C50"/>
    <w:rsid w:val="43553DCF"/>
    <w:rsid w:val="446B6DA3"/>
    <w:rsid w:val="4A0E6506"/>
    <w:rsid w:val="4A1F3BD7"/>
    <w:rsid w:val="4B6B3BD9"/>
    <w:rsid w:val="4CB37BC8"/>
    <w:rsid w:val="4FA63A38"/>
    <w:rsid w:val="535B0FDD"/>
    <w:rsid w:val="585B1DF6"/>
    <w:rsid w:val="588A5AC0"/>
    <w:rsid w:val="5BE77167"/>
    <w:rsid w:val="5E24528B"/>
    <w:rsid w:val="60D474CE"/>
    <w:rsid w:val="63D8119F"/>
    <w:rsid w:val="676E56D2"/>
    <w:rsid w:val="69B0302B"/>
    <w:rsid w:val="6CB6141C"/>
    <w:rsid w:val="715D354D"/>
    <w:rsid w:val="729B29BA"/>
    <w:rsid w:val="773C3DC5"/>
    <w:rsid w:val="7AE84B29"/>
    <w:rsid w:val="7BC729CF"/>
    <w:rsid w:val="7B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2019-01-24T03:03:11Z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