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t0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vi编辑器</w:t>
      </w:r>
    </w:p>
    <w:p>
      <w:pPr>
        <w:pStyle w:val="3"/>
        <w:keepNext w:val="0"/>
        <w:keepLines w:val="0"/>
        <w:widowControl/>
        <w:suppressLineNumbers w:val="0"/>
      </w:pPr>
      <w:r>
        <w:t>vi是UNIX和类UNIX环境下的可用于创建文件的屏幕编辑器。vi有两种工作模式：命令模式和文本输入模式。启动vi需要输入vi，按[Spacebar]键并输入文件名后回车。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切换模式键</w:t>
      </w:r>
    </w:p>
    <w:p>
      <w:pPr>
        <w:pStyle w:val="3"/>
        <w:keepNext w:val="0"/>
        <w:keepLines w:val="0"/>
        <w:widowControl/>
        <w:suppressLineNumbers w:val="0"/>
      </w:pPr>
      <w:r>
        <w:t>vi从命令模式切换到文本输入模式。每个键以不同方式使vi进入文本输入模式。按</w:t>
      </w:r>
      <w:r>
        <w:rPr>
          <w:rStyle w:val="5"/>
          <w:color w:val="000066"/>
        </w:rPr>
        <w:t>[ESC]</w:t>
      </w:r>
      <w:r>
        <w:t>键使vi从文本输入模式回到命令模式。</w:t>
      </w:r>
    </w:p>
    <w:p>
      <w:pPr>
        <w:pStyle w:val="3"/>
        <w:keepNext w:val="0"/>
        <w:keepLines w:val="0"/>
        <w:widowControl/>
        <w:suppressLineNumbers w:val="0"/>
      </w:pPr>
      <w:r>
        <w:t>表1列出了vi从命令模式切换到文本输入模式的命令键及其功能。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表1 切换到文本输入模式的命令键</w:t>
      </w:r>
    </w:p>
    <w:tbl>
      <w:tblPr>
        <w:tblW w:w="5200" w:type="dxa"/>
        <w:jc w:val="center"/>
        <w:tblCellSpacing w:w="0" w:type="dxa"/>
        <w:tblInd w:w="156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49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键</w:t>
            </w:r>
          </w:p>
        </w:tc>
        <w:tc>
          <w:tcPr>
            <w:tcW w:w="4929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i</w:t>
            </w:r>
          </w:p>
        </w:tc>
        <w:tc>
          <w:tcPr>
            <w:tcW w:w="4929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在光标左侧输入正文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I</w:t>
            </w:r>
          </w:p>
        </w:tc>
        <w:tc>
          <w:tcPr>
            <w:tcW w:w="4929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在光标所在行的行首输入正文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a</w:t>
            </w:r>
          </w:p>
        </w:tc>
        <w:tc>
          <w:tcPr>
            <w:tcW w:w="4929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在光标右侧输入正文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A</w:t>
            </w:r>
          </w:p>
        </w:tc>
        <w:tc>
          <w:tcPr>
            <w:tcW w:w="4929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在光标所在行的行尾输入正文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o</w:t>
            </w:r>
          </w:p>
        </w:tc>
        <w:tc>
          <w:tcPr>
            <w:tcW w:w="4929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在光标所在行的下一行增添新行，光标位于新行的行首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O</w:t>
            </w:r>
          </w:p>
        </w:tc>
        <w:tc>
          <w:tcPr>
            <w:tcW w:w="4929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在光标所在行的上一行增添新行，光标位于新行的行首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说明：</w:t>
      </w:r>
      <w:r>
        <w:rPr>
          <w:rStyle w:val="6"/>
        </w:rPr>
        <w:t>1. 光标的位置由双下划线（═）标明。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当前行指光标所在的那一行。</w:t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t>退出命令</w:t>
      </w:r>
    </w:p>
    <w:p>
      <w:pPr>
        <w:pStyle w:val="3"/>
        <w:keepNext w:val="0"/>
        <w:keepLines w:val="0"/>
        <w:widowControl/>
        <w:suppressLineNumbers w:val="0"/>
      </w:pPr>
      <w:r>
        <w:t>只有一种方式进入vi，但是有几种方式退出vi，退出方式的选择取决于如何处理编辑后的文件。</w:t>
      </w:r>
    </w:p>
    <w:p>
      <w:pPr>
        <w:pStyle w:val="3"/>
        <w:keepNext w:val="0"/>
        <w:keepLines w:val="0"/>
        <w:widowControl/>
        <w:suppressLineNumbers w:val="0"/>
      </w:pPr>
      <w:r>
        <w:t>除了ZZ命令外，这些命令都以:开始，用[Return]结束命令行。表2列出了vi编辑器的退出命令及其功能。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表2 vi编辑器的退出命令</w:t>
      </w:r>
    </w:p>
    <w:tbl>
      <w:tblPr>
        <w:tblW w:w="416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"/>
        <w:gridCol w:w="37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键</w:t>
            </w:r>
          </w:p>
        </w:tc>
        <w:tc>
          <w:tcPr>
            <w:tcW w:w="3768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:wq</w:t>
            </w:r>
          </w:p>
        </w:tc>
        <w:tc>
          <w:tcPr>
            <w:tcW w:w="3768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保存文件，退出vi编辑器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:w</w:t>
            </w:r>
          </w:p>
        </w:tc>
        <w:tc>
          <w:tcPr>
            <w:tcW w:w="3768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保存文件，但不退出vi编辑器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:q</w:t>
            </w:r>
          </w:p>
        </w:tc>
        <w:tc>
          <w:tcPr>
            <w:tcW w:w="3768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退出vi编辑器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:q!</w:t>
            </w:r>
          </w:p>
        </w:tc>
        <w:tc>
          <w:tcPr>
            <w:tcW w:w="3768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不保存文件，退出vi编辑器             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ZZ</w:t>
            </w:r>
          </w:p>
        </w:tc>
        <w:tc>
          <w:tcPr>
            <w:tcW w:w="3768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保存文件，退出vi编辑器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文本修改键</w:t>
      </w:r>
    </w:p>
    <w:p>
      <w:pPr>
        <w:pStyle w:val="3"/>
        <w:keepNext w:val="0"/>
        <w:keepLines w:val="0"/>
        <w:widowControl/>
        <w:suppressLineNumbers w:val="0"/>
      </w:pPr>
      <w:r>
        <w:t>这些键只适用于命令模式。表3列出了vi编辑器的退出命令及其功能。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表3 命令模式下vi编辑器的文本修改键</w:t>
      </w:r>
    </w:p>
    <w:tbl>
      <w:tblPr>
        <w:tblW w:w="688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60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键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x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删除光标位置指定的字符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dd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删除光标所在的行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u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撤销最近的修改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U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撤销对当前行上做的所有修改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r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替换光标位置上的一个字符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R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替换从光标位置开始的字符，同时改变vi到文本输入模式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1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.（点）</w:t>
            </w:r>
          </w:p>
        </w:tc>
        <w:tc>
          <w:tcPr>
            <w:tcW w:w="607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重复上一次的修改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bookmarkStart w:id="4" w:name="t4"/>
      <w:bookmarkEnd w:id="4"/>
      <w:r>
        <w:t>光标移动指令</w:t>
      </w:r>
    </w:p>
    <w:p>
      <w:pPr>
        <w:pStyle w:val="3"/>
        <w:keepNext w:val="0"/>
        <w:keepLines w:val="0"/>
        <w:widowControl/>
        <w:suppressLineNumbers w:val="0"/>
      </w:pPr>
      <w:r>
        <w:t>在命令模式下，这些键可以在文档中移动光标。表4列出了vi编辑器的退出命令及其功能。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表4 vi的光标移动键</w:t>
      </w:r>
    </w:p>
    <w:tbl>
      <w:tblPr>
        <w:tblW w:w="410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0"/>
        <w:gridCol w:w="26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键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h或[   ]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将光标向左移动一格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j或[   ]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将光标向下移动一格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k或[   ]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将光标向上移动一格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l或[   ]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将光标向右移动一格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$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将光标移到当前行的行尾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w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将光标向右移一个字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b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将光标向左移一个字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e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将光标移到字尾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0（零）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将光标移到当前行的行首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[Return]键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将光标移到下一行的行首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[Spacebar]键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将光标向右移动一位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[Backspace]键</w:t>
            </w:r>
          </w:p>
        </w:tc>
        <w:tc>
          <w:tcPr>
            <w:tcW w:w="267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将光标向左移动一位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注意</w:t>
      </w:r>
      <w:r>
        <w:t>：在文本输入模式下避免使用光标键（箭头键）。因为在某些系统中，光标键被解释为普通的ASCII 字符。如果在文本输入模式下使用光标键，那么对应的ASCII字符将被插入文件中。</w:t>
      </w:r>
    </w:p>
    <w:p>
      <w:pPr>
        <w:pStyle w:val="2"/>
        <w:keepNext w:val="0"/>
        <w:keepLines w:val="0"/>
        <w:widowControl/>
        <w:suppressLineNumbers w:val="0"/>
      </w:pPr>
      <w:bookmarkStart w:id="5" w:name="t5"/>
      <w:bookmarkEnd w:id="5"/>
      <w:r>
        <w:t>剪切和粘贴键</w:t>
      </w:r>
    </w:p>
    <w:p>
      <w:pPr>
        <w:pStyle w:val="3"/>
        <w:keepNext w:val="0"/>
        <w:keepLines w:val="0"/>
        <w:widowControl/>
        <w:suppressLineNumbers w:val="0"/>
      </w:pPr>
      <w:r>
        <w:t>这些键用来重新安排用户文件中的文本，在vi的命令模式下可用。表5列出了vi编辑器的剪切和粘贴键及其功能。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表5 vi编辑器的剪切和粘贴键</w:t>
      </w:r>
    </w:p>
    <w:tbl>
      <w:tblPr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80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键</w:t>
            </w:r>
          </w:p>
        </w:tc>
        <w:tc>
          <w:tcPr>
            <w:tcW w:w="806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d</w:t>
            </w:r>
          </w:p>
        </w:tc>
        <w:tc>
          <w:tcPr>
            <w:tcW w:w="806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删除指定位置的文本，并存到临时的缓冲区中。可以使用put操作符（p或P键）访问这个缓冲区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y</w:t>
            </w:r>
          </w:p>
        </w:tc>
        <w:tc>
          <w:tcPr>
            <w:tcW w:w="806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将指定位置的文本复制到临时缓冲区。可以使用put操作符访问这个缓冲区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P</w:t>
            </w:r>
          </w:p>
        </w:tc>
        <w:tc>
          <w:tcPr>
            <w:tcW w:w="806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将指定缓冲区的内容放到当前光标的位置之上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p</w:t>
            </w:r>
          </w:p>
        </w:tc>
        <w:tc>
          <w:tcPr>
            <w:tcW w:w="806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将指定缓冲区的内容放到当前光标的位置之下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" w:name="t6"/>
      <w:bookmarkEnd w:id="6"/>
      <w:r>
        <w:t>翻页键</w:t>
      </w:r>
    </w:p>
    <w:p>
      <w:pPr>
        <w:pStyle w:val="3"/>
        <w:keepNext w:val="0"/>
        <w:keepLines w:val="0"/>
        <w:widowControl/>
        <w:suppressLineNumbers w:val="0"/>
      </w:pPr>
      <w:r>
        <w:t>翻页键用来大块滚动用户的文件，在vi的命令模式下可用。表6列出了vi编辑器的翻页键及其功能。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表 6  vi编辑器的翻页键</w:t>
      </w:r>
    </w:p>
    <w:tbl>
      <w:tblPr>
        <w:tblW w:w="5438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47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键</w:t>
            </w:r>
          </w:p>
        </w:tc>
        <w:tc>
          <w:tcPr>
            <w:tcW w:w="471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[Ctrl-d]</w:t>
            </w:r>
          </w:p>
        </w:tc>
        <w:tc>
          <w:tcPr>
            <w:tcW w:w="471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将光标向下移到文件尾，通常每次移动12行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[Ctrl-u]</w:t>
            </w:r>
          </w:p>
        </w:tc>
        <w:tc>
          <w:tcPr>
            <w:tcW w:w="471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将光标向上移到文件头，通常每次移动12行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[Ctrl-f]</w:t>
            </w:r>
          </w:p>
        </w:tc>
        <w:tc>
          <w:tcPr>
            <w:tcW w:w="471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将光标向下移到文件尾，通常每次移动24行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[Ctrl-b]</w:t>
            </w:r>
          </w:p>
        </w:tc>
        <w:tc>
          <w:tcPr>
            <w:tcW w:w="4714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将光标向上移到文件头，通常每次移动24行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三种常见的模式：Normail Mode(命令模式），Insert Mode(输入模式)和Visual Mode（视图模式）。</w:t>
      </w:r>
      <w:r>
        <w:br w:type="textWrapping"/>
      </w:r>
      <w:r>
        <w:t>命令模式和输入模式的切换有Append，Insert，Replace，Subsitute 记作</w:t>
      </w:r>
      <w:r>
        <w:rPr>
          <w:rStyle w:val="5"/>
        </w:rPr>
        <w:t>AIRS</w:t>
      </w:r>
      <w:r>
        <w:t>，这种记忆方法特别方便，英文单词的意思是空气，vim在命令模式和输入模式的切换就像空气一样，无影无形。</w:t>
      </w:r>
      <w:r>
        <w:br w:type="textWrapping"/>
      </w:r>
      <w:r>
        <w:drawing>
          <wp:inline distT="0" distB="0" distL="114300" distR="114300">
            <wp:extent cx="6467475" cy="42005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编辑文本无非就是基本的字符输入和切换光标的位置，平时光标切换就是通过键盘上的上下左右的键盘来实现的，这个上下左右的键盘切换光标虽然也是很方便，但是是不是要从我们键盘手势上移动，而vim可以完全不用移动，通过hjkl。</w:t>
      </w:r>
      <w:r>
        <w:br w:type="textWrapping"/>
      </w:r>
      <w:r>
        <w:t>h：左移一个位置</w:t>
      </w:r>
      <w:r>
        <w:br w:type="textWrapping"/>
      </w:r>
      <w:r>
        <w:t>j:往下一行</w:t>
      </w:r>
      <w:r>
        <w:br w:type="textWrapping"/>
      </w:r>
      <w:r>
        <w:t>k:往上一行</w:t>
      </w:r>
      <w:r>
        <w:br w:type="textWrapping"/>
      </w:r>
      <w:r>
        <w:t>l:右移一个位置</w:t>
      </w:r>
    </w:p>
    <w:p>
      <w:pPr>
        <w:rPr>
          <w:rFonts w:hint="eastAsia" w:ascii="微软雅黑" w:hAnsi="微软雅黑" w:eastAsia="微软雅黑" w:cs="微软雅黑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42C54"/>
    <w:rsid w:val="46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2018-12-15T04:38:36Z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