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62430F" w:rsidP="0062430F">
      <w:r>
        <w:t>Spring中通过</w:t>
      </w:r>
      <w:r w:rsidRPr="00C030E0">
        <w:rPr>
          <w:highlight w:val="yellow"/>
        </w:rPr>
        <w:t>任务执行器TaskExecutor</w:t>
      </w:r>
      <w:r>
        <w:t>来实现多线程和并发编程。使用</w:t>
      </w:r>
      <w:r w:rsidRPr="00C030E0">
        <w:rPr>
          <w:highlight w:val="yellow"/>
        </w:rPr>
        <w:t>ThreadPoolTaskExecutor</w:t>
      </w:r>
      <w:r w:rsidRPr="00C030E0">
        <w:rPr>
          <w:color w:val="FF0000"/>
          <w:u w:val="single"/>
        </w:rPr>
        <w:t>可实现一个基于线程池的TaskExecutor</w:t>
      </w:r>
      <w:r>
        <w:t>。因为实际开发中任务一般是异步的（即非阻塞的），所以要在配置类中</w:t>
      </w:r>
      <w:r w:rsidRPr="00B961B8">
        <w:rPr>
          <w:highlight w:val="yellow"/>
        </w:rPr>
        <w:t>@EnableAsync</w:t>
      </w:r>
      <w:r>
        <w:t>，并在实际执行的Bean方法中</w:t>
      </w:r>
      <w:r w:rsidRPr="00B961B8">
        <w:rPr>
          <w:color w:val="FF0000"/>
          <w:u w:val="single"/>
        </w:rPr>
        <w:t>使用@Async来声明这是一个异步方法</w:t>
      </w:r>
      <w:r>
        <w:t>。</w:t>
      </w:r>
    </w:p>
    <w:p w:rsidR="00A17F58" w:rsidRDefault="00A17F58"/>
    <w:p w:rsidR="00A17F58" w:rsidRDefault="006D1B70" w:rsidP="006D1B70">
      <w:pPr>
        <w:pStyle w:val="a3"/>
      </w:pPr>
      <w:r>
        <w:rPr>
          <w:rFonts w:hint="eastAsia"/>
        </w:rPr>
        <w:t>一、</w:t>
      </w:r>
      <w:r>
        <w:t>S</w:t>
      </w:r>
      <w:r>
        <w:rPr>
          <w:rFonts w:hint="eastAsia"/>
        </w:rPr>
        <w:t>pringBoot的线程池配置</w:t>
      </w:r>
    </w:p>
    <w:p w:rsidR="002D251B" w:rsidRPr="002D251B" w:rsidRDefault="002D251B" w:rsidP="002D251B">
      <w:pPr>
        <w:rPr>
          <w:rFonts w:hint="eastAsia"/>
        </w:rPr>
      </w:pPr>
      <w:r>
        <w:rPr>
          <w:rFonts w:hint="eastAsia"/>
        </w:rPr>
        <w:t>创建配置类TaskExecutor</w:t>
      </w:r>
      <w:r>
        <w:t>C</w:t>
      </w:r>
      <w:r>
        <w:rPr>
          <w:rFonts w:hint="eastAsia"/>
        </w:rPr>
        <w:t>onfig，</w:t>
      </w:r>
      <w:r w:rsidRPr="00B70EFC">
        <w:rPr>
          <w:rFonts w:hint="eastAsia"/>
          <w:color w:val="FF0000"/>
          <w:u w:val="single"/>
        </w:rPr>
        <w:t>用来定义ThreadPoolTaskE</w:t>
      </w:r>
      <w:r w:rsidRPr="00B70EFC">
        <w:rPr>
          <w:color w:val="FF0000"/>
          <w:u w:val="single"/>
        </w:rPr>
        <w:t>xecutor</w:t>
      </w:r>
      <w:r>
        <w:rPr>
          <w:rFonts w:hint="eastAsia"/>
        </w:rPr>
        <w:t>，要使用</w:t>
      </w:r>
      <w:r w:rsidRPr="00B70EFC">
        <w:rPr>
          <w:rFonts w:hint="eastAsia"/>
          <w:highlight w:val="yellow"/>
        </w:rPr>
        <w:t>@</w:t>
      </w:r>
      <w:r w:rsidRPr="00B70EFC">
        <w:rPr>
          <w:highlight w:val="yellow"/>
        </w:rPr>
        <w:t>C</w:t>
      </w:r>
      <w:r w:rsidRPr="00B70EFC">
        <w:rPr>
          <w:rFonts w:hint="eastAsia"/>
          <w:highlight w:val="yellow"/>
        </w:rPr>
        <w:t>onfiguration</w:t>
      </w:r>
      <w:r>
        <w:rPr>
          <w:rFonts w:hint="eastAsia"/>
        </w:rPr>
        <w:t>和</w:t>
      </w:r>
      <w:r w:rsidRPr="00B70EFC">
        <w:rPr>
          <w:rFonts w:hint="eastAsia"/>
          <w:highlight w:val="yellow"/>
        </w:rPr>
        <w:t>@</w:t>
      </w:r>
      <w:r w:rsidRPr="00B70EFC">
        <w:rPr>
          <w:highlight w:val="yellow"/>
        </w:rPr>
        <w:t>E</w:t>
      </w:r>
      <w:r w:rsidRPr="00B70EFC">
        <w:rPr>
          <w:rFonts w:hint="eastAsia"/>
          <w:highlight w:val="yellow"/>
        </w:rPr>
        <w:t>nableAsync</w:t>
      </w:r>
      <w:r>
        <w:rPr>
          <w:rFonts w:hint="eastAsia"/>
        </w:rPr>
        <w:t>这两个注解，表示这是个配置类，并且使线程池的配置类。</w:t>
      </w:r>
    </w:p>
    <w:p w:rsidR="00AF0AC0" w:rsidRDefault="00AF0AC0" w:rsidP="00AF0A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BBB529"/>
          <w:sz w:val="21"/>
          <w:szCs w:val="21"/>
        </w:rPr>
      </w:pPr>
      <w:r w:rsidRPr="00AF0AC0">
        <w:rPr>
          <w:rFonts w:ascii="Menlo" w:hAnsi="Menlo" w:cs="Menlo"/>
          <w:color w:val="BBB529"/>
          <w:sz w:val="21"/>
          <w:szCs w:val="21"/>
        </w:rPr>
        <w:t>@Slf4j</w:t>
      </w:r>
    </w:p>
    <w:p w:rsidR="00AF0AC0" w:rsidRPr="00AF0AC0" w:rsidRDefault="00AF0AC0" w:rsidP="00AF0A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1"/>
          <w:szCs w:val="21"/>
        </w:rPr>
      </w:pPr>
      <w:r w:rsidRPr="00AF0AC0">
        <w:rPr>
          <w:rFonts w:ascii="Menlo" w:hAnsi="Menlo" w:cs="Menlo"/>
          <w:color w:val="BBB529"/>
          <w:sz w:val="21"/>
          <w:szCs w:val="21"/>
        </w:rPr>
        <w:t>@Configuration</w:t>
      </w:r>
      <w:r w:rsidRPr="00AF0AC0">
        <w:rPr>
          <w:rFonts w:ascii="Menlo" w:hAnsi="Menlo" w:cs="Menlo"/>
          <w:color w:val="BBB529"/>
          <w:sz w:val="21"/>
          <w:szCs w:val="21"/>
        </w:rPr>
        <w:br/>
        <w:t xml:space="preserve">@EnableAsync    </w:t>
      </w:r>
      <w:r w:rsidRPr="00AF0AC0">
        <w:rPr>
          <w:rFonts w:ascii="Menlo" w:hAnsi="Menlo" w:cs="Menlo"/>
          <w:color w:val="808080"/>
          <w:sz w:val="21"/>
          <w:szCs w:val="21"/>
        </w:rPr>
        <w:t>//</w:t>
      </w:r>
      <w:r w:rsidRPr="00AF0AC0">
        <w:rPr>
          <w:rFonts w:ascii="Menlo" w:hAnsi="Menlo" w:cs="Menlo"/>
          <w:color w:val="808080"/>
          <w:sz w:val="21"/>
          <w:szCs w:val="21"/>
        </w:rPr>
        <w:t>开启异步任务支持</w:t>
      </w:r>
      <w:r w:rsidRPr="00AF0AC0">
        <w:rPr>
          <w:rFonts w:ascii="Menlo" w:hAnsi="Menlo" w:cs="Menlo"/>
          <w:color w:val="808080"/>
          <w:sz w:val="21"/>
          <w:szCs w:val="21"/>
        </w:rPr>
        <w:br/>
      </w:r>
      <w:r w:rsidRPr="00AF0AC0">
        <w:rPr>
          <w:rFonts w:ascii="Menlo" w:hAnsi="Menlo" w:cs="Menlo"/>
          <w:color w:val="CC7832"/>
          <w:sz w:val="21"/>
          <w:szCs w:val="21"/>
        </w:rPr>
        <w:t xml:space="preserve">public class </w:t>
      </w:r>
      <w:r w:rsidRPr="00AF0AC0">
        <w:rPr>
          <w:rFonts w:ascii="Menlo" w:hAnsi="Menlo" w:cs="Menlo"/>
          <w:color w:val="A9B7C6"/>
          <w:sz w:val="21"/>
          <w:szCs w:val="21"/>
        </w:rPr>
        <w:t>TaskExecutorConfig {</w:t>
      </w:r>
      <w:r w:rsidRPr="00AF0AC0">
        <w:rPr>
          <w:rFonts w:ascii="Menlo" w:hAnsi="Menlo" w:cs="Menlo"/>
          <w:color w:val="A9B7C6"/>
          <w:sz w:val="21"/>
          <w:szCs w:val="21"/>
        </w:rPr>
        <w:br/>
      </w:r>
      <w:r w:rsidRPr="00AF0AC0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AF0AC0">
        <w:rPr>
          <w:rFonts w:ascii="Menlo" w:hAnsi="Menlo" w:cs="Menlo"/>
          <w:color w:val="BBB529"/>
          <w:sz w:val="21"/>
          <w:szCs w:val="21"/>
        </w:rPr>
        <w:t>@Value</w:t>
      </w:r>
      <w:r w:rsidRPr="00AF0AC0">
        <w:rPr>
          <w:rFonts w:ascii="Menlo" w:hAnsi="Menlo" w:cs="Menlo"/>
          <w:color w:val="A9B7C6"/>
          <w:sz w:val="21"/>
          <w:szCs w:val="21"/>
        </w:rPr>
        <w:t>(</w:t>
      </w:r>
      <w:r w:rsidRPr="00AF0AC0">
        <w:rPr>
          <w:rFonts w:ascii="Menlo" w:hAnsi="Menlo" w:cs="Menlo"/>
          <w:color w:val="6A8759"/>
          <w:sz w:val="21"/>
          <w:szCs w:val="21"/>
        </w:rPr>
        <w:t>"${spring.async.corePoolSize}"</w:t>
      </w:r>
      <w:r w:rsidRPr="00AF0AC0">
        <w:rPr>
          <w:rFonts w:ascii="Menlo" w:hAnsi="Menlo" w:cs="Menlo"/>
          <w:color w:val="A9B7C6"/>
          <w:sz w:val="21"/>
          <w:szCs w:val="21"/>
        </w:rPr>
        <w:t>)</w:t>
      </w:r>
      <w:r w:rsidRPr="00AF0AC0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AF0AC0">
        <w:rPr>
          <w:rFonts w:ascii="Menlo" w:hAnsi="Menlo" w:cs="Menlo"/>
          <w:color w:val="CC7832"/>
          <w:sz w:val="21"/>
          <w:szCs w:val="21"/>
        </w:rPr>
        <w:t xml:space="preserve">private int </w:t>
      </w:r>
      <w:r w:rsidRPr="00AF0AC0">
        <w:rPr>
          <w:rFonts w:ascii="Menlo" w:hAnsi="Menlo" w:cs="Menlo"/>
          <w:color w:val="9876AA"/>
          <w:sz w:val="21"/>
          <w:szCs w:val="21"/>
        </w:rPr>
        <w:t>corePoolSize</w:t>
      </w:r>
      <w:r w:rsidRPr="00AF0AC0">
        <w:rPr>
          <w:rFonts w:ascii="Menlo" w:hAnsi="Menlo" w:cs="Menlo"/>
          <w:color w:val="CC7832"/>
          <w:sz w:val="21"/>
          <w:szCs w:val="21"/>
        </w:rPr>
        <w:t>;</w:t>
      </w:r>
      <w:r w:rsidRPr="00AF0AC0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AF0AC0">
        <w:rPr>
          <w:rFonts w:ascii="Menlo" w:hAnsi="Menlo" w:cs="Menlo"/>
          <w:color w:val="BBB529"/>
          <w:sz w:val="21"/>
          <w:szCs w:val="21"/>
        </w:rPr>
        <w:t>@Value</w:t>
      </w:r>
      <w:r w:rsidRPr="00AF0AC0">
        <w:rPr>
          <w:rFonts w:ascii="Menlo" w:hAnsi="Menlo" w:cs="Menlo"/>
          <w:color w:val="A9B7C6"/>
          <w:sz w:val="21"/>
          <w:szCs w:val="21"/>
        </w:rPr>
        <w:t>(</w:t>
      </w:r>
      <w:r w:rsidRPr="00AF0AC0">
        <w:rPr>
          <w:rFonts w:ascii="Menlo" w:hAnsi="Menlo" w:cs="Menlo"/>
          <w:color w:val="6A8759"/>
          <w:sz w:val="21"/>
          <w:szCs w:val="21"/>
        </w:rPr>
        <w:t>"${spring.async.maxPoolSize}"</w:t>
      </w:r>
      <w:r w:rsidRPr="00AF0AC0">
        <w:rPr>
          <w:rFonts w:ascii="Menlo" w:hAnsi="Menlo" w:cs="Menlo"/>
          <w:color w:val="A9B7C6"/>
          <w:sz w:val="21"/>
          <w:szCs w:val="21"/>
        </w:rPr>
        <w:t>)</w:t>
      </w:r>
      <w:r w:rsidRPr="00AF0AC0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AF0AC0">
        <w:rPr>
          <w:rFonts w:ascii="Menlo" w:hAnsi="Menlo" w:cs="Menlo"/>
          <w:color w:val="CC7832"/>
          <w:sz w:val="21"/>
          <w:szCs w:val="21"/>
        </w:rPr>
        <w:t xml:space="preserve">private int </w:t>
      </w:r>
      <w:r w:rsidRPr="00AF0AC0">
        <w:rPr>
          <w:rFonts w:ascii="Menlo" w:hAnsi="Menlo" w:cs="Menlo"/>
          <w:color w:val="9876AA"/>
          <w:sz w:val="21"/>
          <w:szCs w:val="21"/>
        </w:rPr>
        <w:t>maxPoolSize</w:t>
      </w:r>
      <w:r w:rsidRPr="00AF0AC0">
        <w:rPr>
          <w:rFonts w:ascii="Menlo" w:hAnsi="Menlo" w:cs="Menlo"/>
          <w:color w:val="CC7832"/>
          <w:sz w:val="21"/>
          <w:szCs w:val="21"/>
        </w:rPr>
        <w:t>;</w:t>
      </w:r>
      <w:r w:rsidRPr="00AF0AC0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AF0AC0">
        <w:rPr>
          <w:rFonts w:ascii="Menlo" w:hAnsi="Menlo" w:cs="Menlo"/>
          <w:color w:val="BBB529"/>
          <w:sz w:val="21"/>
          <w:szCs w:val="21"/>
        </w:rPr>
        <w:t>@Value</w:t>
      </w:r>
      <w:r w:rsidRPr="00AF0AC0">
        <w:rPr>
          <w:rFonts w:ascii="Menlo" w:hAnsi="Menlo" w:cs="Menlo"/>
          <w:color w:val="A9B7C6"/>
          <w:sz w:val="21"/>
          <w:szCs w:val="21"/>
        </w:rPr>
        <w:t>(</w:t>
      </w:r>
      <w:r w:rsidRPr="00AF0AC0">
        <w:rPr>
          <w:rFonts w:ascii="Menlo" w:hAnsi="Menlo" w:cs="Menlo"/>
          <w:color w:val="6A8759"/>
          <w:sz w:val="21"/>
          <w:szCs w:val="21"/>
        </w:rPr>
        <w:t>"${spring.async.keepAliveSeconds}"</w:t>
      </w:r>
      <w:r w:rsidRPr="00AF0AC0">
        <w:rPr>
          <w:rFonts w:ascii="Menlo" w:hAnsi="Menlo" w:cs="Menlo"/>
          <w:color w:val="A9B7C6"/>
          <w:sz w:val="21"/>
          <w:szCs w:val="21"/>
        </w:rPr>
        <w:t>)</w:t>
      </w:r>
      <w:r w:rsidRPr="00AF0AC0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AF0AC0">
        <w:rPr>
          <w:rFonts w:ascii="Menlo" w:hAnsi="Menlo" w:cs="Menlo"/>
          <w:color w:val="CC7832"/>
          <w:sz w:val="21"/>
          <w:szCs w:val="21"/>
        </w:rPr>
        <w:t xml:space="preserve">private int </w:t>
      </w:r>
      <w:r w:rsidRPr="00AF0AC0">
        <w:rPr>
          <w:rFonts w:ascii="Menlo" w:hAnsi="Menlo" w:cs="Menlo"/>
          <w:color w:val="9876AA"/>
          <w:sz w:val="21"/>
          <w:szCs w:val="21"/>
        </w:rPr>
        <w:t>keepAliveSeconds</w:t>
      </w:r>
      <w:r w:rsidRPr="00AF0AC0">
        <w:rPr>
          <w:rFonts w:ascii="Menlo" w:hAnsi="Menlo" w:cs="Menlo"/>
          <w:color w:val="CC7832"/>
          <w:sz w:val="21"/>
          <w:szCs w:val="21"/>
        </w:rPr>
        <w:t>;</w:t>
      </w:r>
      <w:r w:rsidRPr="00AF0AC0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AF0AC0">
        <w:rPr>
          <w:rFonts w:ascii="Menlo" w:hAnsi="Menlo" w:cs="Menlo"/>
          <w:color w:val="BBB529"/>
          <w:sz w:val="21"/>
          <w:szCs w:val="21"/>
        </w:rPr>
        <w:t>@Value</w:t>
      </w:r>
      <w:r w:rsidRPr="00AF0AC0">
        <w:rPr>
          <w:rFonts w:ascii="Menlo" w:hAnsi="Menlo" w:cs="Menlo"/>
          <w:color w:val="A9B7C6"/>
          <w:sz w:val="21"/>
          <w:szCs w:val="21"/>
        </w:rPr>
        <w:t>(</w:t>
      </w:r>
      <w:r w:rsidRPr="00AF0AC0">
        <w:rPr>
          <w:rFonts w:ascii="Menlo" w:hAnsi="Menlo" w:cs="Menlo"/>
          <w:color w:val="6A8759"/>
          <w:sz w:val="21"/>
          <w:szCs w:val="21"/>
        </w:rPr>
        <w:t>"${spring.async.queueCapacity}"</w:t>
      </w:r>
      <w:r w:rsidRPr="00AF0AC0">
        <w:rPr>
          <w:rFonts w:ascii="Menlo" w:hAnsi="Menlo" w:cs="Menlo"/>
          <w:color w:val="A9B7C6"/>
          <w:sz w:val="21"/>
          <w:szCs w:val="21"/>
        </w:rPr>
        <w:t>)</w:t>
      </w:r>
      <w:r w:rsidRPr="00AF0AC0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AF0AC0">
        <w:rPr>
          <w:rFonts w:ascii="Menlo" w:hAnsi="Menlo" w:cs="Menlo"/>
          <w:color w:val="CC7832"/>
          <w:sz w:val="21"/>
          <w:szCs w:val="21"/>
        </w:rPr>
        <w:t xml:space="preserve">private int </w:t>
      </w:r>
      <w:r w:rsidRPr="00AF0AC0">
        <w:rPr>
          <w:rFonts w:ascii="Menlo" w:hAnsi="Menlo" w:cs="Menlo"/>
          <w:color w:val="9876AA"/>
          <w:sz w:val="21"/>
          <w:szCs w:val="21"/>
        </w:rPr>
        <w:t>queueCapacity</w:t>
      </w:r>
      <w:r w:rsidRPr="00AF0AC0">
        <w:rPr>
          <w:rFonts w:ascii="Menlo" w:hAnsi="Menlo" w:cs="Menlo"/>
          <w:color w:val="CC7832"/>
          <w:sz w:val="21"/>
          <w:szCs w:val="21"/>
        </w:rPr>
        <w:t>;</w:t>
      </w:r>
      <w:r w:rsidRPr="00AF0AC0">
        <w:rPr>
          <w:rFonts w:ascii="Menlo" w:hAnsi="Menlo" w:cs="Menlo"/>
          <w:color w:val="CC7832"/>
          <w:sz w:val="21"/>
          <w:szCs w:val="21"/>
        </w:rPr>
        <w:br/>
      </w:r>
      <w:r w:rsidRPr="00AF0AC0">
        <w:rPr>
          <w:rFonts w:ascii="Menlo" w:hAnsi="Menlo" w:cs="Menlo"/>
          <w:color w:val="CC7832"/>
          <w:sz w:val="21"/>
          <w:szCs w:val="21"/>
        </w:rPr>
        <w:br/>
      </w:r>
      <w:r w:rsidRPr="00AF0AC0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AF0AC0">
        <w:rPr>
          <w:rFonts w:ascii="Menlo" w:hAnsi="Menlo" w:cs="Menlo"/>
          <w:color w:val="BBB529"/>
          <w:sz w:val="21"/>
          <w:szCs w:val="21"/>
        </w:rPr>
        <w:t>@Bean</w:t>
      </w:r>
      <w:r w:rsidRPr="00AF0AC0">
        <w:rPr>
          <w:rFonts w:ascii="Menlo" w:hAnsi="Menlo" w:cs="Menlo"/>
          <w:color w:val="A9B7C6"/>
          <w:sz w:val="21"/>
          <w:szCs w:val="21"/>
        </w:rPr>
        <w:t>(</w:t>
      </w:r>
      <w:r w:rsidRPr="00AF0AC0">
        <w:rPr>
          <w:rFonts w:ascii="Menlo" w:hAnsi="Menlo" w:cs="Menlo"/>
          <w:color w:val="6A8759"/>
          <w:sz w:val="21"/>
          <w:szCs w:val="21"/>
        </w:rPr>
        <w:t>"customizeExecutor"</w:t>
      </w:r>
      <w:r w:rsidRPr="00AF0AC0">
        <w:rPr>
          <w:rFonts w:ascii="Menlo" w:hAnsi="Menlo" w:cs="Menlo"/>
          <w:color w:val="A9B7C6"/>
          <w:sz w:val="21"/>
          <w:szCs w:val="21"/>
        </w:rPr>
        <w:t>)</w:t>
      </w:r>
      <w:r w:rsidRPr="00AF0AC0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AF0AC0">
        <w:rPr>
          <w:rFonts w:ascii="Menlo" w:hAnsi="Menlo" w:cs="Menlo"/>
          <w:color w:val="CC7832"/>
          <w:sz w:val="21"/>
          <w:szCs w:val="21"/>
        </w:rPr>
        <w:t xml:space="preserve">public </w:t>
      </w:r>
      <w:r w:rsidRPr="00AF0AC0">
        <w:rPr>
          <w:rFonts w:ascii="Menlo" w:hAnsi="Menlo" w:cs="Menlo"/>
          <w:color w:val="A9B7C6"/>
          <w:sz w:val="21"/>
          <w:szCs w:val="21"/>
        </w:rPr>
        <w:t xml:space="preserve">ThreadPoolTaskExecutor </w:t>
      </w:r>
      <w:r w:rsidRPr="00AF0AC0">
        <w:rPr>
          <w:rFonts w:ascii="Menlo" w:hAnsi="Menlo" w:cs="Menlo"/>
          <w:color w:val="FFC66D"/>
          <w:sz w:val="21"/>
          <w:szCs w:val="21"/>
        </w:rPr>
        <w:t>customizeExecutor</w:t>
      </w:r>
      <w:r w:rsidRPr="00AF0AC0">
        <w:rPr>
          <w:rFonts w:ascii="Menlo" w:hAnsi="Menlo" w:cs="Menlo"/>
          <w:color w:val="A9B7C6"/>
          <w:sz w:val="21"/>
          <w:szCs w:val="21"/>
        </w:rPr>
        <w:t>() {</w:t>
      </w:r>
      <w:r w:rsidRPr="00AF0AC0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AF0AC0">
        <w:rPr>
          <w:rFonts w:ascii="Menlo" w:hAnsi="Menlo" w:cs="Menlo"/>
          <w:i/>
          <w:iCs/>
          <w:color w:val="9876AA"/>
          <w:sz w:val="21"/>
          <w:szCs w:val="21"/>
        </w:rPr>
        <w:t>log</w:t>
      </w:r>
      <w:r w:rsidRPr="00AF0AC0">
        <w:rPr>
          <w:rFonts w:ascii="Menlo" w:hAnsi="Menlo" w:cs="Menlo"/>
          <w:color w:val="A9B7C6"/>
          <w:sz w:val="21"/>
          <w:szCs w:val="21"/>
        </w:rPr>
        <w:t>.info(</w:t>
      </w:r>
      <w:r w:rsidRPr="00AF0AC0">
        <w:rPr>
          <w:rFonts w:ascii="Menlo" w:hAnsi="Menlo" w:cs="Menlo"/>
          <w:color w:val="6A8759"/>
          <w:sz w:val="21"/>
          <w:szCs w:val="21"/>
        </w:rPr>
        <w:t>"start asyncCustomizeExecutor"</w:t>
      </w:r>
      <w:r w:rsidRPr="00AF0AC0">
        <w:rPr>
          <w:rFonts w:ascii="Menlo" w:hAnsi="Menlo" w:cs="Menlo"/>
          <w:color w:val="A9B7C6"/>
          <w:sz w:val="21"/>
          <w:szCs w:val="21"/>
        </w:rPr>
        <w:t>)</w:t>
      </w:r>
      <w:r w:rsidRPr="00AF0AC0">
        <w:rPr>
          <w:rFonts w:ascii="Menlo" w:hAnsi="Menlo" w:cs="Menlo"/>
          <w:color w:val="CC7832"/>
          <w:sz w:val="21"/>
          <w:szCs w:val="21"/>
        </w:rPr>
        <w:t>;</w:t>
      </w:r>
      <w:r w:rsidRPr="00AF0AC0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AF0AC0">
        <w:rPr>
          <w:rFonts w:ascii="Menlo" w:hAnsi="Menlo" w:cs="Menlo"/>
          <w:color w:val="A9B7C6"/>
          <w:sz w:val="18"/>
          <w:szCs w:val="18"/>
        </w:rPr>
        <w:t xml:space="preserve">ThreadPoolTaskExecutor taskExecutor = </w:t>
      </w:r>
      <w:r w:rsidRPr="00AF0AC0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AF0AC0">
        <w:rPr>
          <w:rFonts w:ascii="Menlo" w:hAnsi="Menlo" w:cs="Menlo"/>
          <w:color w:val="A9B7C6"/>
          <w:sz w:val="18"/>
          <w:szCs w:val="18"/>
        </w:rPr>
        <w:t>ThreadPoolTaskExecutor()</w:t>
      </w:r>
      <w:r w:rsidRPr="00AF0AC0">
        <w:rPr>
          <w:rFonts w:ascii="Menlo" w:hAnsi="Menlo" w:cs="Menlo"/>
          <w:color w:val="CC7832"/>
          <w:sz w:val="18"/>
          <w:szCs w:val="18"/>
        </w:rPr>
        <w:t>;</w:t>
      </w:r>
      <w:r w:rsidRPr="00AF0AC0">
        <w:rPr>
          <w:rFonts w:ascii="Menlo" w:hAnsi="Menlo" w:cs="Menlo"/>
          <w:color w:val="CC7832"/>
          <w:sz w:val="18"/>
          <w:szCs w:val="18"/>
        </w:rPr>
        <w:br/>
      </w:r>
      <w:r w:rsidRPr="00AF0AC0">
        <w:rPr>
          <w:rFonts w:ascii="Menlo" w:hAnsi="Menlo" w:cs="Menlo"/>
          <w:color w:val="CC7832"/>
          <w:sz w:val="21"/>
          <w:szCs w:val="21"/>
        </w:rPr>
        <w:t xml:space="preserve">        </w:t>
      </w:r>
      <w:r w:rsidRPr="00AF0AC0">
        <w:rPr>
          <w:rFonts w:ascii="Menlo" w:hAnsi="Menlo" w:cs="Menlo"/>
          <w:color w:val="808080"/>
          <w:sz w:val="21"/>
          <w:szCs w:val="21"/>
        </w:rPr>
        <w:t xml:space="preserve">// </w:t>
      </w:r>
      <w:r w:rsidRPr="00AF0AC0">
        <w:rPr>
          <w:rFonts w:ascii="Menlo" w:hAnsi="Menlo" w:cs="Menlo"/>
          <w:color w:val="808080"/>
          <w:sz w:val="21"/>
          <w:szCs w:val="21"/>
        </w:rPr>
        <w:t>设置线程名开头</w:t>
      </w:r>
      <w:r w:rsidRPr="00AF0AC0"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808080"/>
          <w:sz w:val="21"/>
          <w:szCs w:val="21"/>
        </w:rPr>
        <w:t xml:space="preserve">             </w:t>
      </w:r>
      <w:r w:rsidRPr="00AF0AC0">
        <w:rPr>
          <w:rFonts w:ascii="Menlo" w:hAnsi="Menlo" w:cs="Menlo"/>
          <w:color w:val="A9B7C6"/>
          <w:sz w:val="16"/>
          <w:szCs w:val="16"/>
        </w:rPr>
        <w:t>taskExecutor.setThreadNamePrefix(DictInet.CUSTOMIZE_TASK_SIZE.</w:t>
      </w:r>
      <w:r w:rsidRPr="00AF0AC0">
        <w:rPr>
          <w:rFonts w:ascii="Menlo" w:hAnsi="Menlo" w:cs="Menlo"/>
          <w:i/>
          <w:iCs/>
          <w:color w:val="9876AA"/>
          <w:sz w:val="16"/>
          <w:szCs w:val="16"/>
        </w:rPr>
        <w:t>PREFIX</w:t>
      </w:r>
      <w:r w:rsidRPr="00AF0AC0">
        <w:rPr>
          <w:rFonts w:ascii="Menlo" w:hAnsi="Menlo" w:cs="Menlo"/>
          <w:color w:val="A9B7C6"/>
          <w:sz w:val="16"/>
          <w:szCs w:val="16"/>
        </w:rPr>
        <w:t>.getCode())</w:t>
      </w:r>
      <w:r w:rsidRPr="00AF0AC0">
        <w:rPr>
          <w:rFonts w:ascii="Menlo" w:hAnsi="Menlo" w:cs="Menlo"/>
          <w:color w:val="CC7832"/>
          <w:sz w:val="16"/>
          <w:szCs w:val="16"/>
        </w:rPr>
        <w:t>;</w:t>
      </w:r>
      <w:r w:rsidRPr="00AF0AC0">
        <w:rPr>
          <w:rFonts w:ascii="Menlo" w:hAnsi="Menlo" w:cs="Menlo"/>
          <w:color w:val="CC7832"/>
          <w:sz w:val="16"/>
          <w:szCs w:val="16"/>
        </w:rPr>
        <w:br/>
        <w:t xml:space="preserve">        </w:t>
      </w:r>
      <w:r w:rsidRPr="00AF0AC0">
        <w:rPr>
          <w:rFonts w:ascii="Menlo" w:hAnsi="Menlo" w:cs="Menlo"/>
          <w:color w:val="A9B7C6"/>
          <w:sz w:val="16"/>
          <w:szCs w:val="16"/>
        </w:rPr>
        <w:t>taskExecutor.setCorePoolSize(DictInet.CUSTOMIZE_TASK_SIZE.</w:t>
      </w:r>
      <w:r w:rsidRPr="00AF0AC0">
        <w:rPr>
          <w:rFonts w:ascii="Menlo" w:hAnsi="Menlo" w:cs="Menlo"/>
          <w:i/>
          <w:iCs/>
          <w:color w:val="9876AA"/>
          <w:sz w:val="16"/>
          <w:szCs w:val="16"/>
        </w:rPr>
        <w:t>CORE</w:t>
      </w:r>
      <w:r w:rsidRPr="00AF0AC0">
        <w:rPr>
          <w:rFonts w:ascii="Menlo" w:hAnsi="Menlo" w:cs="Menlo"/>
          <w:color w:val="A9B7C6"/>
          <w:sz w:val="16"/>
          <w:szCs w:val="16"/>
        </w:rPr>
        <w:t>.getCodeValue())</w:t>
      </w:r>
      <w:r w:rsidRPr="00AF0AC0">
        <w:rPr>
          <w:rFonts w:ascii="Menlo" w:hAnsi="Menlo" w:cs="Menlo"/>
          <w:color w:val="CC7832"/>
          <w:sz w:val="16"/>
          <w:szCs w:val="16"/>
        </w:rPr>
        <w:t>;</w:t>
      </w:r>
      <w:r w:rsidRPr="00AF0AC0">
        <w:rPr>
          <w:rFonts w:ascii="Menlo" w:hAnsi="Menlo" w:cs="Menlo"/>
          <w:color w:val="CC7832"/>
          <w:sz w:val="16"/>
          <w:szCs w:val="16"/>
        </w:rPr>
        <w:br/>
        <w:t xml:space="preserve">        </w:t>
      </w:r>
      <w:r w:rsidRPr="00AF0AC0">
        <w:rPr>
          <w:rFonts w:ascii="Menlo" w:hAnsi="Menlo" w:cs="Menlo"/>
          <w:color w:val="A9B7C6"/>
          <w:sz w:val="16"/>
          <w:szCs w:val="16"/>
        </w:rPr>
        <w:t>taskExecutor.setMaxPoolSize(DictInet.CUSTOMIZE_TASK_SIZE.</w:t>
      </w:r>
      <w:r w:rsidRPr="00AF0AC0">
        <w:rPr>
          <w:rFonts w:ascii="Menlo" w:hAnsi="Menlo" w:cs="Menlo"/>
          <w:i/>
          <w:iCs/>
          <w:color w:val="9876AA"/>
          <w:sz w:val="16"/>
          <w:szCs w:val="16"/>
        </w:rPr>
        <w:t>MAX</w:t>
      </w:r>
      <w:r w:rsidRPr="00AF0AC0">
        <w:rPr>
          <w:rFonts w:ascii="Menlo" w:hAnsi="Menlo" w:cs="Menlo"/>
          <w:color w:val="A9B7C6"/>
          <w:sz w:val="16"/>
          <w:szCs w:val="16"/>
        </w:rPr>
        <w:t>.getCodeValue())</w:t>
      </w:r>
      <w:r w:rsidRPr="00AF0AC0">
        <w:rPr>
          <w:rFonts w:ascii="Menlo" w:hAnsi="Menlo" w:cs="Menlo"/>
          <w:color w:val="CC7832"/>
          <w:sz w:val="16"/>
          <w:szCs w:val="16"/>
        </w:rPr>
        <w:t>;</w:t>
      </w:r>
      <w:r w:rsidRPr="00AF0AC0">
        <w:rPr>
          <w:rFonts w:ascii="Menlo" w:hAnsi="Menlo" w:cs="Menlo"/>
          <w:color w:val="CC7832"/>
          <w:sz w:val="16"/>
          <w:szCs w:val="16"/>
        </w:rPr>
        <w:br/>
      </w:r>
      <w:r w:rsidRPr="00AF0AC0">
        <w:rPr>
          <w:rFonts w:ascii="Menlo" w:hAnsi="Menlo" w:cs="Menlo"/>
          <w:color w:val="CC7832"/>
          <w:sz w:val="21"/>
          <w:szCs w:val="21"/>
        </w:rPr>
        <w:t xml:space="preserve">        </w:t>
      </w:r>
      <w:r w:rsidRPr="00AF0AC0">
        <w:rPr>
          <w:rFonts w:ascii="Menlo" w:hAnsi="Menlo" w:cs="Menlo"/>
          <w:color w:val="A9B7C6"/>
          <w:sz w:val="13"/>
          <w:szCs w:val="13"/>
        </w:rPr>
        <w:t>taskExecutor.setKeepAliveSeconds(DictInet.CUSTOMIZE_TASK_SIZE.</w:t>
      </w:r>
      <w:r w:rsidRPr="00AF0AC0">
        <w:rPr>
          <w:rFonts w:ascii="Menlo" w:hAnsi="Menlo" w:cs="Menlo"/>
          <w:i/>
          <w:iCs/>
          <w:color w:val="9876AA"/>
          <w:sz w:val="13"/>
          <w:szCs w:val="13"/>
        </w:rPr>
        <w:t>SECONDS</w:t>
      </w:r>
      <w:r w:rsidRPr="00AF0AC0">
        <w:rPr>
          <w:rFonts w:ascii="Menlo" w:hAnsi="Menlo" w:cs="Menlo"/>
          <w:color w:val="A9B7C6"/>
          <w:sz w:val="13"/>
          <w:szCs w:val="13"/>
        </w:rPr>
        <w:t>.getCodeValue())</w:t>
      </w:r>
      <w:r w:rsidRPr="00AF0AC0">
        <w:rPr>
          <w:rFonts w:ascii="Menlo" w:hAnsi="Menlo" w:cs="Menlo"/>
          <w:color w:val="CC7832"/>
          <w:sz w:val="13"/>
          <w:szCs w:val="13"/>
        </w:rPr>
        <w:t>;</w:t>
      </w:r>
      <w:r w:rsidRPr="00AF0AC0">
        <w:rPr>
          <w:rFonts w:ascii="Menlo" w:hAnsi="Menlo" w:cs="Menlo"/>
          <w:color w:val="CC7832"/>
          <w:sz w:val="13"/>
          <w:szCs w:val="13"/>
        </w:rPr>
        <w:br/>
        <w:t xml:space="preserve">        </w:t>
      </w:r>
      <w:r w:rsidRPr="00AF0AC0">
        <w:rPr>
          <w:rFonts w:ascii="Menlo" w:hAnsi="Menlo" w:cs="Menlo"/>
          <w:color w:val="A9B7C6"/>
          <w:sz w:val="13"/>
          <w:szCs w:val="13"/>
        </w:rPr>
        <w:t>taskExecutor.setQueueCapacity(DictInet.CUSTOMIZE_TASK_SIZE.</w:t>
      </w:r>
      <w:r w:rsidRPr="00AF0AC0">
        <w:rPr>
          <w:rFonts w:ascii="Menlo" w:hAnsi="Menlo" w:cs="Menlo"/>
          <w:i/>
          <w:iCs/>
          <w:color w:val="9876AA"/>
          <w:sz w:val="13"/>
          <w:szCs w:val="13"/>
        </w:rPr>
        <w:t>QUEUE</w:t>
      </w:r>
      <w:r w:rsidRPr="00AF0AC0">
        <w:rPr>
          <w:rFonts w:ascii="Menlo" w:hAnsi="Menlo" w:cs="Menlo"/>
          <w:color w:val="A9B7C6"/>
          <w:sz w:val="13"/>
          <w:szCs w:val="13"/>
        </w:rPr>
        <w:t>.getCodeValue())</w:t>
      </w:r>
      <w:r w:rsidRPr="00AF0AC0">
        <w:rPr>
          <w:rFonts w:ascii="Menlo" w:hAnsi="Menlo" w:cs="Menlo"/>
          <w:color w:val="CC7832"/>
          <w:sz w:val="13"/>
          <w:szCs w:val="13"/>
        </w:rPr>
        <w:t>;</w:t>
      </w:r>
      <w:r w:rsidRPr="00AF0AC0">
        <w:rPr>
          <w:rFonts w:ascii="Menlo" w:hAnsi="Menlo" w:cs="Menlo"/>
          <w:color w:val="CC7832"/>
          <w:sz w:val="13"/>
          <w:szCs w:val="13"/>
        </w:rPr>
        <w:br/>
        <w:t xml:space="preserve">        </w:t>
      </w:r>
      <w:r w:rsidRPr="00AF0AC0">
        <w:rPr>
          <w:rFonts w:ascii="Menlo" w:hAnsi="Menlo" w:cs="Menlo"/>
          <w:color w:val="808080"/>
          <w:sz w:val="13"/>
          <w:szCs w:val="13"/>
        </w:rPr>
        <w:t xml:space="preserve">// </w:t>
      </w:r>
      <w:r w:rsidRPr="00AF0AC0">
        <w:rPr>
          <w:rFonts w:ascii="Menlo" w:hAnsi="Menlo" w:cs="Menlo"/>
          <w:color w:val="808080"/>
          <w:sz w:val="13"/>
          <w:szCs w:val="13"/>
        </w:rPr>
        <w:t>超过任务队列容量，被线程执行器拒绝提交的任务，由提交线程直接调用</w:t>
      </w:r>
      <w:r w:rsidRPr="00AF0AC0">
        <w:rPr>
          <w:rFonts w:ascii="Menlo" w:hAnsi="Menlo" w:cs="Menlo"/>
          <w:color w:val="808080"/>
          <w:sz w:val="13"/>
          <w:szCs w:val="13"/>
        </w:rPr>
        <w:t>Runnable</w:t>
      </w:r>
      <w:r w:rsidRPr="00AF0AC0">
        <w:rPr>
          <w:rFonts w:ascii="Menlo" w:hAnsi="Menlo" w:cs="Menlo"/>
          <w:color w:val="808080"/>
          <w:sz w:val="13"/>
          <w:szCs w:val="13"/>
        </w:rPr>
        <w:t>的</w:t>
      </w:r>
      <w:r w:rsidRPr="00AF0AC0">
        <w:rPr>
          <w:rFonts w:ascii="Menlo" w:hAnsi="Menlo" w:cs="Menlo"/>
          <w:color w:val="808080"/>
          <w:sz w:val="13"/>
          <w:szCs w:val="13"/>
        </w:rPr>
        <w:t>run</w:t>
      </w:r>
      <w:r w:rsidRPr="00AF0AC0">
        <w:rPr>
          <w:rFonts w:ascii="Menlo" w:hAnsi="Menlo" w:cs="Menlo"/>
          <w:color w:val="808080"/>
          <w:sz w:val="13"/>
          <w:szCs w:val="13"/>
        </w:rPr>
        <w:t>方法</w:t>
      </w:r>
      <w:r w:rsidRPr="00AF0AC0">
        <w:rPr>
          <w:rFonts w:ascii="Menlo" w:hAnsi="Menlo" w:cs="Menlo"/>
          <w:color w:val="808080"/>
          <w:sz w:val="13"/>
          <w:szCs w:val="13"/>
        </w:rPr>
        <w:br/>
        <w:t xml:space="preserve">        </w:t>
      </w:r>
      <w:r w:rsidRPr="00AF0AC0">
        <w:rPr>
          <w:rFonts w:ascii="Menlo" w:hAnsi="Menlo" w:cs="Menlo"/>
          <w:color w:val="A9B7C6"/>
          <w:sz w:val="13"/>
          <w:szCs w:val="13"/>
        </w:rPr>
        <w:t xml:space="preserve">ThreadPoolExecutor.CallerRunsPolicy callerRunsPolicy = </w:t>
      </w:r>
      <w:r w:rsidRPr="00AF0AC0">
        <w:rPr>
          <w:rFonts w:ascii="Menlo" w:hAnsi="Menlo" w:cs="Menlo"/>
          <w:color w:val="CC7832"/>
          <w:sz w:val="13"/>
          <w:szCs w:val="13"/>
        </w:rPr>
        <w:t xml:space="preserve">new </w:t>
      </w:r>
      <w:r w:rsidRPr="00AF0AC0">
        <w:rPr>
          <w:rFonts w:ascii="Menlo" w:hAnsi="Menlo" w:cs="Menlo"/>
          <w:color w:val="A9B7C6"/>
          <w:sz w:val="13"/>
          <w:szCs w:val="13"/>
        </w:rPr>
        <w:t>ThreadPoolExecutor.CallerRunsPolicy()</w:t>
      </w:r>
      <w:r w:rsidRPr="00AF0AC0">
        <w:rPr>
          <w:rFonts w:ascii="Menlo" w:hAnsi="Menlo" w:cs="Menlo"/>
          <w:color w:val="CC7832"/>
          <w:sz w:val="13"/>
          <w:szCs w:val="13"/>
        </w:rPr>
        <w:t>;</w:t>
      </w:r>
      <w:r w:rsidRPr="00AF0AC0">
        <w:rPr>
          <w:rFonts w:ascii="Menlo" w:hAnsi="Menlo" w:cs="Menlo"/>
          <w:color w:val="CC7832"/>
          <w:sz w:val="13"/>
          <w:szCs w:val="13"/>
        </w:rPr>
        <w:br/>
      </w:r>
      <w:r w:rsidRPr="00AF0AC0">
        <w:rPr>
          <w:rFonts w:ascii="Menlo" w:hAnsi="Menlo" w:cs="Menlo"/>
          <w:color w:val="CC7832"/>
          <w:sz w:val="21"/>
          <w:szCs w:val="21"/>
        </w:rPr>
        <w:t xml:space="preserve">        </w:t>
      </w:r>
      <w:r w:rsidRPr="00AF0AC0">
        <w:rPr>
          <w:rFonts w:ascii="Menlo" w:hAnsi="Menlo" w:cs="Menlo"/>
          <w:color w:val="A9B7C6"/>
          <w:sz w:val="21"/>
          <w:szCs w:val="21"/>
        </w:rPr>
        <w:t>taskExecutor.setRejectedExecutionHandler(callerRunsPolicy)</w:t>
      </w:r>
      <w:r w:rsidRPr="00AF0AC0">
        <w:rPr>
          <w:rFonts w:ascii="Menlo" w:hAnsi="Menlo" w:cs="Menlo"/>
          <w:color w:val="CC7832"/>
          <w:sz w:val="21"/>
          <w:szCs w:val="21"/>
        </w:rPr>
        <w:t>;</w:t>
      </w:r>
      <w:r w:rsidRPr="00AF0AC0">
        <w:rPr>
          <w:rFonts w:ascii="Menlo" w:hAnsi="Menlo" w:cs="Menlo"/>
          <w:color w:val="CC7832"/>
          <w:sz w:val="21"/>
          <w:szCs w:val="21"/>
        </w:rPr>
        <w:br/>
      </w:r>
      <w:r w:rsidRPr="00AF0AC0">
        <w:rPr>
          <w:rFonts w:ascii="Menlo" w:hAnsi="Menlo" w:cs="Menlo"/>
          <w:color w:val="CC7832"/>
          <w:sz w:val="21"/>
          <w:szCs w:val="21"/>
        </w:rPr>
        <w:lastRenderedPageBreak/>
        <w:t xml:space="preserve">        return </w:t>
      </w:r>
      <w:r w:rsidRPr="00AF0AC0">
        <w:rPr>
          <w:rFonts w:ascii="Menlo" w:hAnsi="Menlo" w:cs="Menlo"/>
          <w:color w:val="A9B7C6"/>
          <w:sz w:val="21"/>
          <w:szCs w:val="21"/>
        </w:rPr>
        <w:t>taskExecutor</w:t>
      </w:r>
      <w:r w:rsidRPr="00AF0AC0">
        <w:rPr>
          <w:rFonts w:ascii="Menlo" w:hAnsi="Menlo" w:cs="Menlo"/>
          <w:color w:val="CC7832"/>
          <w:sz w:val="21"/>
          <w:szCs w:val="21"/>
        </w:rPr>
        <w:t>;</w:t>
      </w:r>
      <w:r w:rsidRPr="00AF0AC0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AF0AC0">
        <w:rPr>
          <w:rFonts w:ascii="Menlo" w:hAnsi="Menlo" w:cs="Menlo"/>
          <w:color w:val="A9B7C6"/>
          <w:sz w:val="21"/>
          <w:szCs w:val="21"/>
        </w:rPr>
        <w:t>}</w:t>
      </w:r>
      <w:r w:rsidRPr="00AF0AC0">
        <w:rPr>
          <w:rFonts w:ascii="Menlo" w:hAnsi="Menlo" w:cs="Menlo"/>
          <w:color w:val="A9B7C6"/>
          <w:sz w:val="21"/>
          <w:szCs w:val="21"/>
        </w:rPr>
        <w:br/>
      </w:r>
      <w:r w:rsidRPr="00AF0AC0">
        <w:rPr>
          <w:rFonts w:ascii="Menlo" w:hAnsi="Menlo" w:cs="Menlo"/>
          <w:color w:val="A9B7C6"/>
          <w:sz w:val="21"/>
          <w:szCs w:val="21"/>
        </w:rPr>
        <w:br/>
        <w:t>}</w:t>
      </w:r>
    </w:p>
    <w:p w:rsidR="00A17F58" w:rsidRPr="00AF0AC0" w:rsidRDefault="00B70EFC">
      <w:pPr>
        <w:rPr>
          <w:rFonts w:hint="eastAsia"/>
        </w:rPr>
      </w:pPr>
      <w:r>
        <w:rPr>
          <w:rFonts w:hint="eastAsia"/>
        </w:rPr>
        <w:t>注意，上面的方法名称为</w:t>
      </w:r>
      <w:r w:rsidRPr="000737BC">
        <w:rPr>
          <w:color w:val="FF0000"/>
        </w:rPr>
        <w:t>customizeExecutor</w:t>
      </w:r>
      <w:r w:rsidR="00A0524D">
        <w:rPr>
          <w:rFonts w:hint="eastAsia"/>
        </w:rPr>
        <w:t>，稍后马上用到。</w:t>
      </w:r>
    </w:p>
    <w:p w:rsidR="00A17F58" w:rsidRDefault="00A17F58"/>
    <w:p w:rsidR="00A17F58" w:rsidRDefault="00474F07" w:rsidP="00474F07">
      <w:pPr>
        <w:pStyle w:val="a3"/>
        <w:rPr>
          <w:rFonts w:hint="eastAsia"/>
        </w:rPr>
      </w:pPr>
      <w:r>
        <w:rPr>
          <w:rFonts w:hint="eastAsia"/>
        </w:rPr>
        <w:t>二、将Service层的服务异步化</w:t>
      </w:r>
    </w:p>
    <w:p w:rsidR="00A17F58" w:rsidRPr="0081020B" w:rsidRDefault="00BD2A75">
      <w:pPr>
        <w:rPr>
          <w:rFonts w:hint="eastAsia"/>
        </w:rPr>
      </w:pPr>
      <w:r>
        <w:rPr>
          <w:rFonts w:hint="eastAsia"/>
        </w:rPr>
        <w:t>打开</w:t>
      </w:r>
      <w:r w:rsidRPr="00BD2A75">
        <w:t>AsyncServiceImpl</w:t>
      </w:r>
      <w:r>
        <w:t>.java</w:t>
      </w:r>
      <w:r>
        <w:rPr>
          <w:rFonts w:hint="eastAsia"/>
        </w:rPr>
        <w:t>，在executeAsync方法上增加注解</w:t>
      </w:r>
      <w:r w:rsidRPr="00AF0524">
        <w:rPr>
          <w:rFonts w:hint="eastAsia"/>
          <w:highlight w:val="yellow"/>
        </w:rPr>
        <w:t>@</w:t>
      </w:r>
      <w:r w:rsidRPr="00AF0524">
        <w:rPr>
          <w:highlight w:val="yellow"/>
        </w:rPr>
        <w:t>A</w:t>
      </w:r>
      <w:r w:rsidRPr="00AF0524">
        <w:rPr>
          <w:rFonts w:hint="eastAsia"/>
          <w:highlight w:val="yellow"/>
        </w:rPr>
        <w:t>sync(</w:t>
      </w:r>
      <w:r w:rsidRPr="00AF0524">
        <w:rPr>
          <w:highlight w:val="yellow"/>
        </w:rPr>
        <w:t>“</w:t>
      </w:r>
      <w:r w:rsidRPr="00AF0524">
        <w:rPr>
          <w:color w:val="FF0000"/>
          <w:highlight w:val="yellow"/>
        </w:rPr>
        <w:t>customizeExecutor</w:t>
      </w:r>
      <w:r w:rsidRPr="00AF0524">
        <w:rPr>
          <w:highlight w:val="yellow"/>
        </w:rPr>
        <w:t>”)</w:t>
      </w:r>
      <w:r w:rsidR="00AF0524">
        <w:rPr>
          <w:rFonts w:hint="eastAsia"/>
        </w:rPr>
        <w:t>，</w:t>
      </w:r>
      <w:r w:rsidR="0081020B" w:rsidRPr="0081020B">
        <w:t>customizeExecutor</w:t>
      </w:r>
      <w:r w:rsidR="0081020B">
        <w:rPr>
          <w:rFonts w:hint="eastAsia"/>
        </w:rPr>
        <w:t>是前面配置文件中的方法名，</w:t>
      </w:r>
      <w:r w:rsidR="0081020B" w:rsidRPr="006737CB">
        <w:rPr>
          <w:rFonts w:hint="eastAsia"/>
          <w:color w:val="FF0000"/>
          <w:u w:val="single"/>
        </w:rPr>
        <w:t>表明executeAsync方法进入的线程池是</w:t>
      </w:r>
      <w:r w:rsidR="0081020B" w:rsidRPr="006737CB">
        <w:rPr>
          <w:color w:val="FF0000"/>
          <w:u w:val="single"/>
        </w:rPr>
        <w:t>customizeExecutor</w:t>
      </w:r>
      <w:r w:rsidR="0081020B" w:rsidRPr="006737CB">
        <w:rPr>
          <w:rFonts w:hint="eastAsia"/>
          <w:color w:val="FF0000"/>
          <w:u w:val="single"/>
        </w:rPr>
        <w:t>方法创建的</w:t>
      </w:r>
      <w:r w:rsidR="0081020B">
        <w:rPr>
          <w:rFonts w:hint="eastAsia"/>
        </w:rPr>
        <w:t>，如下：</w:t>
      </w:r>
    </w:p>
    <w:p w:rsidR="00666C2F" w:rsidRDefault="00666C2F" w:rsidP="00666C2F">
      <w:pPr>
        <w:pStyle w:val="HTML"/>
        <w:shd w:val="clear" w:color="auto" w:fill="2B2B2B"/>
        <w:rPr>
          <w:rFonts w:ascii="Menlo" w:hAnsi="Menlo" w:cs="Menlo"/>
          <w:color w:val="CC7832"/>
          <w:sz w:val="21"/>
          <w:szCs w:val="21"/>
        </w:rPr>
      </w:pPr>
      <w:r w:rsidRPr="00666C2F">
        <w:rPr>
          <w:rFonts w:ascii="Menlo" w:hAnsi="Menlo" w:cs="Menlo"/>
          <w:color w:val="BBB529"/>
          <w:sz w:val="21"/>
          <w:szCs w:val="21"/>
        </w:rPr>
        <w:t>@Async</w:t>
      </w:r>
    </w:p>
    <w:p w:rsidR="00666C2F" w:rsidRPr="00666C2F" w:rsidRDefault="00666C2F" w:rsidP="00666C2F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666C2F">
        <w:rPr>
          <w:rFonts w:ascii="Menlo" w:hAnsi="Menlo" w:cs="Menlo"/>
          <w:color w:val="CC7832"/>
          <w:sz w:val="21"/>
          <w:szCs w:val="21"/>
        </w:rPr>
        <w:t xml:space="preserve">public void </w:t>
      </w:r>
      <w:r w:rsidRPr="00666C2F">
        <w:rPr>
          <w:rFonts w:ascii="Menlo" w:hAnsi="Menlo" w:cs="Menlo"/>
          <w:color w:val="FFC66D"/>
          <w:sz w:val="21"/>
          <w:szCs w:val="21"/>
        </w:rPr>
        <w:t>executeAsync</w:t>
      </w:r>
      <w:r w:rsidRPr="00666C2F">
        <w:rPr>
          <w:rFonts w:ascii="Menlo" w:hAnsi="Menlo" w:cs="Menlo"/>
          <w:color w:val="A9B7C6"/>
          <w:sz w:val="21"/>
          <w:szCs w:val="21"/>
        </w:rPr>
        <w:t>() {</w:t>
      </w:r>
      <w:r w:rsidRPr="00666C2F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666C2F">
        <w:rPr>
          <w:rFonts w:ascii="Menlo" w:hAnsi="Menlo" w:cs="Menlo"/>
          <w:i/>
          <w:iCs/>
          <w:color w:val="9876AA"/>
          <w:sz w:val="21"/>
          <w:szCs w:val="21"/>
        </w:rPr>
        <w:t>log</w:t>
      </w:r>
      <w:r w:rsidRPr="00666C2F">
        <w:rPr>
          <w:rFonts w:ascii="Menlo" w:hAnsi="Menlo" w:cs="Menlo"/>
          <w:color w:val="A9B7C6"/>
          <w:sz w:val="21"/>
          <w:szCs w:val="21"/>
        </w:rPr>
        <w:t>.info(</w:t>
      </w:r>
      <w:r w:rsidRPr="00666C2F">
        <w:rPr>
          <w:rFonts w:ascii="Menlo" w:hAnsi="Menlo" w:cs="Menlo"/>
          <w:color w:val="6A8759"/>
          <w:sz w:val="21"/>
          <w:szCs w:val="21"/>
        </w:rPr>
        <w:t>"start executeAsync"</w:t>
      </w:r>
      <w:r w:rsidRPr="00666C2F">
        <w:rPr>
          <w:rFonts w:ascii="Menlo" w:hAnsi="Menlo" w:cs="Menlo"/>
          <w:color w:val="A9B7C6"/>
          <w:sz w:val="21"/>
          <w:szCs w:val="21"/>
        </w:rPr>
        <w:t>)</w:t>
      </w:r>
      <w:r w:rsidRPr="00666C2F">
        <w:rPr>
          <w:rFonts w:ascii="Menlo" w:hAnsi="Menlo" w:cs="Menlo"/>
          <w:color w:val="CC7832"/>
          <w:sz w:val="21"/>
          <w:szCs w:val="21"/>
        </w:rPr>
        <w:t>;</w:t>
      </w:r>
      <w:r w:rsidRPr="00666C2F">
        <w:rPr>
          <w:rFonts w:ascii="Menlo" w:hAnsi="Menlo" w:cs="Menlo"/>
          <w:color w:val="CC7832"/>
          <w:sz w:val="21"/>
          <w:szCs w:val="21"/>
        </w:rPr>
        <w:br/>
      </w:r>
      <w:r w:rsidRPr="00666C2F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666C2F">
        <w:rPr>
          <w:rFonts w:ascii="Menlo" w:hAnsi="Menlo" w:cs="Menlo"/>
          <w:color w:val="9876AA"/>
          <w:sz w:val="21"/>
          <w:szCs w:val="21"/>
        </w:rPr>
        <w:t>customizeExecutor</w:t>
      </w:r>
      <w:r w:rsidRPr="00666C2F">
        <w:rPr>
          <w:rFonts w:ascii="Menlo" w:hAnsi="Menlo" w:cs="Menlo"/>
          <w:color w:val="A9B7C6"/>
          <w:sz w:val="21"/>
          <w:szCs w:val="21"/>
        </w:rPr>
        <w:t>.execute(() -&gt; {</w:t>
      </w:r>
      <w:r w:rsidRPr="00666C2F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666C2F">
        <w:rPr>
          <w:rFonts w:ascii="Menlo" w:hAnsi="Menlo" w:cs="Menlo"/>
          <w:color w:val="CC7832"/>
          <w:sz w:val="21"/>
          <w:szCs w:val="21"/>
        </w:rPr>
        <w:t xml:space="preserve">try </w:t>
      </w:r>
      <w:r w:rsidRPr="00666C2F">
        <w:rPr>
          <w:rFonts w:ascii="Menlo" w:hAnsi="Menlo" w:cs="Menlo"/>
          <w:color w:val="A9B7C6"/>
          <w:sz w:val="21"/>
          <w:szCs w:val="21"/>
        </w:rPr>
        <w:t>{</w:t>
      </w:r>
      <w:r w:rsidRPr="00666C2F">
        <w:rPr>
          <w:rFonts w:ascii="Menlo" w:hAnsi="Menlo" w:cs="Menlo"/>
          <w:color w:val="A9B7C6"/>
          <w:sz w:val="21"/>
          <w:szCs w:val="21"/>
        </w:rPr>
        <w:br/>
        <w:t xml:space="preserve">            Thread.</w:t>
      </w:r>
      <w:r w:rsidRPr="00666C2F">
        <w:rPr>
          <w:rFonts w:ascii="Menlo" w:hAnsi="Menlo" w:cs="Menlo"/>
          <w:i/>
          <w:iCs/>
          <w:color w:val="A9B7C6"/>
          <w:sz w:val="21"/>
          <w:szCs w:val="21"/>
        </w:rPr>
        <w:t>sleep</w:t>
      </w:r>
      <w:r w:rsidRPr="00666C2F">
        <w:rPr>
          <w:rFonts w:ascii="Menlo" w:hAnsi="Menlo" w:cs="Menlo"/>
          <w:color w:val="A9B7C6"/>
          <w:sz w:val="21"/>
          <w:szCs w:val="21"/>
        </w:rPr>
        <w:t>(</w:t>
      </w:r>
      <w:r w:rsidRPr="00666C2F">
        <w:rPr>
          <w:rFonts w:ascii="Menlo" w:hAnsi="Menlo" w:cs="Menlo"/>
          <w:color w:val="6897BB"/>
          <w:sz w:val="21"/>
          <w:szCs w:val="21"/>
        </w:rPr>
        <w:t>1000</w:t>
      </w:r>
      <w:r w:rsidRPr="00666C2F">
        <w:rPr>
          <w:rFonts w:ascii="Menlo" w:hAnsi="Menlo" w:cs="Menlo"/>
          <w:color w:val="A9B7C6"/>
          <w:sz w:val="21"/>
          <w:szCs w:val="21"/>
        </w:rPr>
        <w:t>)</w:t>
      </w:r>
      <w:r w:rsidRPr="00666C2F">
        <w:rPr>
          <w:rFonts w:ascii="Menlo" w:hAnsi="Menlo" w:cs="Menlo"/>
          <w:color w:val="CC7832"/>
          <w:sz w:val="21"/>
          <w:szCs w:val="21"/>
        </w:rPr>
        <w:t>;</w:t>
      </w:r>
      <w:r w:rsidRPr="00666C2F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666C2F">
        <w:rPr>
          <w:rFonts w:ascii="Menlo" w:hAnsi="Menlo" w:cs="Menlo"/>
          <w:color w:val="A9B7C6"/>
          <w:sz w:val="21"/>
          <w:szCs w:val="21"/>
        </w:rPr>
        <w:t xml:space="preserve">} </w:t>
      </w:r>
      <w:r w:rsidRPr="00666C2F">
        <w:rPr>
          <w:rFonts w:ascii="Menlo" w:hAnsi="Menlo" w:cs="Menlo"/>
          <w:color w:val="CC7832"/>
          <w:sz w:val="21"/>
          <w:szCs w:val="21"/>
        </w:rPr>
        <w:t xml:space="preserve">catch </w:t>
      </w:r>
      <w:r w:rsidRPr="00666C2F">
        <w:rPr>
          <w:rFonts w:ascii="Menlo" w:hAnsi="Menlo" w:cs="Menlo"/>
          <w:color w:val="A9B7C6"/>
          <w:sz w:val="21"/>
          <w:szCs w:val="21"/>
        </w:rPr>
        <w:t>(Exception e) {</w:t>
      </w:r>
      <w:r w:rsidRPr="00666C2F">
        <w:rPr>
          <w:rFonts w:ascii="Menlo" w:hAnsi="Menlo" w:cs="Menlo"/>
          <w:color w:val="A9B7C6"/>
          <w:sz w:val="21"/>
          <w:szCs w:val="21"/>
        </w:rPr>
        <w:br/>
        <w:t xml:space="preserve">            e.printStackTrace()</w:t>
      </w:r>
      <w:r w:rsidRPr="00666C2F">
        <w:rPr>
          <w:rFonts w:ascii="Menlo" w:hAnsi="Menlo" w:cs="Menlo"/>
          <w:color w:val="CC7832"/>
          <w:sz w:val="21"/>
          <w:szCs w:val="21"/>
        </w:rPr>
        <w:t>;</w:t>
      </w:r>
      <w:r w:rsidRPr="00666C2F"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 w:rsidRPr="00666C2F">
        <w:rPr>
          <w:rFonts w:ascii="Menlo" w:hAnsi="Menlo" w:cs="Menlo"/>
          <w:color w:val="A9B7C6"/>
          <w:sz w:val="21"/>
          <w:szCs w:val="21"/>
        </w:rPr>
        <w:t>}</w:t>
      </w:r>
      <w:r w:rsidRPr="00666C2F">
        <w:rPr>
          <w:rFonts w:ascii="Menlo" w:hAnsi="Menlo" w:cs="Menlo"/>
          <w:color w:val="A9B7C6"/>
          <w:sz w:val="21"/>
          <w:szCs w:val="21"/>
        </w:rPr>
        <w:br/>
        <w:t xml:space="preserve">    })</w:t>
      </w:r>
      <w:r w:rsidRPr="00666C2F">
        <w:rPr>
          <w:rFonts w:ascii="Menlo" w:hAnsi="Menlo" w:cs="Menlo"/>
          <w:color w:val="CC7832"/>
          <w:sz w:val="21"/>
          <w:szCs w:val="21"/>
        </w:rPr>
        <w:t>;</w:t>
      </w:r>
      <w:r w:rsidRPr="00666C2F">
        <w:rPr>
          <w:rFonts w:ascii="Menlo" w:hAnsi="Menlo" w:cs="Menlo"/>
          <w:color w:val="CC7832"/>
          <w:sz w:val="21"/>
          <w:szCs w:val="21"/>
        </w:rPr>
        <w:br/>
      </w:r>
      <w:r w:rsidRPr="00666C2F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666C2F">
        <w:rPr>
          <w:rFonts w:ascii="Menlo" w:hAnsi="Menlo" w:cs="Menlo"/>
          <w:i/>
          <w:iCs/>
          <w:color w:val="9876AA"/>
          <w:sz w:val="21"/>
          <w:szCs w:val="21"/>
        </w:rPr>
        <w:t>log</w:t>
      </w:r>
      <w:r w:rsidRPr="00666C2F">
        <w:rPr>
          <w:rFonts w:ascii="Menlo" w:hAnsi="Menlo" w:cs="Menlo"/>
          <w:color w:val="A9B7C6"/>
          <w:sz w:val="21"/>
          <w:szCs w:val="21"/>
        </w:rPr>
        <w:t>.info(</w:t>
      </w:r>
      <w:r w:rsidRPr="00666C2F">
        <w:rPr>
          <w:rFonts w:ascii="Menlo" w:hAnsi="Menlo" w:cs="Menlo"/>
          <w:color w:val="6A8759"/>
          <w:sz w:val="21"/>
          <w:szCs w:val="21"/>
        </w:rPr>
        <w:t>"end executeAsync"</w:t>
      </w:r>
      <w:r w:rsidRPr="00666C2F">
        <w:rPr>
          <w:rFonts w:ascii="Menlo" w:hAnsi="Menlo" w:cs="Menlo"/>
          <w:color w:val="A9B7C6"/>
          <w:sz w:val="21"/>
          <w:szCs w:val="21"/>
        </w:rPr>
        <w:t>)</w:t>
      </w:r>
      <w:r w:rsidRPr="00666C2F">
        <w:rPr>
          <w:rFonts w:ascii="Menlo" w:hAnsi="Menlo" w:cs="Menlo"/>
          <w:color w:val="CC7832"/>
          <w:sz w:val="21"/>
          <w:szCs w:val="21"/>
        </w:rPr>
        <w:t>;</w:t>
      </w:r>
      <w:r w:rsidRPr="00666C2F">
        <w:rPr>
          <w:rFonts w:ascii="Menlo" w:hAnsi="Menlo" w:cs="Menlo"/>
          <w:color w:val="CC7832"/>
          <w:sz w:val="21"/>
          <w:szCs w:val="21"/>
        </w:rPr>
        <w:br/>
      </w:r>
      <w:r w:rsidRPr="00666C2F">
        <w:rPr>
          <w:rFonts w:ascii="Menlo" w:hAnsi="Menlo" w:cs="Menlo"/>
          <w:color w:val="A9B7C6"/>
          <w:sz w:val="21"/>
          <w:szCs w:val="21"/>
        </w:rPr>
        <w:t>}</w:t>
      </w:r>
    </w:p>
    <w:p w:rsidR="00A17F58" w:rsidRPr="00666C2F" w:rsidRDefault="00A17F58"/>
    <w:p w:rsidR="00A17F58" w:rsidRDefault="002513FE" w:rsidP="002513FE">
      <w:pPr>
        <w:pStyle w:val="a3"/>
      </w:pPr>
      <w:r>
        <w:rPr>
          <w:rFonts w:hint="eastAsia"/>
        </w:rPr>
        <w:t>三、执行结果</w:t>
      </w:r>
    </w:p>
    <w:p w:rsidR="00A17F58" w:rsidRDefault="002513FE">
      <w:r>
        <w:rPr>
          <w:rFonts w:hint="eastAsia"/>
        </w:rPr>
        <w:t>如下日志中显示：</w:t>
      </w:r>
    </w:p>
    <w:p w:rsidR="00A17F58" w:rsidRPr="0098436D" w:rsidRDefault="0098436D">
      <w:pPr>
        <w:rPr>
          <w:rFonts w:hint="eastAsia"/>
        </w:rPr>
      </w:pPr>
      <w:r w:rsidRPr="0098436D">
        <w:lastRenderedPageBreak/>
        <w:drawing>
          <wp:inline distT="0" distB="0" distL="0" distR="0" wp14:anchorId="6DC1E26D" wp14:editId="0FD0BEEE">
            <wp:extent cx="5270500" cy="19672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58" w:rsidRDefault="0098436D">
      <w:pPr>
        <w:rPr>
          <w:rFonts w:hint="eastAsia"/>
        </w:rPr>
      </w:pPr>
      <w:r>
        <w:rPr>
          <w:rFonts w:hint="eastAsia"/>
        </w:rPr>
        <w:t>如上日志所示，controller的执行线程</w:t>
      </w:r>
      <w:r>
        <w:t>“</w:t>
      </w:r>
      <w:r>
        <w:rPr>
          <w:rFonts w:hint="eastAsia"/>
        </w:rPr>
        <w:t>nio</w:t>
      </w:r>
      <w:r>
        <w:t>-8080-exec-8”</w:t>
      </w:r>
      <w:r>
        <w:rPr>
          <w:rFonts w:hint="eastAsia"/>
        </w:rPr>
        <w:t>，这是tomcat的执行线程，而service层的日志显示线程名为“async</w:t>
      </w:r>
      <w:r>
        <w:t>-</w:t>
      </w:r>
      <w:r>
        <w:rPr>
          <w:rFonts w:hint="eastAsia"/>
        </w:rPr>
        <w:t>service</w:t>
      </w:r>
      <w:r>
        <w:t>-1</w:t>
      </w:r>
      <w:r>
        <w:rPr>
          <w:rFonts w:hint="eastAsia"/>
        </w:rPr>
        <w:t>”，显然已经在我们配置的线程池中执行了，并且每次请求中，controller的起始和结束日志都是连续打印的，表明每次请求都快速响应了，而耗时的操作都留给线程池中的线程去异步执行。</w:t>
      </w:r>
    </w:p>
    <w:p w:rsidR="00A17F58" w:rsidRDefault="00A17F58"/>
    <w:p w:rsidR="00A17F58" w:rsidRDefault="003875D7" w:rsidP="003875D7">
      <w:pPr>
        <w:pStyle w:val="a3"/>
      </w:pPr>
      <w:r>
        <w:rPr>
          <w:rFonts w:hint="eastAsia"/>
        </w:rPr>
        <w:t>四、扩展</w:t>
      </w:r>
      <w:r>
        <w:t>T</w:t>
      </w:r>
      <w:r>
        <w:rPr>
          <w:rFonts w:hint="eastAsia"/>
        </w:rPr>
        <w:t>hreadPoolTaskExecutor</w:t>
      </w:r>
    </w:p>
    <w:p w:rsidR="00A17F58" w:rsidRDefault="00EB0BC2">
      <w:r w:rsidRPr="00EB0BC2">
        <w:t>虽然用上了线程池，但是还不清楚线程池当时的情况，</w:t>
      </w:r>
      <w:r w:rsidRPr="00156673">
        <w:rPr>
          <w:color w:val="FF0000"/>
          <w:u w:val="single"/>
        </w:rPr>
        <w:t>有多少线程在执行</w:t>
      </w:r>
      <w:r w:rsidRPr="00EB0BC2">
        <w:t>，</w:t>
      </w:r>
      <w:r w:rsidRPr="00156673">
        <w:rPr>
          <w:color w:val="FF0000"/>
          <w:u w:val="single"/>
        </w:rPr>
        <w:t>多少在队列中等待</w:t>
      </w:r>
      <w:r w:rsidRPr="00EB0BC2">
        <w:t>？这里创建了一个ThreadPoolTaskExecutor的子类，在每次提交线程的时候都会将当前线程池的运行状况打印出来，代码如下：</w:t>
      </w:r>
    </w:p>
    <w:p w:rsidR="00A17F58" w:rsidRDefault="00A17F58"/>
    <w:p w:rsidR="00A17F58" w:rsidRDefault="00A17F58"/>
    <w:p w:rsidR="00A17F58" w:rsidRDefault="00A17F58"/>
    <w:p w:rsidR="00A17F58" w:rsidRDefault="00A17F58"/>
    <w:p w:rsidR="00A17F58" w:rsidRDefault="00A17F58">
      <w:pPr>
        <w:rPr>
          <w:rFonts w:hint="eastAsia"/>
        </w:rPr>
      </w:pPr>
    </w:p>
    <w:sectPr w:rsidR="00A17F58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58"/>
    <w:rsid w:val="000737BC"/>
    <w:rsid w:val="000C0A7E"/>
    <w:rsid w:val="00156673"/>
    <w:rsid w:val="001C66AC"/>
    <w:rsid w:val="002513FE"/>
    <w:rsid w:val="002D251B"/>
    <w:rsid w:val="0034161D"/>
    <w:rsid w:val="003875D7"/>
    <w:rsid w:val="003E47BA"/>
    <w:rsid w:val="00474F07"/>
    <w:rsid w:val="00592DB7"/>
    <w:rsid w:val="0062430F"/>
    <w:rsid w:val="00666C2F"/>
    <w:rsid w:val="006737CB"/>
    <w:rsid w:val="006D1B70"/>
    <w:rsid w:val="006D3D4B"/>
    <w:rsid w:val="00761E25"/>
    <w:rsid w:val="0081020B"/>
    <w:rsid w:val="008232EA"/>
    <w:rsid w:val="00831454"/>
    <w:rsid w:val="008D6D2F"/>
    <w:rsid w:val="009301AE"/>
    <w:rsid w:val="0098436D"/>
    <w:rsid w:val="00A0524D"/>
    <w:rsid w:val="00A17F58"/>
    <w:rsid w:val="00AF0524"/>
    <w:rsid w:val="00AF0AC0"/>
    <w:rsid w:val="00B70EFC"/>
    <w:rsid w:val="00B961B8"/>
    <w:rsid w:val="00BD2A75"/>
    <w:rsid w:val="00C030E0"/>
    <w:rsid w:val="00C41846"/>
    <w:rsid w:val="00C852AB"/>
    <w:rsid w:val="00C85D37"/>
    <w:rsid w:val="00CD255D"/>
    <w:rsid w:val="00D45595"/>
    <w:rsid w:val="00E21122"/>
    <w:rsid w:val="00EB0BC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E0C9D"/>
  <w15:chartTrackingRefBased/>
  <w15:docId w15:val="{AEB48D0F-4CEE-BC4A-B286-CFAE4831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Title"/>
    <w:basedOn w:val="a"/>
    <w:next w:val="a"/>
    <w:link w:val="a4"/>
    <w:uiPriority w:val="10"/>
    <w:qFormat/>
    <w:rsid w:val="006D1B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D1B7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F0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AF0AC0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2020-05-27T05:48:00Z</dcterms:created>
  <dcterms:modified xsi:type="dcterms:W3CDTF">2020-05-28T09:57:00Z</dcterms:modified>
</cp:coreProperties>
</file>