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B80FF2" w:rsidP="00B80FF2">
      <w:pPr>
        <w:pStyle w:val="4"/>
      </w:pPr>
      <w:r>
        <w:rPr>
          <w:rFonts w:hint="eastAsia"/>
        </w:rPr>
        <w:t>什么是幂等性</w:t>
      </w:r>
    </w:p>
    <w:p w:rsidR="00B80FF2" w:rsidRDefault="00AC6F39">
      <w:pPr>
        <w:rPr>
          <w:rFonts w:hint="eastAsia"/>
        </w:rPr>
      </w:pPr>
      <w:r>
        <w:rPr>
          <w:rFonts w:hint="eastAsia"/>
        </w:rPr>
        <w:t>H</w:t>
      </w:r>
      <w:r>
        <w:t>TTP/1.1</w:t>
      </w:r>
      <w:r>
        <w:rPr>
          <w:rFonts w:hint="eastAsia"/>
        </w:rPr>
        <w:t>中对幂等性的定义是：一次和多次请求某一资源对于资源本身应该具有同样的结果（网络超时等问题除外）。也就是说，其任意多次执行对资源本身所产生的影响均与一次执行的影响相同。</w:t>
      </w:r>
    </w:p>
    <w:p w:rsidR="00B80FF2" w:rsidRDefault="00B80FF2"/>
    <w:p w:rsidR="00B80FF2" w:rsidRDefault="007419BB">
      <w:r>
        <w:rPr>
          <w:rFonts w:hint="eastAsia"/>
        </w:rPr>
        <w:t>关注点：</w:t>
      </w:r>
    </w:p>
    <w:p w:rsidR="007419BB" w:rsidRDefault="007419BB" w:rsidP="00741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幂等不仅仅只是一次（或多次）请求对资源没有副作用（比如查询数据库操作，没有增删改，因此没有对数据库有任何影响）。</w:t>
      </w:r>
    </w:p>
    <w:p w:rsidR="007419BB" w:rsidRDefault="00AC06C4" w:rsidP="00741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幂等还包括第一次请求的时候对资源产生了副作用，但是以后的多次请求都不会再对资源产生副作用。</w:t>
      </w:r>
    </w:p>
    <w:p w:rsidR="00EF6935" w:rsidRDefault="00EF6935" w:rsidP="007419BB">
      <w:pPr>
        <w:pStyle w:val="a3"/>
        <w:numPr>
          <w:ilvl w:val="0"/>
          <w:numId w:val="1"/>
        </w:numPr>
        <w:ind w:firstLineChars="0"/>
      </w:pPr>
      <w:r w:rsidRPr="00CA683F">
        <w:rPr>
          <w:rFonts w:hint="eastAsia"/>
          <w:color w:val="FF0000"/>
          <w:u w:val="single"/>
        </w:rPr>
        <w:t>幂等关注的是以后多次请求是否对资源产生的副作用</w:t>
      </w:r>
      <w:r>
        <w:rPr>
          <w:rFonts w:hint="eastAsia"/>
        </w:rPr>
        <w:t>，而不关注结果。</w:t>
      </w:r>
    </w:p>
    <w:p w:rsidR="006E6B75" w:rsidRDefault="006E6B75" w:rsidP="007419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网络超时等问题，不是幂等的讨论范围。</w:t>
      </w:r>
    </w:p>
    <w:p w:rsidR="00B80FF2" w:rsidRDefault="00B80FF2"/>
    <w:p w:rsidR="00B80FF2" w:rsidRDefault="00CA683F">
      <w:pPr>
        <w:rPr>
          <w:rFonts w:hint="eastAsia"/>
        </w:rPr>
      </w:pPr>
      <w:r>
        <w:rPr>
          <w:rFonts w:hint="eastAsia"/>
        </w:rPr>
        <w:t>幂等性是系统服务对外一种承诺，承诺只要调用接口成功，外部多次调用对系统的影响是一致的。声明为幂等的服务会认为外部调用失败</w:t>
      </w:r>
      <w:r w:rsidR="00032787">
        <w:rPr>
          <w:rFonts w:hint="eastAsia"/>
        </w:rPr>
        <w:t>是</w:t>
      </w:r>
      <w:r>
        <w:rPr>
          <w:rFonts w:hint="eastAsia"/>
        </w:rPr>
        <w:t>常态，并且失败之后必有重试。</w:t>
      </w:r>
    </w:p>
    <w:p w:rsidR="00B80FF2" w:rsidRDefault="00B80FF2"/>
    <w:p w:rsidR="00B80FF2" w:rsidRDefault="000806B2" w:rsidP="000806B2">
      <w:pPr>
        <w:pStyle w:val="4"/>
        <w:rPr>
          <w:rFonts w:hint="eastAsia"/>
        </w:rPr>
      </w:pPr>
      <w:r>
        <w:rPr>
          <w:rFonts w:hint="eastAsia"/>
        </w:rPr>
        <w:t>什么情况下需要幂等</w:t>
      </w:r>
    </w:p>
    <w:p w:rsidR="00B80FF2" w:rsidRDefault="000806B2">
      <w:r>
        <w:rPr>
          <w:rFonts w:hint="eastAsia"/>
        </w:rPr>
        <w:t>业务开发中，经常会遇到重复提交的情况，无论是由于问题无法收到请求结果而重新发起请求，或是前端的操作抖动而造成重复提交情况。在交易系统，支付系统这种重复提交造成的问题</w:t>
      </w:r>
      <w:r w:rsidR="00397479">
        <w:rPr>
          <w:rFonts w:hint="eastAsia"/>
        </w:rPr>
        <w:t>又</w:t>
      </w:r>
      <w:r>
        <w:rPr>
          <w:rFonts w:hint="eastAsia"/>
        </w:rPr>
        <w:t>尤其明显，</w:t>
      </w:r>
      <w:r w:rsidR="00304DB0">
        <w:rPr>
          <w:rFonts w:hint="eastAsia"/>
        </w:rPr>
        <w:t>比如：</w:t>
      </w:r>
    </w:p>
    <w:p w:rsidR="00397479" w:rsidRDefault="00397479" w:rsidP="003974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用户在A</w:t>
      </w:r>
      <w:r>
        <w:t>PP</w:t>
      </w:r>
      <w:r>
        <w:rPr>
          <w:rFonts w:hint="eastAsia"/>
        </w:rPr>
        <w:t>上连续点击了多次提交订单，后台应该只产生一个订单；</w:t>
      </w:r>
    </w:p>
    <w:p w:rsidR="00397479" w:rsidRPr="00397479" w:rsidRDefault="00397479" w:rsidP="003974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向支付宝发起支付请求，由于网络问题或系统bug重发，支付宝应该只扣一次钱。很显然，</w:t>
      </w:r>
      <w:r w:rsidRPr="00E01235">
        <w:rPr>
          <w:rFonts w:hint="eastAsia"/>
          <w:color w:val="FF0000"/>
          <w:u w:val="single"/>
        </w:rPr>
        <w:t>声明幂等的服务认为，外部调用者会存在多次调用的情况，为了防止外部多次调用对系统数据状态的发生多次改变，将服务设计成幂等</w:t>
      </w:r>
      <w:r>
        <w:rPr>
          <w:rFonts w:hint="eastAsia"/>
        </w:rPr>
        <w:t>。</w:t>
      </w:r>
    </w:p>
    <w:p w:rsidR="00B80FF2" w:rsidRDefault="00B80FF2">
      <w:pPr>
        <w:rPr>
          <w:rFonts w:hint="eastAsia"/>
        </w:rPr>
      </w:pPr>
    </w:p>
    <w:p w:rsidR="00B80FF2" w:rsidRDefault="00E01235" w:rsidP="00782EA8">
      <w:pPr>
        <w:pStyle w:val="4"/>
        <w:rPr>
          <w:rFonts w:hint="eastAsia"/>
        </w:rPr>
      </w:pPr>
      <w:r>
        <w:rPr>
          <w:rFonts w:hint="eastAsia"/>
        </w:rPr>
        <w:t>幂等 V</w:t>
      </w:r>
      <w:r>
        <w:t xml:space="preserve">S </w:t>
      </w:r>
      <w:r>
        <w:rPr>
          <w:rFonts w:hint="eastAsia"/>
        </w:rPr>
        <w:t>防重</w:t>
      </w:r>
    </w:p>
    <w:p w:rsidR="00B80FF2" w:rsidRDefault="002B1EAD">
      <w:pPr>
        <w:rPr>
          <w:rFonts w:hint="eastAsia"/>
        </w:rPr>
      </w:pPr>
      <w:r>
        <w:rPr>
          <w:rFonts w:hint="eastAsia"/>
        </w:rPr>
        <w:t>上面的例子中遇到的问题，只是重复提交的情况，和服务幂等性的初衷是</w:t>
      </w:r>
      <w:r w:rsidR="001E7423">
        <w:rPr>
          <w:rFonts w:hint="eastAsia"/>
        </w:rPr>
        <w:t>不同的。重复提交是在第一次请求已经成功的情况下，人为的进行多次操作，导致不满足幂等要求的服务多次改变状态。而</w:t>
      </w:r>
      <w:r w:rsidR="001E7423" w:rsidRPr="006469B1">
        <w:rPr>
          <w:rFonts w:hint="eastAsia"/>
          <w:color w:val="FF0000"/>
          <w:u w:val="single"/>
        </w:rPr>
        <w:t>幂等更多使用的情况是第一次请求不知道结果（比如超时）或者失败的异常情况下，发起多次请求，目的是多次确认第一次请求成功，却不会因多次请求而出现多次的状态变化</w:t>
      </w:r>
      <w:r w:rsidR="001E7423">
        <w:rPr>
          <w:rFonts w:hint="eastAsia"/>
        </w:rPr>
        <w:t>。</w:t>
      </w:r>
    </w:p>
    <w:p w:rsidR="00B80FF2" w:rsidRDefault="00B80FF2"/>
    <w:p w:rsidR="00B80FF2" w:rsidRDefault="006469B1" w:rsidP="006469B1">
      <w:pPr>
        <w:pStyle w:val="4"/>
        <w:rPr>
          <w:rFonts w:hint="eastAsia"/>
        </w:rPr>
      </w:pPr>
      <w:r>
        <w:rPr>
          <w:rFonts w:hint="eastAsia"/>
        </w:rPr>
        <w:t>什么情况下需要保证幂等性</w:t>
      </w:r>
    </w:p>
    <w:p w:rsidR="00B80FF2" w:rsidRDefault="006469B1">
      <w:r>
        <w:rPr>
          <w:rFonts w:hint="eastAsia"/>
        </w:rPr>
        <w:t>以S</w:t>
      </w:r>
      <w:r>
        <w:t>QL</w:t>
      </w:r>
      <w:r>
        <w:rPr>
          <w:rFonts w:hint="eastAsia"/>
        </w:rPr>
        <w:t>为例，有下面三种场景，只有第三种场景需要开发人员使用其他策略保证幂等性：</w:t>
      </w:r>
    </w:p>
    <w:p w:rsidR="006469B1" w:rsidRDefault="00787890" w:rsidP="007878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col</w:t>
      </w:r>
      <w:r>
        <w:t xml:space="preserve">1 FROM </w:t>
      </w:r>
      <w:r>
        <w:rPr>
          <w:rFonts w:hint="eastAsia"/>
        </w:rPr>
        <w:t>tab</w:t>
      </w:r>
      <w:r>
        <w:t xml:space="preserve">1 WHERE </w:t>
      </w:r>
      <w:r>
        <w:rPr>
          <w:rFonts w:hint="eastAsia"/>
        </w:rPr>
        <w:t>col</w:t>
      </w:r>
      <w:r>
        <w:t>2=2</w:t>
      </w:r>
      <w:r>
        <w:rPr>
          <w:rFonts w:hint="eastAsia"/>
        </w:rPr>
        <w:t>，</w:t>
      </w:r>
      <w:r w:rsidR="00BC4AD5">
        <w:rPr>
          <w:rFonts w:hint="eastAsia"/>
        </w:rPr>
        <w:t>无论执行多少次都不会改变状态，是天然的幂等。</w:t>
      </w:r>
    </w:p>
    <w:p w:rsidR="00BC4AD5" w:rsidRDefault="00BC4AD5" w:rsidP="007878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tab</w:t>
      </w:r>
      <w:r>
        <w:t xml:space="preserve">1 SET </w:t>
      </w:r>
      <w:r>
        <w:rPr>
          <w:rFonts w:hint="eastAsia"/>
        </w:rPr>
        <w:t>col</w:t>
      </w:r>
      <w:r>
        <w:t xml:space="preserve">1=1 WHERE </w:t>
      </w:r>
      <w:r>
        <w:rPr>
          <w:rFonts w:hint="eastAsia"/>
        </w:rPr>
        <w:t>col</w:t>
      </w:r>
      <w:r>
        <w:t>2=2</w:t>
      </w:r>
      <w:r>
        <w:rPr>
          <w:rFonts w:hint="eastAsia"/>
        </w:rPr>
        <w:t>，</w:t>
      </w:r>
      <w:r w:rsidR="001C0FC4">
        <w:rPr>
          <w:rFonts w:hint="eastAsia"/>
        </w:rPr>
        <w:t>无论执行成功多少次状态都是一致的，因此也是幂等操作。</w:t>
      </w:r>
    </w:p>
    <w:p w:rsidR="00BC4AD5" w:rsidRDefault="00BC4AD5" w:rsidP="00BC4AD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tab</w:t>
      </w:r>
      <w:r>
        <w:t xml:space="preserve">1 SET </w:t>
      </w:r>
      <w:r w:rsidRPr="00556704">
        <w:rPr>
          <w:rFonts w:hint="eastAsia"/>
          <w:color w:val="FF0000"/>
        </w:rPr>
        <w:t>col</w:t>
      </w:r>
      <w:r w:rsidRPr="00556704">
        <w:rPr>
          <w:color w:val="FF0000"/>
        </w:rPr>
        <w:t>1=</w:t>
      </w:r>
      <w:r w:rsidRPr="00556704">
        <w:rPr>
          <w:rFonts w:hint="eastAsia"/>
          <w:color w:val="FF0000"/>
        </w:rPr>
        <w:t>col</w:t>
      </w:r>
      <w:r w:rsidRPr="00556704">
        <w:rPr>
          <w:color w:val="FF0000"/>
        </w:rPr>
        <w:t>1+1</w:t>
      </w:r>
      <w:r>
        <w:t xml:space="preserve"> WHERE </w:t>
      </w:r>
      <w:r>
        <w:rPr>
          <w:rFonts w:hint="eastAsia"/>
        </w:rPr>
        <w:t>col</w:t>
      </w:r>
      <w:r>
        <w:t>2=2</w:t>
      </w:r>
      <w:r w:rsidR="00556704">
        <w:rPr>
          <w:rFonts w:hint="eastAsia"/>
        </w:rPr>
        <w:t>，</w:t>
      </w:r>
      <w:r w:rsidR="00821673">
        <w:rPr>
          <w:rFonts w:hint="eastAsia"/>
        </w:rPr>
        <w:t>每次执行的结果都会发生变化，这种不是幂等的。</w:t>
      </w:r>
    </w:p>
    <w:p w:rsidR="00787890" w:rsidRDefault="00787890"/>
    <w:p w:rsidR="00787890" w:rsidRDefault="002E3D23" w:rsidP="002E3D23">
      <w:pPr>
        <w:pStyle w:val="4"/>
      </w:pPr>
      <w:r>
        <w:rPr>
          <w:rFonts w:hint="eastAsia"/>
        </w:rPr>
        <w:t>为什么要设计幂等性的服务</w:t>
      </w:r>
    </w:p>
    <w:p w:rsidR="00787890" w:rsidRDefault="002E3D23">
      <w:r>
        <w:rPr>
          <w:rFonts w:hint="eastAsia"/>
        </w:rPr>
        <w:t>可以使得客户端逻辑处理变得简单，但是却以服务逻辑变得复杂为代价。满足幂等服务的需要在逻辑中至少包含两点：</w:t>
      </w:r>
    </w:p>
    <w:p w:rsidR="00B9045C" w:rsidRDefault="008E488F" w:rsidP="00B904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首先去查询上一次的执行状态，如果没有则认为是第一次请求</w:t>
      </w:r>
    </w:p>
    <w:p w:rsidR="008E488F" w:rsidRDefault="008E488F" w:rsidP="00B9045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在服务改变状态的业务逻辑前，保证防重复提交的逻辑</w:t>
      </w:r>
    </w:p>
    <w:p w:rsidR="00787890" w:rsidRDefault="00787890"/>
    <w:p w:rsidR="00787890" w:rsidRDefault="008E488F" w:rsidP="008E488F">
      <w:pPr>
        <w:pStyle w:val="4"/>
      </w:pPr>
      <w:r>
        <w:rPr>
          <w:rFonts w:hint="eastAsia"/>
        </w:rPr>
        <w:lastRenderedPageBreak/>
        <w:t>幂等的不足</w:t>
      </w:r>
    </w:p>
    <w:p w:rsidR="00787890" w:rsidRDefault="008E488F">
      <w:r>
        <w:rPr>
          <w:rFonts w:hint="eastAsia"/>
        </w:rPr>
        <w:t>幂等是为了</w:t>
      </w:r>
      <w:r w:rsidRPr="00765756">
        <w:rPr>
          <w:rFonts w:hint="eastAsia"/>
          <w:color w:val="FF0000"/>
          <w:u w:val="single"/>
        </w:rPr>
        <w:t>简化客户端逻辑处理，却增加了服务提供者的逻辑和成本</w:t>
      </w:r>
      <w:r>
        <w:rPr>
          <w:rFonts w:hint="eastAsia"/>
        </w:rPr>
        <w:t>，是否有必要，需要根据具体场景具体分析，因此除了业务上的特殊要求外，尽量不提供幂等的接口。</w:t>
      </w:r>
    </w:p>
    <w:p w:rsidR="00765756" w:rsidRDefault="00765756">
      <w:pPr>
        <w:rPr>
          <w:rFonts w:hint="eastAsia"/>
        </w:rPr>
      </w:pPr>
    </w:p>
    <w:p w:rsidR="00787890" w:rsidRPr="006469B1" w:rsidRDefault="00765756" w:rsidP="00765756">
      <w:pPr>
        <w:pStyle w:val="4"/>
        <w:rPr>
          <w:rFonts w:hint="eastAsia"/>
        </w:rPr>
      </w:pPr>
      <w:r>
        <w:rPr>
          <w:rFonts w:hint="eastAsia"/>
        </w:rPr>
        <w:t>保证幂等策略</w:t>
      </w:r>
    </w:p>
    <w:p w:rsidR="00B80FF2" w:rsidRDefault="00765756">
      <w:pPr>
        <w:rPr>
          <w:rFonts w:hint="eastAsia"/>
        </w:rPr>
      </w:pPr>
      <w:r>
        <w:rPr>
          <w:rFonts w:hint="eastAsia"/>
        </w:rPr>
        <w:t>幂等需要通过唯一的业务单号来保证。也就是说相同的业务单号。认为是同一笔业务。使用这个唯一的业务单号来确保，后面多次相同的业务单号的处理逻辑和执行效果是一致的。下面以支持为例，在不考虑并发的情况下，实现幂等很简单：①先查询一下订单是否已经支付过②如果已经支付过，则返回支付成功；如果没有支付，进行支付流程，修改订单状态为“已支付”。</w:t>
      </w:r>
    </w:p>
    <w:p w:rsidR="00765756" w:rsidRDefault="00765756"/>
    <w:p w:rsidR="00765756" w:rsidRDefault="00751C32" w:rsidP="00751C32">
      <w:pPr>
        <w:pStyle w:val="4"/>
      </w:pPr>
      <w:r>
        <w:rPr>
          <w:rFonts w:hint="eastAsia"/>
        </w:rPr>
        <w:t>防止重复提交策略</w:t>
      </w:r>
    </w:p>
    <w:p w:rsidR="00765756" w:rsidRDefault="00751C32">
      <w:r w:rsidRPr="00751C32">
        <w:t>上述的保证幂等方案是分成两步的，第②步依赖第①步的查询结果，无法保证原子性的。在高并发下就会出现下面的情况：第二次请求在第一次请求第②步订单状态还没有修改为‘已支付状态’的情况下到来。既然得出了这个结论，余下的问题也就变得简单：把查询和变更状态操作加锁，将并行操作改为串行操作。</w:t>
      </w:r>
    </w:p>
    <w:p w:rsidR="00765756" w:rsidRDefault="00765756"/>
    <w:p w:rsidR="00765756" w:rsidRPr="00751C32" w:rsidRDefault="00751C32">
      <w:pPr>
        <w:rPr>
          <w:b/>
          <w:bCs/>
          <w:color w:val="0070C0"/>
        </w:rPr>
      </w:pPr>
      <w:r w:rsidRPr="00751C32">
        <w:rPr>
          <w:rFonts w:hint="eastAsia"/>
          <w:b/>
          <w:bCs/>
          <w:color w:val="0070C0"/>
        </w:rPr>
        <w:t>乐观锁</w:t>
      </w:r>
    </w:p>
    <w:p w:rsidR="00765756" w:rsidRDefault="00751C32">
      <w:pPr>
        <w:rPr>
          <w:rFonts w:hint="eastAsia"/>
        </w:rPr>
      </w:pPr>
      <w:r w:rsidRPr="00751C32">
        <w:t>如果只是更新已有的数据，没有必要对业务进行加锁，</w:t>
      </w:r>
      <w:r w:rsidRPr="000B0E25">
        <w:rPr>
          <w:color w:val="FF0000"/>
          <w:u w:val="single"/>
        </w:rPr>
        <w:t>设计表结构时使用乐观锁，一般通过version来做乐观锁</w:t>
      </w:r>
      <w:r w:rsidRPr="00751C32">
        <w:t xml:space="preserve">，这样既能保证执行效率，又能保证幂等。例如： </w:t>
      </w:r>
      <w:r w:rsidRPr="001B6329">
        <w:rPr>
          <w:highlight w:val="yellow"/>
        </w:rPr>
        <w:t>UPDATE tab1 SET col1=1,version=version+1 WHERE version=#version#</w:t>
      </w:r>
      <w:r w:rsidRPr="00751C32">
        <w:t xml:space="preserve"> 不过，乐观锁存在失效的情况，就是常说的ABA问题，不过如果</w:t>
      </w:r>
      <w:r w:rsidRPr="001B6329">
        <w:rPr>
          <w:color w:val="FF0000"/>
          <w:u w:val="single"/>
        </w:rPr>
        <w:t>version版本一直是自增的就不会出现ABA的情况</w:t>
      </w:r>
      <w:r w:rsidRPr="00751C32">
        <w:t>。</w:t>
      </w:r>
    </w:p>
    <w:p w:rsidR="00765756" w:rsidRDefault="00765756"/>
    <w:p w:rsidR="00751C32" w:rsidRPr="00751C32" w:rsidRDefault="00751C32">
      <w:pPr>
        <w:rPr>
          <w:b/>
          <w:bCs/>
          <w:color w:val="0070C0"/>
        </w:rPr>
      </w:pPr>
      <w:r w:rsidRPr="00751C32">
        <w:rPr>
          <w:rFonts w:hint="eastAsia"/>
          <w:b/>
          <w:bCs/>
          <w:color w:val="0070C0"/>
        </w:rPr>
        <w:t>防重表</w:t>
      </w:r>
    </w:p>
    <w:p w:rsidR="00751C32" w:rsidRDefault="002E76C9">
      <w:r w:rsidRPr="002E76C9">
        <w:t>使用订单号orderNo做为去重表的唯一索引，</w:t>
      </w:r>
      <w:r w:rsidRPr="00312EC2">
        <w:rPr>
          <w:color w:val="FF0000"/>
          <w:u w:val="single"/>
        </w:rPr>
        <w:t>每次请求都根据订单号向去重表中插入一条数据</w:t>
      </w:r>
      <w:r w:rsidRPr="002E76C9">
        <w:t>。第一次请求查询订单支付状态，当然订单没有支付，进行支付操作，无论成功与否，执行完后更新订单状态为成功或失败，删除去重表中的数据。后续的订单因为表中唯一索引而插入失败，则返回操作失败，直到第一次的请求完成（成功或失败）。可以看出防重表作用是加锁的功能。</w:t>
      </w:r>
    </w:p>
    <w:p w:rsidR="00751C32" w:rsidRDefault="00751C32"/>
    <w:p w:rsidR="00751C32" w:rsidRPr="00751C32" w:rsidRDefault="00751C32">
      <w:pPr>
        <w:rPr>
          <w:b/>
          <w:bCs/>
          <w:color w:val="0070C0"/>
        </w:rPr>
      </w:pPr>
      <w:r w:rsidRPr="00751C32">
        <w:rPr>
          <w:rFonts w:hint="eastAsia"/>
          <w:b/>
          <w:bCs/>
          <w:color w:val="0070C0"/>
        </w:rPr>
        <w:t>分布式锁</w:t>
      </w:r>
    </w:p>
    <w:p w:rsidR="00751C32" w:rsidRDefault="00312EC2">
      <w:pPr>
        <w:rPr>
          <w:rFonts w:hint="eastAsia"/>
        </w:rPr>
      </w:pPr>
      <w:r w:rsidRPr="00312EC2">
        <w:t>这里使用的防重表可以使用分布式锁代替，比如Redis。</w:t>
      </w:r>
      <w:r w:rsidRPr="00B90306">
        <w:rPr>
          <w:color w:val="FF0000"/>
          <w:u w:val="single"/>
        </w:rPr>
        <w:t>订单发起支付请求，支付系统会去Redis缓存中查询是否存在该订单号的Key，如果不存在，则向Redis增加Key为订单号</w:t>
      </w:r>
      <w:r w:rsidRPr="00312EC2">
        <w:t>。</w:t>
      </w:r>
      <w:r w:rsidRPr="00B90306">
        <w:rPr>
          <w:color w:val="FF0000"/>
          <w:u w:val="single"/>
        </w:rPr>
        <w:t>查询订单</w:t>
      </w:r>
      <w:r w:rsidR="00B90306" w:rsidRPr="00B90306">
        <w:rPr>
          <w:rFonts w:hint="eastAsia"/>
          <w:color w:val="FF0000"/>
          <w:u w:val="single"/>
        </w:rPr>
        <w:t>是否</w:t>
      </w:r>
      <w:r w:rsidRPr="00B90306">
        <w:rPr>
          <w:color w:val="FF0000"/>
          <w:u w:val="single"/>
        </w:rPr>
        <w:t>已经支付，如果没有则进行支付，支付完成后删除该订单号的Key</w:t>
      </w:r>
      <w:r w:rsidRPr="00312EC2">
        <w:t>。通过Redis做到了分布式锁，</w:t>
      </w:r>
      <w:r w:rsidRPr="00FD30B5">
        <w:rPr>
          <w:color w:val="FF0000"/>
          <w:u w:val="single"/>
        </w:rPr>
        <w:t>只有这次订单订单支付请求完成，下次请求才能进来</w:t>
      </w:r>
      <w:r w:rsidRPr="00312EC2">
        <w:t>。相比去重表，将放并发做到了缓存中，较为高效。思路相同，同一时间只能完成一次支付请求。</w:t>
      </w:r>
    </w:p>
    <w:p w:rsidR="00765756" w:rsidRDefault="00765756"/>
    <w:p w:rsidR="00765756" w:rsidRPr="00751C32" w:rsidRDefault="00751C32">
      <w:pPr>
        <w:rPr>
          <w:b/>
          <w:bCs/>
          <w:color w:val="0070C0"/>
        </w:rPr>
      </w:pPr>
      <w:r w:rsidRPr="00751C32">
        <w:rPr>
          <w:rFonts w:hint="eastAsia"/>
          <w:b/>
          <w:bCs/>
          <w:color w:val="0070C0"/>
        </w:rPr>
        <w:t>token令牌</w:t>
      </w:r>
    </w:p>
    <w:p w:rsidR="00765756" w:rsidRDefault="00D813E2">
      <w:r w:rsidRPr="00D813E2">
        <w:t>这种方式分成两个阶段：申请token阶段和支付阶段。 第一阶段，在进入到提交订单页面之前，需要订单系统根据用户信息向支付系统发起一次申请token的请求，支付系统将token保存到Redis缓存中，为第二阶段支付使用。 第二阶段，订单系统拿着申请到的token发起支付请求，支付系统会检查Redis中是否存在该token，如果存在，表示第一次发起支付请求，删除缓存中token后开始支付逻辑处理；如果缓存中不存在，表示非法请求。 实际上这里的token是一个信物，支付系统根据token确认，你是你妈的孩子。不</w:t>
      </w:r>
      <w:r w:rsidR="007114F6">
        <w:rPr>
          <w:rFonts w:hint="eastAsia"/>
        </w:rPr>
        <w:t>过</w:t>
      </w:r>
      <w:r w:rsidRPr="00D813E2">
        <w:t>是需要系统间交互两次，流程较上述方法复杂。</w:t>
      </w:r>
    </w:p>
    <w:p w:rsidR="00765756" w:rsidRDefault="00765756"/>
    <w:p w:rsidR="00765756" w:rsidRPr="00751C32" w:rsidRDefault="00751C32">
      <w:pPr>
        <w:rPr>
          <w:b/>
          <w:bCs/>
          <w:color w:val="0070C0"/>
        </w:rPr>
      </w:pPr>
      <w:r w:rsidRPr="00751C32">
        <w:rPr>
          <w:rFonts w:hint="eastAsia"/>
          <w:b/>
          <w:bCs/>
          <w:color w:val="0070C0"/>
        </w:rPr>
        <w:t>支付缓冲区</w:t>
      </w:r>
    </w:p>
    <w:p w:rsidR="00765756" w:rsidRPr="00F73B06" w:rsidRDefault="00F73B06">
      <w:pPr>
        <w:rPr>
          <w:rFonts w:hint="eastAsia"/>
        </w:rPr>
      </w:pPr>
      <w:r w:rsidRPr="00F73B06">
        <w:lastRenderedPageBreak/>
        <w:t>把订单的支付请求都快速地接下来，</w:t>
      </w:r>
      <w:r w:rsidRPr="00FD2230">
        <w:rPr>
          <w:color w:val="FF0000"/>
          <w:u w:val="single"/>
        </w:rPr>
        <w:t>一个快速接单的缓冲管道。后续使用异步任务处理管道中</w:t>
      </w:r>
      <w:bookmarkStart w:id="0" w:name="_GoBack"/>
      <w:bookmarkEnd w:id="0"/>
      <w:r w:rsidRPr="00FD2230">
        <w:rPr>
          <w:color w:val="FF0000"/>
          <w:u w:val="single"/>
        </w:rPr>
        <w:t>的数据，过滤掉重复的待支付订单</w:t>
      </w:r>
      <w:r w:rsidRPr="00F73B06">
        <w:t>。优点是同步转异步，高吞吐。不足是不能及时地返回支付结果，需要后续监听支付结果的异步返回。</w:t>
      </w:r>
    </w:p>
    <w:p w:rsidR="00B80FF2" w:rsidRDefault="00B80FF2"/>
    <w:p w:rsidR="00B80FF2" w:rsidRDefault="00B80FF2">
      <w:pPr>
        <w:rPr>
          <w:rFonts w:hint="eastAsia"/>
        </w:rPr>
      </w:pPr>
    </w:p>
    <w:sectPr w:rsidR="00B80FF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549"/>
    <w:multiLevelType w:val="hybridMultilevel"/>
    <w:tmpl w:val="77EAB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D449D"/>
    <w:multiLevelType w:val="hybridMultilevel"/>
    <w:tmpl w:val="107E0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C79E7"/>
    <w:multiLevelType w:val="hybridMultilevel"/>
    <w:tmpl w:val="CCB6E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B2847"/>
    <w:multiLevelType w:val="hybridMultilevel"/>
    <w:tmpl w:val="B4084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0D"/>
    <w:rsid w:val="00032787"/>
    <w:rsid w:val="000806B2"/>
    <w:rsid w:val="00082B5E"/>
    <w:rsid w:val="000B0E25"/>
    <w:rsid w:val="001A0B21"/>
    <w:rsid w:val="001B6329"/>
    <w:rsid w:val="001C0FC4"/>
    <w:rsid w:val="001C66AC"/>
    <w:rsid w:val="001E7423"/>
    <w:rsid w:val="002B1EAD"/>
    <w:rsid w:val="002E3D23"/>
    <w:rsid w:val="002E76C9"/>
    <w:rsid w:val="00304DB0"/>
    <w:rsid w:val="003120A9"/>
    <w:rsid w:val="00312EC2"/>
    <w:rsid w:val="00397479"/>
    <w:rsid w:val="003E47BA"/>
    <w:rsid w:val="00556704"/>
    <w:rsid w:val="006469B1"/>
    <w:rsid w:val="00661AF9"/>
    <w:rsid w:val="006D3D4B"/>
    <w:rsid w:val="006E6B75"/>
    <w:rsid w:val="007114F6"/>
    <w:rsid w:val="007419BB"/>
    <w:rsid w:val="00751C32"/>
    <w:rsid w:val="00761E25"/>
    <w:rsid w:val="00765756"/>
    <w:rsid w:val="00782EA8"/>
    <w:rsid w:val="00787890"/>
    <w:rsid w:val="0081580D"/>
    <w:rsid w:val="00821673"/>
    <w:rsid w:val="00831454"/>
    <w:rsid w:val="008718A5"/>
    <w:rsid w:val="008D6D2F"/>
    <w:rsid w:val="008E488F"/>
    <w:rsid w:val="0095669B"/>
    <w:rsid w:val="00AC06C4"/>
    <w:rsid w:val="00AC6F39"/>
    <w:rsid w:val="00B76073"/>
    <w:rsid w:val="00B80FF2"/>
    <w:rsid w:val="00B90306"/>
    <w:rsid w:val="00B9045C"/>
    <w:rsid w:val="00BC4AD5"/>
    <w:rsid w:val="00C852AB"/>
    <w:rsid w:val="00C85D37"/>
    <w:rsid w:val="00CA683F"/>
    <w:rsid w:val="00CD255D"/>
    <w:rsid w:val="00D45595"/>
    <w:rsid w:val="00D813E2"/>
    <w:rsid w:val="00E01235"/>
    <w:rsid w:val="00E21122"/>
    <w:rsid w:val="00E30E3E"/>
    <w:rsid w:val="00E540D5"/>
    <w:rsid w:val="00EF6935"/>
    <w:rsid w:val="00F61C18"/>
    <w:rsid w:val="00F73B06"/>
    <w:rsid w:val="00FD2230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6702"/>
  <w15:chartTrackingRefBased/>
  <w15:docId w15:val="{B0776535-AE2B-4A47-98F0-37AD01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80F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0F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B80FF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FF2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0FF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41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1209</Words>
  <Characters>1295</Characters>
  <Application>Microsoft Office Word</Application>
  <DocSecurity>0</DocSecurity>
  <Lines>99</Lines>
  <Paragraphs>54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2020-01-18T04:31:00Z</dcterms:created>
  <dcterms:modified xsi:type="dcterms:W3CDTF">2020-01-18T05:50:00Z</dcterms:modified>
</cp:coreProperties>
</file>