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7AE3" w:rsidRDefault="006E7AE3" w:rsidP="006E7AE3">
      <w:r w:rsidRPr="002D333F">
        <w:rPr>
          <w:highlight w:val="yellow"/>
        </w:rPr>
        <w:t>内部类</w:t>
      </w:r>
      <w:r w:rsidR="00767DD0">
        <w:rPr>
          <w:rFonts w:hint="eastAsia"/>
        </w:rPr>
        <w:t>：</w:t>
      </w:r>
      <w:r>
        <w:t>用内部类是因为内部类与所在外部类有一定的关系，往往只有该外部类调用此内部类。所以没有必要专门用一个Java文件存放这个类。</w:t>
      </w:r>
    </w:p>
    <w:p w:rsidR="00610A3D" w:rsidRDefault="00610A3D" w:rsidP="00610A3D"/>
    <w:p w:rsidR="006E7AE3" w:rsidRDefault="00610A3D" w:rsidP="006E7AE3">
      <w:r w:rsidRPr="002D333F">
        <w:rPr>
          <w:highlight w:val="yellow"/>
        </w:rPr>
        <w:t>静态修饰符static</w:t>
      </w:r>
      <w:r>
        <w:rPr>
          <w:rFonts w:hint="eastAsia"/>
        </w:rPr>
        <w:t>：</w:t>
      </w:r>
      <w:r w:rsidR="006E7AE3">
        <w:t>静态都是用来修饰类的内部成员的。比如静态方法，静态成员变量，静态常量。</w:t>
      </w:r>
      <w:r w:rsidR="006E7AE3" w:rsidRPr="002D333F">
        <w:rPr>
          <w:color w:val="FF0000"/>
          <w:u w:val="single"/>
        </w:rPr>
        <w:t>它唯一的作用就是随着类的加载（而不是随着对象的产生）而产生，以致可以用类名+静态成员名直接获得。</w:t>
      </w:r>
    </w:p>
    <w:p w:rsidR="00761E25" w:rsidRDefault="006E7AE3" w:rsidP="006E7AE3">
      <w:r>
        <w:t xml:space="preserve">这样静态内部类就可以理解了，因为这个类没有必要单独存放一个文件，它一般来说只被所在外部类使用。并且它可以直接被用 </w:t>
      </w:r>
      <w:r w:rsidRPr="002D333F">
        <w:rPr>
          <w:color w:val="FF0000"/>
          <w:u w:val="single"/>
        </w:rPr>
        <w:t>外部类名+内部类名</w:t>
      </w:r>
      <w:r>
        <w:t xml:space="preserve"> 获得。</w:t>
      </w:r>
    </w:p>
    <w:p w:rsidR="00990F34" w:rsidRDefault="00990F34"/>
    <w:p w:rsidR="00990F34" w:rsidRDefault="00990F34">
      <w:pPr>
        <w:rPr>
          <w:rFonts w:hint="eastAsia"/>
        </w:rPr>
      </w:pPr>
    </w:p>
    <w:sectPr w:rsidR="00990F3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34"/>
    <w:rsid w:val="000C0A7E"/>
    <w:rsid w:val="001C66AC"/>
    <w:rsid w:val="002A7178"/>
    <w:rsid w:val="002D333F"/>
    <w:rsid w:val="003E47BA"/>
    <w:rsid w:val="00610A3D"/>
    <w:rsid w:val="006D3D4B"/>
    <w:rsid w:val="006E7AE3"/>
    <w:rsid w:val="00761E25"/>
    <w:rsid w:val="00767DD0"/>
    <w:rsid w:val="00831454"/>
    <w:rsid w:val="008D6D2F"/>
    <w:rsid w:val="00990F34"/>
    <w:rsid w:val="00C57BB4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CECA6"/>
  <w15:chartTrackingRefBased/>
  <w15:docId w15:val="{19A7B06D-D571-2F4F-B6AD-9DC84E11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2020-07-10T02:43:00Z</dcterms:created>
  <dcterms:modified xsi:type="dcterms:W3CDTF">2020-07-10T02:56:00Z</dcterms:modified>
</cp:coreProperties>
</file>