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拉取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pull=fetch+merge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>git fetch [远程库地址别名] [远程分支名]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46200"/>
            <wp:effectExtent l="0" t="0" r="1079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>git merge [远程库地址别名/远程分支名]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8966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git pull [远程库地址别名] [远程分支名]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1822450"/>
            <wp:effectExtent l="0" t="0" r="1079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76D5C2"/>
    <w:multiLevelType w:val="singleLevel"/>
    <w:tmpl w:val="AB76D5C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A1810"/>
    <w:rsid w:val="18C54F9E"/>
    <w:rsid w:val="2D7B7882"/>
    <w:rsid w:val="344C7D96"/>
    <w:rsid w:val="3B4A63C3"/>
    <w:rsid w:val="41321131"/>
    <w:rsid w:val="46570001"/>
    <w:rsid w:val="50F87D42"/>
    <w:rsid w:val="528131D4"/>
    <w:rsid w:val="6280162B"/>
    <w:rsid w:val="6D002274"/>
    <w:rsid w:val="7025744D"/>
    <w:rsid w:val="73195C06"/>
    <w:rsid w:val="774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2018-12-17T06:37:15Z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