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6381" w:rsidRDefault="00766381" w:rsidP="00766381">
      <w:pPr>
        <w:pStyle w:val="3"/>
        <w:rPr>
          <w:rFonts w:hint="eastAsia"/>
        </w:rPr>
      </w:pPr>
      <w:r>
        <w:rPr>
          <w:rFonts w:hint="eastAsia"/>
        </w:rPr>
        <w:t>1、前言</w:t>
      </w:r>
    </w:p>
    <w:p w:rsidR="00766381" w:rsidRDefault="00766381" w:rsidP="00766381">
      <w:r>
        <w:t>MySQL常用引擎有MyISAM和InnoDB，而InnoDB是mysql默认的引擎。</w:t>
      </w:r>
      <w:r w:rsidRPr="00D1067B">
        <w:rPr>
          <w:color w:val="FF0000"/>
          <w:u w:val="single"/>
        </w:rPr>
        <w:t>MyISAM不支持行锁，而InnoDB支持行锁和表锁</w:t>
      </w:r>
      <w:r>
        <w:t>。</w:t>
      </w:r>
    </w:p>
    <w:p w:rsidR="00766381" w:rsidRDefault="00766381" w:rsidP="00766381"/>
    <w:p w:rsidR="00766381" w:rsidRDefault="00766381" w:rsidP="00766381">
      <w:pPr>
        <w:rPr>
          <w:rFonts w:hint="eastAsia"/>
        </w:rPr>
      </w:pPr>
      <w:r>
        <w:t>如何加锁？</w:t>
      </w:r>
    </w:p>
    <w:p w:rsidR="00766381" w:rsidRDefault="00766381" w:rsidP="00766381">
      <w:r w:rsidRPr="0091384B">
        <w:rPr>
          <w:color w:val="FF0000"/>
          <w:u w:val="single"/>
        </w:rPr>
        <w:t>MyISAM在执行查询语句（SELECT）前，会自动给涉及的所有表加读锁</w:t>
      </w:r>
      <w:r>
        <w:t>，在执行更新操作（UPDATE、DELETE、INSERT等）前，会自动给涉及的表加写锁，这个过程并不需要用户干预，因此用户一般不需要直接用LOCK TABLE命令给MyISAM表显式加锁。</w:t>
      </w:r>
    </w:p>
    <w:p w:rsidR="00766381" w:rsidRDefault="00766381" w:rsidP="00766381"/>
    <w:p w:rsidR="00766381" w:rsidRDefault="00766381" w:rsidP="00766381">
      <w:pPr>
        <w:rPr>
          <w:rFonts w:hint="eastAsia"/>
        </w:rPr>
      </w:pPr>
      <w:r>
        <w:t>显式加锁：</w:t>
      </w:r>
    </w:p>
    <w:p w:rsidR="00766381" w:rsidRDefault="00766381" w:rsidP="00766381">
      <w:pPr>
        <w:rPr>
          <w:rFonts w:hint="eastAsia"/>
        </w:rPr>
      </w:pPr>
      <w:r>
        <w:t>上共享锁（读锁）的写法：</w:t>
      </w:r>
      <w:r w:rsidRPr="00054273">
        <w:rPr>
          <w:highlight w:val="yellow"/>
        </w:rPr>
        <w:t>lock in share mode</w:t>
      </w:r>
      <w:r>
        <w:t>，例如：</w:t>
      </w:r>
    </w:p>
    <w:p w:rsidR="00766381" w:rsidRDefault="00766381" w:rsidP="005F174D">
      <w:pPr>
        <w:shd w:val="clear" w:color="auto" w:fill="E7E6E6" w:themeFill="background2"/>
      </w:pPr>
      <w:r>
        <w:t>select math from zje where math&gt;60 lock in share mode；</w:t>
      </w:r>
    </w:p>
    <w:p w:rsidR="00B07C57" w:rsidRDefault="00B07C57" w:rsidP="00766381"/>
    <w:p w:rsidR="00766381" w:rsidRDefault="00766381" w:rsidP="00766381">
      <w:pPr>
        <w:rPr>
          <w:rFonts w:hint="eastAsia"/>
        </w:rPr>
      </w:pPr>
      <w:r>
        <w:t>上排它锁（写锁）的写法：</w:t>
      </w:r>
      <w:r w:rsidRPr="00054273">
        <w:rPr>
          <w:highlight w:val="yellow"/>
        </w:rPr>
        <w:t>for update</w:t>
      </w:r>
      <w:r>
        <w:t>，例如：</w:t>
      </w:r>
    </w:p>
    <w:p w:rsidR="00761E25" w:rsidRDefault="00766381" w:rsidP="005F174D">
      <w:pPr>
        <w:shd w:val="clear" w:color="auto" w:fill="E7E6E6" w:themeFill="background2"/>
      </w:pPr>
      <w:r>
        <w:t>select math from zje where math &gt;60 for update；</w:t>
      </w:r>
    </w:p>
    <w:p w:rsidR="00D277DB" w:rsidRDefault="00D277DB"/>
    <w:p w:rsidR="00696500" w:rsidRDefault="00696500" w:rsidP="00696500">
      <w:pPr>
        <w:pStyle w:val="3"/>
        <w:rPr>
          <w:rFonts w:hint="eastAsia"/>
        </w:rPr>
      </w:pPr>
      <w:r>
        <w:rPr>
          <w:rFonts w:hint="eastAsia"/>
        </w:rPr>
        <w:t>2</w:t>
      </w:r>
      <w:r>
        <w:t>、表锁</w:t>
      </w:r>
    </w:p>
    <w:p w:rsidR="00696500" w:rsidRDefault="00696500" w:rsidP="00696500">
      <w:r w:rsidRPr="00615F22">
        <w:rPr>
          <w:highlight w:val="yellow"/>
        </w:rPr>
        <w:t>不会出现死锁，发生锁冲突几率高，并发低</w:t>
      </w:r>
      <w:r>
        <w:t>。</w:t>
      </w:r>
    </w:p>
    <w:p w:rsidR="00696500" w:rsidRPr="00994FA6" w:rsidRDefault="00696500" w:rsidP="00696500"/>
    <w:p w:rsidR="00696500" w:rsidRDefault="00696500" w:rsidP="00696500">
      <w:pPr>
        <w:rPr>
          <w:rFonts w:hint="eastAsia"/>
        </w:rPr>
      </w:pPr>
      <w:r>
        <w:t>MyISAM引擎</w:t>
      </w:r>
    </w:p>
    <w:p w:rsidR="00696500" w:rsidRDefault="00696500" w:rsidP="00696500">
      <w:r>
        <w:t>MyISAM在执行查询语句（select）前，会自动给涉及的所有表加读锁，在执行增删改操作前，会自动给涉及的表加写锁。</w:t>
      </w:r>
    </w:p>
    <w:p w:rsidR="00696500" w:rsidRDefault="00696500" w:rsidP="00696500"/>
    <w:p w:rsidR="00696500" w:rsidRDefault="00696500" w:rsidP="00696500">
      <w:pPr>
        <w:rPr>
          <w:rFonts w:hint="eastAsia"/>
        </w:rPr>
      </w:pPr>
      <w:r>
        <w:t>MySQL的表级锁有两种模式：</w:t>
      </w:r>
    </w:p>
    <w:p w:rsidR="00994FA6" w:rsidRDefault="00696500" w:rsidP="00696500">
      <w:pPr>
        <w:pStyle w:val="a3"/>
        <w:numPr>
          <w:ilvl w:val="0"/>
          <w:numId w:val="1"/>
        </w:numPr>
        <w:ind w:firstLineChars="0"/>
      </w:pPr>
      <w:r>
        <w:t>表共享读锁</w:t>
      </w:r>
    </w:p>
    <w:p w:rsidR="00696500" w:rsidRDefault="00696500" w:rsidP="00696500">
      <w:pPr>
        <w:pStyle w:val="a3"/>
        <w:numPr>
          <w:ilvl w:val="0"/>
          <w:numId w:val="1"/>
        </w:numPr>
        <w:ind w:firstLineChars="0"/>
      </w:pPr>
      <w:r>
        <w:t>表独占写锁</w:t>
      </w:r>
    </w:p>
    <w:p w:rsidR="00994FA6" w:rsidRDefault="00994FA6" w:rsidP="00696500"/>
    <w:p w:rsidR="00696500" w:rsidRDefault="00696500" w:rsidP="00696500">
      <w:pPr>
        <w:rPr>
          <w:rFonts w:hint="eastAsia"/>
        </w:rPr>
      </w:pPr>
      <w:r>
        <w:t>读锁会阻塞写，写锁会阻塞读和写</w:t>
      </w:r>
    </w:p>
    <w:p w:rsidR="00994FA6" w:rsidRDefault="00696500" w:rsidP="00696500">
      <w:pPr>
        <w:pStyle w:val="a3"/>
        <w:numPr>
          <w:ilvl w:val="0"/>
          <w:numId w:val="2"/>
        </w:numPr>
        <w:ind w:firstLineChars="0"/>
      </w:pPr>
      <w:r>
        <w:t>对MyISAM表的读操作，不会阻塞其它进程对同一表的读请求，但会阻塞对同一表的写请求。只有当读锁释放后，才会执行其它进程的写操作。</w:t>
      </w:r>
    </w:p>
    <w:p w:rsidR="00696500" w:rsidRDefault="00696500" w:rsidP="00696500">
      <w:pPr>
        <w:pStyle w:val="a3"/>
        <w:numPr>
          <w:ilvl w:val="0"/>
          <w:numId w:val="2"/>
        </w:numPr>
        <w:ind w:firstLineChars="0"/>
      </w:pPr>
      <w:r>
        <w:t>对MyISAM表的写操作，会阻塞其它进程对同一表的读和写操作，只有当写锁释放后，才会执行其它进程的读写操作。</w:t>
      </w:r>
    </w:p>
    <w:p w:rsidR="00994FA6" w:rsidRDefault="00994FA6" w:rsidP="00696500"/>
    <w:p w:rsidR="00696500" w:rsidRDefault="00696500" w:rsidP="00696500">
      <w:r>
        <w:t>MyISAM不适合做写为主表的引擎，因为写锁后，其它线程不能做任何操作，大量的更新会使查询很难得到锁，从而造成永远阻塞</w:t>
      </w:r>
    </w:p>
    <w:p w:rsidR="00696500" w:rsidRDefault="00696500" w:rsidP="00696500"/>
    <w:p w:rsidR="00696500" w:rsidRDefault="00994FA6" w:rsidP="00994FA6">
      <w:pPr>
        <w:pStyle w:val="3"/>
        <w:rPr>
          <w:rFonts w:hint="eastAsia"/>
        </w:rPr>
      </w:pPr>
      <w:r>
        <w:rPr>
          <w:rFonts w:hint="eastAsia"/>
        </w:rPr>
        <w:t>3</w:t>
      </w:r>
      <w:r w:rsidR="00696500">
        <w:t>、行锁</w:t>
      </w:r>
    </w:p>
    <w:p w:rsidR="00696500" w:rsidRDefault="00696500" w:rsidP="00696500">
      <w:r w:rsidRPr="00615F22">
        <w:rPr>
          <w:highlight w:val="yellow"/>
        </w:rPr>
        <w:t>会出现死锁，发生锁冲突几率低，并发高</w:t>
      </w:r>
      <w:r>
        <w:t>。</w:t>
      </w:r>
    </w:p>
    <w:p w:rsidR="00696500" w:rsidRPr="00615F22" w:rsidRDefault="00696500" w:rsidP="00696500"/>
    <w:p w:rsidR="00696500" w:rsidRDefault="00696500" w:rsidP="00696500">
      <w:r>
        <w:t>在MySQL的InnoDB引擎支持行锁，与Oracle不同，MySQL的行锁是通过索引加载的，也就是说，行锁是加在索引响应的行上的，要是对应的SQL语句没有走索引，则会全表扫描，行锁则无法实现，取而代之的是表锁，此时其它事务无法对当前表进行更新或插入操作。</w:t>
      </w:r>
    </w:p>
    <w:p w:rsidR="00696500" w:rsidRDefault="00696500" w:rsidP="00696500"/>
    <w:p w:rsidR="00696500" w:rsidRDefault="00696500" w:rsidP="00615F22">
      <w:pPr>
        <w:shd w:val="clear" w:color="auto" w:fill="E7E6E6" w:themeFill="background2"/>
      </w:pPr>
      <w:r>
        <w:t>CREATE TABLE `user` (</w:t>
      </w:r>
    </w:p>
    <w:p w:rsidR="00696500" w:rsidRDefault="00696500" w:rsidP="00615F22">
      <w:pPr>
        <w:shd w:val="clear" w:color="auto" w:fill="E7E6E6" w:themeFill="background2"/>
      </w:pPr>
      <w:r>
        <w:t xml:space="preserve">  `name` VARCHAR(32) DEFAULT NULL,</w:t>
      </w:r>
    </w:p>
    <w:p w:rsidR="00696500" w:rsidRDefault="00696500" w:rsidP="00615F22">
      <w:pPr>
        <w:shd w:val="clear" w:color="auto" w:fill="E7E6E6" w:themeFill="background2"/>
      </w:pPr>
      <w:r>
        <w:t xml:space="preserve">  `count` INT(11) DEFAULT NULL,</w:t>
      </w:r>
    </w:p>
    <w:p w:rsidR="00696500" w:rsidRDefault="00696500" w:rsidP="00615F22">
      <w:pPr>
        <w:shd w:val="clear" w:color="auto" w:fill="E7E6E6" w:themeFill="background2"/>
      </w:pPr>
      <w:r>
        <w:t xml:space="preserve">  `id` INT(11) NOT NULL AUTO_INCREMENT,</w:t>
      </w:r>
    </w:p>
    <w:p w:rsidR="00696500" w:rsidRDefault="00696500" w:rsidP="00615F22">
      <w:pPr>
        <w:shd w:val="clear" w:color="auto" w:fill="E7E6E6" w:themeFill="background2"/>
      </w:pPr>
      <w:r>
        <w:t xml:space="preserve">  PRIMARY KEY (`id`)</w:t>
      </w:r>
    </w:p>
    <w:p w:rsidR="00696500" w:rsidRDefault="00696500" w:rsidP="00615F22">
      <w:pPr>
        <w:shd w:val="clear" w:color="auto" w:fill="E7E6E6" w:themeFill="background2"/>
      </w:pPr>
      <w:r>
        <w:t>) ENGINE=INNODB AUTO_INCREMENT=7 DEFAULT CHARSET=utf8</w:t>
      </w:r>
    </w:p>
    <w:p w:rsidR="00696500" w:rsidRDefault="00696500" w:rsidP="00615F22">
      <w:pPr>
        <w:shd w:val="clear" w:color="auto" w:fill="E7E6E6" w:themeFill="background2"/>
      </w:pPr>
    </w:p>
    <w:p w:rsidR="00696500" w:rsidRDefault="00696500" w:rsidP="00615F22">
      <w:pPr>
        <w:shd w:val="clear" w:color="auto" w:fill="E7E6E6" w:themeFill="background2"/>
      </w:pPr>
      <w:r>
        <w:t>-- 这里，我们建一个user表，主键为id</w:t>
      </w:r>
    </w:p>
    <w:p w:rsidR="00696500" w:rsidRDefault="00696500" w:rsidP="00615F22">
      <w:pPr>
        <w:shd w:val="clear" w:color="auto" w:fill="E7E6E6" w:themeFill="background2"/>
      </w:pPr>
    </w:p>
    <w:p w:rsidR="00696500" w:rsidRDefault="00696500" w:rsidP="00615F22">
      <w:pPr>
        <w:shd w:val="clear" w:color="auto" w:fill="E7E6E6" w:themeFill="background2"/>
      </w:pPr>
    </w:p>
    <w:p w:rsidR="00696500" w:rsidRDefault="00696500" w:rsidP="00615F22">
      <w:pPr>
        <w:shd w:val="clear" w:color="auto" w:fill="E7E6E6" w:themeFill="background2"/>
      </w:pPr>
    </w:p>
    <w:p w:rsidR="00696500" w:rsidRDefault="00696500" w:rsidP="00615F22">
      <w:pPr>
        <w:shd w:val="clear" w:color="auto" w:fill="E7E6E6" w:themeFill="background2"/>
      </w:pPr>
      <w:r>
        <w:t>-- A通过主键执行插入操作，但事务未提交</w:t>
      </w:r>
    </w:p>
    <w:p w:rsidR="00696500" w:rsidRDefault="00696500" w:rsidP="00615F22">
      <w:pPr>
        <w:shd w:val="clear" w:color="auto" w:fill="E7E6E6" w:themeFill="background2"/>
      </w:pPr>
      <w:r>
        <w:t>update user set count=10 where id=1;</w:t>
      </w:r>
    </w:p>
    <w:p w:rsidR="00696500" w:rsidRDefault="00696500" w:rsidP="00615F22">
      <w:pPr>
        <w:shd w:val="clear" w:color="auto" w:fill="E7E6E6" w:themeFill="background2"/>
      </w:pPr>
      <w:r>
        <w:t>-- B在此时也执行更新操作</w:t>
      </w:r>
    </w:p>
    <w:p w:rsidR="00696500" w:rsidRDefault="00696500" w:rsidP="00615F22">
      <w:pPr>
        <w:shd w:val="clear" w:color="auto" w:fill="E7E6E6" w:themeFill="background2"/>
      </w:pPr>
      <w:r>
        <w:t>update user set count=10 where id=2;</w:t>
      </w:r>
    </w:p>
    <w:p w:rsidR="00696500" w:rsidRDefault="00696500" w:rsidP="00615F22">
      <w:pPr>
        <w:shd w:val="clear" w:color="auto" w:fill="E7E6E6" w:themeFill="background2"/>
      </w:pPr>
      <w:r>
        <w:t>-- 由于是通过主键选中的，为行级锁，A和B操作的不是同一行，B执行的操作是可以执行的</w:t>
      </w:r>
    </w:p>
    <w:p w:rsidR="00696500" w:rsidRDefault="00696500" w:rsidP="00615F22">
      <w:pPr>
        <w:shd w:val="clear" w:color="auto" w:fill="E7E6E6" w:themeFill="background2"/>
        <w:rPr>
          <w:rFonts w:hint="eastAsia"/>
        </w:rPr>
      </w:pPr>
    </w:p>
    <w:p w:rsidR="00696500" w:rsidRDefault="00696500" w:rsidP="00615F22">
      <w:pPr>
        <w:shd w:val="clear" w:color="auto" w:fill="E7E6E6" w:themeFill="background2"/>
      </w:pPr>
    </w:p>
    <w:p w:rsidR="00696500" w:rsidRDefault="00696500" w:rsidP="00615F22">
      <w:pPr>
        <w:shd w:val="clear" w:color="auto" w:fill="E7E6E6" w:themeFill="background2"/>
      </w:pPr>
      <w:r>
        <w:t>-- A通过name执行插入操作，但事务未提交</w:t>
      </w:r>
    </w:p>
    <w:p w:rsidR="00696500" w:rsidRDefault="00696500" w:rsidP="00615F22">
      <w:pPr>
        <w:shd w:val="clear" w:color="auto" w:fill="E7E6E6" w:themeFill="background2"/>
      </w:pPr>
      <w:r>
        <w:t>update user set count=10 where name='xxx';</w:t>
      </w:r>
    </w:p>
    <w:p w:rsidR="00696500" w:rsidRDefault="00696500" w:rsidP="00615F22">
      <w:pPr>
        <w:shd w:val="clear" w:color="auto" w:fill="E7E6E6" w:themeFill="background2"/>
      </w:pPr>
      <w:r>
        <w:t>-- B在此时也执行更新操作</w:t>
      </w:r>
    </w:p>
    <w:p w:rsidR="00696500" w:rsidRDefault="00696500" w:rsidP="00615F22">
      <w:pPr>
        <w:shd w:val="clear" w:color="auto" w:fill="E7E6E6" w:themeFill="background2"/>
      </w:pPr>
      <w:r>
        <w:t>update user set count=10 where id=2;</w:t>
      </w:r>
    </w:p>
    <w:p w:rsidR="00696500" w:rsidRDefault="00696500" w:rsidP="00615F22">
      <w:pPr>
        <w:shd w:val="clear" w:color="auto" w:fill="E7E6E6" w:themeFill="background2"/>
      </w:pPr>
      <w:r>
        <w:t>-- 由于是通过非主键或索引选中的，升级为为表级锁，</w:t>
      </w:r>
    </w:p>
    <w:p w:rsidR="00696500" w:rsidRDefault="00696500" w:rsidP="00615F22">
      <w:pPr>
        <w:shd w:val="clear" w:color="auto" w:fill="E7E6E6" w:themeFill="background2"/>
      </w:pPr>
      <w:r>
        <w:t>-- B则无法对该表进行更新或插入操作，只有当A提交事务后，B才会成功执行</w:t>
      </w:r>
    </w:p>
    <w:p w:rsidR="00615F22" w:rsidRDefault="00615F22" w:rsidP="00696500"/>
    <w:p w:rsidR="00696500" w:rsidRDefault="00280F97" w:rsidP="00280F97">
      <w:pPr>
        <w:pStyle w:val="3"/>
        <w:rPr>
          <w:rFonts w:hint="eastAsia"/>
        </w:rPr>
      </w:pPr>
      <w:r w:rsidRPr="00280F97">
        <w:t>4</w:t>
      </w:r>
      <w:r w:rsidRPr="00280F97">
        <w:rPr>
          <w:rFonts w:hint="eastAsia"/>
        </w:rPr>
        <w:t>、</w:t>
      </w:r>
      <w:r w:rsidR="00696500" w:rsidRPr="00280F97">
        <w:t>for update</w:t>
      </w:r>
    </w:p>
    <w:p w:rsidR="00696500" w:rsidRDefault="00696500" w:rsidP="00696500">
      <w:pPr>
        <w:rPr>
          <w:rFonts w:hint="eastAsia"/>
        </w:rPr>
      </w:pPr>
      <w:r>
        <w:t>如果在一条select语句后加上for update，则查询到的数据会被加上一条排它锁，其它事务可以读取，但不能进行更新和插入操作</w:t>
      </w:r>
    </w:p>
    <w:p w:rsidR="00696500" w:rsidRDefault="00696500" w:rsidP="00984DB3">
      <w:pPr>
        <w:shd w:val="clear" w:color="auto" w:fill="E7E6E6" w:themeFill="background2"/>
      </w:pPr>
      <w:r>
        <w:t>-- A用户对id=1的记录进行加锁</w:t>
      </w:r>
    </w:p>
    <w:p w:rsidR="00696500" w:rsidRDefault="00696500" w:rsidP="00984DB3">
      <w:pPr>
        <w:shd w:val="clear" w:color="auto" w:fill="E7E6E6" w:themeFill="background2"/>
      </w:pPr>
      <w:r>
        <w:t>select * from user where id=1 for update;</w:t>
      </w:r>
    </w:p>
    <w:p w:rsidR="00696500" w:rsidRDefault="00696500" w:rsidP="00984DB3">
      <w:pPr>
        <w:shd w:val="clear" w:color="auto" w:fill="E7E6E6" w:themeFill="background2"/>
      </w:pPr>
    </w:p>
    <w:p w:rsidR="00696500" w:rsidRDefault="00696500" w:rsidP="00984DB3">
      <w:pPr>
        <w:shd w:val="clear" w:color="auto" w:fill="E7E6E6" w:themeFill="background2"/>
      </w:pPr>
      <w:r>
        <w:t>-- B用户无法对该记录进行操作</w:t>
      </w:r>
    </w:p>
    <w:p w:rsidR="00696500" w:rsidRDefault="00696500" w:rsidP="00984DB3">
      <w:pPr>
        <w:shd w:val="clear" w:color="auto" w:fill="E7E6E6" w:themeFill="background2"/>
      </w:pPr>
      <w:r>
        <w:t>update user set count=10 where id=1;</w:t>
      </w:r>
    </w:p>
    <w:p w:rsidR="00696500" w:rsidRDefault="00696500" w:rsidP="00984DB3">
      <w:pPr>
        <w:shd w:val="clear" w:color="auto" w:fill="E7E6E6" w:themeFill="background2"/>
      </w:pPr>
    </w:p>
    <w:p w:rsidR="00696500" w:rsidRDefault="00696500" w:rsidP="00984DB3">
      <w:pPr>
        <w:shd w:val="clear" w:color="auto" w:fill="E7E6E6" w:themeFill="background2"/>
      </w:pPr>
      <w:r>
        <w:t>-- A用户commit以后则B用户可以对该记录进行操作</w:t>
      </w:r>
    </w:p>
    <w:p w:rsidR="005019E2" w:rsidRDefault="005019E2" w:rsidP="00696500"/>
    <w:p w:rsidR="00696500" w:rsidRDefault="00696500" w:rsidP="00696500">
      <w:r>
        <w:lastRenderedPageBreak/>
        <w:t>行锁的实现需要注意：</w:t>
      </w:r>
    </w:p>
    <w:p w:rsidR="00705482" w:rsidRDefault="00696500" w:rsidP="00696500">
      <w:pPr>
        <w:pStyle w:val="a3"/>
        <w:numPr>
          <w:ilvl w:val="0"/>
          <w:numId w:val="3"/>
        </w:numPr>
        <w:ind w:firstLineChars="0"/>
      </w:pPr>
      <w:r>
        <w:t>行锁必须有索引才能实现，否则会自动锁全表，那么就不是行锁了。</w:t>
      </w:r>
    </w:p>
    <w:p w:rsidR="00705482" w:rsidRDefault="00696500" w:rsidP="00696500">
      <w:pPr>
        <w:pStyle w:val="a3"/>
        <w:numPr>
          <w:ilvl w:val="0"/>
          <w:numId w:val="3"/>
        </w:numPr>
        <w:ind w:firstLineChars="0"/>
      </w:pPr>
      <w:r>
        <w:t>两个事务不能锁同一个索引。</w:t>
      </w:r>
    </w:p>
    <w:p w:rsidR="00696500" w:rsidRDefault="00696500" w:rsidP="00696500">
      <w:pPr>
        <w:pStyle w:val="a3"/>
        <w:numPr>
          <w:ilvl w:val="0"/>
          <w:numId w:val="3"/>
        </w:numPr>
        <w:ind w:firstLineChars="0"/>
      </w:pPr>
      <w:r>
        <w:t>insert，delete，update在事务中都会自动默认加上排它锁。</w:t>
      </w:r>
    </w:p>
    <w:p w:rsidR="00280F97" w:rsidRDefault="00280F97" w:rsidP="00696500"/>
    <w:p w:rsidR="00696500" w:rsidRDefault="00696500" w:rsidP="00696500">
      <w:pPr>
        <w:rPr>
          <w:rFonts w:hint="eastAsia"/>
        </w:rPr>
      </w:pPr>
      <w:r>
        <w:t>行锁场景：</w:t>
      </w:r>
    </w:p>
    <w:p w:rsidR="00696500" w:rsidRDefault="00696500" w:rsidP="00696500">
      <w:r>
        <w:t>A用户消费，service层先查询该用户的账户余额，若余额足够，则进行后续的扣款操作；这种情况查询的时候应该对该记录进行加锁。</w:t>
      </w:r>
    </w:p>
    <w:p w:rsidR="00696500" w:rsidRPr="00280F97" w:rsidRDefault="00696500" w:rsidP="00696500"/>
    <w:p w:rsidR="00696500" w:rsidRDefault="00696500" w:rsidP="00696500">
      <w:r>
        <w:t>否则，B用户在A用户查询后消费前先一步将A用户账号上的钱转走，而此时A用户已经进行了用户余额是否足够的判断，则可能会出现余额已经不足但却扣款成功的情况。</w:t>
      </w:r>
    </w:p>
    <w:p w:rsidR="00696500" w:rsidRDefault="00696500" w:rsidP="00696500"/>
    <w:p w:rsidR="00696500" w:rsidRDefault="00696500" w:rsidP="00696500">
      <w:r>
        <w:t>为了避免此情况，需要在A用户操作该记录的时候进行for update加锁</w:t>
      </w:r>
    </w:p>
    <w:p w:rsidR="00280F97" w:rsidRDefault="00280F97" w:rsidP="00696500"/>
    <w:p w:rsidR="00696500" w:rsidRDefault="00280F97" w:rsidP="00280F97">
      <w:pPr>
        <w:pStyle w:val="3"/>
        <w:rPr>
          <w:rFonts w:hint="eastAsia"/>
        </w:rPr>
      </w:pPr>
      <w:r>
        <w:rPr>
          <w:rFonts w:hint="eastAsia"/>
        </w:rPr>
        <w:t>5、</w:t>
      </w:r>
      <w:r w:rsidR="00696500" w:rsidRPr="00280F97">
        <w:t>扩展：间隙锁</w:t>
      </w:r>
    </w:p>
    <w:p w:rsidR="00696500" w:rsidRDefault="00696500" w:rsidP="00696500">
      <w:r>
        <w:t>当我们用范围条件而不是相等条件检索数据，并请求共享或排他锁时，InnoDB会给符合条件的已有数据记录的索引项加锁；对于键值在条件范围内并不存在的记录，叫做间隙</w:t>
      </w:r>
    </w:p>
    <w:p w:rsidR="00696500" w:rsidRDefault="00696500" w:rsidP="00696500"/>
    <w:p w:rsidR="00696500" w:rsidRDefault="00696500" w:rsidP="00696500">
      <w:pPr>
        <w:rPr>
          <w:rFonts w:hint="eastAsia"/>
        </w:rPr>
      </w:pPr>
      <w:r>
        <w:t>InnoDB也会对这个"间隙"加锁，这种锁机制就是所谓的间隙锁</w:t>
      </w:r>
    </w:p>
    <w:p w:rsidR="00696500" w:rsidRDefault="00696500" w:rsidP="00280F97">
      <w:pPr>
        <w:shd w:val="clear" w:color="auto" w:fill="E7E6E6" w:themeFill="background2"/>
      </w:pPr>
      <w:r>
        <w:t>-- 用户A</w:t>
      </w:r>
    </w:p>
    <w:p w:rsidR="00696500" w:rsidRDefault="00696500" w:rsidP="00280F97">
      <w:pPr>
        <w:shd w:val="clear" w:color="auto" w:fill="E7E6E6" w:themeFill="background2"/>
      </w:pPr>
      <w:r>
        <w:t>update user set count=8 where id&gt;2 and id&lt;6</w:t>
      </w:r>
    </w:p>
    <w:p w:rsidR="00696500" w:rsidRDefault="00696500" w:rsidP="00280F97">
      <w:pPr>
        <w:shd w:val="clear" w:color="auto" w:fill="E7E6E6" w:themeFill="background2"/>
      </w:pPr>
    </w:p>
    <w:p w:rsidR="00696500" w:rsidRDefault="00696500" w:rsidP="00280F97">
      <w:pPr>
        <w:shd w:val="clear" w:color="auto" w:fill="E7E6E6" w:themeFill="background2"/>
      </w:pPr>
      <w:r>
        <w:t>-- 用户B</w:t>
      </w:r>
    </w:p>
    <w:p w:rsidR="00696500" w:rsidRDefault="00696500" w:rsidP="00280F97">
      <w:pPr>
        <w:shd w:val="clear" w:color="auto" w:fill="E7E6E6" w:themeFill="background2"/>
      </w:pPr>
      <w:r>
        <w:t>update user set count=10 where id=5;</w:t>
      </w:r>
    </w:p>
    <w:p w:rsidR="00280F97" w:rsidRDefault="00280F97" w:rsidP="00696500"/>
    <w:p w:rsidR="00696500" w:rsidRDefault="00696500" w:rsidP="00696500">
      <w:r>
        <w:lastRenderedPageBreak/>
        <w:t>如果用户A在进行了上述操作后，事务还未提交，则B无法对2~6之间的记录进行更新或插入记录，会阻塞，当A将事务提交后，B的更新操作会执行。</w:t>
      </w:r>
    </w:p>
    <w:p w:rsidR="00696500" w:rsidRDefault="00696500" w:rsidP="00696500"/>
    <w:p w:rsidR="00696500" w:rsidRDefault="00185CFF" w:rsidP="00185CFF">
      <w:pPr>
        <w:pStyle w:val="3"/>
        <w:rPr>
          <w:rFonts w:hint="eastAsia"/>
        </w:rPr>
      </w:pPr>
      <w:r>
        <w:rPr>
          <w:rFonts w:hint="eastAsia"/>
        </w:rPr>
        <w:t>6、</w:t>
      </w:r>
      <w:r w:rsidR="00696500">
        <w:t>建议：</w:t>
      </w:r>
    </w:p>
    <w:p w:rsidR="00185CFF" w:rsidRDefault="00696500" w:rsidP="00696500">
      <w:pPr>
        <w:pStyle w:val="a3"/>
        <w:numPr>
          <w:ilvl w:val="0"/>
          <w:numId w:val="4"/>
        </w:numPr>
        <w:ind w:firstLineChars="0"/>
      </w:pPr>
      <w:r>
        <w:t>尽可能让所有数据检索都通过索引来完成，避免无索引行锁升级为表锁</w:t>
      </w:r>
    </w:p>
    <w:p w:rsidR="00185CFF" w:rsidRDefault="00696500" w:rsidP="00696500">
      <w:pPr>
        <w:pStyle w:val="a3"/>
        <w:numPr>
          <w:ilvl w:val="0"/>
          <w:numId w:val="4"/>
        </w:numPr>
        <w:ind w:firstLineChars="0"/>
      </w:pPr>
      <w:r>
        <w:t>合理设计索引，尽量缩小锁的范围</w:t>
      </w:r>
    </w:p>
    <w:p w:rsidR="00185CFF" w:rsidRDefault="00696500" w:rsidP="00696500">
      <w:pPr>
        <w:pStyle w:val="a3"/>
        <w:numPr>
          <w:ilvl w:val="0"/>
          <w:numId w:val="4"/>
        </w:numPr>
        <w:ind w:firstLineChars="0"/>
      </w:pPr>
      <w:r>
        <w:t>尽可能减少索引条件，避免间隙锁</w:t>
      </w:r>
    </w:p>
    <w:p w:rsidR="00D277DB" w:rsidRDefault="00696500" w:rsidP="0069650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尽量控制事务大小，减少锁定资源量和时间长度</w:t>
      </w:r>
    </w:p>
    <w:p w:rsidR="00FF1E3A" w:rsidRDefault="00FF1E3A"/>
    <w:p w:rsidR="00FF1E3A" w:rsidRDefault="00FF1E3A">
      <w:pPr>
        <w:rPr>
          <w:rFonts w:hint="eastAsia"/>
        </w:rPr>
      </w:pPr>
    </w:p>
    <w:sectPr w:rsidR="00FF1E3A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7E0C"/>
    <w:multiLevelType w:val="hybridMultilevel"/>
    <w:tmpl w:val="C7C8BA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9FB08D6"/>
    <w:multiLevelType w:val="hybridMultilevel"/>
    <w:tmpl w:val="3864D8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B4139B2"/>
    <w:multiLevelType w:val="hybridMultilevel"/>
    <w:tmpl w:val="663C9B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C8D34B7"/>
    <w:multiLevelType w:val="hybridMultilevel"/>
    <w:tmpl w:val="372A99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3A"/>
    <w:rsid w:val="00054273"/>
    <w:rsid w:val="000C0A7E"/>
    <w:rsid w:val="00185CFF"/>
    <w:rsid w:val="001C66AC"/>
    <w:rsid w:val="00280F97"/>
    <w:rsid w:val="003E47BA"/>
    <w:rsid w:val="005019E2"/>
    <w:rsid w:val="005F174D"/>
    <w:rsid w:val="00615F22"/>
    <w:rsid w:val="00696500"/>
    <w:rsid w:val="006D3D4B"/>
    <w:rsid w:val="00705482"/>
    <w:rsid w:val="00761E25"/>
    <w:rsid w:val="00766381"/>
    <w:rsid w:val="00831454"/>
    <w:rsid w:val="008D6D2F"/>
    <w:rsid w:val="0091384B"/>
    <w:rsid w:val="00984DB3"/>
    <w:rsid w:val="00994FA6"/>
    <w:rsid w:val="009F132A"/>
    <w:rsid w:val="00B07C57"/>
    <w:rsid w:val="00B55D5E"/>
    <w:rsid w:val="00C852AB"/>
    <w:rsid w:val="00C85D37"/>
    <w:rsid w:val="00CD255D"/>
    <w:rsid w:val="00D1067B"/>
    <w:rsid w:val="00D277DB"/>
    <w:rsid w:val="00D45595"/>
    <w:rsid w:val="00E21122"/>
    <w:rsid w:val="00F61C18"/>
    <w:rsid w:val="00F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AF03"/>
  <w15:chartTrackingRefBased/>
  <w15:docId w15:val="{251347F4-825C-074E-819F-8EB597B2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663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63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76638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6381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994F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2020-07-08T07:49:00Z</dcterms:created>
  <dcterms:modified xsi:type="dcterms:W3CDTF">2020-07-08T08:04:00Z</dcterms:modified>
</cp:coreProperties>
</file>