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36900" cy="2032635"/>
            <wp:effectExtent l="0" t="0" r="0" b="12065"/>
            <wp:docPr id="318470" name="图片 318469" descr="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0" name="图片 318469" descr="3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栈（stack）是一种线性表，插入和删除操作只允许在线性表的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一端进行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先进后出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栈（顺序栈）及其状态变化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029835" cy="1510030"/>
            <wp:effectExtent l="0" t="0" r="0" b="0"/>
            <wp:docPr id="320516" name="图片 32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16" name="图片 3205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栈抽象数据类型ADT，栈接口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private interface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lang w:val="en-US" w:eastAsia="zh-CN"/>
        </w:rPr>
        <w:t>Stack&lt;T&gt;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public abstract boolean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lang w:val="en-US" w:eastAsia="zh-CN"/>
        </w:rPr>
        <w:t>isEmpty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  <w:t>//判空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public abstract void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lang w:val="en-US" w:eastAsia="zh-CN"/>
        </w:rPr>
        <w:t xml:space="preserve">push(T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x)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  <w:t>//x入栈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public abstract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lang w:val="en-US" w:eastAsia="zh-CN"/>
        </w:rPr>
        <w:t xml:space="preserve"> peek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  <w:t>//返回栈顶，未出栈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public abstract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T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lang w:val="en-US" w:eastAsia="zh-CN"/>
        </w:rPr>
        <w:t>pop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()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ab/>
        <w:t>//出栈，返回栈顶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object>
          <v:shape id="_x0000_i1026" o:spt="75" alt="" type="#_x0000_t75" style="height:124.8pt;width:272.95pt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6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顺序栈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407CF"/>
    <w:rsid w:val="060E2698"/>
    <w:rsid w:val="1941410F"/>
    <w:rsid w:val="19477F48"/>
    <w:rsid w:val="1EFF4DA1"/>
    <w:rsid w:val="1FA22D83"/>
    <w:rsid w:val="2CB936D8"/>
    <w:rsid w:val="2EC95249"/>
    <w:rsid w:val="334938C7"/>
    <w:rsid w:val="36A615F7"/>
    <w:rsid w:val="36F82BD6"/>
    <w:rsid w:val="3DF82957"/>
    <w:rsid w:val="40211AC2"/>
    <w:rsid w:val="40DF57D8"/>
    <w:rsid w:val="44173CF0"/>
    <w:rsid w:val="44894F4C"/>
    <w:rsid w:val="498C5D7C"/>
    <w:rsid w:val="582575E8"/>
    <w:rsid w:val="59FC0D8B"/>
    <w:rsid w:val="5D6B1C61"/>
    <w:rsid w:val="6105019B"/>
    <w:rsid w:val="64762A83"/>
    <w:rsid w:val="65D0597E"/>
    <w:rsid w:val="6CD057EE"/>
    <w:rsid w:val="772F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2018-12-13T07:04:59Z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