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注解：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JDK内置的基本注解类型（3个）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自定义注解类型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对注解进行注解（4个）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利用反射获取注解信息（在反射部分涉及）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概述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从JDK 5.0开始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Java增加了对元数据(MetaData)的支持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也就是Annotation(注解)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Annotation其实就是代码里的</w:t>
      </w:r>
      <w:r>
        <w:rPr>
          <w:rFonts w:hint="eastAsia" w:ascii="微软雅黑" w:hAnsi="微软雅黑" w:eastAsia="微软雅黑" w:cs="微软雅黑"/>
          <w:u w:val="single"/>
        </w:rPr>
        <w:t>特殊标记</w:t>
      </w:r>
      <w:r>
        <w:rPr>
          <w:rFonts w:hint="eastAsia" w:ascii="微软雅黑" w:hAnsi="微软雅黑" w:eastAsia="微软雅黑" w:cs="微软雅黑"/>
        </w:rPr>
        <w:t>,这些标记可以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在编译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类加载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运行时被读取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并执行相应的处理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</w:rPr>
        <w:t>通过使用Annotation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程序员可以在不改变原有逻辑的情况下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在源文件中嵌入一些补充信息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Annotation可以像修饰符一样被使用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可用于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修饰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包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类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构造器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方法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成员变量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参数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局部变量的声明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这些信息被保存在Annotation的“name=value”对中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widowControl w:val="0"/>
        <w:numPr>
          <w:ilvl w:val="0"/>
          <w:numId w:val="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Annotation能被用来为程序元素(类,方法,成员变量等)设置元数据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基本的Annotation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使用Annotation时要在其前面增加@符号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并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把该Annotation当成一个修饰符使用</w:t>
      </w:r>
      <w:r>
        <w:rPr>
          <w:rFonts w:hint="eastAsia" w:ascii="微软雅黑" w:hAnsi="微软雅黑" w:eastAsia="微软雅黑" w:cs="微软雅黑"/>
        </w:rPr>
        <w:t>。用于修饰它支持的程序元素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三个基本的Annotation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@Override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限定重写父类方法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该注释只能用于方法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@Deprecated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用于表示某个程序元素(类,方法等)已过时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numPr>
          <w:ilvl w:val="1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@SuppressWarnings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抑制编译器警告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BD0D"/>
    <w:multiLevelType w:val="singleLevel"/>
    <w:tmpl w:val="9283BD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380917B"/>
    <w:multiLevelType w:val="multilevel"/>
    <w:tmpl w:val="C38091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7B14784"/>
    <w:multiLevelType w:val="singleLevel"/>
    <w:tmpl w:val="D7B147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F2070A3"/>
    <w:multiLevelType w:val="multilevel"/>
    <w:tmpl w:val="1F2070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2E4148FC"/>
    <w:multiLevelType w:val="singleLevel"/>
    <w:tmpl w:val="2E4148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6E4EB4D"/>
    <w:multiLevelType w:val="singleLevel"/>
    <w:tmpl w:val="36E4EB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0288"/>
    <w:rsid w:val="03C81210"/>
    <w:rsid w:val="0C0A1161"/>
    <w:rsid w:val="0E367B6D"/>
    <w:rsid w:val="13F33CFB"/>
    <w:rsid w:val="14200290"/>
    <w:rsid w:val="18842827"/>
    <w:rsid w:val="1DBA06F5"/>
    <w:rsid w:val="23C812C2"/>
    <w:rsid w:val="25261501"/>
    <w:rsid w:val="269F01C1"/>
    <w:rsid w:val="29C45AFD"/>
    <w:rsid w:val="2C1C3776"/>
    <w:rsid w:val="43307039"/>
    <w:rsid w:val="456B4820"/>
    <w:rsid w:val="468F1C59"/>
    <w:rsid w:val="483E07AA"/>
    <w:rsid w:val="4EE2141B"/>
    <w:rsid w:val="50102A52"/>
    <w:rsid w:val="52A31D99"/>
    <w:rsid w:val="5B444C03"/>
    <w:rsid w:val="5C8B2E00"/>
    <w:rsid w:val="66467864"/>
    <w:rsid w:val="67B765A8"/>
    <w:rsid w:val="686F5838"/>
    <w:rsid w:val="73A041C2"/>
    <w:rsid w:val="7B5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2019-01-07T03:36:59Z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