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2D" w:rsidRDefault="00DC1B0F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线程的创建和启动</w:t>
      </w:r>
    </w:p>
    <w:p w:rsidR="0034612D" w:rsidRDefault="00DC1B0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语言的</w:t>
      </w:r>
      <w:r>
        <w:rPr>
          <w:rFonts w:ascii="微软雅黑" w:eastAsia="微软雅黑" w:hAnsi="微软雅黑" w:cs="微软雅黑" w:hint="eastAsia"/>
        </w:rPr>
        <w:t>JVM</w:t>
      </w:r>
      <w:r>
        <w:rPr>
          <w:rFonts w:ascii="微软雅黑" w:eastAsia="微软雅黑" w:hAnsi="微软雅黑" w:cs="微软雅黑" w:hint="eastAsia"/>
        </w:rPr>
        <w:t>允许程序运行多个线程，它通过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java.lang.Thread</w:t>
      </w:r>
      <w:r>
        <w:rPr>
          <w:rFonts w:ascii="微软雅黑" w:eastAsia="微软雅黑" w:hAnsi="微软雅黑" w:cs="微软雅黑" w:hint="eastAsia"/>
        </w:rPr>
        <w:t>类来实现。</w:t>
      </w:r>
    </w:p>
    <w:p w:rsidR="0034612D" w:rsidRDefault="00DC1B0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类的特性：</w:t>
      </w:r>
    </w:p>
    <w:p w:rsidR="0034612D" w:rsidRDefault="00DC1B0F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每个线程都是通过某个特定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对象的</w:t>
      </w:r>
      <w:r>
        <w:rPr>
          <w:rFonts w:ascii="微软雅黑" w:eastAsia="微软雅黑" w:hAnsi="微软雅黑" w:cs="微软雅黑" w:hint="eastAsia"/>
        </w:rPr>
        <w:t>run()</w:t>
      </w:r>
      <w:r>
        <w:rPr>
          <w:rFonts w:ascii="微软雅黑" w:eastAsia="微软雅黑" w:hAnsi="微软雅黑" w:cs="微软雅黑" w:hint="eastAsia"/>
        </w:rPr>
        <w:t>方法来完成操作的，经常把</w:t>
      </w:r>
      <w:r>
        <w:rPr>
          <w:rFonts w:ascii="微软雅黑" w:eastAsia="微软雅黑" w:hAnsi="微软雅黑" w:cs="微软雅黑" w:hint="eastAsia"/>
        </w:rPr>
        <w:t>run()</w:t>
      </w:r>
      <w:r>
        <w:rPr>
          <w:rFonts w:ascii="微软雅黑" w:eastAsia="微软雅黑" w:hAnsi="微软雅黑" w:cs="微软雅黑" w:hint="eastAsia"/>
        </w:rPr>
        <w:t>方法的主题称为线程体。</w:t>
      </w:r>
    </w:p>
    <w:p w:rsidR="0034612D" w:rsidRDefault="00DC1B0F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mt</w:t>
      </w:r>
      <w:r>
        <w:rPr>
          <w:rFonts w:ascii="微软雅黑" w:eastAsia="微软雅黑" w:hAnsi="微软雅黑" w:cs="微软雅黑" w:hint="eastAsia"/>
        </w:rPr>
        <w:t>子线程的创建和启动过程：</w:t>
      </w:r>
    </w:p>
    <w:p w:rsidR="0034612D" w:rsidRDefault="00DC1B0F">
      <w:pPr>
        <w:ind w:left="42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380740" cy="2446655"/>
            <wp:effectExtent l="0" t="0" r="1016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4612D" w:rsidRDefault="0034612D">
      <w:pPr>
        <w:ind w:firstLine="420"/>
        <w:rPr>
          <w:rFonts w:ascii="微软雅黑" w:eastAsia="微软雅黑" w:hAnsi="微软雅黑" w:cs="微软雅黑"/>
        </w:rPr>
      </w:pPr>
    </w:p>
    <w:p w:rsidR="0034612D" w:rsidRDefault="0034612D">
      <w:pPr>
        <w:rPr>
          <w:rFonts w:ascii="微软雅黑" w:eastAsia="微软雅黑" w:hAnsi="微软雅黑" w:cs="微软雅黑"/>
        </w:rPr>
      </w:pPr>
    </w:p>
    <w:p w:rsidR="0034612D" w:rsidRDefault="00DC1B0F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Thread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</w:t>
      </w:r>
    </w:p>
    <w:p w:rsidR="0034612D" w:rsidRDefault="00DC1B0F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Thread()</w:t>
      </w:r>
      <w:r>
        <w:rPr>
          <w:rFonts w:ascii="微软雅黑" w:eastAsia="微软雅黑" w:hAnsi="微软雅黑" w:cs="微软雅黑" w:hint="eastAsia"/>
        </w:rPr>
        <w:t>：创建新的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DC1B0F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Thread(String threadname)</w:t>
      </w:r>
      <w:r>
        <w:rPr>
          <w:rFonts w:ascii="微软雅黑" w:eastAsia="微软雅黑" w:hAnsi="微软雅黑" w:cs="微软雅黑" w:hint="eastAsia"/>
        </w:rPr>
        <w:t>：创建线程并指定线程实例名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DC1B0F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Thread(Runnable target)</w:t>
      </w:r>
      <w:r>
        <w:rPr>
          <w:rFonts w:ascii="微软雅黑" w:eastAsia="微软雅黑" w:hAnsi="微软雅黑" w:cs="微软雅黑" w:hint="eastAsia"/>
        </w:rPr>
        <w:t>：指定创建线程的目标对象，它实现了</w:t>
      </w:r>
      <w:r>
        <w:rPr>
          <w:rFonts w:ascii="微软雅黑" w:eastAsia="微软雅黑" w:hAnsi="微软雅黑" w:cs="微软雅黑" w:hint="eastAsia"/>
        </w:rPr>
        <w:t>Runnable</w:t>
      </w:r>
      <w:r>
        <w:rPr>
          <w:rFonts w:ascii="微软雅黑" w:eastAsia="微软雅黑" w:hAnsi="微软雅黑" w:cs="微软雅黑" w:hint="eastAsia"/>
        </w:rPr>
        <w:t>接口中的</w:t>
      </w:r>
      <w:r>
        <w:rPr>
          <w:rFonts w:ascii="微软雅黑" w:eastAsia="微软雅黑" w:hAnsi="微软雅黑" w:cs="微软雅黑" w:hint="eastAsia"/>
        </w:rPr>
        <w:t>run</w:t>
      </w:r>
      <w:r>
        <w:rPr>
          <w:rFonts w:ascii="微软雅黑" w:eastAsia="微软雅黑" w:hAnsi="微软雅黑" w:cs="微软雅黑" w:hint="eastAsia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DC1B0F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Thread(Runnable target,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String name)</w:t>
      </w:r>
      <w:r>
        <w:rPr>
          <w:rFonts w:ascii="微软雅黑" w:eastAsia="微软雅黑" w:hAnsi="微软雅黑" w:cs="微软雅黑" w:hint="eastAsia"/>
        </w:rPr>
        <w:t>：创建新的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34612D">
      <w:pPr>
        <w:rPr>
          <w:rFonts w:ascii="微软雅黑" w:eastAsia="微软雅黑" w:hAnsi="微软雅黑" w:cs="微软雅黑"/>
        </w:rPr>
      </w:pPr>
    </w:p>
    <w:p w:rsidR="0034612D" w:rsidRDefault="00DC1B0F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创建线程的两种方式</w:t>
      </w:r>
    </w:p>
    <w:p w:rsidR="0034612D" w:rsidRDefault="00DC1B0F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继承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类：</w:t>
      </w:r>
    </w:p>
    <w:p w:rsidR="0034612D" w:rsidRDefault="00DC1B0F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定义子类继承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类。</w:t>
      </w:r>
    </w:p>
    <w:p w:rsidR="0034612D" w:rsidRDefault="00DC1B0F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子类中重写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Thread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类中的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run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DC1B0F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子类对象，即创建了线程对象。</w:t>
      </w:r>
    </w:p>
    <w:p w:rsidR="0034612D" w:rsidRDefault="00DC1B0F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调用线程对象</w:t>
      </w:r>
      <w:r>
        <w:rPr>
          <w:rFonts w:ascii="微软雅黑" w:eastAsia="微软雅黑" w:hAnsi="微软雅黑" w:cs="微软雅黑" w:hint="eastAsia"/>
        </w:rPr>
        <w:t>start</w:t>
      </w:r>
      <w:r>
        <w:rPr>
          <w:rFonts w:ascii="微软雅黑" w:eastAsia="微软雅黑" w:hAnsi="微软雅黑" w:cs="微软雅黑" w:hint="eastAsia"/>
        </w:rPr>
        <w:t>方法：启动线程，调用</w:t>
      </w:r>
      <w:r>
        <w:rPr>
          <w:rFonts w:ascii="微软雅黑" w:eastAsia="微软雅黑" w:hAnsi="微软雅黑" w:cs="微软雅黑" w:hint="eastAsia"/>
        </w:rPr>
        <w:t>run</w:t>
      </w:r>
      <w:r>
        <w:rPr>
          <w:rFonts w:ascii="微软雅黑" w:eastAsia="微软雅黑" w:hAnsi="微软雅黑" w:cs="微软雅黑" w:hint="eastAsia"/>
        </w:rPr>
        <w:t>方法。</w:t>
      </w:r>
    </w:p>
    <w:p w:rsidR="0034612D" w:rsidRDefault="00DC1B0F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一个线程只能执行一次。</w:t>
      </w:r>
    </w:p>
    <w:p w:rsidR="0034612D" w:rsidRDefault="00DC1B0F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不能通过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实现类对象的</w:t>
      </w:r>
      <w:r>
        <w:rPr>
          <w:rFonts w:ascii="微软雅黑" w:eastAsia="微软雅黑" w:hAnsi="微软雅黑" w:cs="微软雅黑" w:hint="eastAsia"/>
        </w:rPr>
        <w:t>run()</w:t>
      </w:r>
      <w:r>
        <w:rPr>
          <w:rFonts w:ascii="微软雅黑" w:eastAsia="微软雅黑" w:hAnsi="微软雅黑" w:cs="微软雅黑" w:hint="eastAsia"/>
        </w:rPr>
        <w:t>方法去启动一个线程。</w:t>
      </w:r>
    </w:p>
    <w:p w:rsidR="0034612D" w:rsidRDefault="00DC1B0F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0"/>
          <w:szCs w:val="20"/>
        </w:rPr>
      </w:pP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TestThread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//3</w:t>
      </w:r>
      <w:r>
        <w:rPr>
          <w:rFonts w:cs="宋体"/>
          <w:color w:val="7D8C93"/>
          <w:sz w:val="20"/>
          <w:szCs w:val="20"/>
          <w:shd w:val="clear" w:color="auto" w:fill="293134"/>
        </w:rPr>
        <w:t>）创建一个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Thread</w:t>
      </w:r>
      <w:r>
        <w:rPr>
          <w:rFonts w:cs="宋体"/>
          <w:color w:val="7D8C93"/>
          <w:sz w:val="20"/>
          <w:szCs w:val="20"/>
          <w:shd w:val="clear" w:color="auto" w:fill="293134"/>
        </w:rPr>
        <w:t>的子类对象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SubThread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st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SubThread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//4</w:t>
      </w:r>
      <w:r>
        <w:rPr>
          <w:rFonts w:cs="宋体"/>
          <w:color w:val="7D8C93"/>
          <w:sz w:val="20"/>
          <w:szCs w:val="20"/>
          <w:shd w:val="clear" w:color="auto" w:fill="293134"/>
        </w:rPr>
        <w:t>）调用线程的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start()</w:t>
      </w:r>
      <w:r>
        <w:rPr>
          <w:rFonts w:cs="宋体"/>
          <w:color w:val="7D8C93"/>
          <w:sz w:val="20"/>
          <w:szCs w:val="20"/>
          <w:shd w:val="clear" w:color="auto" w:fill="293134"/>
        </w:rPr>
        <w:t>方法，启动此线程：调用响应的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run()</w:t>
      </w:r>
      <w:r>
        <w:rPr>
          <w:rFonts w:cs="宋体"/>
          <w:color w:val="7D8C93"/>
          <w:sz w:val="20"/>
          <w:szCs w:val="20"/>
          <w:shd w:val="clear" w:color="auto" w:fill="293134"/>
        </w:rPr>
        <w:t>方法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//</w:t>
      </w:r>
      <w:r>
        <w:rPr>
          <w:rFonts w:cs="宋体"/>
          <w:color w:val="7D8C93"/>
          <w:sz w:val="20"/>
          <w:szCs w:val="20"/>
          <w:shd w:val="clear" w:color="auto" w:fill="293134"/>
        </w:rPr>
        <w:t>主线程做同样的事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</w:r>
      <w:r>
        <w:rPr>
          <w:rFonts w:cs="宋体"/>
          <w:color w:val="7D8C93"/>
          <w:sz w:val="20"/>
          <w:szCs w:val="20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&lt;=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() + 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 xml:space="preserve">":"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* 1</w:t>
      </w:r>
      <w:r>
        <w:rPr>
          <w:rFonts w:cs="宋体"/>
          <w:color w:val="7D8C93"/>
          <w:sz w:val="20"/>
          <w:szCs w:val="20"/>
          <w:shd w:val="clear" w:color="auto" w:fill="293134"/>
        </w:rPr>
        <w:t>）创建一个继承于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Thread</w:t>
      </w:r>
      <w:r>
        <w:rPr>
          <w:rFonts w:cs="宋体"/>
          <w:color w:val="7D8C93"/>
          <w:sz w:val="20"/>
          <w:szCs w:val="20"/>
          <w:shd w:val="clear" w:color="auto" w:fill="293134"/>
        </w:rPr>
        <w:t>的子类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SubThread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extends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   * 2</w:t>
      </w:r>
      <w:r>
        <w:rPr>
          <w:rFonts w:cs="宋体"/>
          <w:color w:val="7D8C93"/>
          <w:sz w:val="20"/>
          <w:szCs w:val="20"/>
          <w:shd w:val="clear" w:color="auto" w:fill="293134"/>
        </w:rPr>
        <w:t>）重写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Thread</w:t>
      </w:r>
      <w:r>
        <w:rPr>
          <w:rFonts w:cs="宋体"/>
          <w:color w:val="7D8C93"/>
          <w:sz w:val="20"/>
          <w:szCs w:val="20"/>
          <w:shd w:val="clear" w:color="auto" w:fill="293134"/>
        </w:rPr>
        <w:t>类的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run()</w:t>
      </w:r>
      <w:r>
        <w:rPr>
          <w:rFonts w:cs="宋体"/>
          <w:color w:val="7D8C93"/>
          <w:sz w:val="20"/>
          <w:szCs w:val="20"/>
          <w:shd w:val="clear" w:color="auto" w:fill="293134"/>
        </w:rPr>
        <w:t>方法，方法内实现此子线程要完成的功能。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&lt;= </w:t>
      </w:r>
      <w:r>
        <w:rPr>
          <w:rFonts w:ascii="Courier New" w:hAnsi="Courier New" w:cs="Courier New" w:hint="default"/>
          <w:color w:val="FFCD22"/>
          <w:sz w:val="20"/>
          <w:szCs w:val="20"/>
          <w:shd w:val="clear" w:color="auto" w:fill="293134"/>
        </w:rPr>
        <w:t>100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() + 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 xml:space="preserve">":"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lastRenderedPageBreak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</w:p>
    <w:p w:rsidR="0034612D" w:rsidRDefault="00DC1B0F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670300" cy="2940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612D" w:rsidRDefault="0034612D">
      <w:pPr>
        <w:rPr>
          <w:rFonts w:ascii="微软雅黑" w:eastAsia="微软雅黑" w:hAnsi="微软雅黑" w:cs="微软雅黑"/>
        </w:rPr>
      </w:pPr>
    </w:p>
    <w:p w:rsidR="0034612D" w:rsidRDefault="00DC1B0F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</w:t>
      </w:r>
      <w:r>
        <w:rPr>
          <w:rFonts w:ascii="微软雅黑" w:eastAsia="微软雅黑" w:hAnsi="微软雅黑" w:cs="微软雅黑" w:hint="eastAsia"/>
        </w:rPr>
        <w:t>Runnable</w:t>
      </w:r>
      <w:r>
        <w:rPr>
          <w:rFonts w:ascii="微软雅黑" w:eastAsia="微软雅黑" w:hAnsi="微软雅黑" w:cs="微软雅黑" w:hint="eastAsia"/>
        </w:rPr>
        <w:t>接口：</w:t>
      </w:r>
    </w:p>
    <w:p w:rsidR="0034612D" w:rsidRDefault="00DC1B0F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定义子类，实现</w:t>
      </w:r>
      <w:r>
        <w:rPr>
          <w:rFonts w:ascii="微软雅黑" w:eastAsia="微软雅黑" w:hAnsi="微软雅黑" w:cs="微软雅黑" w:hint="eastAsia"/>
        </w:rPr>
        <w:t>Runnable</w:t>
      </w:r>
      <w:r>
        <w:rPr>
          <w:rFonts w:ascii="微软雅黑" w:eastAsia="微软雅黑" w:hAnsi="微软雅黑" w:cs="微软雅黑" w:hint="eastAsia"/>
        </w:rPr>
        <w:t>接口。</w:t>
      </w:r>
    </w:p>
    <w:p w:rsidR="0034612D" w:rsidRDefault="00DC1B0F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子类中重写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Runnable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接口中的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run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DC1B0F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类含参构造器创建线程对象。</w:t>
      </w:r>
    </w:p>
    <w:p w:rsidR="0034612D" w:rsidRDefault="00DC1B0F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Runnable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接口的子类对象作为实际参数传递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给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Thread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类的构造方法中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DC1B0F">
      <w:pPr>
        <w:numPr>
          <w:ilvl w:val="0"/>
          <w:numId w:val="11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类的</w:t>
      </w:r>
      <w:r>
        <w:rPr>
          <w:rFonts w:ascii="微软雅黑" w:eastAsia="微软雅黑" w:hAnsi="微软雅黑" w:cs="微软雅黑" w:hint="eastAsia"/>
        </w:rPr>
        <w:t>start</w:t>
      </w:r>
      <w:r>
        <w:rPr>
          <w:rFonts w:ascii="微软雅黑" w:eastAsia="微软雅黑" w:hAnsi="微软雅黑" w:cs="微软雅黑" w:hint="eastAsia"/>
        </w:rPr>
        <w:t>方法：开启线程，调用</w:t>
      </w:r>
      <w:r>
        <w:rPr>
          <w:rFonts w:ascii="微软雅黑" w:eastAsia="微软雅黑" w:hAnsi="微软雅黑" w:cs="微软雅黑" w:hint="eastAsia"/>
        </w:rPr>
        <w:t>Runnable</w:t>
      </w:r>
      <w:r>
        <w:rPr>
          <w:rFonts w:ascii="微软雅黑" w:eastAsia="微软雅黑" w:hAnsi="微软雅黑" w:cs="微软雅黑" w:hint="eastAsia"/>
        </w:rPr>
        <w:t>子类接口的</w:t>
      </w:r>
      <w:r>
        <w:rPr>
          <w:rFonts w:ascii="微软雅黑" w:eastAsia="微软雅黑" w:hAnsi="微软雅黑" w:cs="微软雅黑" w:hint="eastAsia"/>
        </w:rPr>
        <w:t>run</w:t>
      </w:r>
      <w:r>
        <w:rPr>
          <w:rFonts w:ascii="微软雅黑" w:eastAsia="微软雅黑" w:hAnsi="微软雅黑" w:cs="微软雅黑" w:hint="eastAsia"/>
        </w:rPr>
        <w:t>方法。</w:t>
      </w:r>
    </w:p>
    <w:p w:rsidR="0034612D" w:rsidRDefault="00DC1B0F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TestThread2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PrintNum1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p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PrintNum1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要想启动一个多线程，必须调用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start()</w:t>
      </w:r>
      <w:r>
        <w:rPr>
          <w:rFonts w:cs="宋体"/>
          <w:color w:val="7D8C93"/>
          <w:sz w:val="22"/>
          <w:szCs w:val="22"/>
          <w:shd w:val="clear" w:color="auto" w:fill="293134"/>
        </w:rPr>
        <w:t>方法。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t1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启动线程，执行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Thread()</w:t>
      </w:r>
      <w:r>
        <w:rPr>
          <w:rFonts w:cs="宋体"/>
          <w:color w:val="7D8C93"/>
          <w:sz w:val="22"/>
          <w:szCs w:val="22"/>
          <w:shd w:val="clear" w:color="auto" w:fill="293134"/>
        </w:rPr>
        <w:t>对象生成时构造器形参的对象的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run()</w:t>
      </w:r>
      <w:r>
        <w:rPr>
          <w:rFonts w:cs="宋体"/>
          <w:color w:val="7D8C93"/>
          <w:sz w:val="22"/>
          <w:szCs w:val="22"/>
          <w:shd w:val="clear" w:color="auto" w:fill="293134"/>
        </w:rPr>
        <w:t>方法。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再创建一个线程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52503A"/>
        </w:rPr>
        <w:t>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PrintNum1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Runnable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cs="宋体"/>
          <w:color w:val="7D8C93"/>
          <w:sz w:val="22"/>
          <w:szCs w:val="22"/>
          <w:shd w:val="clear" w:color="auto" w:fill="293134"/>
        </w:rPr>
        <w:t>子线程执行的代码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&lt;=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100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%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 xml:space="preserve">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() +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 xml:space="preserve">":"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34612D" w:rsidRDefault="0034612D">
      <w:pPr>
        <w:rPr>
          <w:rFonts w:ascii="微软雅黑" w:eastAsia="微软雅黑" w:hAnsi="微软雅黑" w:cs="微软雅黑"/>
        </w:rPr>
      </w:pPr>
    </w:p>
    <w:p w:rsidR="0034612D" w:rsidRDefault="0034612D">
      <w:pPr>
        <w:rPr>
          <w:rFonts w:ascii="微软雅黑" w:eastAsia="微软雅黑" w:hAnsi="微软雅黑" w:cs="微软雅黑"/>
        </w:rPr>
      </w:pPr>
    </w:p>
    <w:p w:rsidR="0034612D" w:rsidRDefault="00DC1B0F">
      <w:pPr>
        <w:numPr>
          <w:ilvl w:val="0"/>
          <w:numId w:val="1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继承方式和实现方式的联系与区别</w:t>
      </w:r>
    </w:p>
    <w:p w:rsidR="0034612D" w:rsidRDefault="00DC1B0F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class </w:t>
      </w:r>
      <w:r>
        <w:rPr>
          <w:rFonts w:ascii="微软雅黑" w:eastAsia="微软雅黑" w:hAnsi="微软雅黑" w:cs="微软雅黑" w:hint="eastAsia"/>
        </w:rPr>
        <w:t>Thread extends Object implements Runnable</w:t>
      </w:r>
    </w:p>
    <w:p w:rsidR="0034612D" w:rsidRDefault="00DC1B0F">
      <w:pPr>
        <w:numPr>
          <w:ilvl w:val="0"/>
          <w:numId w:val="1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区别：</w:t>
      </w:r>
    </w:p>
    <w:p w:rsidR="0034612D" w:rsidRDefault="00DC1B0F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继承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线程代码存放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子类</w:t>
      </w:r>
      <w:r>
        <w:rPr>
          <w:rFonts w:ascii="微软雅黑" w:eastAsia="微软雅黑" w:hAnsi="微软雅黑" w:cs="微软雅黑" w:hint="eastAsia"/>
        </w:rPr>
        <w:t>run</w:t>
      </w:r>
      <w:r>
        <w:rPr>
          <w:rFonts w:ascii="微软雅黑" w:eastAsia="微软雅黑" w:hAnsi="微软雅黑" w:cs="微软雅黑" w:hint="eastAsia"/>
        </w:rPr>
        <w:t>方法中。</w:t>
      </w:r>
    </w:p>
    <w:p w:rsidR="0034612D" w:rsidRDefault="00DC1B0F">
      <w:pPr>
        <w:numPr>
          <w:ilvl w:val="0"/>
          <w:numId w:val="1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</w:t>
      </w:r>
      <w:r>
        <w:rPr>
          <w:rFonts w:ascii="微软雅黑" w:eastAsia="微软雅黑" w:hAnsi="微软雅黑" w:cs="微软雅黑" w:hint="eastAsia"/>
        </w:rPr>
        <w:t>Runnable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线程代码存在接口的子类的</w:t>
      </w:r>
      <w:r>
        <w:rPr>
          <w:rFonts w:ascii="微软雅黑" w:eastAsia="微软雅黑" w:hAnsi="微软雅黑" w:cs="微软雅黑" w:hint="eastAsia"/>
        </w:rPr>
        <w:t>run</w:t>
      </w:r>
      <w:r>
        <w:rPr>
          <w:rFonts w:ascii="微软雅黑" w:eastAsia="微软雅黑" w:hAnsi="微软雅黑" w:cs="微软雅黑" w:hint="eastAsia"/>
        </w:rPr>
        <w:t>方法。</w:t>
      </w:r>
    </w:p>
    <w:p w:rsidR="0034612D" w:rsidRDefault="00DC1B0F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实现方法的好处：</w:t>
      </w:r>
    </w:p>
    <w:p w:rsidR="0034612D" w:rsidRDefault="00DC1B0F">
      <w:pPr>
        <w:numPr>
          <w:ilvl w:val="0"/>
          <w:numId w:val="1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避免了单继承的局限性</w:t>
      </w:r>
      <w:r>
        <w:rPr>
          <w:rFonts w:ascii="微软雅黑" w:eastAsia="微软雅黑" w:hAnsi="微软雅黑" w:cs="微软雅黑" w:hint="eastAsia"/>
        </w:rPr>
        <w:t>。</w:t>
      </w:r>
    </w:p>
    <w:p w:rsidR="0034612D" w:rsidRDefault="00DC1B0F">
      <w:pPr>
        <w:numPr>
          <w:ilvl w:val="0"/>
          <w:numId w:val="16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多个线程可以共享同一个接口实现类的对象，非常适合多个相同线程来处理同一份资源</w:t>
      </w:r>
      <w:r>
        <w:rPr>
          <w:rFonts w:ascii="微软雅黑" w:eastAsia="微软雅黑" w:hAnsi="微软雅黑" w:cs="微软雅黑" w:hint="eastAsia"/>
        </w:rPr>
        <w:t>。</w:t>
      </w:r>
    </w:p>
    <w:p w:rsidR="0034612D" w:rsidRPr="004D1FD1" w:rsidRDefault="0034612D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34612D" w:rsidRPr="004D1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B0F" w:rsidRDefault="00DC1B0F" w:rsidP="004D1FD1">
      <w:r>
        <w:separator/>
      </w:r>
    </w:p>
  </w:endnote>
  <w:endnote w:type="continuationSeparator" w:id="0">
    <w:p w:rsidR="00DC1B0F" w:rsidRDefault="00DC1B0F" w:rsidP="004D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B0F" w:rsidRDefault="00DC1B0F" w:rsidP="004D1FD1">
      <w:r>
        <w:separator/>
      </w:r>
    </w:p>
  </w:footnote>
  <w:footnote w:type="continuationSeparator" w:id="0">
    <w:p w:rsidR="00DC1B0F" w:rsidRDefault="00DC1B0F" w:rsidP="004D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F1B1D4"/>
    <w:multiLevelType w:val="singleLevel"/>
    <w:tmpl w:val="81F1B1D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6ECFE16"/>
    <w:multiLevelType w:val="singleLevel"/>
    <w:tmpl w:val="86ECFE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7E1D409"/>
    <w:multiLevelType w:val="singleLevel"/>
    <w:tmpl w:val="A7E1D4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0697E76"/>
    <w:multiLevelType w:val="singleLevel"/>
    <w:tmpl w:val="B0697E7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784416B"/>
    <w:multiLevelType w:val="singleLevel"/>
    <w:tmpl w:val="E78441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5945E9D"/>
    <w:multiLevelType w:val="multilevel"/>
    <w:tmpl w:val="05945E9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6" w15:restartNumberingAfterBreak="0">
    <w:nsid w:val="15E5FD55"/>
    <w:multiLevelType w:val="multilevel"/>
    <w:tmpl w:val="15E5FD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7" w15:restartNumberingAfterBreak="0">
    <w:nsid w:val="28FB43DC"/>
    <w:multiLevelType w:val="multilevel"/>
    <w:tmpl w:val="28FB4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8" w15:restartNumberingAfterBreak="0">
    <w:nsid w:val="2DDA2A35"/>
    <w:multiLevelType w:val="singleLevel"/>
    <w:tmpl w:val="2DDA2A3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2FEC6C14"/>
    <w:multiLevelType w:val="singleLevel"/>
    <w:tmpl w:val="2FEC6C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38C66597"/>
    <w:multiLevelType w:val="singleLevel"/>
    <w:tmpl w:val="38C665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3EE90AD5"/>
    <w:multiLevelType w:val="multilevel"/>
    <w:tmpl w:val="3EE90A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abstractNum w:abstractNumId="12" w15:restartNumberingAfterBreak="0">
    <w:nsid w:val="69247610"/>
    <w:multiLevelType w:val="singleLevel"/>
    <w:tmpl w:val="6924761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9599878"/>
    <w:multiLevelType w:val="singleLevel"/>
    <w:tmpl w:val="6959987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707D64B7"/>
    <w:multiLevelType w:val="singleLevel"/>
    <w:tmpl w:val="707D64B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C38D8D1"/>
    <w:multiLevelType w:val="singleLevel"/>
    <w:tmpl w:val="7C38D8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5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8"/>
  </w:num>
  <w:num w:numId="14">
    <w:abstractNumId w:val="3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12D"/>
    <w:rsid w:val="00027C56"/>
    <w:rsid w:val="0034612D"/>
    <w:rsid w:val="004D1FD1"/>
    <w:rsid w:val="00DC1B0F"/>
    <w:rsid w:val="0A710977"/>
    <w:rsid w:val="0B13360A"/>
    <w:rsid w:val="0C821E27"/>
    <w:rsid w:val="0D43110A"/>
    <w:rsid w:val="0F1B098F"/>
    <w:rsid w:val="11065933"/>
    <w:rsid w:val="11721EBD"/>
    <w:rsid w:val="132C0524"/>
    <w:rsid w:val="18A365E2"/>
    <w:rsid w:val="1EA05946"/>
    <w:rsid w:val="1FFB4CA6"/>
    <w:rsid w:val="20197476"/>
    <w:rsid w:val="21C412C0"/>
    <w:rsid w:val="229D4D09"/>
    <w:rsid w:val="24253FB0"/>
    <w:rsid w:val="271817C7"/>
    <w:rsid w:val="271A3078"/>
    <w:rsid w:val="277E4576"/>
    <w:rsid w:val="27886FF2"/>
    <w:rsid w:val="29354EEF"/>
    <w:rsid w:val="2A6127AF"/>
    <w:rsid w:val="2C450DD8"/>
    <w:rsid w:val="31207FDE"/>
    <w:rsid w:val="3324455E"/>
    <w:rsid w:val="341123F0"/>
    <w:rsid w:val="352A22D3"/>
    <w:rsid w:val="357F6948"/>
    <w:rsid w:val="35BB1164"/>
    <w:rsid w:val="3CB75ABA"/>
    <w:rsid w:val="3D4A338E"/>
    <w:rsid w:val="3E4B6190"/>
    <w:rsid w:val="3F037C8C"/>
    <w:rsid w:val="449A1527"/>
    <w:rsid w:val="49C26901"/>
    <w:rsid w:val="50DF5F73"/>
    <w:rsid w:val="535610C9"/>
    <w:rsid w:val="583B7390"/>
    <w:rsid w:val="5A5D6ACE"/>
    <w:rsid w:val="5AB11E05"/>
    <w:rsid w:val="5BCA4706"/>
    <w:rsid w:val="5E75773A"/>
    <w:rsid w:val="6C6E6A18"/>
    <w:rsid w:val="6F47431C"/>
    <w:rsid w:val="71105A00"/>
    <w:rsid w:val="74012A34"/>
    <w:rsid w:val="777C1A22"/>
    <w:rsid w:val="793E3BC8"/>
    <w:rsid w:val="7B100CB9"/>
    <w:rsid w:val="7B220BD3"/>
    <w:rsid w:val="7C6261C4"/>
    <w:rsid w:val="7D2A4163"/>
    <w:rsid w:val="7EC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04393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4D1FD1"/>
    <w:rPr>
      <w:sz w:val="18"/>
      <w:szCs w:val="18"/>
    </w:rPr>
  </w:style>
  <w:style w:type="character" w:customStyle="1" w:styleId="a4">
    <w:name w:val="批注框文本 字符"/>
    <w:basedOn w:val="a0"/>
    <w:link w:val="a3"/>
    <w:rsid w:val="004D1F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4D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D1F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D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D1F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