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之前为大家讲解过代理机制的操作，属于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静态代理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</w:rPr>
        <w:t>特征是代理类和目标对象的类都是在编译期间确定下来，不利于程序的扩展</w:t>
      </w:r>
      <w:r>
        <w:rPr>
          <w:rFonts w:hint="eastAsia" w:ascii="微软雅黑" w:hAnsi="微软雅黑" w:eastAsia="微软雅黑" w:cs="微软雅黑"/>
        </w:rPr>
        <w:t>。同时，每一个代理类只能为一个接口服务，这样一来程序开发中必然产生过多的代理。最好可以通过一个代理类完成全部的代理功能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动态代理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动态代理是指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客户通过代理类来调用其他对象的方法</w:t>
      </w:r>
      <w:r>
        <w:rPr>
          <w:rFonts w:hint="eastAsia" w:ascii="微软雅黑" w:hAnsi="微软雅黑" w:eastAsia="微软雅黑" w:cs="微软雅黑"/>
          <w:lang w:val="en-US" w:eastAsia="zh-CN"/>
        </w:rPr>
        <w:t>，并且是在程序运行时根据需要动态创建目标类的代理对象。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使用场合：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调试；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远程方法调用。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代理设计模式原理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是用一个代理将对象包装起来，然后用该代理对象取代原始对象，任何对原始对象的调用都要通过代理。代理对象决定是否以及何时将方法调用转到原始对象上。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lang w:val="en-US" w:eastAsia="zh-CN"/>
        </w:rPr>
        <w:t>：专们完成代理的操作类，是所有动态代理类的父类。通过此类为一个或多个接口动态地生成实现类。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提供用于创建动态代理类和动态代理对象的静态方法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static Class&lt;?&gt;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getProxyClass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(ClassLoader loader,Class&lt;?&gt;...interfaces)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创建一个动态代理类所对应的Class对象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static Object </w:t>
      </w:r>
      <w:r>
        <w:rPr>
          <w:rFonts w:hint="eastAsia" w:ascii="微软雅黑" w:hAnsi="微软雅黑" w:eastAsia="微软雅黑" w:cs="微软雅黑"/>
          <w:color w:val="FF0000"/>
        </w:rPr>
        <w:t>newProxyInstance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(ClassLoader loader,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Class&lt;?&gt;[]interfaces,InvocationHandler h)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直接创建一个动态代理对象</w:t>
      </w:r>
      <w:r>
        <w:rPr>
          <w:rFonts w:hint="eastAsia" w:ascii="微软雅黑" w:hAnsi="微软雅黑" w:eastAsia="微软雅黑" w:cs="微软雅黑"/>
          <w:lang w:eastAsia="zh-CN"/>
        </w:rPr>
        <w:t>。（</w:t>
      </w:r>
      <w:r>
        <w:rPr>
          <w:rFonts w:hint="eastAsia" w:ascii="微软雅黑" w:hAnsi="微软雅黑" w:eastAsia="微软雅黑" w:cs="微软雅黑"/>
          <w:lang w:val="en-US" w:eastAsia="zh-CN"/>
        </w:rPr>
        <w:t>3个参数分别是类加载器、得到全部的接口、得到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InvocationHandler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接口的子类实例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动态代理步骤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创建一个实现接口InvocationHandler的类</w:t>
      </w:r>
      <w:r>
        <w:rPr>
          <w:rFonts w:hint="eastAsia" w:ascii="微软雅黑" w:hAnsi="微软雅黑" w:eastAsia="微软雅黑" w:cs="微软雅黑"/>
          <w:lang w:val="en-US" w:eastAsia="zh-CN"/>
        </w:rPr>
        <w:t>，它必须实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现invoke方法</w:t>
      </w:r>
      <w:r>
        <w:rPr>
          <w:rFonts w:hint="eastAsia" w:ascii="微软雅黑" w:hAnsi="微软雅黑" w:eastAsia="微软雅黑" w:cs="微软雅黑"/>
          <w:lang w:val="en-US" w:eastAsia="zh-CN"/>
        </w:rPr>
        <w:t>，以完成代理的具体操作。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创建被代理的类以及接口。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57700" cy="128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通过Proxy的静态方法newProxyInstance(ClassLoader loader, Class[] interfaces, InvocationH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andler h)创建一个Subject接口代理。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通过Subject代理调用RealSubject实现类的方法。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动态代理与AOP（Aspect Orient Programming）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前面介绍的Proxy和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InvocationHandler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很难看出这种动态代理的优势，下面介绍一种更实用的动态代理机制。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191000" cy="2190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改进后的说明：代码段1、代码段2、代码段3和深色代码段分离开了，但代码段1、2、3又和一个特定的方法A耦合了！最理想的效果是：代码块1、2、3既可以执行方法A，又无须在程序中以硬编码的方式直接调用深色代码的方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使用Proxy生成一个动态代理时，往往并不会凭空产生一个动态代理，这样没有太大的意义。通常都是为指定的目标对象生成动态代理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这种动态代理在AOP中被称为AOP代理，AOP代理可代替目标对象，AOP代理包含了目标对象的全部方法。但AOP代理中的方法与目标对象的方法存在差异：AOP代理里的方法可以在执行目标方法之前、之后插入一些通用处理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463800" cy="191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EE72"/>
    <w:multiLevelType w:val="multilevel"/>
    <w:tmpl w:val="8831EE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A2D336E"/>
    <w:multiLevelType w:val="singleLevel"/>
    <w:tmpl w:val="8A2D3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6AD185"/>
    <w:multiLevelType w:val="multilevel"/>
    <w:tmpl w:val="BB6AD1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3299350"/>
    <w:multiLevelType w:val="singleLevel"/>
    <w:tmpl w:val="C32993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5DA92AD"/>
    <w:multiLevelType w:val="singleLevel"/>
    <w:tmpl w:val="D5DA92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4ACFF0D"/>
    <w:multiLevelType w:val="singleLevel"/>
    <w:tmpl w:val="E4ACFF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64C15F4"/>
    <w:multiLevelType w:val="singleLevel"/>
    <w:tmpl w:val="E64C15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AAEC871"/>
    <w:multiLevelType w:val="singleLevel"/>
    <w:tmpl w:val="EAAEC8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306E0FF0"/>
    <w:multiLevelType w:val="singleLevel"/>
    <w:tmpl w:val="306E0F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3E6CB74"/>
    <w:multiLevelType w:val="singleLevel"/>
    <w:tmpl w:val="53E6CB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4DCD81A"/>
    <w:multiLevelType w:val="multilevel"/>
    <w:tmpl w:val="74DCD8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0063"/>
    <w:rsid w:val="013E2508"/>
    <w:rsid w:val="02821D51"/>
    <w:rsid w:val="031E70E5"/>
    <w:rsid w:val="04E260A6"/>
    <w:rsid w:val="05482836"/>
    <w:rsid w:val="07D33A47"/>
    <w:rsid w:val="08E06865"/>
    <w:rsid w:val="0BFE5B32"/>
    <w:rsid w:val="0DFE2CDE"/>
    <w:rsid w:val="14493D24"/>
    <w:rsid w:val="170E272B"/>
    <w:rsid w:val="1BF220BE"/>
    <w:rsid w:val="21F25F9B"/>
    <w:rsid w:val="31825A33"/>
    <w:rsid w:val="347F0F77"/>
    <w:rsid w:val="38187EE7"/>
    <w:rsid w:val="406062B9"/>
    <w:rsid w:val="4588078F"/>
    <w:rsid w:val="4D857B70"/>
    <w:rsid w:val="52195CAD"/>
    <w:rsid w:val="5C8D0082"/>
    <w:rsid w:val="5CA13451"/>
    <w:rsid w:val="5D07351C"/>
    <w:rsid w:val="657053CB"/>
    <w:rsid w:val="6D4A2DAB"/>
    <w:rsid w:val="71231A83"/>
    <w:rsid w:val="72943CA8"/>
    <w:rsid w:val="729A5B1A"/>
    <w:rsid w:val="76C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2019-01-19T11:27:35Z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