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9079A9"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9079A9"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9079A9"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9079A9"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9079A9"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9079A9"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9079A9"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9079A9">
        <w:rPr>
          <w:rFonts w:ascii="Times New Roman" w:eastAsia="Times New Roman" w:hAnsi="Times New Roman" w:cs="Times New Roman"/>
          <w:b/>
          <w:bCs/>
          <w:sz w:val="24"/>
          <w:szCs w:val="24"/>
          <w:bdr w:val="none" w:sz="0" w:space="0" w:color="auto" w:frame="1"/>
        </w:rPr>
        <w:fldChar w:fldCharType="begin"/>
      </w:r>
      <w:r w:rsidRPr="009079A9">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9079A9">
        <w:rPr>
          <w:rFonts w:ascii="Times New Roman" w:eastAsia="Times New Roman" w:hAnsi="Times New Roman" w:cs="Times New Roman"/>
          <w:b/>
          <w:bCs/>
          <w:sz w:val="24"/>
          <w:szCs w:val="24"/>
          <w:bdr w:val="none" w:sz="0" w:space="0" w:color="auto" w:frame="1"/>
        </w:rPr>
        <w:fldChar w:fldCharType="separate"/>
      </w:r>
      <w:r w:rsidRPr="009079A9">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9079A9">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9079A9"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9079A9"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9079A9" w:rsidRDefault="005A6070" w:rsidP="00944D65">
      <w:pPr>
        <w:suppressAutoHyphens/>
        <w:spacing w:after="0" w:line="240" w:lineRule="auto"/>
        <w:contextualSpacing/>
        <w:jc w:val="center"/>
        <w:rPr>
          <w:rFonts w:ascii="Times New Roman" w:hAnsi="Times New Roman" w:cs="Times New Roman"/>
          <w:sz w:val="24"/>
          <w:szCs w:val="24"/>
        </w:rPr>
      </w:pPr>
    </w:p>
    <w:p w14:paraId="7761D8BD" w14:textId="77777777" w:rsidR="00DC2970" w:rsidRPr="009079A9" w:rsidRDefault="00271E26" w:rsidP="00944D65">
      <w:pPr>
        <w:pStyle w:val="Heading1"/>
        <w:rPr>
          <w:rFonts w:ascii="Times New Roman" w:hAnsi="Times New Roman" w:cs="Times New Roman"/>
        </w:rPr>
      </w:pPr>
      <w:r w:rsidRPr="009079A9">
        <w:rPr>
          <w:rFonts w:ascii="Times New Roman" w:hAnsi="Times New Roman" w:cs="Times New Roman"/>
        </w:rPr>
        <w:t xml:space="preserve">CS 305 Project One </w:t>
      </w:r>
    </w:p>
    <w:p w14:paraId="3C150EE0" w14:textId="162519B4" w:rsidR="00271E26" w:rsidRPr="009079A9" w:rsidRDefault="001240EF" w:rsidP="00944D65">
      <w:pPr>
        <w:suppressAutoHyphens/>
        <w:spacing w:after="0" w:line="240" w:lineRule="auto"/>
        <w:contextualSpacing/>
        <w:jc w:val="center"/>
        <w:rPr>
          <w:rFonts w:ascii="Times New Roman" w:hAnsi="Times New Roman" w:cs="Times New Roman"/>
          <w:sz w:val="24"/>
          <w:szCs w:val="24"/>
        </w:rPr>
      </w:pPr>
      <w:r w:rsidRPr="009079A9">
        <w:rPr>
          <w:rFonts w:ascii="Times New Roman" w:hAnsi="Times New Roman" w:cs="Times New Roman"/>
          <w:b/>
          <w:bCs/>
          <w:sz w:val="24"/>
          <w:szCs w:val="24"/>
        </w:rPr>
        <w:t xml:space="preserve">Artemis Financial </w:t>
      </w:r>
      <w:r w:rsidR="00271E26" w:rsidRPr="009079A9">
        <w:rPr>
          <w:rFonts w:ascii="Times New Roman" w:hAnsi="Times New Roman" w:cs="Times New Roman"/>
          <w:b/>
          <w:bCs/>
          <w:sz w:val="24"/>
          <w:szCs w:val="24"/>
        </w:rPr>
        <w:t>Vulnerability Assessment Report</w:t>
      </w:r>
    </w:p>
    <w:p w14:paraId="3DD7FC8C" w14:textId="08E61DC4" w:rsidR="001650C9" w:rsidRPr="009079A9" w:rsidRDefault="001650C9" w:rsidP="00944D65">
      <w:pPr>
        <w:spacing w:after="0" w:line="240" w:lineRule="auto"/>
        <w:rPr>
          <w:rFonts w:ascii="Times New Roman" w:hAnsi="Times New Roman" w:cs="Times New Roman"/>
          <w:sz w:val="24"/>
          <w:szCs w:val="24"/>
        </w:rPr>
      </w:pPr>
      <w:r w:rsidRPr="009079A9">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9079A9" w:rsidRDefault="00940B1A" w:rsidP="00944D65">
          <w:pPr>
            <w:pStyle w:val="TOCHeading"/>
            <w:rPr>
              <w:rFonts w:ascii="Times New Roman" w:hAnsi="Times New Roman" w:cs="Times New Roman"/>
            </w:rPr>
          </w:pPr>
          <w:r w:rsidRPr="009079A9">
            <w:rPr>
              <w:rFonts w:ascii="Times New Roman" w:hAnsi="Times New Roman" w:cs="Times New Roman"/>
            </w:rPr>
            <w:t>Table of Contents</w:t>
          </w:r>
        </w:p>
        <w:p w14:paraId="7A713FB5" w14:textId="77777777" w:rsidR="00DC2970" w:rsidRPr="009079A9" w:rsidRDefault="00DC2970" w:rsidP="00944D65">
          <w:pPr>
            <w:suppressAutoHyphens/>
            <w:spacing w:after="0" w:line="240" w:lineRule="auto"/>
            <w:contextualSpacing/>
            <w:rPr>
              <w:rFonts w:ascii="Times New Roman" w:hAnsi="Times New Roman" w:cs="Times New Roman"/>
              <w:sz w:val="24"/>
              <w:szCs w:val="24"/>
            </w:rPr>
          </w:pPr>
        </w:p>
        <w:p w14:paraId="243DDC4C" w14:textId="1DF2FAF5" w:rsidR="007033DB" w:rsidRPr="009079A9"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9079A9">
            <w:rPr>
              <w:rFonts w:ascii="Times New Roman" w:hAnsi="Times New Roman" w:cs="Times New Roman"/>
              <w:smallCaps/>
              <w:sz w:val="24"/>
              <w:szCs w:val="24"/>
            </w:rPr>
            <w:fldChar w:fldCharType="begin"/>
          </w:r>
          <w:r w:rsidRPr="009079A9">
            <w:rPr>
              <w:rFonts w:ascii="Times New Roman" w:hAnsi="Times New Roman" w:cs="Times New Roman"/>
              <w:sz w:val="24"/>
              <w:szCs w:val="24"/>
            </w:rPr>
            <w:instrText xml:space="preserve"> TOC \o "1-3" \h \z \u </w:instrText>
          </w:r>
          <w:r w:rsidRPr="009079A9">
            <w:rPr>
              <w:rFonts w:ascii="Times New Roman" w:hAnsi="Times New Roman" w:cs="Times New Roman"/>
              <w:smallCaps/>
              <w:sz w:val="24"/>
              <w:szCs w:val="24"/>
            </w:rPr>
            <w:fldChar w:fldCharType="separate"/>
          </w:r>
          <w:hyperlink w:anchor="_Toc32574607" w:history="1">
            <w:r w:rsidR="007033DB" w:rsidRPr="009079A9">
              <w:rPr>
                <w:rStyle w:val="Hyperlink"/>
                <w:rFonts w:ascii="Times New Roman" w:hAnsi="Times New Roman" w:cs="Times New Roman"/>
                <w:noProof/>
                <w:color w:val="auto"/>
                <w:sz w:val="24"/>
                <w:szCs w:val="24"/>
              </w:rPr>
              <w:t>Document Revision History</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_Toc32574607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3</w:t>
            </w:r>
            <w:r w:rsidR="007033DB" w:rsidRPr="009079A9">
              <w:rPr>
                <w:rFonts w:ascii="Times New Roman" w:hAnsi="Times New Roman" w:cs="Times New Roman"/>
                <w:noProof/>
                <w:webHidden/>
                <w:sz w:val="24"/>
                <w:szCs w:val="24"/>
              </w:rPr>
              <w:fldChar w:fldCharType="end"/>
            </w:r>
          </w:hyperlink>
        </w:p>
        <w:p w14:paraId="74391AC2" w14:textId="3982D4E2"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9079A9">
              <w:rPr>
                <w:rStyle w:val="Hyperlink"/>
                <w:rFonts w:ascii="Times New Roman" w:hAnsi="Times New Roman" w:cs="Times New Roman"/>
                <w:noProof/>
                <w:color w:val="auto"/>
                <w:sz w:val="24"/>
                <w:szCs w:val="24"/>
              </w:rPr>
              <w:t>Client</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_Toc32574608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3</w:t>
            </w:r>
            <w:r w:rsidR="007033DB" w:rsidRPr="009079A9">
              <w:rPr>
                <w:rFonts w:ascii="Times New Roman" w:hAnsi="Times New Roman" w:cs="Times New Roman"/>
                <w:noProof/>
                <w:webHidden/>
                <w:sz w:val="24"/>
                <w:szCs w:val="24"/>
              </w:rPr>
              <w:fldChar w:fldCharType="end"/>
            </w:r>
          </w:hyperlink>
        </w:p>
        <w:p w14:paraId="4DC48BCC" w14:textId="7B64834D"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9079A9">
              <w:rPr>
                <w:rStyle w:val="Hyperlink"/>
                <w:rFonts w:ascii="Times New Roman" w:hAnsi="Times New Roman" w:cs="Times New Roman"/>
                <w:noProof/>
                <w:color w:val="auto"/>
                <w:sz w:val="24"/>
                <w:szCs w:val="24"/>
              </w:rPr>
              <w:t>Instructions</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_Toc32574609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3</w:t>
            </w:r>
            <w:r w:rsidR="007033DB" w:rsidRPr="009079A9">
              <w:rPr>
                <w:rFonts w:ascii="Times New Roman" w:hAnsi="Times New Roman" w:cs="Times New Roman"/>
                <w:noProof/>
                <w:webHidden/>
                <w:sz w:val="24"/>
                <w:szCs w:val="24"/>
              </w:rPr>
              <w:fldChar w:fldCharType="end"/>
            </w:r>
          </w:hyperlink>
        </w:p>
        <w:p w14:paraId="0833ECC0" w14:textId="03D389DD"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9079A9">
              <w:rPr>
                <w:rStyle w:val="Hyperlink"/>
                <w:rFonts w:ascii="Times New Roman" w:hAnsi="Times New Roman" w:cs="Times New Roman"/>
                <w:noProof/>
                <w:color w:val="auto"/>
                <w:sz w:val="24"/>
                <w:szCs w:val="24"/>
              </w:rPr>
              <w:t>Developer</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_Toc32574610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4</w:t>
            </w:r>
            <w:r w:rsidR="007033DB" w:rsidRPr="009079A9">
              <w:rPr>
                <w:rFonts w:ascii="Times New Roman" w:hAnsi="Times New Roman" w:cs="Times New Roman"/>
                <w:noProof/>
                <w:webHidden/>
                <w:sz w:val="24"/>
                <w:szCs w:val="24"/>
              </w:rPr>
              <w:fldChar w:fldCharType="end"/>
            </w:r>
          </w:hyperlink>
        </w:p>
        <w:p w14:paraId="4B0E3AD8" w14:textId="1CF97594"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9079A9">
              <w:rPr>
                <w:rStyle w:val="Hyperlink"/>
                <w:rFonts w:ascii="Times New Roman" w:hAnsi="Times New Roman" w:cs="Times New Roman"/>
                <w:noProof/>
                <w:color w:val="auto"/>
                <w:sz w:val="24"/>
                <w:szCs w:val="24"/>
              </w:rPr>
              <w:t>1. Interpreting Client Needs</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_Toc32574611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4</w:t>
            </w:r>
            <w:r w:rsidR="007033DB" w:rsidRPr="009079A9">
              <w:rPr>
                <w:rFonts w:ascii="Times New Roman" w:hAnsi="Times New Roman" w:cs="Times New Roman"/>
                <w:noProof/>
                <w:webHidden/>
                <w:sz w:val="24"/>
                <w:szCs w:val="24"/>
              </w:rPr>
              <w:fldChar w:fldCharType="end"/>
            </w:r>
          </w:hyperlink>
        </w:p>
        <w:p w14:paraId="7BF45A0A" w14:textId="00AF357D"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9079A9">
              <w:rPr>
                <w:rStyle w:val="Hyperlink"/>
                <w:rFonts w:ascii="Times New Roman" w:hAnsi="Times New Roman" w:cs="Times New Roman"/>
                <w:noProof/>
                <w:color w:val="auto"/>
                <w:sz w:val="24"/>
                <w:szCs w:val="24"/>
              </w:rPr>
              <w:t>2. Areas of Security</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_Toc32574612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4</w:t>
            </w:r>
            <w:r w:rsidR="007033DB" w:rsidRPr="009079A9">
              <w:rPr>
                <w:rFonts w:ascii="Times New Roman" w:hAnsi="Times New Roman" w:cs="Times New Roman"/>
                <w:noProof/>
                <w:webHidden/>
                <w:sz w:val="24"/>
                <w:szCs w:val="24"/>
              </w:rPr>
              <w:fldChar w:fldCharType="end"/>
            </w:r>
          </w:hyperlink>
        </w:p>
        <w:p w14:paraId="682F2F36" w14:textId="027A5B24"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9079A9">
              <w:rPr>
                <w:rStyle w:val="Hyperlink"/>
                <w:rFonts w:ascii="Times New Roman" w:hAnsi="Times New Roman" w:cs="Times New Roman"/>
                <w:noProof/>
                <w:color w:val="auto"/>
                <w:sz w:val="24"/>
                <w:szCs w:val="24"/>
              </w:rPr>
              <w:t>3. Manual Review</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_Toc32574613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4</w:t>
            </w:r>
            <w:r w:rsidR="007033DB" w:rsidRPr="009079A9">
              <w:rPr>
                <w:rFonts w:ascii="Times New Roman" w:hAnsi="Times New Roman" w:cs="Times New Roman"/>
                <w:noProof/>
                <w:webHidden/>
                <w:sz w:val="24"/>
                <w:szCs w:val="24"/>
              </w:rPr>
              <w:fldChar w:fldCharType="end"/>
            </w:r>
          </w:hyperlink>
        </w:p>
        <w:p w14:paraId="753314F0" w14:textId="6C41BDD8"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9079A9">
              <w:rPr>
                <w:rStyle w:val="Hyperlink"/>
                <w:rFonts w:ascii="Times New Roman" w:hAnsi="Times New Roman" w:cs="Times New Roman"/>
                <w:noProof/>
                <w:color w:val="auto"/>
                <w:sz w:val="24"/>
                <w:szCs w:val="24"/>
              </w:rPr>
              <w:t>4. Static Testing</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_Toc32574614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4</w:t>
            </w:r>
            <w:r w:rsidR="007033DB" w:rsidRPr="009079A9">
              <w:rPr>
                <w:rFonts w:ascii="Times New Roman" w:hAnsi="Times New Roman" w:cs="Times New Roman"/>
                <w:noProof/>
                <w:webHidden/>
                <w:sz w:val="24"/>
                <w:szCs w:val="24"/>
              </w:rPr>
              <w:fldChar w:fldCharType="end"/>
            </w:r>
          </w:hyperlink>
        </w:p>
        <w:p w14:paraId="43B731B9" w14:textId="1B5CC051" w:rsidR="007033DB" w:rsidRPr="009079A9"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9079A9">
              <w:rPr>
                <w:rStyle w:val="Hyperlink"/>
                <w:rFonts w:ascii="Times New Roman" w:hAnsi="Times New Roman" w:cs="Times New Roman"/>
                <w:noProof/>
                <w:color w:val="auto"/>
                <w:sz w:val="24"/>
                <w:szCs w:val="24"/>
              </w:rPr>
              <w:t>5. Mitigation Plan</w:t>
            </w:r>
            <w:r w:rsidR="007033DB" w:rsidRPr="009079A9">
              <w:rPr>
                <w:rFonts w:ascii="Times New Roman" w:hAnsi="Times New Roman" w:cs="Times New Roman"/>
                <w:noProof/>
                <w:webHidden/>
                <w:sz w:val="24"/>
                <w:szCs w:val="24"/>
              </w:rPr>
              <w:tab/>
            </w:r>
            <w:r w:rsidR="007033DB" w:rsidRPr="009079A9">
              <w:rPr>
                <w:rFonts w:ascii="Times New Roman" w:hAnsi="Times New Roman" w:cs="Times New Roman"/>
                <w:noProof/>
                <w:webHidden/>
                <w:sz w:val="24"/>
                <w:szCs w:val="24"/>
              </w:rPr>
              <w:fldChar w:fldCharType="begin"/>
            </w:r>
            <w:r w:rsidR="007033DB" w:rsidRPr="009079A9">
              <w:rPr>
                <w:rFonts w:ascii="Times New Roman" w:hAnsi="Times New Roman" w:cs="Times New Roman"/>
                <w:noProof/>
                <w:webHidden/>
                <w:sz w:val="24"/>
                <w:szCs w:val="24"/>
              </w:rPr>
              <w:instrText xml:space="preserve"> PAGEREF _Toc32574615 \h </w:instrText>
            </w:r>
            <w:r w:rsidR="007033DB" w:rsidRPr="009079A9">
              <w:rPr>
                <w:rFonts w:ascii="Times New Roman" w:hAnsi="Times New Roman" w:cs="Times New Roman"/>
                <w:noProof/>
                <w:webHidden/>
                <w:sz w:val="24"/>
                <w:szCs w:val="24"/>
              </w:rPr>
            </w:r>
            <w:r w:rsidR="007033DB" w:rsidRPr="009079A9">
              <w:rPr>
                <w:rFonts w:ascii="Times New Roman" w:hAnsi="Times New Roman" w:cs="Times New Roman"/>
                <w:noProof/>
                <w:webHidden/>
                <w:sz w:val="24"/>
                <w:szCs w:val="24"/>
              </w:rPr>
              <w:fldChar w:fldCharType="separate"/>
            </w:r>
            <w:r w:rsidR="00F66C9E" w:rsidRPr="009079A9">
              <w:rPr>
                <w:rFonts w:ascii="Times New Roman" w:hAnsi="Times New Roman" w:cs="Times New Roman"/>
                <w:noProof/>
                <w:webHidden/>
                <w:sz w:val="24"/>
                <w:szCs w:val="24"/>
              </w:rPr>
              <w:t>4</w:t>
            </w:r>
            <w:r w:rsidR="007033DB" w:rsidRPr="009079A9">
              <w:rPr>
                <w:rFonts w:ascii="Times New Roman" w:hAnsi="Times New Roman" w:cs="Times New Roman"/>
                <w:noProof/>
                <w:webHidden/>
                <w:sz w:val="24"/>
                <w:szCs w:val="24"/>
              </w:rPr>
              <w:fldChar w:fldCharType="end"/>
            </w:r>
          </w:hyperlink>
        </w:p>
        <w:p w14:paraId="6A4686D4" w14:textId="25A38452" w:rsidR="00B35185" w:rsidRPr="009079A9" w:rsidRDefault="00940B1A" w:rsidP="00944D65">
          <w:pPr>
            <w:suppressAutoHyphens/>
            <w:spacing w:after="0" w:line="240" w:lineRule="auto"/>
            <w:contextualSpacing/>
            <w:rPr>
              <w:rFonts w:ascii="Times New Roman" w:hAnsi="Times New Roman" w:cs="Times New Roman"/>
              <w:sz w:val="24"/>
              <w:szCs w:val="24"/>
            </w:rPr>
          </w:pPr>
          <w:r w:rsidRPr="009079A9">
            <w:rPr>
              <w:rFonts w:ascii="Times New Roman" w:hAnsi="Times New Roman" w:cs="Times New Roman"/>
              <w:bCs/>
              <w:noProof/>
              <w:sz w:val="24"/>
              <w:szCs w:val="24"/>
            </w:rPr>
            <w:fldChar w:fldCharType="end"/>
          </w:r>
        </w:p>
      </w:sdtContent>
    </w:sdt>
    <w:p w14:paraId="1B6B4273" w14:textId="7CE0FC6E" w:rsidR="00B35185" w:rsidRPr="009079A9"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5E41132D" w14:textId="01899213" w:rsidR="00B35185" w:rsidRPr="009079A9"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3CCDCE44" w14:textId="77777777" w:rsidR="00DC2970" w:rsidRPr="009079A9" w:rsidRDefault="00DC2970" w:rsidP="00944D65">
      <w:pPr>
        <w:suppressAutoHyphens/>
        <w:spacing w:after="0" w:line="240" w:lineRule="auto"/>
        <w:contextualSpacing/>
        <w:rPr>
          <w:rFonts w:ascii="Times New Roman" w:eastAsia="Times New Roman" w:hAnsi="Times New Roman" w:cs="Times New Roman"/>
          <w:b/>
          <w:bCs/>
          <w:sz w:val="24"/>
          <w:szCs w:val="24"/>
        </w:rPr>
      </w:pPr>
    </w:p>
    <w:p w14:paraId="5540CD6A" w14:textId="77777777" w:rsidR="00921C2E" w:rsidRPr="009079A9"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9079A9">
        <w:rPr>
          <w:rFonts w:ascii="Times New Roman" w:eastAsia="Times New Roman" w:hAnsi="Times New Roman" w:cs="Times New Roman"/>
          <w:sz w:val="24"/>
          <w:szCs w:val="24"/>
        </w:rPr>
        <w:br w:type="page"/>
      </w:r>
    </w:p>
    <w:p w14:paraId="0B9333AD" w14:textId="576BBF44" w:rsidR="00531FBF" w:rsidRPr="009079A9" w:rsidRDefault="00531FBF" w:rsidP="00944D65">
      <w:pPr>
        <w:pStyle w:val="Heading2"/>
        <w:rPr>
          <w:rFonts w:ascii="Times New Roman" w:hAnsi="Times New Roman" w:cs="Times New Roman"/>
          <w:sz w:val="24"/>
          <w:szCs w:val="24"/>
        </w:rPr>
      </w:pPr>
      <w:bookmarkStart w:id="0" w:name="_Toc32574607"/>
      <w:r w:rsidRPr="009079A9">
        <w:rPr>
          <w:rFonts w:ascii="Times New Roman" w:hAnsi="Times New Roman" w:cs="Times New Roman"/>
          <w:sz w:val="24"/>
          <w:szCs w:val="24"/>
        </w:rPr>
        <w:lastRenderedPageBreak/>
        <w:t>Document Revision History</w:t>
      </w:r>
      <w:bookmarkEnd w:id="0"/>
    </w:p>
    <w:p w14:paraId="5B956752" w14:textId="77777777" w:rsidR="001240EF" w:rsidRPr="009079A9"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9079A9" w14:paraId="1DB7593E" w14:textId="77777777" w:rsidTr="001240EF">
        <w:trPr>
          <w:cantSplit/>
          <w:tblHeader/>
        </w:trPr>
        <w:tc>
          <w:tcPr>
            <w:tcW w:w="2337" w:type="dxa"/>
            <w:tcMar>
              <w:left w:w="115" w:type="dxa"/>
              <w:right w:w="115" w:type="dxa"/>
            </w:tcMar>
          </w:tcPr>
          <w:p w14:paraId="16F21383" w14:textId="265A575A" w:rsidR="00531FBF" w:rsidRPr="009079A9" w:rsidRDefault="00531FBF" w:rsidP="00944D65">
            <w:pPr>
              <w:suppressAutoHyphens/>
              <w:spacing w:after="0" w:line="240" w:lineRule="auto"/>
              <w:contextualSpacing/>
              <w:rPr>
                <w:rFonts w:ascii="Times New Roman" w:eastAsia="Times New Roman" w:hAnsi="Times New Roman" w:cs="Times New Roman"/>
                <w:b/>
                <w:bCs/>
                <w:sz w:val="24"/>
                <w:szCs w:val="24"/>
              </w:rPr>
            </w:pPr>
            <w:r w:rsidRPr="009079A9">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9079A9" w:rsidRDefault="00531FBF" w:rsidP="00944D65">
            <w:pPr>
              <w:suppressAutoHyphens/>
              <w:spacing w:after="0" w:line="240" w:lineRule="auto"/>
              <w:contextualSpacing/>
              <w:rPr>
                <w:rFonts w:ascii="Times New Roman" w:eastAsia="Times New Roman" w:hAnsi="Times New Roman" w:cs="Times New Roman"/>
                <w:b/>
                <w:bCs/>
                <w:sz w:val="24"/>
                <w:szCs w:val="24"/>
              </w:rPr>
            </w:pPr>
            <w:r w:rsidRPr="009079A9">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9079A9" w:rsidRDefault="00531FBF" w:rsidP="00944D65">
            <w:pPr>
              <w:suppressAutoHyphens/>
              <w:spacing w:after="0" w:line="240" w:lineRule="auto"/>
              <w:contextualSpacing/>
              <w:rPr>
                <w:rFonts w:ascii="Times New Roman" w:eastAsia="Times New Roman" w:hAnsi="Times New Roman" w:cs="Times New Roman"/>
                <w:b/>
                <w:bCs/>
                <w:sz w:val="24"/>
                <w:szCs w:val="24"/>
              </w:rPr>
            </w:pPr>
            <w:r w:rsidRPr="009079A9">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9079A9" w:rsidRDefault="00531FBF" w:rsidP="00944D65">
            <w:pPr>
              <w:suppressAutoHyphens/>
              <w:spacing w:after="0" w:line="240" w:lineRule="auto"/>
              <w:contextualSpacing/>
              <w:rPr>
                <w:rFonts w:ascii="Times New Roman" w:eastAsia="Times New Roman" w:hAnsi="Times New Roman" w:cs="Times New Roman"/>
                <w:b/>
                <w:bCs/>
                <w:sz w:val="24"/>
                <w:szCs w:val="24"/>
              </w:rPr>
            </w:pPr>
            <w:r w:rsidRPr="009079A9">
              <w:rPr>
                <w:rFonts w:ascii="Times New Roman" w:eastAsia="Times New Roman" w:hAnsi="Times New Roman" w:cs="Times New Roman"/>
                <w:b/>
                <w:bCs/>
                <w:sz w:val="24"/>
                <w:szCs w:val="24"/>
              </w:rPr>
              <w:t>Comments</w:t>
            </w:r>
          </w:p>
        </w:tc>
      </w:tr>
      <w:tr w:rsidR="001240EF" w:rsidRPr="009079A9" w14:paraId="5FCE10CB" w14:textId="77777777" w:rsidTr="001240EF">
        <w:trPr>
          <w:cantSplit/>
          <w:tblHeader/>
        </w:trPr>
        <w:tc>
          <w:tcPr>
            <w:tcW w:w="2337" w:type="dxa"/>
            <w:tcMar>
              <w:left w:w="115" w:type="dxa"/>
              <w:right w:w="115" w:type="dxa"/>
            </w:tcMar>
          </w:tcPr>
          <w:p w14:paraId="4A57DF2F" w14:textId="0D065097" w:rsidR="00531FBF" w:rsidRPr="009079A9"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9079A9">
              <w:rPr>
                <w:rFonts w:ascii="Times New Roman" w:eastAsia="Times New Roman" w:hAnsi="Times New Roman" w:cs="Times New Roman"/>
                <w:b/>
                <w:bCs/>
                <w:sz w:val="24"/>
                <w:szCs w:val="24"/>
              </w:rPr>
              <w:t>1</w:t>
            </w:r>
            <w:r w:rsidR="00020066" w:rsidRPr="009079A9">
              <w:rPr>
                <w:rFonts w:ascii="Times New Roman" w:eastAsia="Times New Roman" w:hAnsi="Times New Roman" w:cs="Times New Roman"/>
                <w:b/>
                <w:bCs/>
                <w:sz w:val="24"/>
                <w:szCs w:val="24"/>
              </w:rPr>
              <w:t>.0</w:t>
            </w:r>
          </w:p>
        </w:tc>
        <w:tc>
          <w:tcPr>
            <w:tcW w:w="2337" w:type="dxa"/>
            <w:tcMar>
              <w:left w:w="115" w:type="dxa"/>
              <w:right w:w="115" w:type="dxa"/>
            </w:tcMar>
          </w:tcPr>
          <w:p w14:paraId="2819F8C6" w14:textId="1787ADF9" w:rsidR="00531FBF" w:rsidRPr="009079A9" w:rsidRDefault="009079A9"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7/12/2022</w:t>
            </w:r>
          </w:p>
        </w:tc>
        <w:tc>
          <w:tcPr>
            <w:tcW w:w="2338" w:type="dxa"/>
            <w:tcMar>
              <w:left w:w="115" w:type="dxa"/>
              <w:right w:w="115" w:type="dxa"/>
            </w:tcMar>
          </w:tcPr>
          <w:p w14:paraId="07699096" w14:textId="6EDE93A5" w:rsidR="00531FBF" w:rsidRPr="009079A9" w:rsidRDefault="009079A9"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Chance Roy </w:t>
            </w:r>
          </w:p>
        </w:tc>
        <w:tc>
          <w:tcPr>
            <w:tcW w:w="2338" w:type="dxa"/>
            <w:tcMar>
              <w:left w:w="115" w:type="dxa"/>
              <w:right w:w="115" w:type="dxa"/>
            </w:tcMar>
          </w:tcPr>
          <w:p w14:paraId="77DC76FF" w14:textId="77777777" w:rsidR="00531FBF" w:rsidRPr="009079A9"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9079A9"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9079A9" w:rsidRDefault="007415E6" w:rsidP="00944D65">
      <w:pPr>
        <w:pStyle w:val="Heading2"/>
        <w:rPr>
          <w:rFonts w:ascii="Times New Roman" w:hAnsi="Times New Roman" w:cs="Times New Roman"/>
          <w:sz w:val="24"/>
          <w:szCs w:val="24"/>
        </w:rPr>
      </w:pPr>
      <w:bookmarkStart w:id="1" w:name="_Toc32574608"/>
      <w:r w:rsidRPr="009079A9">
        <w:rPr>
          <w:rFonts w:ascii="Times New Roman" w:hAnsi="Times New Roman" w:cs="Times New Roman"/>
          <w:sz w:val="24"/>
          <w:szCs w:val="24"/>
        </w:rPr>
        <w:t>Client</w:t>
      </w:r>
      <w:bookmarkEnd w:id="1"/>
    </w:p>
    <w:p w14:paraId="40E7D916" w14:textId="77777777" w:rsidR="001240EF" w:rsidRPr="009079A9" w:rsidRDefault="001240EF" w:rsidP="00944D65">
      <w:pPr>
        <w:spacing w:after="0" w:line="240" w:lineRule="auto"/>
        <w:rPr>
          <w:rFonts w:ascii="Times New Roman" w:hAnsi="Times New Roman" w:cs="Times New Roman"/>
          <w:sz w:val="24"/>
          <w:szCs w:val="24"/>
        </w:rPr>
      </w:pPr>
    </w:p>
    <w:p w14:paraId="1ECE03AC" w14:textId="6DEE5A67" w:rsidR="00DC2970" w:rsidRPr="009079A9" w:rsidRDefault="00DC2970" w:rsidP="00944D65">
      <w:pPr>
        <w:suppressAutoHyphens/>
        <w:spacing w:after="0" w:line="240" w:lineRule="auto"/>
        <w:contextualSpacing/>
        <w:jc w:val="center"/>
        <w:rPr>
          <w:rFonts w:ascii="Times New Roman" w:hAnsi="Times New Roman" w:cs="Times New Roman"/>
          <w:sz w:val="24"/>
          <w:szCs w:val="24"/>
        </w:rPr>
      </w:pPr>
      <w:r w:rsidRPr="009079A9">
        <w:rPr>
          <w:rFonts w:ascii="Times New Roman" w:hAnsi="Times New Roman" w:cs="Times New Roman"/>
          <w:sz w:val="24"/>
          <w:szCs w:val="24"/>
          <w:bdr w:val="none" w:sz="0" w:space="0" w:color="auto" w:frame="1"/>
          <w:shd w:val="clear" w:color="auto" w:fill="FFFFFF"/>
        </w:rPr>
        <w:fldChar w:fldCharType="begin"/>
      </w:r>
      <w:r w:rsidRPr="009079A9">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9079A9">
        <w:rPr>
          <w:rFonts w:ascii="Times New Roman" w:hAnsi="Times New Roman" w:cs="Times New Roman"/>
          <w:sz w:val="24"/>
          <w:szCs w:val="24"/>
          <w:bdr w:val="none" w:sz="0" w:space="0" w:color="auto" w:frame="1"/>
          <w:shd w:val="clear" w:color="auto" w:fill="FFFFFF"/>
        </w:rPr>
        <w:fldChar w:fldCharType="separate"/>
      </w:r>
      <w:r w:rsidRPr="009079A9">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9079A9">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9079A9" w:rsidRDefault="00DC2970" w:rsidP="00944D65">
      <w:pPr>
        <w:suppressAutoHyphens/>
        <w:spacing w:after="0" w:line="240" w:lineRule="auto"/>
        <w:contextualSpacing/>
        <w:rPr>
          <w:rFonts w:ascii="Times New Roman" w:hAnsi="Times New Roman" w:cs="Times New Roman"/>
          <w:sz w:val="24"/>
          <w:szCs w:val="24"/>
        </w:rPr>
      </w:pPr>
    </w:p>
    <w:p w14:paraId="0B1BFE08" w14:textId="77777777" w:rsidR="00025C05" w:rsidRPr="009079A9"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9079A9" w:rsidRDefault="005F574E" w:rsidP="00944D65">
      <w:pPr>
        <w:suppressAutoHyphens/>
        <w:spacing w:after="0" w:line="240" w:lineRule="auto"/>
        <w:contextualSpacing/>
        <w:rPr>
          <w:rFonts w:ascii="Times New Roman" w:eastAsiaTheme="majorEastAsia" w:hAnsi="Times New Roman" w:cs="Times New Roman"/>
          <w:sz w:val="24"/>
          <w:szCs w:val="24"/>
        </w:rPr>
      </w:pPr>
      <w:r w:rsidRPr="009079A9">
        <w:rPr>
          <w:rFonts w:ascii="Times New Roman" w:hAnsi="Times New Roman" w:cs="Times New Roman"/>
          <w:sz w:val="24"/>
          <w:szCs w:val="24"/>
        </w:rPr>
        <w:br w:type="page"/>
      </w:r>
    </w:p>
    <w:p w14:paraId="7C09784D" w14:textId="757B6A9D" w:rsidR="00DC2970" w:rsidRPr="009079A9" w:rsidRDefault="00352FD0" w:rsidP="00944D65">
      <w:pPr>
        <w:pStyle w:val="Heading2"/>
        <w:rPr>
          <w:rFonts w:ascii="Times New Roman" w:hAnsi="Times New Roman" w:cs="Times New Roman"/>
          <w:sz w:val="24"/>
          <w:szCs w:val="24"/>
        </w:rPr>
      </w:pPr>
      <w:bookmarkStart w:id="2" w:name="_Toc32574610"/>
      <w:r w:rsidRPr="009079A9">
        <w:rPr>
          <w:rFonts w:ascii="Times New Roman" w:hAnsi="Times New Roman" w:cs="Times New Roman"/>
          <w:sz w:val="24"/>
          <w:szCs w:val="24"/>
        </w:rPr>
        <w:lastRenderedPageBreak/>
        <w:t>Developer</w:t>
      </w:r>
      <w:bookmarkEnd w:id="2"/>
    </w:p>
    <w:p w14:paraId="3A4DB0F5" w14:textId="4A2B9F13" w:rsidR="0058064D" w:rsidRPr="009079A9" w:rsidRDefault="00220AEC" w:rsidP="00944D65">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Chance Roy</w:t>
      </w:r>
    </w:p>
    <w:p w14:paraId="128FF6BB" w14:textId="77777777" w:rsidR="00020066" w:rsidRPr="009079A9" w:rsidRDefault="00020066" w:rsidP="00944D65">
      <w:pPr>
        <w:suppressAutoHyphens/>
        <w:spacing w:after="0" w:line="240" w:lineRule="auto"/>
        <w:contextualSpacing/>
        <w:rPr>
          <w:rFonts w:ascii="Times New Roman" w:hAnsi="Times New Roman" w:cs="Times New Roman"/>
          <w:sz w:val="24"/>
          <w:szCs w:val="24"/>
        </w:rPr>
      </w:pPr>
    </w:p>
    <w:p w14:paraId="7A425AC3" w14:textId="373D4E1F" w:rsidR="00010B8A" w:rsidRDefault="0058064D" w:rsidP="003E0B38">
      <w:pPr>
        <w:pStyle w:val="Heading2"/>
        <w:numPr>
          <w:ilvl w:val="0"/>
          <w:numId w:val="12"/>
        </w:numPr>
        <w:rPr>
          <w:rFonts w:ascii="Times New Roman" w:hAnsi="Times New Roman" w:cs="Times New Roman"/>
          <w:sz w:val="24"/>
          <w:szCs w:val="24"/>
        </w:rPr>
      </w:pPr>
      <w:bookmarkStart w:id="3" w:name="_Toc32574611"/>
      <w:r w:rsidRPr="009079A9">
        <w:rPr>
          <w:rFonts w:ascii="Times New Roman" w:hAnsi="Times New Roman" w:cs="Times New Roman"/>
          <w:sz w:val="24"/>
          <w:szCs w:val="24"/>
        </w:rPr>
        <w:t>Interpreting Client Needs</w:t>
      </w:r>
      <w:bookmarkEnd w:id="3"/>
    </w:p>
    <w:p w14:paraId="422C4419" w14:textId="77777777" w:rsidR="003E0B38" w:rsidRPr="003E0B38" w:rsidRDefault="003E0B38" w:rsidP="003E0B38"/>
    <w:p w14:paraId="58F3E8C7" w14:textId="278AF57F" w:rsidR="00220AEC" w:rsidRPr="009079A9" w:rsidRDefault="00220AEC" w:rsidP="00B70FF9">
      <w:pPr>
        <w:suppressAutoHyphens/>
        <w:spacing w:after="0" w:line="480" w:lineRule="auto"/>
        <w:ind w:firstLine="72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Secure communication </w:t>
      </w:r>
      <w:r w:rsidR="005B6FF3">
        <w:rPr>
          <w:rFonts w:ascii="Times New Roman" w:eastAsia="Times New Roman" w:hAnsi="Times New Roman" w:cs="Times New Roman"/>
          <w:sz w:val="24"/>
          <w:szCs w:val="24"/>
        </w:rPr>
        <w:t>allows Artemis Financial</w:t>
      </w:r>
      <w:r w:rsidR="005F54E4">
        <w:rPr>
          <w:rFonts w:ascii="Times New Roman" w:eastAsia="Times New Roman" w:hAnsi="Times New Roman" w:cs="Times New Roman"/>
          <w:sz w:val="24"/>
          <w:szCs w:val="24"/>
        </w:rPr>
        <w:t xml:space="preserve"> the ability to assure</w:t>
      </w:r>
      <w:r w:rsidR="005B6F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their clients</w:t>
      </w:r>
      <w:r w:rsidR="005F54E4">
        <w:rPr>
          <w:rFonts w:ascii="Times New Roman" w:eastAsia="Times New Roman" w:hAnsi="Times New Roman" w:cs="Times New Roman"/>
          <w:sz w:val="24"/>
          <w:szCs w:val="24"/>
        </w:rPr>
        <w:t xml:space="preserve"> that their confidential data will be secure with them.</w:t>
      </w:r>
      <w:r w:rsidR="00980CCF">
        <w:rPr>
          <w:rFonts w:ascii="Times New Roman" w:eastAsia="Times New Roman" w:hAnsi="Times New Roman" w:cs="Times New Roman"/>
          <w:sz w:val="24"/>
          <w:szCs w:val="24"/>
        </w:rPr>
        <w:t xml:space="preserve"> It appears that Artemis Financial works within the</w:t>
      </w:r>
      <w:r w:rsidR="00073987">
        <w:rPr>
          <w:rFonts w:ascii="Times New Roman" w:eastAsia="Times New Roman" w:hAnsi="Times New Roman" w:cs="Times New Roman"/>
          <w:sz w:val="24"/>
          <w:szCs w:val="24"/>
        </w:rPr>
        <w:t>ir own</w:t>
      </w:r>
      <w:r w:rsidR="00980CCF">
        <w:rPr>
          <w:rFonts w:ascii="Times New Roman" w:eastAsia="Times New Roman" w:hAnsi="Times New Roman" w:cs="Times New Roman"/>
          <w:sz w:val="24"/>
          <w:szCs w:val="24"/>
        </w:rPr>
        <w:t xml:space="preserve"> country, there is no information stating otherwise.</w:t>
      </w:r>
      <w:r w:rsidR="00C75CAC">
        <w:rPr>
          <w:rFonts w:ascii="Times New Roman" w:eastAsia="Times New Roman" w:hAnsi="Times New Roman" w:cs="Times New Roman"/>
          <w:sz w:val="24"/>
          <w:szCs w:val="24"/>
        </w:rPr>
        <w:t xml:space="preserve"> Since the information about what country Artemis Financial is based out if isn’t provided, there is no w</w:t>
      </w:r>
      <w:r w:rsidR="00B17341">
        <w:rPr>
          <w:rFonts w:ascii="Times New Roman" w:eastAsia="Times New Roman" w:hAnsi="Times New Roman" w:cs="Times New Roman"/>
          <w:sz w:val="24"/>
          <w:szCs w:val="24"/>
        </w:rPr>
        <w:t>ay</w:t>
      </w:r>
      <w:r w:rsidR="00C75CAC">
        <w:rPr>
          <w:rFonts w:ascii="Times New Roman" w:eastAsia="Times New Roman" w:hAnsi="Times New Roman" w:cs="Times New Roman"/>
          <w:sz w:val="24"/>
          <w:szCs w:val="24"/>
        </w:rPr>
        <w:t xml:space="preserve"> for us to conclude what governmental restrictions may or may not have an impact on the project.</w:t>
      </w:r>
      <w:r w:rsidR="00372677">
        <w:rPr>
          <w:rFonts w:ascii="Times New Roman" w:eastAsia="Times New Roman" w:hAnsi="Times New Roman" w:cs="Times New Roman"/>
          <w:sz w:val="24"/>
          <w:szCs w:val="24"/>
        </w:rPr>
        <w:t xml:space="preserve"> There will always be the constant external threat of attackers utilizing things such as </w:t>
      </w:r>
      <w:r w:rsidR="00FF45C0">
        <w:rPr>
          <w:rFonts w:ascii="Times New Roman" w:eastAsia="Times New Roman" w:hAnsi="Times New Roman" w:cs="Times New Roman"/>
          <w:sz w:val="24"/>
          <w:szCs w:val="24"/>
        </w:rPr>
        <w:t>proxies</w:t>
      </w:r>
      <w:r w:rsidR="00372677">
        <w:rPr>
          <w:rFonts w:ascii="Times New Roman" w:eastAsia="Times New Roman" w:hAnsi="Times New Roman" w:cs="Times New Roman"/>
          <w:sz w:val="24"/>
          <w:szCs w:val="24"/>
        </w:rPr>
        <w:t xml:space="preserve"> to intercept and modify user input</w:t>
      </w:r>
      <w:r w:rsidR="00B70FF9">
        <w:rPr>
          <w:rFonts w:ascii="Times New Roman" w:eastAsia="Times New Roman" w:hAnsi="Times New Roman" w:cs="Times New Roman"/>
          <w:sz w:val="24"/>
          <w:szCs w:val="24"/>
        </w:rPr>
        <w:t xml:space="preserve"> (</w:t>
      </w:r>
      <w:proofErr w:type="spellStart"/>
      <w:r w:rsidR="00B70FF9">
        <w:rPr>
          <w:rFonts w:ascii="Times New Roman" w:eastAsia="Times New Roman" w:hAnsi="Times New Roman" w:cs="Times New Roman"/>
          <w:sz w:val="24"/>
          <w:szCs w:val="24"/>
        </w:rPr>
        <w:t>Manico</w:t>
      </w:r>
      <w:proofErr w:type="spellEnd"/>
      <w:r w:rsidR="00B70FF9">
        <w:rPr>
          <w:rFonts w:ascii="Times New Roman" w:eastAsia="Times New Roman" w:hAnsi="Times New Roman" w:cs="Times New Roman"/>
          <w:sz w:val="24"/>
          <w:szCs w:val="24"/>
        </w:rPr>
        <w:t xml:space="preserve"> &amp; </w:t>
      </w:r>
      <w:proofErr w:type="spellStart"/>
      <w:r w:rsidR="00B70FF9">
        <w:rPr>
          <w:rFonts w:ascii="Times New Roman" w:eastAsia="Times New Roman" w:hAnsi="Times New Roman" w:cs="Times New Roman"/>
          <w:sz w:val="24"/>
          <w:szCs w:val="24"/>
        </w:rPr>
        <w:t>Detlefsen</w:t>
      </w:r>
      <w:proofErr w:type="spellEnd"/>
      <w:r w:rsidR="00B70FF9">
        <w:rPr>
          <w:rFonts w:ascii="Times New Roman" w:eastAsia="Times New Roman" w:hAnsi="Times New Roman" w:cs="Times New Roman"/>
          <w:sz w:val="24"/>
          <w:szCs w:val="24"/>
        </w:rPr>
        <w:t>, 2014)</w:t>
      </w:r>
      <w:r w:rsidR="00372677">
        <w:rPr>
          <w:rFonts w:ascii="Times New Roman" w:eastAsia="Times New Roman" w:hAnsi="Times New Roman" w:cs="Times New Roman"/>
          <w:sz w:val="24"/>
          <w:szCs w:val="24"/>
        </w:rPr>
        <w:t>.</w:t>
      </w:r>
      <w:r w:rsidR="00FF45C0">
        <w:rPr>
          <w:rFonts w:ascii="Times New Roman" w:eastAsia="Times New Roman" w:hAnsi="Times New Roman" w:cs="Times New Roman"/>
          <w:sz w:val="24"/>
          <w:szCs w:val="24"/>
        </w:rPr>
        <w:t xml:space="preserve"> There are ways to protect or mitigate against such attackers, but they will always be there, looking for new ways steal information and cause harm.</w:t>
      </w:r>
      <w:r w:rsidR="00AA6951">
        <w:rPr>
          <w:rFonts w:ascii="Times New Roman" w:eastAsia="Times New Roman" w:hAnsi="Times New Roman" w:cs="Times New Roman"/>
          <w:sz w:val="24"/>
          <w:szCs w:val="24"/>
        </w:rPr>
        <w:t xml:space="preserve"> When building the application and using open-source libraries, we need to be sure that these libraries will be around and in use in the future, or at the very least easily replaceable if they become obsolete. This same principle can</w:t>
      </w:r>
      <w:r w:rsidR="003E0B38">
        <w:rPr>
          <w:rFonts w:ascii="Times New Roman" w:eastAsia="Times New Roman" w:hAnsi="Times New Roman" w:cs="Times New Roman"/>
          <w:sz w:val="24"/>
          <w:szCs w:val="24"/>
        </w:rPr>
        <w:t xml:space="preserve"> be </w:t>
      </w:r>
      <w:r w:rsidR="00AA6951">
        <w:rPr>
          <w:rFonts w:ascii="Times New Roman" w:eastAsia="Times New Roman" w:hAnsi="Times New Roman" w:cs="Times New Roman"/>
          <w:sz w:val="24"/>
          <w:szCs w:val="24"/>
        </w:rPr>
        <w:t>applied to external source</w:t>
      </w:r>
      <w:r w:rsidR="003E0B38">
        <w:rPr>
          <w:rFonts w:ascii="Times New Roman" w:eastAsia="Times New Roman" w:hAnsi="Times New Roman" w:cs="Times New Roman"/>
          <w:sz w:val="24"/>
          <w:szCs w:val="24"/>
        </w:rPr>
        <w:t>s</w:t>
      </w:r>
      <w:r w:rsidR="00AA6951">
        <w:rPr>
          <w:rFonts w:ascii="Times New Roman" w:eastAsia="Times New Roman" w:hAnsi="Times New Roman" w:cs="Times New Roman"/>
          <w:sz w:val="24"/>
          <w:szCs w:val="24"/>
        </w:rPr>
        <w:t xml:space="preserve"> or pieces of code that aren’t manufactured by us.</w:t>
      </w:r>
    </w:p>
    <w:p w14:paraId="1BC59AE5" w14:textId="77777777" w:rsidR="00113667" w:rsidRPr="009079A9" w:rsidRDefault="00113667" w:rsidP="00113667">
      <w:pPr>
        <w:suppressAutoHyphens/>
        <w:spacing w:after="0" w:line="240" w:lineRule="auto"/>
        <w:ind w:left="1080"/>
        <w:contextualSpacing/>
        <w:textAlignment w:val="baseline"/>
        <w:rPr>
          <w:rFonts w:ascii="Times New Roman" w:eastAsia="Times New Roman" w:hAnsi="Times New Roman" w:cs="Times New Roman"/>
          <w:sz w:val="24"/>
          <w:szCs w:val="24"/>
        </w:rPr>
      </w:pPr>
    </w:p>
    <w:p w14:paraId="5CAB2AA8" w14:textId="77777777" w:rsidR="00010B8A" w:rsidRPr="009079A9" w:rsidRDefault="00010B8A" w:rsidP="00944D65">
      <w:pPr>
        <w:suppressAutoHyphens/>
        <w:spacing w:after="0" w:line="240" w:lineRule="auto"/>
        <w:contextualSpacing/>
        <w:rPr>
          <w:rFonts w:ascii="Times New Roman" w:hAnsi="Times New Roman" w:cs="Times New Roman"/>
          <w:sz w:val="24"/>
          <w:szCs w:val="24"/>
        </w:rPr>
      </w:pPr>
    </w:p>
    <w:p w14:paraId="33D009FF" w14:textId="3FABA62C" w:rsidR="00BD53D8" w:rsidRDefault="0058064D" w:rsidP="00BD53D8">
      <w:pPr>
        <w:pStyle w:val="Heading2"/>
        <w:numPr>
          <w:ilvl w:val="0"/>
          <w:numId w:val="12"/>
        </w:numPr>
        <w:rPr>
          <w:rFonts w:ascii="Times New Roman" w:hAnsi="Times New Roman" w:cs="Times New Roman"/>
          <w:sz w:val="24"/>
          <w:szCs w:val="24"/>
        </w:rPr>
      </w:pPr>
      <w:bookmarkStart w:id="4" w:name="_Toc32574612"/>
      <w:r w:rsidRPr="009079A9">
        <w:rPr>
          <w:rFonts w:ascii="Times New Roman" w:hAnsi="Times New Roman" w:cs="Times New Roman"/>
          <w:sz w:val="24"/>
          <w:szCs w:val="24"/>
        </w:rPr>
        <w:t>Areas of Security</w:t>
      </w:r>
      <w:bookmarkEnd w:id="4"/>
    </w:p>
    <w:p w14:paraId="3712ABAB" w14:textId="77777777" w:rsidR="00BD53D8" w:rsidRPr="00BD53D8" w:rsidRDefault="00BD53D8" w:rsidP="00BD53D8"/>
    <w:p w14:paraId="1D151194" w14:textId="77777777" w:rsidR="00D45C6F" w:rsidRDefault="007C0EA1" w:rsidP="00D45C6F">
      <w:pPr>
        <w:suppressAutoHyphen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we need to handle input validation. “</w:t>
      </w:r>
      <w:r w:rsidRPr="007C0EA1">
        <w:rPr>
          <w:rFonts w:ascii="Times New Roman" w:eastAsia="Times New Roman" w:hAnsi="Times New Roman" w:cs="Times New Roman"/>
          <w:sz w:val="24"/>
          <w:szCs w:val="24"/>
        </w:rPr>
        <w:t>Input validation should seek to define what constitutes good data and reject everything else (whitelisting).</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Manico</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Detlefsen</w:t>
      </w:r>
      <w:proofErr w:type="spellEnd"/>
      <w:r>
        <w:rPr>
          <w:rFonts w:ascii="Times New Roman" w:eastAsia="Times New Roman" w:hAnsi="Times New Roman" w:cs="Times New Roman"/>
          <w:sz w:val="24"/>
          <w:szCs w:val="24"/>
        </w:rPr>
        <w:t xml:space="preserve">, 2014,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1).</w:t>
      </w:r>
      <w:r w:rsidR="00C25138">
        <w:rPr>
          <w:rFonts w:ascii="Times New Roman" w:eastAsia="Times New Roman" w:hAnsi="Times New Roman" w:cs="Times New Roman"/>
          <w:sz w:val="24"/>
          <w:szCs w:val="24"/>
        </w:rPr>
        <w:t xml:space="preserve"> This needs to be done to prevent abnormal data from interfering with the system.  </w:t>
      </w:r>
      <w:r w:rsidR="00394D75">
        <w:rPr>
          <w:rFonts w:ascii="Times New Roman" w:eastAsia="Times New Roman" w:hAnsi="Times New Roman" w:cs="Times New Roman"/>
          <w:sz w:val="24"/>
          <w:szCs w:val="24"/>
        </w:rPr>
        <w:t>Next,</w:t>
      </w:r>
      <w:r w:rsidR="00C25138">
        <w:rPr>
          <w:rFonts w:ascii="Times New Roman" w:eastAsia="Times New Roman" w:hAnsi="Times New Roman" w:cs="Times New Roman"/>
          <w:sz w:val="24"/>
          <w:szCs w:val="24"/>
        </w:rPr>
        <w:t xml:space="preserve"> </w:t>
      </w:r>
      <w:r w:rsidR="00394D75">
        <w:rPr>
          <w:rFonts w:ascii="Times New Roman" w:eastAsia="Times New Roman" w:hAnsi="Times New Roman" w:cs="Times New Roman"/>
          <w:sz w:val="24"/>
          <w:szCs w:val="24"/>
        </w:rPr>
        <w:t>we need to secure the restful API by making sure we only accept data sent through a secure TLS.  Using a TLS has become the standard for protecting against network-based threats using</w:t>
      </w:r>
      <w:r w:rsidR="00BD53D8">
        <w:rPr>
          <w:rFonts w:ascii="Times New Roman" w:eastAsia="Times New Roman" w:hAnsi="Times New Roman" w:cs="Times New Roman"/>
          <w:sz w:val="24"/>
          <w:szCs w:val="24"/>
        </w:rPr>
        <w:t xml:space="preserve"> cryptography (</w:t>
      </w:r>
      <w:proofErr w:type="spellStart"/>
      <w:r w:rsidR="00BD53D8">
        <w:rPr>
          <w:rFonts w:ascii="Times New Roman" w:eastAsia="Times New Roman" w:hAnsi="Times New Roman" w:cs="Times New Roman"/>
          <w:sz w:val="24"/>
          <w:szCs w:val="24"/>
        </w:rPr>
        <w:t>Manico</w:t>
      </w:r>
      <w:proofErr w:type="spellEnd"/>
      <w:r w:rsidR="00BD53D8">
        <w:rPr>
          <w:rFonts w:ascii="Times New Roman" w:eastAsia="Times New Roman" w:hAnsi="Times New Roman" w:cs="Times New Roman"/>
          <w:sz w:val="24"/>
          <w:szCs w:val="24"/>
        </w:rPr>
        <w:t xml:space="preserve"> &amp; </w:t>
      </w:r>
      <w:proofErr w:type="spellStart"/>
      <w:r w:rsidR="00BD53D8">
        <w:rPr>
          <w:rFonts w:ascii="Times New Roman" w:eastAsia="Times New Roman" w:hAnsi="Times New Roman" w:cs="Times New Roman"/>
          <w:sz w:val="24"/>
          <w:szCs w:val="24"/>
        </w:rPr>
        <w:t>Detlefsen</w:t>
      </w:r>
      <w:proofErr w:type="spellEnd"/>
      <w:r w:rsidR="00BD53D8">
        <w:rPr>
          <w:rFonts w:ascii="Times New Roman" w:eastAsia="Times New Roman" w:hAnsi="Times New Roman" w:cs="Times New Roman"/>
          <w:sz w:val="24"/>
          <w:szCs w:val="24"/>
        </w:rPr>
        <w:t>, 2014).</w:t>
      </w:r>
      <w:r w:rsidR="00723BF8">
        <w:rPr>
          <w:rFonts w:ascii="Times New Roman" w:eastAsia="Times New Roman" w:hAnsi="Times New Roman" w:cs="Times New Roman"/>
          <w:sz w:val="24"/>
          <w:szCs w:val="24"/>
        </w:rPr>
        <w:t xml:space="preserve"> This will protect user access and traveling data </w:t>
      </w:r>
      <w:r w:rsidR="00723BF8">
        <w:rPr>
          <w:rFonts w:ascii="Times New Roman" w:eastAsia="Times New Roman" w:hAnsi="Times New Roman" w:cs="Times New Roman"/>
          <w:sz w:val="24"/>
          <w:szCs w:val="24"/>
        </w:rPr>
        <w:lastRenderedPageBreak/>
        <w:t>through encryption.</w:t>
      </w:r>
      <w:r w:rsidR="008021B8">
        <w:rPr>
          <w:rFonts w:ascii="Times New Roman" w:eastAsia="Times New Roman" w:hAnsi="Times New Roman" w:cs="Times New Roman"/>
          <w:sz w:val="24"/>
          <w:szCs w:val="24"/>
        </w:rPr>
        <w:t xml:space="preserve"> </w:t>
      </w:r>
      <w:r w:rsidR="00066C4C">
        <w:rPr>
          <w:rFonts w:ascii="Times New Roman" w:eastAsia="Times New Roman" w:hAnsi="Times New Roman" w:cs="Times New Roman"/>
          <w:sz w:val="24"/>
          <w:szCs w:val="24"/>
        </w:rPr>
        <w:t xml:space="preserve">For data that is at rest, we could outsource to a vendor such as </w:t>
      </w:r>
      <w:proofErr w:type="spellStart"/>
      <w:r w:rsidR="00066C4C">
        <w:rPr>
          <w:rFonts w:ascii="Times New Roman" w:eastAsia="Times New Roman" w:hAnsi="Times New Roman" w:cs="Times New Roman"/>
          <w:sz w:val="24"/>
          <w:szCs w:val="24"/>
        </w:rPr>
        <w:t>Keyczar</w:t>
      </w:r>
      <w:proofErr w:type="spellEnd"/>
      <w:r w:rsidR="00066C4C">
        <w:rPr>
          <w:rFonts w:ascii="Times New Roman" w:eastAsia="Times New Roman" w:hAnsi="Times New Roman" w:cs="Times New Roman"/>
          <w:sz w:val="24"/>
          <w:szCs w:val="24"/>
        </w:rPr>
        <w:t xml:space="preserve"> which “</w:t>
      </w:r>
      <w:r w:rsidR="00066C4C" w:rsidRPr="00066C4C">
        <w:rPr>
          <w:rFonts w:ascii="Times New Roman" w:eastAsia="Times New Roman" w:hAnsi="Times New Roman" w:cs="Times New Roman"/>
          <w:sz w:val="24"/>
          <w:szCs w:val="24"/>
        </w:rPr>
        <w:t>allows you to easily encrypt and sign data, and—perhaps even more importantly—</w:t>
      </w:r>
      <w:proofErr w:type="spellStart"/>
      <w:r w:rsidR="00066C4C" w:rsidRPr="00066C4C">
        <w:rPr>
          <w:rFonts w:ascii="Times New Roman" w:eastAsia="Times New Roman" w:hAnsi="Times New Roman" w:cs="Times New Roman"/>
          <w:sz w:val="24"/>
          <w:szCs w:val="24"/>
        </w:rPr>
        <w:t>Keyczar</w:t>
      </w:r>
      <w:proofErr w:type="spellEnd"/>
      <w:r w:rsidR="00066C4C" w:rsidRPr="00066C4C">
        <w:rPr>
          <w:rFonts w:ascii="Times New Roman" w:eastAsia="Times New Roman" w:hAnsi="Times New Roman" w:cs="Times New Roman"/>
          <w:sz w:val="24"/>
          <w:szCs w:val="24"/>
        </w:rPr>
        <w:t xml:space="preserve"> provides basic key management functionality.</w:t>
      </w:r>
      <w:r w:rsidR="00066C4C">
        <w:rPr>
          <w:rFonts w:ascii="Times New Roman" w:eastAsia="Times New Roman" w:hAnsi="Times New Roman" w:cs="Times New Roman"/>
          <w:sz w:val="24"/>
          <w:szCs w:val="24"/>
        </w:rPr>
        <w:t>”</w:t>
      </w:r>
      <w:r w:rsidR="00066C4C" w:rsidRPr="00066C4C">
        <w:rPr>
          <w:rFonts w:ascii="Times New Roman" w:eastAsia="Times New Roman" w:hAnsi="Times New Roman" w:cs="Times New Roman"/>
          <w:sz w:val="24"/>
          <w:szCs w:val="24"/>
        </w:rPr>
        <w:t xml:space="preserve"> </w:t>
      </w:r>
      <w:bookmarkStart w:id="5" w:name="_Hlk108905810"/>
      <w:r w:rsidR="00066C4C">
        <w:rPr>
          <w:rFonts w:ascii="Times New Roman" w:eastAsia="Times New Roman" w:hAnsi="Times New Roman" w:cs="Times New Roman"/>
          <w:sz w:val="24"/>
          <w:szCs w:val="24"/>
        </w:rPr>
        <w:t>(</w:t>
      </w:r>
      <w:proofErr w:type="spellStart"/>
      <w:r w:rsidR="00066C4C">
        <w:rPr>
          <w:rFonts w:ascii="Times New Roman" w:eastAsia="Times New Roman" w:hAnsi="Times New Roman" w:cs="Times New Roman"/>
          <w:sz w:val="24"/>
          <w:szCs w:val="24"/>
        </w:rPr>
        <w:t>Manico</w:t>
      </w:r>
      <w:proofErr w:type="spellEnd"/>
      <w:r w:rsidR="00066C4C">
        <w:rPr>
          <w:rFonts w:ascii="Times New Roman" w:eastAsia="Times New Roman" w:hAnsi="Times New Roman" w:cs="Times New Roman"/>
          <w:sz w:val="24"/>
          <w:szCs w:val="24"/>
        </w:rPr>
        <w:t xml:space="preserve"> &amp; </w:t>
      </w:r>
      <w:proofErr w:type="spellStart"/>
      <w:r w:rsidR="00066C4C">
        <w:rPr>
          <w:rFonts w:ascii="Times New Roman" w:eastAsia="Times New Roman" w:hAnsi="Times New Roman" w:cs="Times New Roman"/>
          <w:sz w:val="24"/>
          <w:szCs w:val="24"/>
        </w:rPr>
        <w:t>Detlefsen</w:t>
      </w:r>
      <w:proofErr w:type="spellEnd"/>
      <w:r w:rsidR="00066C4C">
        <w:rPr>
          <w:rFonts w:ascii="Times New Roman" w:eastAsia="Times New Roman" w:hAnsi="Times New Roman" w:cs="Times New Roman"/>
          <w:sz w:val="24"/>
          <w:szCs w:val="24"/>
        </w:rPr>
        <w:t xml:space="preserve">, 2014, ch.6) </w:t>
      </w:r>
      <w:bookmarkEnd w:id="5"/>
    </w:p>
    <w:p w14:paraId="36EB4E76" w14:textId="77777777" w:rsidR="00D45C6F" w:rsidRDefault="00D45C6F" w:rsidP="00D45C6F">
      <w:pPr>
        <w:suppressAutoHyphens/>
        <w:spacing w:after="0" w:line="480" w:lineRule="auto"/>
        <w:rPr>
          <w:rFonts w:ascii="Times New Roman" w:eastAsia="Times New Roman" w:hAnsi="Times New Roman" w:cs="Times New Roman"/>
          <w:sz w:val="24"/>
          <w:szCs w:val="24"/>
        </w:rPr>
      </w:pPr>
    </w:p>
    <w:p w14:paraId="0D294A1B" w14:textId="4C5012BA" w:rsidR="00113667" w:rsidRPr="009079A9" w:rsidRDefault="008021B8" w:rsidP="00D45C6F">
      <w:pPr>
        <w:suppressAutoHyphens/>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Just like our API connections need to be </w:t>
      </w:r>
      <w:r w:rsidR="00066C4C">
        <w:rPr>
          <w:rFonts w:ascii="Times New Roman" w:eastAsia="Times New Roman" w:hAnsi="Times New Roman" w:cs="Times New Roman"/>
          <w:sz w:val="24"/>
          <w:szCs w:val="24"/>
        </w:rPr>
        <w:t>secure;</w:t>
      </w:r>
      <w:r>
        <w:rPr>
          <w:rFonts w:ascii="Times New Roman" w:eastAsia="Times New Roman" w:hAnsi="Times New Roman" w:cs="Times New Roman"/>
          <w:sz w:val="24"/>
          <w:szCs w:val="24"/>
        </w:rPr>
        <w:t xml:space="preserve"> we also need to ensure that our client/server interactions our secur</w:t>
      </w:r>
      <w:r w:rsidR="00066C4C">
        <w:rPr>
          <w:rFonts w:ascii="Times New Roman" w:eastAsia="Times New Roman" w:hAnsi="Times New Roman" w:cs="Times New Roman"/>
          <w:sz w:val="24"/>
          <w:szCs w:val="24"/>
        </w:rPr>
        <w:t xml:space="preserve">ed from </w:t>
      </w:r>
      <w:r w:rsidR="002E63FC">
        <w:rPr>
          <w:rFonts w:ascii="Times New Roman" w:eastAsia="Times New Roman" w:hAnsi="Times New Roman" w:cs="Times New Roman"/>
          <w:sz w:val="24"/>
          <w:szCs w:val="24"/>
        </w:rPr>
        <w:t>impersonators and attackers that are seeking to steal data. As mentioned, before we could utilize TLS to help protect data that’s in transit,</w:t>
      </w:r>
      <w:r w:rsidR="00066C4C">
        <w:rPr>
          <w:rFonts w:ascii="Times New Roman" w:eastAsia="Times New Roman" w:hAnsi="Times New Roman" w:cs="Times New Roman"/>
          <w:sz w:val="24"/>
          <w:szCs w:val="24"/>
        </w:rPr>
        <w:t xml:space="preserve"> but we should also use a cloud-based infrastructure like </w:t>
      </w:r>
      <w:r w:rsidR="008E4D48">
        <w:rPr>
          <w:rFonts w:ascii="Times New Roman" w:eastAsia="Times New Roman" w:hAnsi="Times New Roman" w:cs="Times New Roman"/>
          <w:sz w:val="24"/>
          <w:szCs w:val="24"/>
        </w:rPr>
        <w:t>Amazon Web Services</w:t>
      </w:r>
      <w:r w:rsidR="00066C4C">
        <w:rPr>
          <w:rFonts w:ascii="Times New Roman" w:eastAsia="Times New Roman" w:hAnsi="Times New Roman" w:cs="Times New Roman"/>
          <w:sz w:val="24"/>
          <w:szCs w:val="24"/>
        </w:rPr>
        <w:t>.</w:t>
      </w:r>
      <w:r w:rsidR="008E4D48">
        <w:rPr>
          <w:rFonts w:ascii="Times New Roman" w:eastAsia="Times New Roman" w:hAnsi="Times New Roman" w:cs="Times New Roman"/>
          <w:sz w:val="24"/>
          <w:szCs w:val="24"/>
        </w:rPr>
        <w:t xml:space="preserve">  According to Amazon’s website, AWS allows you to automate security task to avoid human interference that could lead to errors and security breaches. This is one of the many benefits to using AWS for our client’s web application. Lastly, we have code quality and code error.</w:t>
      </w:r>
      <w:r w:rsidR="00953EE4">
        <w:rPr>
          <w:rFonts w:ascii="Times New Roman" w:eastAsia="Times New Roman" w:hAnsi="Times New Roman" w:cs="Times New Roman"/>
          <w:sz w:val="24"/>
          <w:szCs w:val="24"/>
        </w:rPr>
        <w:t xml:space="preserve"> Code errors can result in the web application malfunctioning and displaying sensitive information through stacks traces. This can be avoided by handling “</w:t>
      </w:r>
      <w:r w:rsidR="00953EE4" w:rsidRPr="00953EE4">
        <w:rPr>
          <w:rFonts w:ascii="Times New Roman" w:eastAsia="Times New Roman" w:hAnsi="Times New Roman" w:cs="Times New Roman"/>
          <w:sz w:val="24"/>
          <w:szCs w:val="24"/>
        </w:rPr>
        <w:t>uncaught exceptions via configuration in web.xml.</w:t>
      </w:r>
      <w:r w:rsidR="00953EE4">
        <w:rPr>
          <w:rFonts w:ascii="Times New Roman" w:eastAsia="Times New Roman" w:hAnsi="Times New Roman" w:cs="Times New Roman"/>
          <w:sz w:val="24"/>
          <w:szCs w:val="24"/>
        </w:rPr>
        <w:t>” (</w:t>
      </w:r>
      <w:proofErr w:type="spellStart"/>
      <w:r w:rsidR="00953EE4">
        <w:rPr>
          <w:rFonts w:ascii="Times New Roman" w:eastAsia="Times New Roman" w:hAnsi="Times New Roman" w:cs="Times New Roman"/>
          <w:sz w:val="24"/>
          <w:szCs w:val="24"/>
        </w:rPr>
        <w:t>Manico</w:t>
      </w:r>
      <w:proofErr w:type="spellEnd"/>
      <w:r w:rsidR="00953EE4">
        <w:rPr>
          <w:rFonts w:ascii="Times New Roman" w:eastAsia="Times New Roman" w:hAnsi="Times New Roman" w:cs="Times New Roman"/>
          <w:sz w:val="24"/>
          <w:szCs w:val="24"/>
        </w:rPr>
        <w:t xml:space="preserve"> &amp; </w:t>
      </w:r>
      <w:proofErr w:type="spellStart"/>
      <w:r w:rsidR="00953EE4">
        <w:rPr>
          <w:rFonts w:ascii="Times New Roman" w:eastAsia="Times New Roman" w:hAnsi="Times New Roman" w:cs="Times New Roman"/>
          <w:sz w:val="24"/>
          <w:szCs w:val="24"/>
        </w:rPr>
        <w:t>Detlefsen</w:t>
      </w:r>
      <w:proofErr w:type="spellEnd"/>
      <w:r w:rsidR="00953EE4">
        <w:rPr>
          <w:rFonts w:ascii="Times New Roman" w:eastAsia="Times New Roman" w:hAnsi="Times New Roman" w:cs="Times New Roman"/>
          <w:sz w:val="24"/>
          <w:szCs w:val="24"/>
        </w:rPr>
        <w:t>, 2014, ch.9)</w:t>
      </w:r>
      <w:r w:rsidR="003C7B05">
        <w:rPr>
          <w:rFonts w:ascii="Times New Roman" w:eastAsia="Times New Roman" w:hAnsi="Times New Roman" w:cs="Times New Roman"/>
          <w:sz w:val="24"/>
          <w:szCs w:val="24"/>
        </w:rPr>
        <w:t xml:space="preserve"> </w:t>
      </w:r>
      <w:r w:rsidR="00D45C6F">
        <w:rPr>
          <w:rFonts w:ascii="Times New Roman" w:eastAsia="Times New Roman" w:hAnsi="Times New Roman" w:cs="Times New Roman"/>
          <w:sz w:val="24"/>
          <w:szCs w:val="24"/>
        </w:rPr>
        <w:t>Code quality should be maintained throughout development by following the Secure Coding Guidelines for Java SE.</w:t>
      </w:r>
    </w:p>
    <w:p w14:paraId="5FB8531A" w14:textId="77777777" w:rsidR="00113667" w:rsidRPr="009079A9" w:rsidRDefault="00113667" w:rsidP="00113667">
      <w:pPr>
        <w:suppressAutoHyphens/>
        <w:spacing w:after="0" w:line="240" w:lineRule="auto"/>
        <w:contextualSpacing/>
        <w:rPr>
          <w:rFonts w:ascii="Times New Roman" w:hAnsi="Times New Roman" w:cs="Times New Roman"/>
          <w:sz w:val="24"/>
          <w:szCs w:val="24"/>
        </w:rPr>
      </w:pPr>
    </w:p>
    <w:p w14:paraId="4BA218AD" w14:textId="0A62C8F6" w:rsidR="00C56FC2" w:rsidRDefault="000D2A1B" w:rsidP="00944D65">
      <w:pPr>
        <w:pStyle w:val="Heading2"/>
        <w:rPr>
          <w:rFonts w:ascii="Times New Roman" w:hAnsi="Times New Roman" w:cs="Times New Roman"/>
          <w:sz w:val="24"/>
          <w:szCs w:val="24"/>
        </w:rPr>
      </w:pPr>
      <w:r w:rsidRPr="009079A9">
        <w:rPr>
          <w:rFonts w:ascii="Times New Roman" w:hAnsi="Times New Roman" w:cs="Times New Roman"/>
          <w:sz w:val="24"/>
          <w:szCs w:val="24"/>
        </w:rPr>
        <w:t xml:space="preserve">3. </w:t>
      </w:r>
      <w:bookmarkStart w:id="6" w:name="_Toc32574613"/>
      <w:r w:rsidR="0058064D" w:rsidRPr="009079A9">
        <w:rPr>
          <w:rFonts w:ascii="Times New Roman" w:hAnsi="Times New Roman" w:cs="Times New Roman"/>
          <w:sz w:val="24"/>
          <w:szCs w:val="24"/>
        </w:rPr>
        <w:t xml:space="preserve">Manual </w:t>
      </w:r>
      <w:r w:rsidR="0032740C" w:rsidRPr="009079A9">
        <w:rPr>
          <w:rFonts w:ascii="Times New Roman" w:hAnsi="Times New Roman" w:cs="Times New Roman"/>
          <w:sz w:val="24"/>
          <w:szCs w:val="24"/>
        </w:rPr>
        <w:t>Review</w:t>
      </w:r>
      <w:bookmarkEnd w:id="6"/>
    </w:p>
    <w:p w14:paraId="0AC43360" w14:textId="77777777" w:rsidR="000B7BCB" w:rsidRPr="000B7BCB" w:rsidRDefault="000B7BCB" w:rsidP="000B7BCB"/>
    <w:p w14:paraId="213263E7" w14:textId="497303D9" w:rsidR="00A11960" w:rsidRPr="009079A9" w:rsidRDefault="00A11960" w:rsidP="009B6E00">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We need to restrict data that can be seen or used throughout the program. For instance, the account balance variable within the customer class on line 5 isn’t specified as private.</w:t>
      </w:r>
      <w:r w:rsidR="00515828">
        <w:rPr>
          <w:rFonts w:ascii="Times New Roman" w:eastAsia="Times New Roman" w:hAnsi="Times New Roman" w:cs="Times New Roman"/>
          <w:sz w:val="24"/>
          <w:szCs w:val="24"/>
        </w:rPr>
        <w:t xml:space="preserve"> This could be potentially harmful because other areas of the program could accidentally alter this information. </w:t>
      </w:r>
      <w:r w:rsidR="00734CD7">
        <w:rPr>
          <w:rFonts w:ascii="Times New Roman" w:eastAsia="Times New Roman" w:hAnsi="Times New Roman" w:cs="Times New Roman"/>
          <w:sz w:val="24"/>
          <w:szCs w:val="24"/>
        </w:rPr>
        <w:t>We also need to check for proper input validation</w:t>
      </w:r>
      <w:r w:rsidR="009667D9">
        <w:rPr>
          <w:rFonts w:ascii="Times New Roman" w:eastAsia="Times New Roman" w:hAnsi="Times New Roman" w:cs="Times New Roman"/>
          <w:sz w:val="24"/>
          <w:szCs w:val="24"/>
        </w:rPr>
        <w:t xml:space="preserve"> within the </w:t>
      </w:r>
      <w:proofErr w:type="spellStart"/>
      <w:r w:rsidR="009667D9">
        <w:rPr>
          <w:rFonts w:ascii="Times New Roman" w:eastAsia="Times New Roman" w:hAnsi="Times New Roman" w:cs="Times New Roman"/>
          <w:sz w:val="24"/>
          <w:szCs w:val="24"/>
        </w:rPr>
        <w:t>myDateTime</w:t>
      </w:r>
      <w:proofErr w:type="spellEnd"/>
      <w:r w:rsidR="009667D9">
        <w:rPr>
          <w:rFonts w:ascii="Times New Roman" w:eastAsia="Times New Roman" w:hAnsi="Times New Roman" w:cs="Times New Roman"/>
          <w:sz w:val="24"/>
          <w:szCs w:val="24"/>
        </w:rPr>
        <w:t xml:space="preserve"> class when the methods are implemented</w:t>
      </w:r>
      <w:r w:rsidR="00775E5B">
        <w:rPr>
          <w:rFonts w:ascii="Times New Roman" w:eastAsia="Times New Roman" w:hAnsi="Times New Roman" w:cs="Times New Roman"/>
          <w:sz w:val="24"/>
          <w:szCs w:val="24"/>
        </w:rPr>
        <w:t xml:space="preserve">. </w:t>
      </w:r>
      <w:r w:rsidR="009B6E00">
        <w:rPr>
          <w:rFonts w:ascii="Times New Roman" w:eastAsia="Times New Roman" w:hAnsi="Times New Roman" w:cs="Times New Roman"/>
          <w:sz w:val="24"/>
          <w:szCs w:val="24"/>
        </w:rPr>
        <w:t xml:space="preserve">They seem to be missing wrappers and native methods, which could result problems such as overflow of integers and directory traversal attacks. </w:t>
      </w:r>
      <w:r w:rsidR="009B6E00">
        <w:rPr>
          <w:rFonts w:ascii="Times New Roman" w:eastAsia="Times New Roman" w:hAnsi="Times New Roman" w:cs="Times New Roman"/>
          <w:sz w:val="24"/>
          <w:szCs w:val="24"/>
        </w:rPr>
        <w:lastRenderedPageBreak/>
        <w:t xml:space="preserve">(“Oracle,” n.d.) </w:t>
      </w:r>
      <w:r w:rsidR="009B6E00">
        <w:rPr>
          <w:rFonts w:ascii="Times New Roman" w:eastAsia="Times New Roman" w:hAnsi="Times New Roman" w:cs="Times New Roman"/>
          <w:sz w:val="24"/>
          <w:szCs w:val="24"/>
        </w:rPr>
        <w:t xml:space="preserve"> </w:t>
      </w:r>
      <w:bookmarkStart w:id="7" w:name="_Hlk108971658"/>
      <w:r w:rsidR="00512DF1">
        <w:rPr>
          <w:rFonts w:ascii="Times New Roman" w:eastAsia="Times New Roman" w:hAnsi="Times New Roman" w:cs="Times New Roman"/>
          <w:sz w:val="24"/>
          <w:szCs w:val="24"/>
        </w:rPr>
        <w:t xml:space="preserve">In the </w:t>
      </w:r>
      <w:proofErr w:type="spellStart"/>
      <w:r w:rsidR="00512DF1">
        <w:rPr>
          <w:rFonts w:ascii="Times New Roman" w:eastAsia="Times New Roman" w:hAnsi="Times New Roman" w:cs="Times New Roman"/>
          <w:sz w:val="24"/>
          <w:szCs w:val="24"/>
        </w:rPr>
        <w:t>DocData</w:t>
      </w:r>
      <w:proofErr w:type="spellEnd"/>
      <w:r w:rsidR="00512DF1">
        <w:rPr>
          <w:rFonts w:ascii="Times New Roman" w:eastAsia="Times New Roman" w:hAnsi="Times New Roman" w:cs="Times New Roman"/>
          <w:sz w:val="24"/>
          <w:szCs w:val="24"/>
        </w:rPr>
        <w:t xml:space="preserve"> class and customer classes</w:t>
      </w:r>
      <w:r w:rsidR="000B7BCB">
        <w:rPr>
          <w:rFonts w:ascii="Times New Roman" w:eastAsia="Times New Roman" w:hAnsi="Times New Roman" w:cs="Times New Roman"/>
          <w:sz w:val="24"/>
          <w:szCs w:val="24"/>
        </w:rPr>
        <w:t>,</w:t>
      </w:r>
      <w:r w:rsidR="00512DF1">
        <w:rPr>
          <w:rFonts w:ascii="Times New Roman" w:eastAsia="Times New Roman" w:hAnsi="Times New Roman" w:cs="Times New Roman"/>
          <w:sz w:val="24"/>
          <w:szCs w:val="24"/>
        </w:rPr>
        <w:t xml:space="preserve"> I do not see data being released after it’s been called.</w:t>
      </w:r>
      <w:r w:rsidR="000B7BCB">
        <w:rPr>
          <w:rFonts w:ascii="Times New Roman" w:eastAsia="Times New Roman" w:hAnsi="Times New Roman" w:cs="Times New Roman"/>
          <w:sz w:val="24"/>
          <w:szCs w:val="24"/>
        </w:rPr>
        <w:t xml:space="preserve">  This could result in a denial-of-service.</w:t>
      </w:r>
    </w:p>
    <w:bookmarkEnd w:id="7"/>
    <w:p w14:paraId="6A02A47F" w14:textId="3A40CA73" w:rsidR="003D6465" w:rsidRDefault="003D6465" w:rsidP="003D6465">
      <w:pPr>
        <w:rPr>
          <w:rFonts w:ascii="Times New Roman" w:eastAsia="Times New Roman" w:hAnsi="Times New Roman" w:cs="Times New Roman"/>
          <w:sz w:val="24"/>
          <w:szCs w:val="24"/>
        </w:rPr>
      </w:pPr>
    </w:p>
    <w:p w14:paraId="37358100" w14:textId="7AE0F6E7" w:rsidR="000E41EE" w:rsidRPr="009079A9" w:rsidRDefault="000E41EE" w:rsidP="000E41EE">
      <w:pPr>
        <w:pStyle w:val="Heading2"/>
        <w:rPr>
          <w:rFonts w:ascii="Times New Roman" w:hAnsi="Times New Roman" w:cs="Times New Roman"/>
          <w:sz w:val="24"/>
          <w:szCs w:val="24"/>
        </w:rPr>
      </w:pPr>
      <w:r>
        <w:rPr>
          <w:rFonts w:ascii="Times New Roman" w:hAnsi="Times New Roman" w:cs="Times New Roman"/>
          <w:sz w:val="24"/>
          <w:szCs w:val="24"/>
        </w:rPr>
        <w:t>4</w:t>
      </w:r>
      <w:r w:rsidRPr="009079A9">
        <w:rPr>
          <w:rFonts w:ascii="Times New Roman" w:hAnsi="Times New Roman" w:cs="Times New Roman"/>
          <w:sz w:val="24"/>
          <w:szCs w:val="24"/>
        </w:rPr>
        <w:t xml:space="preserve">. </w:t>
      </w:r>
      <w:r>
        <w:rPr>
          <w:rFonts w:ascii="Times New Roman" w:hAnsi="Times New Roman" w:cs="Times New Roman"/>
          <w:sz w:val="24"/>
          <w:szCs w:val="24"/>
        </w:rPr>
        <w:t>Static Testing</w:t>
      </w:r>
    </w:p>
    <w:p w14:paraId="15A6C082" w14:textId="77777777" w:rsidR="000E41EE" w:rsidRPr="000E41EE" w:rsidRDefault="000E41EE" w:rsidP="000E41EE">
      <w:pPr>
        <w:rPr>
          <w:rFonts w:ascii="Times New Roman" w:hAnsi="Times New Roman" w:cs="Times New Roman"/>
          <w:b/>
          <w:bCs/>
        </w:rPr>
      </w:pPr>
    </w:p>
    <w:p w14:paraId="4BD2961C" w14:textId="1EBDDA9E" w:rsidR="00113667" w:rsidRPr="00040114" w:rsidRDefault="00111615"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13" w:tgtFrame="_blank" w:history="1">
        <w:r w:rsidRPr="00111615">
          <w:rPr>
            <w:rStyle w:val="Hyperlink"/>
            <w:rFonts w:ascii="Times New Roman" w:hAnsi="Times New Roman" w:cs="Times New Roman"/>
            <w:sz w:val="24"/>
            <w:szCs w:val="24"/>
          </w:rPr>
          <w:t>cpe:2.3:a:bouncycastle:legion-of-the-bouncy-castle-java-crytography-api:1.46:*:*:*:*:*:*:*</w:t>
        </w:r>
      </w:hyperlink>
      <w:r w:rsidRPr="00111615">
        <w:rPr>
          <w:rFonts w:ascii="Times New Roman" w:hAnsi="Times New Roman" w:cs="Times New Roman"/>
          <w:sz w:val="24"/>
          <w:szCs w:val="24"/>
        </w:rPr>
        <w:t xml:space="preserve">  </w:t>
      </w:r>
      <w:r>
        <w:rPr>
          <w:rFonts w:ascii="Times New Roman" w:hAnsi="Times New Roman" w:cs="Times New Roman"/>
          <w:sz w:val="24"/>
          <w:szCs w:val="24"/>
        </w:rPr>
        <w:t>In versions 1.55 and earlier for Bouncy Castle JCE the DSA does not fully validate ASN. 1 encoding of signature on verification as well as a plethora of other issues related to the older versions of the software.</w:t>
      </w:r>
      <w:r w:rsidR="00040114">
        <w:rPr>
          <w:rFonts w:ascii="Times New Roman" w:hAnsi="Times New Roman" w:cs="Times New Roman"/>
          <w:sz w:val="24"/>
          <w:szCs w:val="24"/>
        </w:rPr>
        <w:t xml:space="preserve"> Red Hat recommends updating the software.</w:t>
      </w:r>
      <w:r w:rsidR="00A5750A">
        <w:rPr>
          <w:rFonts w:ascii="Times New Roman" w:hAnsi="Times New Roman" w:cs="Times New Roman"/>
          <w:sz w:val="24"/>
          <w:szCs w:val="24"/>
        </w:rPr>
        <w:t xml:space="preserve"> Reference: </w:t>
      </w:r>
      <w:hyperlink r:id="rId14" w:history="1">
        <w:r w:rsidR="00A5750A" w:rsidRPr="000855C4">
          <w:rPr>
            <w:rStyle w:val="Hyperlink"/>
            <w:rFonts w:ascii="Times New Roman" w:hAnsi="Times New Roman" w:cs="Times New Roman"/>
            <w:sz w:val="24"/>
            <w:szCs w:val="24"/>
          </w:rPr>
          <w:t>https://access.redhat.com/errata/RHSA-2018:2669</w:t>
        </w:r>
      </w:hyperlink>
      <w:r w:rsidR="00A5750A">
        <w:rPr>
          <w:rFonts w:ascii="Times New Roman" w:hAnsi="Times New Roman" w:cs="Times New Roman"/>
          <w:sz w:val="24"/>
          <w:szCs w:val="24"/>
        </w:rPr>
        <w:t xml:space="preserve"> </w:t>
      </w:r>
    </w:p>
    <w:p w14:paraId="410B59F8" w14:textId="4A7B8FC3" w:rsidR="006D1FC3" w:rsidRPr="006D1FC3" w:rsidRDefault="00040114"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15" w:tgtFrame="_blank" w:history="1">
        <w:r w:rsidRPr="00040114">
          <w:rPr>
            <w:rStyle w:val="Hyperlink"/>
            <w:rFonts w:ascii="Times New Roman" w:eastAsia="Times New Roman" w:hAnsi="Times New Roman" w:cs="Times New Roman"/>
            <w:sz w:val="24"/>
            <w:szCs w:val="24"/>
          </w:rPr>
          <w:t>cpe:2.3:a:redhat:hibernate_validator:6.0.18:*:*:*:*:*:*:*</w:t>
        </w:r>
      </w:hyperlink>
      <w:r>
        <w:rPr>
          <w:rFonts w:ascii="Times New Roman" w:eastAsia="Times New Roman" w:hAnsi="Times New Roman" w:cs="Times New Roman"/>
          <w:sz w:val="24"/>
          <w:szCs w:val="24"/>
        </w:rPr>
        <w:t xml:space="preserve"> This is a flaw in Hibernate Validator version 6.1.2 Final that enables invalid EL expression to be evaluated as if they were valid. A</w:t>
      </w:r>
      <w:r w:rsidR="006D1FC3">
        <w:rPr>
          <w:rFonts w:ascii="Times New Roman" w:eastAsia="Times New Roman" w:hAnsi="Times New Roman" w:cs="Times New Roman"/>
          <w:sz w:val="24"/>
          <w:szCs w:val="24"/>
        </w:rPr>
        <w:t xml:space="preserve"> user on the Red Hat forums suggests passing</w:t>
      </w:r>
      <w:r w:rsidR="006D1FC3" w:rsidRPr="006D1FC3">
        <w:rPr>
          <w:rFonts w:ascii="Times New Roman" w:eastAsia="Times New Roman" w:hAnsi="Times New Roman" w:cs="Times New Roman"/>
          <w:sz w:val="24"/>
          <w:szCs w:val="24"/>
        </w:rPr>
        <w:t xml:space="preserve"> user input as an expression variable by unwrapping the context to </w:t>
      </w:r>
      <w:proofErr w:type="spellStart"/>
      <w:r w:rsidR="006D1FC3" w:rsidRPr="006D1FC3">
        <w:rPr>
          <w:rFonts w:ascii="Times New Roman" w:eastAsia="Times New Roman" w:hAnsi="Times New Roman" w:cs="Times New Roman"/>
          <w:sz w:val="24"/>
          <w:szCs w:val="24"/>
        </w:rPr>
        <w:t>HibernateConstraintValidatorContext</w:t>
      </w:r>
      <w:proofErr w:type="spellEnd"/>
      <w:r w:rsidR="006D1FC3">
        <w:rPr>
          <w:rFonts w:ascii="Times New Roman" w:eastAsia="Times New Roman" w:hAnsi="Times New Roman" w:cs="Times New Roman"/>
          <w:sz w:val="24"/>
          <w:szCs w:val="24"/>
        </w:rPr>
        <w:t xml:space="preserve">, but the optimal solution would be to update the Red Hat </w:t>
      </w:r>
      <w:proofErr w:type="spellStart"/>
      <w:r w:rsidR="006D1FC3">
        <w:rPr>
          <w:rFonts w:ascii="Times New Roman" w:eastAsia="Times New Roman" w:hAnsi="Times New Roman" w:cs="Times New Roman"/>
          <w:sz w:val="24"/>
          <w:szCs w:val="24"/>
        </w:rPr>
        <w:t>Jboss</w:t>
      </w:r>
      <w:proofErr w:type="spellEnd"/>
      <w:r w:rsidR="006D1FC3">
        <w:rPr>
          <w:rFonts w:ascii="Times New Roman" w:eastAsia="Times New Roman" w:hAnsi="Times New Roman" w:cs="Times New Roman"/>
          <w:sz w:val="24"/>
          <w:szCs w:val="24"/>
        </w:rPr>
        <w:t xml:space="preserve"> Enterprise Application Platform which has rectified the issue</w:t>
      </w:r>
      <w:r w:rsidR="00BD6D4B">
        <w:rPr>
          <w:rFonts w:ascii="Times New Roman" w:eastAsia="Times New Roman" w:hAnsi="Times New Roman" w:cs="Times New Roman"/>
          <w:sz w:val="24"/>
          <w:szCs w:val="24"/>
        </w:rPr>
        <w:t xml:space="preserve">. Reference: </w:t>
      </w:r>
      <w:hyperlink r:id="rId16" w:history="1">
        <w:r w:rsidR="00BD6D4B" w:rsidRPr="000855C4">
          <w:rPr>
            <w:rStyle w:val="Hyperlink"/>
            <w:rFonts w:ascii="Times New Roman" w:eastAsia="Times New Roman" w:hAnsi="Times New Roman" w:cs="Times New Roman"/>
            <w:sz w:val="24"/>
            <w:szCs w:val="24"/>
          </w:rPr>
          <w:t>https://access.redhat.com/errata/RHSA-2020:3464</w:t>
        </w:r>
      </w:hyperlink>
      <w:r w:rsidR="00BD6D4B">
        <w:rPr>
          <w:rFonts w:ascii="Times New Roman" w:eastAsia="Times New Roman" w:hAnsi="Times New Roman" w:cs="Times New Roman"/>
          <w:sz w:val="24"/>
          <w:szCs w:val="24"/>
        </w:rPr>
        <w:t xml:space="preserve"> </w:t>
      </w:r>
    </w:p>
    <w:p w14:paraId="1C939C61" w14:textId="05658144" w:rsidR="00040114" w:rsidRDefault="006D1FC3"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17" w:tgtFrame="_blank" w:history="1">
        <w:r w:rsidRPr="006D1FC3">
          <w:rPr>
            <w:rStyle w:val="Hyperlink"/>
            <w:rFonts w:ascii="Times New Roman" w:eastAsia="Times New Roman" w:hAnsi="Times New Roman" w:cs="Times New Roman"/>
            <w:sz w:val="24"/>
            <w:szCs w:val="24"/>
          </w:rPr>
          <w:t>cpe:2.</w:t>
        </w:r>
        <w:proofErr w:type="gramStart"/>
        <w:r w:rsidRPr="006D1FC3">
          <w:rPr>
            <w:rStyle w:val="Hyperlink"/>
            <w:rFonts w:ascii="Times New Roman" w:eastAsia="Times New Roman" w:hAnsi="Times New Roman" w:cs="Times New Roman"/>
            <w:sz w:val="24"/>
            <w:szCs w:val="24"/>
          </w:rPr>
          <w:t>3:a</w:t>
        </w:r>
        <w:proofErr w:type="gramEnd"/>
        <w:r w:rsidRPr="006D1FC3">
          <w:rPr>
            <w:rStyle w:val="Hyperlink"/>
            <w:rFonts w:ascii="Times New Roman" w:eastAsia="Times New Roman" w:hAnsi="Times New Roman" w:cs="Times New Roman"/>
            <w:sz w:val="24"/>
            <w:szCs w:val="24"/>
          </w:rPr>
          <w:t>:fasterxml:jackson-databind:2.10.2:*:*:*:*:*:*:*</w:t>
        </w:r>
      </w:hyperlink>
      <w:r>
        <w:rPr>
          <w:rFonts w:ascii="Times New Roman" w:eastAsia="Times New Roman" w:hAnsi="Times New Roman" w:cs="Times New Roman"/>
          <w:sz w:val="24"/>
          <w:szCs w:val="24"/>
        </w:rPr>
        <w:t xml:space="preserve"> Versions of Jackson-</w:t>
      </w:r>
      <w:proofErr w:type="spellStart"/>
      <w:r>
        <w:rPr>
          <w:rFonts w:ascii="Times New Roman" w:eastAsia="Times New Roman" w:hAnsi="Times New Roman" w:cs="Times New Roman"/>
          <w:sz w:val="24"/>
          <w:szCs w:val="24"/>
        </w:rPr>
        <w:t>databind</w:t>
      </w:r>
      <w:proofErr w:type="spellEnd"/>
      <w:r>
        <w:rPr>
          <w:rFonts w:ascii="Times New Roman" w:eastAsia="Times New Roman" w:hAnsi="Times New Roman" w:cs="Times New Roman"/>
          <w:sz w:val="24"/>
          <w:szCs w:val="24"/>
        </w:rPr>
        <w:t xml:space="preserve"> before 2.13.0 allow a Java </w:t>
      </w:r>
      <w:proofErr w:type="spellStart"/>
      <w:r>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 xml:space="preserve"> exception and denial of service through </w:t>
      </w:r>
      <w:r w:rsidR="00D77898">
        <w:rPr>
          <w:rFonts w:ascii="Times New Roman" w:eastAsia="Times New Roman" w:hAnsi="Times New Roman" w:cs="Times New Roman"/>
          <w:sz w:val="24"/>
          <w:szCs w:val="24"/>
        </w:rPr>
        <w:t>nested objects. This has since been fixed recent versions of Jackson-</w:t>
      </w:r>
      <w:proofErr w:type="spellStart"/>
      <w:r w:rsidR="00D77898">
        <w:rPr>
          <w:rFonts w:ascii="Times New Roman" w:eastAsia="Times New Roman" w:hAnsi="Times New Roman" w:cs="Times New Roman"/>
          <w:sz w:val="24"/>
          <w:szCs w:val="24"/>
        </w:rPr>
        <w:t>databind</w:t>
      </w:r>
      <w:proofErr w:type="spellEnd"/>
      <w:r w:rsidR="00D77898">
        <w:rPr>
          <w:rFonts w:ascii="Times New Roman" w:eastAsia="Times New Roman" w:hAnsi="Times New Roman" w:cs="Times New Roman"/>
          <w:sz w:val="24"/>
          <w:szCs w:val="24"/>
        </w:rPr>
        <w:t xml:space="preserve"> and thus should be updated to maintain system integrity.</w:t>
      </w:r>
    </w:p>
    <w:p w14:paraId="221CCF7E" w14:textId="7396B308" w:rsidR="00D77898" w:rsidRDefault="00D77898"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Jakarta Annotations API </w:t>
      </w:r>
      <w:r w:rsidR="00B82A30">
        <w:rPr>
          <w:rFonts w:ascii="Times New Roman" w:eastAsia="Times New Roman" w:hAnsi="Times New Roman" w:cs="Times New Roman"/>
          <w:sz w:val="24"/>
          <w:szCs w:val="24"/>
        </w:rPr>
        <w:t xml:space="preserve">allows for absolute oath traversal because the Flask </w:t>
      </w:r>
      <w:proofErr w:type="spellStart"/>
      <w:r w:rsidR="00B82A30">
        <w:rPr>
          <w:rFonts w:ascii="Times New Roman" w:eastAsia="Times New Roman" w:hAnsi="Times New Roman" w:cs="Times New Roman"/>
          <w:sz w:val="24"/>
          <w:szCs w:val="24"/>
        </w:rPr>
        <w:t>send_file</w:t>
      </w:r>
      <w:proofErr w:type="spellEnd"/>
      <w:r w:rsidR="00B82A30">
        <w:rPr>
          <w:rFonts w:ascii="Times New Roman" w:eastAsia="Times New Roman" w:hAnsi="Times New Roman" w:cs="Times New Roman"/>
          <w:sz w:val="24"/>
          <w:szCs w:val="24"/>
        </w:rPr>
        <w:t xml:space="preserve"> function is used unsafely. This has been documented here: </w:t>
      </w:r>
      <w:hyperlink r:id="rId18" w:history="1">
        <w:r w:rsidR="00B82A30" w:rsidRPr="000855C4">
          <w:rPr>
            <w:rStyle w:val="Hyperlink"/>
            <w:rFonts w:ascii="Times New Roman" w:eastAsia="Times New Roman" w:hAnsi="Times New Roman" w:cs="Times New Roman"/>
            <w:sz w:val="24"/>
            <w:szCs w:val="24"/>
          </w:rPr>
          <w:t>https://github.com/github/securitylab/issues/669#issuecomment-1117265726</w:t>
        </w:r>
      </w:hyperlink>
      <w:r w:rsidR="00B82A30">
        <w:rPr>
          <w:rFonts w:ascii="Times New Roman" w:eastAsia="Times New Roman" w:hAnsi="Times New Roman" w:cs="Times New Roman"/>
          <w:sz w:val="24"/>
          <w:szCs w:val="24"/>
        </w:rPr>
        <w:t xml:space="preserve">  Currently, I see no fix to the issue</w:t>
      </w:r>
      <w:r w:rsidR="00046D8D">
        <w:rPr>
          <w:rFonts w:ascii="Times New Roman" w:eastAsia="Times New Roman" w:hAnsi="Times New Roman" w:cs="Times New Roman"/>
          <w:sz w:val="24"/>
          <w:szCs w:val="24"/>
        </w:rPr>
        <w:t>.</w:t>
      </w:r>
    </w:p>
    <w:p w14:paraId="775F256D" w14:textId="5F0D4D00" w:rsidR="00046D8D" w:rsidRDefault="00940499"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19" w:tgtFrame="_blank" w:history="1">
        <w:r w:rsidRPr="00940499">
          <w:rPr>
            <w:rStyle w:val="Hyperlink"/>
            <w:rFonts w:ascii="Times New Roman" w:eastAsia="Times New Roman" w:hAnsi="Times New Roman" w:cs="Times New Roman"/>
            <w:sz w:val="24"/>
            <w:szCs w:val="24"/>
          </w:rPr>
          <w:t>cpe:2.</w:t>
        </w:r>
        <w:proofErr w:type="gramStart"/>
        <w:r w:rsidRPr="00940499">
          <w:rPr>
            <w:rStyle w:val="Hyperlink"/>
            <w:rFonts w:ascii="Times New Roman" w:eastAsia="Times New Roman" w:hAnsi="Times New Roman" w:cs="Times New Roman"/>
            <w:sz w:val="24"/>
            <w:szCs w:val="24"/>
          </w:rPr>
          <w:t>3:a</w:t>
        </w:r>
        <w:proofErr w:type="gramEnd"/>
        <w:r w:rsidRPr="00940499">
          <w:rPr>
            <w:rStyle w:val="Hyperlink"/>
            <w:rFonts w:ascii="Times New Roman" w:eastAsia="Times New Roman" w:hAnsi="Times New Roman" w:cs="Times New Roman"/>
            <w:sz w:val="24"/>
            <w:szCs w:val="24"/>
          </w:rPr>
          <w:t>:apache:log4j:2.12.1:*:*:*:*:*:*:*</w:t>
        </w:r>
      </w:hyperlink>
      <w:r>
        <w:rPr>
          <w:rFonts w:ascii="Times New Roman" w:eastAsia="Times New Roman" w:hAnsi="Times New Roman" w:cs="Times New Roman"/>
          <w:sz w:val="24"/>
          <w:szCs w:val="24"/>
        </w:rPr>
        <w:t xml:space="preserve"> There are multiple vulnerabilities related </w:t>
      </w:r>
      <w:proofErr w:type="spellStart"/>
      <w:r>
        <w:rPr>
          <w:rFonts w:ascii="Times New Roman" w:eastAsia="Times New Roman" w:hAnsi="Times New Roman" w:cs="Times New Roman"/>
          <w:sz w:val="24"/>
          <w:szCs w:val="24"/>
        </w:rPr>
        <w:t>toApache</w:t>
      </w:r>
      <w:proofErr w:type="spellEnd"/>
      <w:r>
        <w:rPr>
          <w:rFonts w:ascii="Times New Roman" w:eastAsia="Times New Roman" w:hAnsi="Times New Roman" w:cs="Times New Roman"/>
          <w:sz w:val="24"/>
          <w:szCs w:val="24"/>
        </w:rPr>
        <w:t xml:space="preserve"> Log4j2 all of which are related to specific versions of the software. Here is a reference: </w:t>
      </w:r>
      <w:hyperlink r:id="rId20" w:history="1">
        <w:r w:rsidRPr="000855C4">
          <w:rPr>
            <w:rStyle w:val="Hyperlink"/>
            <w:rFonts w:ascii="Times New Roman" w:eastAsia="Times New Roman" w:hAnsi="Times New Roman" w:cs="Times New Roman"/>
            <w:sz w:val="24"/>
            <w:szCs w:val="24"/>
          </w:rPr>
          <w:t>https://lists.apache.org/thread/s1o5vlo78ypqxnzn6p8zf6t9shtq5143</w:t>
        </w:r>
      </w:hyperlink>
      <w:r>
        <w:rPr>
          <w:rFonts w:ascii="Times New Roman" w:eastAsia="Times New Roman" w:hAnsi="Times New Roman" w:cs="Times New Roman"/>
          <w:sz w:val="24"/>
          <w:szCs w:val="24"/>
        </w:rPr>
        <w:t xml:space="preserve"> It is recommended to update to the latest version.</w:t>
      </w:r>
    </w:p>
    <w:p w14:paraId="1C4FDD8E" w14:textId="0D2367CA" w:rsidR="00940499" w:rsidRDefault="00940499"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21" w:tgtFrame="_blank" w:history="1">
        <w:r w:rsidRPr="00940499">
          <w:rPr>
            <w:rStyle w:val="Hyperlink"/>
            <w:rFonts w:ascii="Times New Roman" w:eastAsia="Times New Roman" w:hAnsi="Times New Roman" w:cs="Times New Roman"/>
            <w:sz w:val="24"/>
            <w:szCs w:val="24"/>
          </w:rPr>
          <w:t>cpe:2.</w:t>
        </w:r>
        <w:proofErr w:type="gramStart"/>
        <w:r w:rsidRPr="00940499">
          <w:rPr>
            <w:rStyle w:val="Hyperlink"/>
            <w:rFonts w:ascii="Times New Roman" w:eastAsia="Times New Roman" w:hAnsi="Times New Roman" w:cs="Times New Roman"/>
            <w:sz w:val="24"/>
            <w:szCs w:val="24"/>
          </w:rPr>
          <w:t>3:a</w:t>
        </w:r>
        <w:proofErr w:type="gramEnd"/>
        <w:r w:rsidRPr="00940499">
          <w:rPr>
            <w:rStyle w:val="Hyperlink"/>
            <w:rFonts w:ascii="Times New Roman" w:eastAsia="Times New Roman" w:hAnsi="Times New Roman" w:cs="Times New Roman"/>
            <w:sz w:val="24"/>
            <w:szCs w:val="24"/>
          </w:rPr>
          <w:t>:qos:logback:1.2.3:*:*:*:*:*:*:*</w:t>
        </w:r>
      </w:hyperlink>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logback</w:t>
      </w:r>
      <w:proofErr w:type="spellEnd"/>
      <w:r>
        <w:rPr>
          <w:rFonts w:ascii="Times New Roman" w:eastAsia="Times New Roman" w:hAnsi="Times New Roman" w:cs="Times New Roman"/>
          <w:sz w:val="24"/>
          <w:szCs w:val="24"/>
        </w:rPr>
        <w:t xml:space="preserve"> versions 1.2.7 and older, attackers with the necessary credentials to edit configurations files could create a malicious configuration</w:t>
      </w:r>
      <w:r w:rsidR="00A60435">
        <w:rPr>
          <w:rFonts w:ascii="Times New Roman" w:eastAsia="Times New Roman" w:hAnsi="Times New Roman" w:cs="Times New Roman"/>
          <w:sz w:val="24"/>
          <w:szCs w:val="24"/>
        </w:rPr>
        <w:t xml:space="preserve"> allowing to execute arbitrary code loaded from LDAP servers. </w:t>
      </w:r>
      <w:r w:rsidR="00366252">
        <w:rPr>
          <w:rFonts w:ascii="Times New Roman" w:eastAsia="Times New Roman" w:hAnsi="Times New Roman" w:cs="Times New Roman"/>
          <w:sz w:val="24"/>
          <w:szCs w:val="24"/>
        </w:rPr>
        <w:t xml:space="preserve">Here is a detailed reference: </w:t>
      </w:r>
      <w:hyperlink r:id="rId22" w:history="1">
        <w:r w:rsidR="00366252" w:rsidRPr="000855C4">
          <w:rPr>
            <w:rStyle w:val="Hyperlink"/>
            <w:rFonts w:ascii="Times New Roman" w:eastAsia="Times New Roman" w:hAnsi="Times New Roman" w:cs="Times New Roman"/>
            <w:sz w:val="24"/>
            <w:szCs w:val="24"/>
          </w:rPr>
          <w:t>https://github.com/cn-panda/logbackRceDemo</w:t>
        </w:r>
      </w:hyperlink>
      <w:r w:rsidR="00366252">
        <w:rPr>
          <w:rFonts w:ascii="Times New Roman" w:eastAsia="Times New Roman" w:hAnsi="Times New Roman" w:cs="Times New Roman"/>
          <w:sz w:val="24"/>
          <w:szCs w:val="24"/>
        </w:rPr>
        <w:t xml:space="preserve"> According to this link here: </w:t>
      </w:r>
      <w:hyperlink r:id="rId23" w:history="1">
        <w:r w:rsidR="00366252" w:rsidRPr="000855C4">
          <w:rPr>
            <w:rStyle w:val="Hyperlink"/>
            <w:rFonts w:ascii="Times New Roman" w:eastAsia="Times New Roman" w:hAnsi="Times New Roman" w:cs="Times New Roman"/>
            <w:sz w:val="24"/>
            <w:szCs w:val="24"/>
          </w:rPr>
          <w:t>https://jira.qos.ch/browse/LOGBACK-1591</w:t>
        </w:r>
      </w:hyperlink>
      <w:r w:rsidR="00366252">
        <w:rPr>
          <w:rFonts w:ascii="Times New Roman" w:eastAsia="Times New Roman" w:hAnsi="Times New Roman" w:cs="Times New Roman"/>
          <w:sz w:val="24"/>
          <w:szCs w:val="24"/>
        </w:rPr>
        <w:t xml:space="preserve"> The problem has been resolved in recent versions of the software.</w:t>
      </w:r>
    </w:p>
    <w:p w14:paraId="22517505" w14:textId="6C763985" w:rsidR="00114D31" w:rsidRDefault="00114D31"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24" w:tgtFrame="_blank" w:history="1">
        <w:r w:rsidRPr="00114D31">
          <w:rPr>
            <w:rStyle w:val="Hyperlink"/>
            <w:rFonts w:ascii="Times New Roman" w:eastAsia="Times New Roman" w:hAnsi="Times New Roman" w:cs="Times New Roman"/>
            <w:sz w:val="24"/>
            <w:szCs w:val="24"/>
          </w:rPr>
          <w:t>cpe:2.3:a:snakeyaml_project:snakeyaml:1.25:*:*:*:*:*:*:*</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Snakeyaml</w:t>
      </w:r>
      <w:proofErr w:type="spellEnd"/>
      <w:r>
        <w:rPr>
          <w:rFonts w:ascii="Times New Roman" w:eastAsia="Times New Roman" w:hAnsi="Times New Roman" w:cs="Times New Roman"/>
          <w:sz w:val="24"/>
          <w:szCs w:val="24"/>
        </w:rPr>
        <w:t xml:space="preserve"> version 1.18 allows entity expansion during a load operation. It is recommended to upgrade </w:t>
      </w:r>
      <w:proofErr w:type="spellStart"/>
      <w:r>
        <w:rPr>
          <w:rFonts w:ascii="Times New Roman" w:eastAsia="Times New Roman" w:hAnsi="Times New Roman" w:cs="Times New Roman"/>
          <w:sz w:val="24"/>
          <w:szCs w:val="24"/>
        </w:rPr>
        <w:t>snakeyaml</w:t>
      </w:r>
      <w:proofErr w:type="spellEnd"/>
      <w:r>
        <w:rPr>
          <w:rFonts w:ascii="Times New Roman" w:eastAsia="Times New Roman" w:hAnsi="Times New Roman" w:cs="Times New Roman"/>
          <w:sz w:val="24"/>
          <w:szCs w:val="24"/>
        </w:rPr>
        <w:t xml:space="preserve"> to a version without CVE-1017-18650, noted here: </w:t>
      </w:r>
      <w:hyperlink r:id="rId25" w:history="1">
        <w:r w:rsidRPr="000855C4">
          <w:rPr>
            <w:rStyle w:val="Hyperlink"/>
            <w:rFonts w:ascii="Times New Roman" w:eastAsia="Times New Roman" w:hAnsi="Times New Roman" w:cs="Times New Roman"/>
            <w:sz w:val="24"/>
            <w:szCs w:val="24"/>
          </w:rPr>
          <w:t>https://lists.apache.org/thread/obr7cqy8lk0dk4gp018pplkqnqsxpkff</w:t>
        </w:r>
      </w:hyperlink>
      <w:r>
        <w:rPr>
          <w:rFonts w:ascii="Times New Roman" w:eastAsia="Times New Roman" w:hAnsi="Times New Roman" w:cs="Times New Roman"/>
          <w:sz w:val="24"/>
          <w:szCs w:val="24"/>
        </w:rPr>
        <w:t xml:space="preserve"> </w:t>
      </w:r>
    </w:p>
    <w:p w14:paraId="0E89A266" w14:textId="29F47263" w:rsidR="00E020A7" w:rsidRDefault="00E020A7"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26" w:tgtFrame="_blank" w:history="1">
        <w:r w:rsidRPr="00E020A7">
          <w:rPr>
            <w:rStyle w:val="Hyperlink"/>
            <w:rFonts w:ascii="Times New Roman" w:eastAsia="Times New Roman" w:hAnsi="Times New Roman" w:cs="Times New Roman"/>
            <w:sz w:val="24"/>
            <w:szCs w:val="24"/>
          </w:rPr>
          <w:t>cpe:2.</w:t>
        </w:r>
        <w:proofErr w:type="gramStart"/>
        <w:r w:rsidRPr="00E020A7">
          <w:rPr>
            <w:rStyle w:val="Hyperlink"/>
            <w:rFonts w:ascii="Times New Roman" w:eastAsia="Times New Roman" w:hAnsi="Times New Roman" w:cs="Times New Roman"/>
            <w:sz w:val="24"/>
            <w:szCs w:val="24"/>
          </w:rPr>
          <w:t>3:a</w:t>
        </w:r>
        <w:proofErr w:type="gramEnd"/>
        <w:r w:rsidRPr="00E020A7">
          <w:rPr>
            <w:rStyle w:val="Hyperlink"/>
            <w:rFonts w:ascii="Times New Roman" w:eastAsia="Times New Roman" w:hAnsi="Times New Roman" w:cs="Times New Roman"/>
            <w:sz w:val="24"/>
            <w:szCs w:val="24"/>
          </w:rPr>
          <w:t>:vmware:spring_boot:2.2.4:release:*:*:*:*:*:*</w:t>
        </w:r>
      </w:hyperlink>
      <w:r>
        <w:rPr>
          <w:rFonts w:ascii="Times New Roman" w:eastAsia="Times New Roman" w:hAnsi="Times New Roman" w:cs="Times New Roman"/>
          <w:sz w:val="24"/>
          <w:szCs w:val="24"/>
        </w:rPr>
        <w:t xml:space="preserve"> Spring-boot versions prior to v.2.2.11 were vulnerable to temporary director hijacking. This only affects versions or products that are no longer supported by the manufacturer.  </w:t>
      </w:r>
      <w:r w:rsidR="00F94405">
        <w:rPr>
          <w:rFonts w:ascii="Times New Roman" w:eastAsia="Times New Roman" w:hAnsi="Times New Roman" w:cs="Times New Roman"/>
          <w:sz w:val="24"/>
          <w:szCs w:val="24"/>
        </w:rPr>
        <w:t xml:space="preserve">The workaround is to set the </w:t>
      </w:r>
      <w:proofErr w:type="spellStart"/>
      <w:proofErr w:type="gramStart"/>
      <w:r w:rsidR="00F94405" w:rsidRPr="00F94405">
        <w:rPr>
          <w:rFonts w:ascii="Times New Roman" w:eastAsia="Times New Roman" w:hAnsi="Times New Roman" w:cs="Times New Roman"/>
          <w:sz w:val="24"/>
          <w:szCs w:val="24"/>
        </w:rPr>
        <w:t>java.io.tmpdir</w:t>
      </w:r>
      <w:proofErr w:type="spellEnd"/>
      <w:proofErr w:type="gramEnd"/>
      <w:r w:rsidR="00F94405">
        <w:rPr>
          <w:rFonts w:ascii="Times New Roman" w:eastAsia="Times New Roman" w:hAnsi="Times New Roman" w:cs="Times New Roman"/>
          <w:sz w:val="24"/>
          <w:szCs w:val="24"/>
        </w:rPr>
        <w:t xml:space="preserve"> system environment variable to a directory that is </w:t>
      </w:r>
      <w:r w:rsidR="00F94405" w:rsidRPr="00F94405">
        <w:rPr>
          <w:rFonts w:ascii="Times New Roman" w:eastAsia="Times New Roman" w:hAnsi="Times New Roman" w:cs="Times New Roman"/>
          <w:sz w:val="24"/>
          <w:szCs w:val="24"/>
        </w:rPr>
        <w:t>exclusively owned by the executing user will fix this vulnerability for all operating systems.</w:t>
      </w:r>
      <w:r w:rsidR="00F94405">
        <w:rPr>
          <w:rFonts w:ascii="Times New Roman" w:eastAsia="Times New Roman" w:hAnsi="Times New Roman" w:cs="Times New Roman"/>
          <w:sz w:val="24"/>
          <w:szCs w:val="24"/>
        </w:rPr>
        <w:t xml:space="preserve">  Fix is referenced here: </w:t>
      </w:r>
      <w:hyperlink r:id="rId27" w:history="1">
        <w:r w:rsidR="00F94405" w:rsidRPr="000855C4">
          <w:rPr>
            <w:rStyle w:val="Hyperlink"/>
            <w:rFonts w:ascii="Times New Roman" w:eastAsia="Times New Roman" w:hAnsi="Times New Roman" w:cs="Times New Roman"/>
            <w:sz w:val="24"/>
            <w:szCs w:val="24"/>
          </w:rPr>
          <w:t>https://github.com/JLLeitschuh/security-research/security/advisories/GHSA-cm59-pr5q-cw85</w:t>
        </w:r>
      </w:hyperlink>
      <w:r w:rsidR="00F94405">
        <w:rPr>
          <w:rFonts w:ascii="Times New Roman" w:eastAsia="Times New Roman" w:hAnsi="Times New Roman" w:cs="Times New Roman"/>
          <w:sz w:val="24"/>
          <w:szCs w:val="24"/>
        </w:rPr>
        <w:t xml:space="preserve"> </w:t>
      </w:r>
    </w:p>
    <w:p w14:paraId="21D519E2" w14:textId="51657A79" w:rsidR="00F94405" w:rsidRDefault="00DE108C"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28" w:tgtFrame="_blank" w:history="1">
        <w:r w:rsidRPr="00DE108C">
          <w:rPr>
            <w:rStyle w:val="Hyperlink"/>
            <w:rFonts w:ascii="Times New Roman" w:eastAsia="Times New Roman" w:hAnsi="Times New Roman" w:cs="Times New Roman"/>
            <w:sz w:val="24"/>
            <w:szCs w:val="24"/>
          </w:rPr>
          <w:t>cpe:2.</w:t>
        </w:r>
        <w:proofErr w:type="gramStart"/>
        <w:r w:rsidRPr="00DE108C">
          <w:rPr>
            <w:rStyle w:val="Hyperlink"/>
            <w:rFonts w:ascii="Times New Roman" w:eastAsia="Times New Roman" w:hAnsi="Times New Roman" w:cs="Times New Roman"/>
            <w:sz w:val="24"/>
            <w:szCs w:val="24"/>
          </w:rPr>
          <w:t>3:a</w:t>
        </w:r>
        <w:proofErr w:type="gramEnd"/>
        <w:r w:rsidRPr="00DE108C">
          <w:rPr>
            <w:rStyle w:val="Hyperlink"/>
            <w:rFonts w:ascii="Times New Roman" w:eastAsia="Times New Roman" w:hAnsi="Times New Roman" w:cs="Times New Roman"/>
            <w:sz w:val="24"/>
            <w:szCs w:val="24"/>
          </w:rPr>
          <w:t>:vmware:spring_framework:5.2.3:release:*:*:*:*:*:*</w:t>
        </w:r>
      </w:hyperlink>
      <w:r>
        <w:rPr>
          <w:rFonts w:ascii="Times New Roman" w:eastAsia="Times New Roman" w:hAnsi="Times New Roman" w:cs="Times New Roman"/>
          <w:sz w:val="24"/>
          <w:szCs w:val="24"/>
        </w:rPr>
        <w:t xml:space="preserve"> </w:t>
      </w:r>
      <w:r w:rsidR="000211FF" w:rsidRPr="000211FF">
        <w:rPr>
          <w:rFonts w:ascii="Times New Roman" w:eastAsia="Times New Roman" w:hAnsi="Times New Roman" w:cs="Times New Roman"/>
          <w:sz w:val="24"/>
          <w:szCs w:val="24"/>
        </w:rPr>
        <w:t xml:space="preserve">A Spring MVC or Spring </w:t>
      </w:r>
      <w:proofErr w:type="spellStart"/>
      <w:r w:rsidR="000211FF" w:rsidRPr="000211FF">
        <w:rPr>
          <w:rFonts w:ascii="Times New Roman" w:eastAsia="Times New Roman" w:hAnsi="Times New Roman" w:cs="Times New Roman"/>
          <w:sz w:val="24"/>
          <w:szCs w:val="24"/>
        </w:rPr>
        <w:t>WebFlux</w:t>
      </w:r>
      <w:proofErr w:type="spellEnd"/>
      <w:r w:rsidR="000211FF" w:rsidRPr="000211FF">
        <w:rPr>
          <w:rFonts w:ascii="Times New Roman" w:eastAsia="Times New Roman" w:hAnsi="Times New Roman" w:cs="Times New Roman"/>
          <w:sz w:val="24"/>
          <w:szCs w:val="24"/>
        </w:rPr>
        <w:t xml:space="preserve"> application running on JDK 9+ may be vulnerable to remote code execution (RCE) via data binding.</w:t>
      </w:r>
      <w:r w:rsidR="000211FF">
        <w:rPr>
          <w:rFonts w:ascii="Times New Roman" w:eastAsia="Times New Roman" w:hAnsi="Times New Roman" w:cs="Times New Roman"/>
          <w:sz w:val="24"/>
          <w:szCs w:val="24"/>
        </w:rPr>
        <w:t xml:space="preserve"> Siemens has released updates for multiple products and recommends updating to the latest versions. Reference here: </w:t>
      </w:r>
      <w:hyperlink r:id="rId29" w:history="1">
        <w:r w:rsidR="000211FF" w:rsidRPr="000855C4">
          <w:rPr>
            <w:rStyle w:val="Hyperlink"/>
            <w:rFonts w:ascii="Times New Roman" w:eastAsia="Times New Roman" w:hAnsi="Times New Roman" w:cs="Times New Roman"/>
            <w:sz w:val="24"/>
            <w:szCs w:val="24"/>
          </w:rPr>
          <w:t>https://cert-portal.siemens.com/productcert/pdf/ssa-254054.pdf</w:t>
        </w:r>
      </w:hyperlink>
      <w:r w:rsidR="000211FF">
        <w:rPr>
          <w:rFonts w:ascii="Times New Roman" w:eastAsia="Times New Roman" w:hAnsi="Times New Roman" w:cs="Times New Roman"/>
          <w:sz w:val="24"/>
          <w:szCs w:val="24"/>
        </w:rPr>
        <w:t xml:space="preserve"> </w:t>
      </w:r>
    </w:p>
    <w:p w14:paraId="3D18463B" w14:textId="577C4059" w:rsidR="0012532E" w:rsidRDefault="0012532E"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30" w:tgtFrame="_blank" w:history="1">
        <w:r w:rsidRPr="0012532E">
          <w:rPr>
            <w:rStyle w:val="Hyperlink"/>
            <w:rFonts w:ascii="Times New Roman" w:eastAsia="Times New Roman" w:hAnsi="Times New Roman" w:cs="Times New Roman"/>
            <w:sz w:val="24"/>
            <w:szCs w:val="24"/>
          </w:rPr>
          <w:t>cpe:2.</w:t>
        </w:r>
        <w:proofErr w:type="gramStart"/>
        <w:r w:rsidRPr="0012532E">
          <w:rPr>
            <w:rStyle w:val="Hyperlink"/>
            <w:rFonts w:ascii="Times New Roman" w:eastAsia="Times New Roman" w:hAnsi="Times New Roman" w:cs="Times New Roman"/>
            <w:sz w:val="24"/>
            <w:szCs w:val="24"/>
          </w:rPr>
          <w:t>3:a</w:t>
        </w:r>
        <w:proofErr w:type="gramEnd"/>
        <w:r w:rsidRPr="0012532E">
          <w:rPr>
            <w:rStyle w:val="Hyperlink"/>
            <w:rFonts w:ascii="Times New Roman" w:eastAsia="Times New Roman" w:hAnsi="Times New Roman" w:cs="Times New Roman"/>
            <w:sz w:val="24"/>
            <w:szCs w:val="24"/>
          </w:rPr>
          <w:t>:vmware:spring_framework:5.2.3:release:*:*:*:*:*:*</w:t>
        </w:r>
      </w:hyperlink>
      <w:r>
        <w:rPr>
          <w:rFonts w:ascii="Times New Roman" w:eastAsia="Times New Roman" w:hAnsi="Times New Roman" w:cs="Times New Roman"/>
          <w:sz w:val="24"/>
          <w:szCs w:val="24"/>
        </w:rPr>
        <w:t xml:space="preserve"> </w:t>
      </w:r>
      <w:r w:rsidR="00461E23" w:rsidRPr="00461E23">
        <w:rPr>
          <w:rFonts w:ascii="Times New Roman" w:eastAsia="Times New Roman" w:hAnsi="Times New Roman" w:cs="Times New Roman"/>
          <w:sz w:val="24"/>
          <w:szCs w:val="24"/>
        </w:rPr>
        <w:t>Pivotal Spring Framework through 5.3.16 suffers from a potential remote code execution (RCE) issue if used for Java deserialization of untrusted data.</w:t>
      </w:r>
      <w:r w:rsidR="00C36389">
        <w:rPr>
          <w:rFonts w:ascii="Times New Roman" w:eastAsia="Times New Roman" w:hAnsi="Times New Roman" w:cs="Times New Roman"/>
          <w:sz w:val="24"/>
          <w:szCs w:val="24"/>
        </w:rPr>
        <w:t xml:space="preserve"> It is recommended that one should not expose HTTP invoker endpoints to untrusted clients, and it’s recommended to use any other messaging format like JSON. Reference: </w:t>
      </w:r>
      <w:hyperlink r:id="rId31" w:history="1">
        <w:r w:rsidR="00C36389" w:rsidRPr="000855C4">
          <w:rPr>
            <w:rStyle w:val="Hyperlink"/>
            <w:rFonts w:ascii="Times New Roman" w:eastAsia="Times New Roman" w:hAnsi="Times New Roman" w:cs="Times New Roman"/>
            <w:sz w:val="24"/>
            <w:szCs w:val="24"/>
          </w:rPr>
          <w:t>https://github.com/spring-projects/spring-framework/issues/24434#issuecomment-582313417</w:t>
        </w:r>
      </w:hyperlink>
      <w:r w:rsidR="00C36389">
        <w:rPr>
          <w:rFonts w:ascii="Times New Roman" w:eastAsia="Times New Roman" w:hAnsi="Times New Roman" w:cs="Times New Roman"/>
          <w:sz w:val="24"/>
          <w:szCs w:val="24"/>
        </w:rPr>
        <w:t xml:space="preserve"> </w:t>
      </w:r>
    </w:p>
    <w:p w14:paraId="54BD6874" w14:textId="0B113974" w:rsidR="00391358" w:rsidRDefault="00391358"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32" w:tgtFrame="_blank" w:history="1">
        <w:r w:rsidRPr="00391358">
          <w:rPr>
            <w:rStyle w:val="Hyperlink"/>
            <w:rFonts w:ascii="Times New Roman" w:eastAsia="Times New Roman" w:hAnsi="Times New Roman" w:cs="Times New Roman"/>
            <w:sz w:val="24"/>
            <w:szCs w:val="24"/>
          </w:rPr>
          <w:t>cpe:2.</w:t>
        </w:r>
        <w:proofErr w:type="gramStart"/>
        <w:r w:rsidRPr="00391358">
          <w:rPr>
            <w:rStyle w:val="Hyperlink"/>
            <w:rFonts w:ascii="Times New Roman" w:eastAsia="Times New Roman" w:hAnsi="Times New Roman" w:cs="Times New Roman"/>
            <w:sz w:val="24"/>
            <w:szCs w:val="24"/>
          </w:rPr>
          <w:t>3:a</w:t>
        </w:r>
        <w:proofErr w:type="gramEnd"/>
        <w:r w:rsidRPr="00391358">
          <w:rPr>
            <w:rStyle w:val="Hyperlink"/>
            <w:rFonts w:ascii="Times New Roman" w:eastAsia="Times New Roman" w:hAnsi="Times New Roman" w:cs="Times New Roman"/>
            <w:sz w:val="24"/>
            <w:szCs w:val="24"/>
          </w:rPr>
          <w:t>:apache:tomcat:9.0.30:*:*:*:*:*:*:*</w:t>
        </w:r>
      </w:hyperlink>
      <w:r>
        <w:rPr>
          <w:rFonts w:ascii="Times New Roman" w:eastAsia="Times New Roman" w:hAnsi="Times New Roman" w:cs="Times New Roman"/>
          <w:sz w:val="24"/>
          <w:szCs w:val="24"/>
        </w:rPr>
        <w:t xml:space="preserve"> Apache</w:t>
      </w:r>
      <w:r w:rsidR="00FF4675">
        <w:rPr>
          <w:rFonts w:ascii="Times New Roman" w:eastAsia="Times New Roman" w:hAnsi="Times New Roman" w:cs="Times New Roman"/>
          <w:sz w:val="24"/>
          <w:szCs w:val="24"/>
        </w:rPr>
        <w:t xml:space="preserve"> Tomcat treats AJP connects as having higher trust than a similar HTTP connection. The fact that the attacker must have permissions to upload documents helps to mitigate the problem.  Firewalls can also help limit access to AJP ports. Referenced here: </w:t>
      </w:r>
      <w:hyperlink r:id="rId33" w:history="1">
        <w:r w:rsidR="00FF4675" w:rsidRPr="000855C4">
          <w:rPr>
            <w:rStyle w:val="Hyperlink"/>
            <w:rFonts w:ascii="Times New Roman" w:eastAsia="Times New Roman" w:hAnsi="Times New Roman" w:cs="Times New Roman"/>
            <w:sz w:val="24"/>
            <w:szCs w:val="24"/>
          </w:rPr>
          <w:t>https://support.blackberry.com/kb/articleDetail?articleNumber=000062739</w:t>
        </w:r>
      </w:hyperlink>
      <w:r w:rsidR="00FF4675">
        <w:rPr>
          <w:rFonts w:ascii="Times New Roman" w:eastAsia="Times New Roman" w:hAnsi="Times New Roman" w:cs="Times New Roman"/>
          <w:sz w:val="24"/>
          <w:szCs w:val="24"/>
        </w:rPr>
        <w:t xml:space="preserve"> </w:t>
      </w:r>
    </w:p>
    <w:p w14:paraId="2ED5DFE6" w14:textId="00689A98" w:rsidR="00FF4675" w:rsidRDefault="002C55B2" w:rsidP="001A2C99">
      <w:pPr>
        <w:pStyle w:val="ListParagraph"/>
        <w:numPr>
          <w:ilvl w:val="0"/>
          <w:numId w:val="14"/>
        </w:numPr>
        <w:suppressAutoHyphens/>
        <w:spacing w:after="0" w:line="480" w:lineRule="auto"/>
        <w:textAlignment w:val="baseline"/>
        <w:rPr>
          <w:rFonts w:ascii="Times New Roman" w:eastAsia="Times New Roman" w:hAnsi="Times New Roman" w:cs="Times New Roman"/>
          <w:sz w:val="24"/>
          <w:szCs w:val="24"/>
        </w:rPr>
      </w:pPr>
      <w:hyperlink r:id="rId34" w:tgtFrame="_blank" w:history="1">
        <w:r w:rsidRPr="002C55B2">
          <w:rPr>
            <w:rStyle w:val="Hyperlink"/>
            <w:rFonts w:ascii="Times New Roman" w:eastAsia="Times New Roman" w:hAnsi="Times New Roman" w:cs="Times New Roman"/>
            <w:sz w:val="24"/>
            <w:szCs w:val="24"/>
          </w:rPr>
          <w:t>cpe:2.</w:t>
        </w:r>
        <w:proofErr w:type="gramStart"/>
        <w:r w:rsidRPr="002C55B2">
          <w:rPr>
            <w:rStyle w:val="Hyperlink"/>
            <w:rFonts w:ascii="Times New Roman" w:eastAsia="Times New Roman" w:hAnsi="Times New Roman" w:cs="Times New Roman"/>
            <w:sz w:val="24"/>
            <w:szCs w:val="24"/>
          </w:rPr>
          <w:t>3:a</w:t>
        </w:r>
        <w:proofErr w:type="gramEnd"/>
        <w:r w:rsidRPr="002C55B2">
          <w:rPr>
            <w:rStyle w:val="Hyperlink"/>
            <w:rFonts w:ascii="Times New Roman" w:eastAsia="Times New Roman" w:hAnsi="Times New Roman" w:cs="Times New Roman"/>
            <w:sz w:val="24"/>
            <w:szCs w:val="24"/>
          </w:rPr>
          <w:t>:apache:tomcat:9.0.30:*:*:*:*:*:*:*</w:t>
        </w:r>
      </w:hyperlink>
      <w:r>
        <w:rPr>
          <w:rFonts w:ascii="Times New Roman" w:eastAsia="Times New Roman" w:hAnsi="Times New Roman" w:cs="Times New Roman"/>
          <w:sz w:val="24"/>
          <w:szCs w:val="24"/>
        </w:rPr>
        <w:t xml:space="preserve"> This vulnerability appears to related to the same Apache Tomcat vulnerability above, so the same prevented measures apply.</w:t>
      </w:r>
    </w:p>
    <w:p w14:paraId="7B35C684" w14:textId="070A96B6" w:rsidR="00113667" w:rsidRPr="009079A9" w:rsidRDefault="00114D31" w:rsidP="00113667">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4EC5AC93" w14:textId="046ADBD1" w:rsidR="00485402" w:rsidRPr="009079A9" w:rsidRDefault="000D2A1B" w:rsidP="00944D65">
      <w:pPr>
        <w:pStyle w:val="Heading2"/>
        <w:rPr>
          <w:rFonts w:ascii="Times New Roman" w:hAnsi="Times New Roman" w:cs="Times New Roman"/>
          <w:sz w:val="24"/>
          <w:szCs w:val="24"/>
        </w:rPr>
      </w:pPr>
      <w:bookmarkStart w:id="8" w:name="_Toc32574615"/>
      <w:r w:rsidRPr="009079A9">
        <w:rPr>
          <w:rFonts w:ascii="Times New Roman" w:hAnsi="Times New Roman" w:cs="Times New Roman"/>
          <w:sz w:val="24"/>
          <w:szCs w:val="24"/>
        </w:rPr>
        <w:t xml:space="preserve">5. </w:t>
      </w:r>
      <w:r w:rsidR="00010B8A" w:rsidRPr="009079A9">
        <w:rPr>
          <w:rFonts w:ascii="Times New Roman" w:hAnsi="Times New Roman" w:cs="Times New Roman"/>
          <w:sz w:val="24"/>
          <w:szCs w:val="24"/>
        </w:rPr>
        <w:t>Mitigation Plan</w:t>
      </w:r>
      <w:bookmarkEnd w:id="8"/>
    </w:p>
    <w:p w14:paraId="4E3C531B" w14:textId="77777777" w:rsidR="00113667" w:rsidRPr="009079A9" w:rsidRDefault="00113667" w:rsidP="00944D65">
      <w:pPr>
        <w:pStyle w:val="NormalWeb"/>
        <w:suppressAutoHyphens/>
        <w:spacing w:before="0" w:beforeAutospacing="0" w:after="0" w:afterAutospacing="0" w:line="240" w:lineRule="auto"/>
        <w:contextualSpacing/>
        <w:rPr>
          <w:sz w:val="24"/>
          <w:szCs w:val="24"/>
        </w:rPr>
      </w:pPr>
    </w:p>
    <w:p w14:paraId="05441F25" w14:textId="3A37A3A3" w:rsidR="00512DF1" w:rsidRPr="00512DF1" w:rsidRDefault="00BE0583" w:rsidP="00C97713">
      <w:pPr>
        <w:pStyle w:val="NormalWeb"/>
        <w:spacing w:line="480" w:lineRule="auto"/>
        <w:rPr>
          <w:sz w:val="24"/>
          <w:szCs w:val="24"/>
        </w:rPr>
      </w:pPr>
      <w:r>
        <w:rPr>
          <w:sz w:val="24"/>
          <w:szCs w:val="24"/>
        </w:rPr>
        <w:tab/>
      </w:r>
      <w:proofErr w:type="gramStart"/>
      <w:r>
        <w:rPr>
          <w:sz w:val="24"/>
          <w:szCs w:val="24"/>
        </w:rPr>
        <w:t>The majority of</w:t>
      </w:r>
      <w:proofErr w:type="gramEnd"/>
      <w:r>
        <w:rPr>
          <w:sz w:val="24"/>
          <w:szCs w:val="24"/>
        </w:rPr>
        <w:t xml:space="preserve"> the vulnerabilities found during the static testing already have a recommended course of action associated with them</w:t>
      </w:r>
      <w:r w:rsidR="000B7BCB">
        <w:rPr>
          <w:sz w:val="24"/>
          <w:szCs w:val="24"/>
        </w:rPr>
        <w:t>, most of which suggest updating the reported software</w:t>
      </w:r>
      <w:r>
        <w:rPr>
          <w:sz w:val="24"/>
          <w:szCs w:val="24"/>
        </w:rPr>
        <w:t xml:space="preserve">.  Each of the vulnerabilities should be gone through and fixed by following the </w:t>
      </w:r>
      <w:r>
        <w:rPr>
          <w:sz w:val="24"/>
          <w:szCs w:val="24"/>
        </w:rPr>
        <w:lastRenderedPageBreak/>
        <w:t>suggested repairs.</w:t>
      </w:r>
      <w:r w:rsidR="00512DF1">
        <w:rPr>
          <w:sz w:val="24"/>
          <w:szCs w:val="24"/>
        </w:rPr>
        <w:t xml:space="preserve">  </w:t>
      </w:r>
      <w:r w:rsidR="00512DF1">
        <w:rPr>
          <w:sz w:val="24"/>
          <w:szCs w:val="24"/>
        </w:rPr>
        <w:t xml:space="preserve">Since this website will involve a client/server relationship we need to protect against </w:t>
      </w:r>
      <w:r w:rsidR="00512DF1">
        <w:rPr>
          <w:sz w:val="24"/>
          <w:szCs w:val="24"/>
        </w:rPr>
        <w:t>denial-of-service</w:t>
      </w:r>
      <w:r w:rsidR="00512DF1">
        <w:rPr>
          <w:sz w:val="24"/>
          <w:szCs w:val="24"/>
        </w:rPr>
        <w:t>.</w:t>
      </w:r>
      <w:r w:rsidR="00512DF1">
        <w:rPr>
          <w:sz w:val="24"/>
          <w:szCs w:val="24"/>
        </w:rPr>
        <w:t xml:space="preserve">  This can be done by ensuring that we release resources as soon as possible no matter the situation. </w:t>
      </w:r>
      <w:r w:rsidR="00512DF1" w:rsidRPr="00512DF1">
        <w:rPr>
          <w:sz w:val="24"/>
          <w:szCs w:val="24"/>
        </w:rPr>
        <w:t>(“Oracle,” n.d.)</w:t>
      </w:r>
      <w:r w:rsidR="00C97713">
        <w:rPr>
          <w:sz w:val="24"/>
          <w:szCs w:val="24"/>
        </w:rPr>
        <w:t xml:space="preserve"> To ensure the input validation runs smoothly we need to define wrappers around native methods </w:t>
      </w:r>
      <w:r w:rsidR="00C97713">
        <w:rPr>
          <w:sz w:val="24"/>
          <w:szCs w:val="24"/>
        </w:rPr>
        <w:t>which, “</w:t>
      </w:r>
      <w:r w:rsidR="00C97713" w:rsidRPr="00775E5B">
        <w:rPr>
          <w:sz w:val="24"/>
          <w:szCs w:val="24"/>
        </w:rPr>
        <w:t>can safely perform any necessary input validation prior to the invocation of the native method</w:t>
      </w:r>
      <w:r w:rsidR="00C97713">
        <w:rPr>
          <w:sz w:val="24"/>
          <w:szCs w:val="24"/>
        </w:rPr>
        <w:t>.” (“Oracle,” n.d.)</w:t>
      </w:r>
    </w:p>
    <w:p w14:paraId="397570E0" w14:textId="216B8704" w:rsidR="003123E5" w:rsidRDefault="003123E5" w:rsidP="00113667">
      <w:pPr>
        <w:pStyle w:val="NormalWeb"/>
        <w:suppressAutoHyphens/>
        <w:spacing w:before="0" w:beforeAutospacing="0" w:after="0" w:afterAutospacing="0" w:line="240" w:lineRule="auto"/>
        <w:contextualSpacing/>
        <w:rPr>
          <w:sz w:val="24"/>
          <w:szCs w:val="24"/>
        </w:rPr>
      </w:pPr>
    </w:p>
    <w:p w14:paraId="1B6AD3D1" w14:textId="6C4CC414" w:rsidR="003810F5" w:rsidRDefault="003810F5" w:rsidP="00113667">
      <w:pPr>
        <w:pStyle w:val="NormalWeb"/>
        <w:suppressAutoHyphens/>
        <w:spacing w:before="0" w:beforeAutospacing="0" w:after="0" w:afterAutospacing="0" w:line="240" w:lineRule="auto"/>
        <w:contextualSpacing/>
        <w:rPr>
          <w:sz w:val="24"/>
          <w:szCs w:val="24"/>
        </w:rPr>
      </w:pPr>
    </w:p>
    <w:p w14:paraId="580B1439" w14:textId="6718711C" w:rsidR="003810F5" w:rsidRDefault="003810F5" w:rsidP="00113667">
      <w:pPr>
        <w:pStyle w:val="NormalWeb"/>
        <w:suppressAutoHyphens/>
        <w:spacing w:before="0" w:beforeAutospacing="0" w:after="0" w:afterAutospacing="0" w:line="240" w:lineRule="auto"/>
        <w:contextualSpacing/>
        <w:rPr>
          <w:sz w:val="24"/>
          <w:szCs w:val="24"/>
        </w:rPr>
      </w:pPr>
      <w:r>
        <w:rPr>
          <w:sz w:val="24"/>
          <w:szCs w:val="24"/>
        </w:rPr>
        <w:tab/>
        <w:t xml:space="preserve"> </w:t>
      </w:r>
    </w:p>
    <w:p w14:paraId="775A3F15" w14:textId="77777777" w:rsidR="003123E5" w:rsidRDefault="003123E5">
      <w:pPr>
        <w:rPr>
          <w:rFonts w:ascii="Times New Roman" w:eastAsia="Times New Roman" w:hAnsi="Times New Roman" w:cs="Times New Roman"/>
          <w:sz w:val="24"/>
          <w:szCs w:val="24"/>
        </w:rPr>
      </w:pPr>
      <w:r>
        <w:rPr>
          <w:sz w:val="24"/>
          <w:szCs w:val="24"/>
        </w:rPr>
        <w:br w:type="page"/>
      </w:r>
    </w:p>
    <w:p w14:paraId="50770A5D" w14:textId="7263B408" w:rsidR="00974AE3" w:rsidRDefault="003123E5" w:rsidP="003123E5">
      <w:pPr>
        <w:pStyle w:val="NormalWeb"/>
        <w:suppressAutoHyphens/>
        <w:spacing w:before="0" w:beforeAutospacing="0" w:after="0" w:afterAutospacing="0" w:line="240" w:lineRule="auto"/>
        <w:contextualSpacing/>
        <w:jc w:val="center"/>
        <w:rPr>
          <w:sz w:val="24"/>
          <w:szCs w:val="24"/>
        </w:rPr>
      </w:pPr>
      <w:r>
        <w:rPr>
          <w:b/>
          <w:bCs/>
          <w:sz w:val="24"/>
          <w:szCs w:val="24"/>
        </w:rPr>
        <w:lastRenderedPageBreak/>
        <w:t>References</w:t>
      </w:r>
    </w:p>
    <w:p w14:paraId="75FE8E30" w14:textId="41A1CE3C" w:rsidR="003123E5" w:rsidRDefault="003123E5" w:rsidP="003123E5">
      <w:pPr>
        <w:pStyle w:val="NormalWeb"/>
        <w:suppressAutoHyphens/>
        <w:spacing w:before="0" w:beforeAutospacing="0" w:after="0" w:afterAutospacing="0" w:line="240" w:lineRule="auto"/>
        <w:contextualSpacing/>
        <w:jc w:val="center"/>
        <w:rPr>
          <w:sz w:val="24"/>
          <w:szCs w:val="24"/>
        </w:rPr>
      </w:pPr>
    </w:p>
    <w:p w14:paraId="350AE383" w14:textId="091A5C92" w:rsidR="003123E5" w:rsidRDefault="003123E5" w:rsidP="003123E5">
      <w:pPr>
        <w:spacing w:before="100" w:beforeAutospacing="1" w:after="100" w:afterAutospacing="1" w:line="480" w:lineRule="auto"/>
        <w:ind w:left="562" w:hanging="562"/>
        <w:rPr>
          <w:rFonts w:ascii="Times New Roman" w:eastAsia="Times New Roman" w:hAnsi="Times New Roman" w:cs="Times New Roman"/>
          <w:sz w:val="24"/>
          <w:szCs w:val="24"/>
        </w:rPr>
      </w:pPr>
      <w:proofErr w:type="spellStart"/>
      <w:r w:rsidRPr="003123E5">
        <w:rPr>
          <w:rFonts w:ascii="Times New Roman" w:eastAsia="Times New Roman" w:hAnsi="Times New Roman" w:cs="Times New Roman"/>
          <w:sz w:val="24"/>
          <w:szCs w:val="24"/>
        </w:rPr>
        <w:t>Manico</w:t>
      </w:r>
      <w:proofErr w:type="spellEnd"/>
      <w:r w:rsidRPr="003123E5">
        <w:rPr>
          <w:rFonts w:ascii="Times New Roman" w:eastAsia="Times New Roman" w:hAnsi="Times New Roman" w:cs="Times New Roman"/>
          <w:sz w:val="24"/>
          <w:szCs w:val="24"/>
        </w:rPr>
        <w:t xml:space="preserve">, J., &amp; </w:t>
      </w:r>
      <w:proofErr w:type="spellStart"/>
      <w:r w:rsidRPr="003123E5">
        <w:rPr>
          <w:rFonts w:ascii="Times New Roman" w:eastAsia="Times New Roman" w:hAnsi="Times New Roman" w:cs="Times New Roman"/>
          <w:sz w:val="24"/>
          <w:szCs w:val="24"/>
        </w:rPr>
        <w:t>Detlefsen</w:t>
      </w:r>
      <w:proofErr w:type="spellEnd"/>
      <w:r w:rsidRPr="003123E5">
        <w:rPr>
          <w:rFonts w:ascii="Times New Roman" w:eastAsia="Times New Roman" w:hAnsi="Times New Roman" w:cs="Times New Roman"/>
          <w:sz w:val="24"/>
          <w:szCs w:val="24"/>
        </w:rPr>
        <w:t>, A. (201</w:t>
      </w:r>
      <w:r>
        <w:rPr>
          <w:rFonts w:ascii="Times New Roman" w:eastAsia="Times New Roman" w:hAnsi="Times New Roman" w:cs="Times New Roman"/>
          <w:sz w:val="24"/>
          <w:szCs w:val="24"/>
        </w:rPr>
        <w:t>4</w:t>
      </w:r>
      <w:r w:rsidRPr="003123E5">
        <w:rPr>
          <w:rFonts w:ascii="Times New Roman" w:eastAsia="Times New Roman" w:hAnsi="Times New Roman" w:cs="Times New Roman"/>
          <w:sz w:val="24"/>
          <w:szCs w:val="24"/>
        </w:rPr>
        <w:t xml:space="preserve">). </w:t>
      </w:r>
      <w:r w:rsidRPr="003123E5">
        <w:rPr>
          <w:rFonts w:ascii="Times New Roman" w:eastAsia="Times New Roman" w:hAnsi="Times New Roman" w:cs="Times New Roman"/>
          <w:i/>
          <w:iCs/>
          <w:sz w:val="24"/>
          <w:szCs w:val="24"/>
        </w:rPr>
        <w:t>Iron-clad java building secure web applications</w:t>
      </w:r>
      <w:r w:rsidRPr="003123E5">
        <w:rPr>
          <w:rFonts w:ascii="Times New Roman" w:eastAsia="Times New Roman" w:hAnsi="Times New Roman" w:cs="Times New Roman"/>
          <w:sz w:val="24"/>
          <w:szCs w:val="24"/>
        </w:rPr>
        <w:t xml:space="preserve">. McGraw-Hill </w:t>
      </w:r>
      <w:r w:rsidR="00FE5611">
        <w:rPr>
          <w:rFonts w:ascii="Times New Roman" w:eastAsia="Times New Roman" w:hAnsi="Times New Roman" w:cs="Times New Roman"/>
          <w:sz w:val="24"/>
          <w:szCs w:val="24"/>
        </w:rPr>
        <w:t>Computing</w:t>
      </w:r>
      <w:r w:rsidRPr="003123E5">
        <w:rPr>
          <w:rFonts w:ascii="Times New Roman" w:eastAsia="Times New Roman" w:hAnsi="Times New Roman" w:cs="Times New Roman"/>
          <w:sz w:val="24"/>
          <w:szCs w:val="24"/>
        </w:rPr>
        <w:t xml:space="preserve">. </w:t>
      </w:r>
    </w:p>
    <w:p w14:paraId="75A4FAF1" w14:textId="77777777" w:rsidR="003123E5" w:rsidRPr="003123E5" w:rsidRDefault="003123E5" w:rsidP="003123E5">
      <w:pPr>
        <w:spacing w:before="100" w:beforeAutospacing="1" w:after="100" w:afterAutospacing="1" w:line="480" w:lineRule="auto"/>
        <w:ind w:left="562" w:hanging="562"/>
        <w:rPr>
          <w:rFonts w:ascii="Times New Roman" w:eastAsia="Times New Roman" w:hAnsi="Times New Roman" w:cs="Times New Roman"/>
          <w:sz w:val="24"/>
          <w:szCs w:val="24"/>
        </w:rPr>
      </w:pPr>
      <w:proofErr w:type="spellStart"/>
      <w:r w:rsidRPr="003123E5">
        <w:rPr>
          <w:rFonts w:ascii="Times New Roman" w:eastAsia="Times New Roman" w:hAnsi="Times New Roman" w:cs="Times New Roman"/>
          <w:sz w:val="24"/>
          <w:szCs w:val="24"/>
        </w:rPr>
        <w:t>Zedner</w:t>
      </w:r>
      <w:proofErr w:type="spellEnd"/>
      <w:r w:rsidRPr="003123E5">
        <w:rPr>
          <w:rFonts w:ascii="Times New Roman" w:eastAsia="Times New Roman" w:hAnsi="Times New Roman" w:cs="Times New Roman"/>
          <w:sz w:val="24"/>
          <w:szCs w:val="24"/>
        </w:rPr>
        <w:t xml:space="preserve">, L. (2009). </w:t>
      </w:r>
      <w:r w:rsidRPr="003123E5">
        <w:rPr>
          <w:rFonts w:ascii="Times New Roman" w:eastAsia="Times New Roman" w:hAnsi="Times New Roman" w:cs="Times New Roman"/>
          <w:i/>
          <w:iCs/>
          <w:sz w:val="24"/>
          <w:szCs w:val="24"/>
        </w:rPr>
        <w:t>Security</w:t>
      </w:r>
      <w:r w:rsidRPr="003123E5">
        <w:rPr>
          <w:rFonts w:ascii="Times New Roman" w:eastAsia="Times New Roman" w:hAnsi="Times New Roman" w:cs="Times New Roman"/>
          <w:sz w:val="24"/>
          <w:szCs w:val="24"/>
        </w:rPr>
        <w:t xml:space="preserve">. Amazon. Retrieved July 16, 2022, from https://aws.amazon.com/security/ </w:t>
      </w:r>
    </w:p>
    <w:p w14:paraId="73ED299E" w14:textId="77777777" w:rsidR="007854AF" w:rsidRPr="007854AF" w:rsidRDefault="007854AF" w:rsidP="007854AF">
      <w:pPr>
        <w:spacing w:before="100" w:beforeAutospacing="1" w:after="100" w:afterAutospacing="1" w:line="480" w:lineRule="auto"/>
        <w:ind w:left="562" w:hanging="562"/>
        <w:rPr>
          <w:rFonts w:ascii="Times New Roman" w:eastAsia="Times New Roman" w:hAnsi="Times New Roman" w:cs="Times New Roman"/>
          <w:sz w:val="24"/>
          <w:szCs w:val="24"/>
        </w:rPr>
      </w:pPr>
      <w:r w:rsidRPr="007854AF">
        <w:rPr>
          <w:rFonts w:ascii="Times New Roman" w:eastAsia="Times New Roman" w:hAnsi="Times New Roman" w:cs="Times New Roman"/>
          <w:sz w:val="24"/>
          <w:szCs w:val="24"/>
        </w:rPr>
        <w:t xml:space="preserve">Secure coding guidelines for java SE. (n.d.). Retrieved July 17, 2022, from https://www.oracle.com/java/technologies/javase/seccodeguide.html </w:t>
      </w:r>
    </w:p>
    <w:p w14:paraId="7B69317B" w14:textId="77777777" w:rsidR="003123E5" w:rsidRPr="003123E5" w:rsidRDefault="003123E5" w:rsidP="003123E5">
      <w:pPr>
        <w:spacing w:before="100" w:beforeAutospacing="1" w:after="100" w:afterAutospacing="1" w:line="480" w:lineRule="auto"/>
        <w:ind w:left="562" w:hanging="562"/>
        <w:rPr>
          <w:rFonts w:ascii="Times New Roman" w:eastAsia="Times New Roman" w:hAnsi="Times New Roman" w:cs="Times New Roman"/>
          <w:sz w:val="24"/>
          <w:szCs w:val="24"/>
        </w:rPr>
      </w:pPr>
    </w:p>
    <w:p w14:paraId="7771A4F1" w14:textId="77777777" w:rsidR="003123E5" w:rsidRPr="003123E5" w:rsidRDefault="003123E5" w:rsidP="003123E5">
      <w:pPr>
        <w:pStyle w:val="NormalWeb"/>
        <w:suppressAutoHyphens/>
        <w:spacing w:before="0" w:beforeAutospacing="0" w:after="0" w:afterAutospacing="0" w:line="240" w:lineRule="auto"/>
        <w:contextualSpacing/>
        <w:rPr>
          <w:sz w:val="24"/>
          <w:szCs w:val="24"/>
        </w:rPr>
      </w:pPr>
    </w:p>
    <w:sectPr w:rsidR="003123E5" w:rsidRPr="003123E5" w:rsidSect="00C41B36">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68D5" w14:textId="77777777" w:rsidR="007907E3" w:rsidRDefault="007907E3" w:rsidP="002F3F84">
      <w:r>
        <w:separator/>
      </w:r>
    </w:p>
  </w:endnote>
  <w:endnote w:type="continuationSeparator" w:id="0">
    <w:p w14:paraId="5533CC3E" w14:textId="77777777" w:rsidR="007907E3" w:rsidRDefault="007907E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FE81" w14:textId="77777777" w:rsidR="007907E3" w:rsidRDefault="007907E3" w:rsidP="002F3F84">
      <w:r>
        <w:separator/>
      </w:r>
    </w:p>
  </w:footnote>
  <w:footnote w:type="continuationSeparator" w:id="0">
    <w:p w14:paraId="66439701" w14:textId="77777777" w:rsidR="007907E3" w:rsidRDefault="007907E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F2116"/>
    <w:multiLevelType w:val="hybridMultilevel"/>
    <w:tmpl w:val="E05471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05AB1"/>
    <w:multiLevelType w:val="hybridMultilevel"/>
    <w:tmpl w:val="F808D4C8"/>
    <w:lvl w:ilvl="0" w:tplc="46D004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442CA"/>
    <w:multiLevelType w:val="hybridMultilevel"/>
    <w:tmpl w:val="F8B27466"/>
    <w:lvl w:ilvl="0" w:tplc="AEBE449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D572A"/>
    <w:multiLevelType w:val="hybridMultilevel"/>
    <w:tmpl w:val="0248D4C0"/>
    <w:lvl w:ilvl="0" w:tplc="E8C6ADA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74AB8"/>
    <w:multiLevelType w:val="hybridMultilevel"/>
    <w:tmpl w:val="506499BE"/>
    <w:lvl w:ilvl="0" w:tplc="46D00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E6A1E"/>
    <w:multiLevelType w:val="hybridMultilevel"/>
    <w:tmpl w:val="79F6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302407">
    <w:abstractNumId w:val="9"/>
  </w:num>
  <w:num w:numId="2" w16cid:durableId="50931435">
    <w:abstractNumId w:val="4"/>
  </w:num>
  <w:num w:numId="3" w16cid:durableId="615481047">
    <w:abstractNumId w:val="13"/>
  </w:num>
  <w:num w:numId="4" w16cid:durableId="1869445847">
    <w:abstractNumId w:val="10"/>
    <w:lvlOverride w:ilvl="0">
      <w:lvl w:ilvl="0">
        <w:numFmt w:val="lowerLetter"/>
        <w:lvlText w:val="%1."/>
        <w:lvlJc w:val="left"/>
      </w:lvl>
    </w:lvlOverride>
  </w:num>
  <w:num w:numId="5" w16cid:durableId="1579748812">
    <w:abstractNumId w:val="5"/>
  </w:num>
  <w:num w:numId="6" w16cid:durableId="747194949">
    <w:abstractNumId w:val="1"/>
    <w:lvlOverride w:ilvl="0">
      <w:lvl w:ilvl="0">
        <w:numFmt w:val="lowerLetter"/>
        <w:lvlText w:val="%1."/>
        <w:lvlJc w:val="left"/>
      </w:lvl>
    </w:lvlOverride>
  </w:num>
  <w:num w:numId="7" w16cid:durableId="1850555692">
    <w:abstractNumId w:val="0"/>
  </w:num>
  <w:num w:numId="8" w16cid:durableId="1111707492">
    <w:abstractNumId w:val="14"/>
  </w:num>
  <w:num w:numId="9" w16cid:durableId="1372536777">
    <w:abstractNumId w:val="6"/>
  </w:num>
  <w:num w:numId="10" w16cid:durableId="239415947">
    <w:abstractNumId w:val="3"/>
  </w:num>
  <w:num w:numId="11" w16cid:durableId="976186077">
    <w:abstractNumId w:val="16"/>
  </w:num>
  <w:num w:numId="12" w16cid:durableId="37514638">
    <w:abstractNumId w:val="12"/>
  </w:num>
  <w:num w:numId="13" w16cid:durableId="1391491723">
    <w:abstractNumId w:val="2"/>
  </w:num>
  <w:num w:numId="14" w16cid:durableId="1104350828">
    <w:abstractNumId w:val="15"/>
  </w:num>
  <w:num w:numId="15" w16cid:durableId="353508045">
    <w:abstractNumId w:val="8"/>
  </w:num>
  <w:num w:numId="16" w16cid:durableId="1176991821">
    <w:abstractNumId w:val="11"/>
  </w:num>
  <w:num w:numId="17" w16cid:durableId="1434940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11FF"/>
    <w:rsid w:val="000253F4"/>
    <w:rsid w:val="00025C05"/>
    <w:rsid w:val="0003798F"/>
    <w:rsid w:val="00040114"/>
    <w:rsid w:val="00046D8D"/>
    <w:rsid w:val="00052476"/>
    <w:rsid w:val="00066C4C"/>
    <w:rsid w:val="00073987"/>
    <w:rsid w:val="000B7BCB"/>
    <w:rsid w:val="000D2A1B"/>
    <w:rsid w:val="000E41EE"/>
    <w:rsid w:val="00111615"/>
    <w:rsid w:val="00113667"/>
    <w:rsid w:val="00114D31"/>
    <w:rsid w:val="001240EF"/>
    <w:rsid w:val="0012532E"/>
    <w:rsid w:val="001650C9"/>
    <w:rsid w:val="00187548"/>
    <w:rsid w:val="001A2C99"/>
    <w:rsid w:val="001A381D"/>
    <w:rsid w:val="001C55A7"/>
    <w:rsid w:val="001E5399"/>
    <w:rsid w:val="00220AEC"/>
    <w:rsid w:val="00234FC3"/>
    <w:rsid w:val="00256719"/>
    <w:rsid w:val="0026427D"/>
    <w:rsid w:val="00271E26"/>
    <w:rsid w:val="002778D5"/>
    <w:rsid w:val="00281DF1"/>
    <w:rsid w:val="002C55B2"/>
    <w:rsid w:val="002E63FC"/>
    <w:rsid w:val="002F3F84"/>
    <w:rsid w:val="003123E5"/>
    <w:rsid w:val="00321D27"/>
    <w:rsid w:val="0032740C"/>
    <w:rsid w:val="00352FD0"/>
    <w:rsid w:val="00366252"/>
    <w:rsid w:val="00372677"/>
    <w:rsid w:val="003726AD"/>
    <w:rsid w:val="003810F5"/>
    <w:rsid w:val="00391358"/>
    <w:rsid w:val="00393181"/>
    <w:rsid w:val="00394D75"/>
    <w:rsid w:val="003A0BF9"/>
    <w:rsid w:val="003C7B05"/>
    <w:rsid w:val="003D6465"/>
    <w:rsid w:val="003E0B38"/>
    <w:rsid w:val="003E399D"/>
    <w:rsid w:val="003F32E7"/>
    <w:rsid w:val="0046151B"/>
    <w:rsid w:val="00461E23"/>
    <w:rsid w:val="00462F70"/>
    <w:rsid w:val="00485402"/>
    <w:rsid w:val="004B3B8D"/>
    <w:rsid w:val="004C6FEB"/>
    <w:rsid w:val="004D476B"/>
    <w:rsid w:val="00512DF1"/>
    <w:rsid w:val="00515828"/>
    <w:rsid w:val="00523478"/>
    <w:rsid w:val="00531FBF"/>
    <w:rsid w:val="00544AC4"/>
    <w:rsid w:val="0057509B"/>
    <w:rsid w:val="0058064D"/>
    <w:rsid w:val="005A6070"/>
    <w:rsid w:val="005A7C7F"/>
    <w:rsid w:val="005B6FF3"/>
    <w:rsid w:val="005C593C"/>
    <w:rsid w:val="005F54E4"/>
    <w:rsid w:val="005F574E"/>
    <w:rsid w:val="00633225"/>
    <w:rsid w:val="00671EC9"/>
    <w:rsid w:val="006B66FE"/>
    <w:rsid w:val="006C197D"/>
    <w:rsid w:val="006D1FC3"/>
    <w:rsid w:val="00701A84"/>
    <w:rsid w:val="007033DB"/>
    <w:rsid w:val="00723BF8"/>
    <w:rsid w:val="00734CD7"/>
    <w:rsid w:val="007415E6"/>
    <w:rsid w:val="00775E5B"/>
    <w:rsid w:val="007854AF"/>
    <w:rsid w:val="007907E3"/>
    <w:rsid w:val="007C0EA1"/>
    <w:rsid w:val="008021B8"/>
    <w:rsid w:val="00812410"/>
    <w:rsid w:val="00847593"/>
    <w:rsid w:val="00861EC1"/>
    <w:rsid w:val="008E4D48"/>
    <w:rsid w:val="008F4761"/>
    <w:rsid w:val="009079A9"/>
    <w:rsid w:val="00921C2E"/>
    <w:rsid w:val="00940499"/>
    <w:rsid w:val="00940B1A"/>
    <w:rsid w:val="00944D65"/>
    <w:rsid w:val="00953EE4"/>
    <w:rsid w:val="009667D9"/>
    <w:rsid w:val="009714E8"/>
    <w:rsid w:val="00974AE3"/>
    <w:rsid w:val="00980CCF"/>
    <w:rsid w:val="009B6E00"/>
    <w:rsid w:val="009C11B9"/>
    <w:rsid w:val="009C6202"/>
    <w:rsid w:val="009E17EC"/>
    <w:rsid w:val="00A11960"/>
    <w:rsid w:val="00A1266E"/>
    <w:rsid w:val="00A12BCB"/>
    <w:rsid w:val="00A5750A"/>
    <w:rsid w:val="00A60435"/>
    <w:rsid w:val="00A71C4B"/>
    <w:rsid w:val="00A728D4"/>
    <w:rsid w:val="00A9068B"/>
    <w:rsid w:val="00AA6951"/>
    <w:rsid w:val="00AE5B33"/>
    <w:rsid w:val="00AF4C03"/>
    <w:rsid w:val="00B03C25"/>
    <w:rsid w:val="00B1598A"/>
    <w:rsid w:val="00B17341"/>
    <w:rsid w:val="00B20F52"/>
    <w:rsid w:val="00B31D4B"/>
    <w:rsid w:val="00B35185"/>
    <w:rsid w:val="00B50C83"/>
    <w:rsid w:val="00B66A6E"/>
    <w:rsid w:val="00B70FF9"/>
    <w:rsid w:val="00B82A30"/>
    <w:rsid w:val="00BD53D8"/>
    <w:rsid w:val="00BD6D4B"/>
    <w:rsid w:val="00BE0583"/>
    <w:rsid w:val="00BF2E4C"/>
    <w:rsid w:val="00C25138"/>
    <w:rsid w:val="00C36389"/>
    <w:rsid w:val="00C41B36"/>
    <w:rsid w:val="00C56FC2"/>
    <w:rsid w:val="00C75CAC"/>
    <w:rsid w:val="00C97713"/>
    <w:rsid w:val="00CB188B"/>
    <w:rsid w:val="00CB2008"/>
    <w:rsid w:val="00CE44E9"/>
    <w:rsid w:val="00D000D3"/>
    <w:rsid w:val="00D27FB4"/>
    <w:rsid w:val="00D45C6F"/>
    <w:rsid w:val="00D77898"/>
    <w:rsid w:val="00DC2970"/>
    <w:rsid w:val="00DE108C"/>
    <w:rsid w:val="00E020A7"/>
    <w:rsid w:val="00E02BD0"/>
    <w:rsid w:val="00E66FC0"/>
    <w:rsid w:val="00EE3EAE"/>
    <w:rsid w:val="00F66C9E"/>
    <w:rsid w:val="00F908A6"/>
    <w:rsid w:val="00F94405"/>
    <w:rsid w:val="00FE5611"/>
    <w:rsid w:val="00FF45C0"/>
    <w:rsid w:val="00FF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040114"/>
    <w:rPr>
      <w:color w:val="605E5C"/>
      <w:shd w:val="clear" w:color="auto" w:fill="E1DFDD"/>
    </w:rPr>
  </w:style>
  <w:style w:type="paragraph" w:styleId="HTMLPreformatted">
    <w:name w:val="HTML Preformatted"/>
    <w:basedOn w:val="Normal"/>
    <w:link w:val="HTMLPreformattedChar"/>
    <w:uiPriority w:val="99"/>
    <w:semiHidden/>
    <w:unhideWhenUsed/>
    <w:rsid w:val="006D1F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1FC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9498">
      <w:bodyDiv w:val="1"/>
      <w:marLeft w:val="0"/>
      <w:marRight w:val="0"/>
      <w:marTop w:val="0"/>
      <w:marBottom w:val="0"/>
      <w:divBdr>
        <w:top w:val="none" w:sz="0" w:space="0" w:color="auto"/>
        <w:left w:val="none" w:sz="0" w:space="0" w:color="auto"/>
        <w:bottom w:val="none" w:sz="0" w:space="0" w:color="auto"/>
        <w:right w:val="none" w:sz="0" w:space="0" w:color="auto"/>
      </w:divBdr>
    </w:div>
    <w:div w:id="255139735">
      <w:bodyDiv w:val="1"/>
      <w:marLeft w:val="0"/>
      <w:marRight w:val="0"/>
      <w:marTop w:val="0"/>
      <w:marBottom w:val="0"/>
      <w:divBdr>
        <w:top w:val="none" w:sz="0" w:space="0" w:color="auto"/>
        <w:left w:val="none" w:sz="0" w:space="0" w:color="auto"/>
        <w:bottom w:val="none" w:sz="0" w:space="0" w:color="auto"/>
        <w:right w:val="none" w:sz="0" w:space="0" w:color="auto"/>
      </w:divBdr>
    </w:div>
    <w:div w:id="27290414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815141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125600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github.com/github/securitylab/issues/669#issuecomment-1117265726" TargetMode="External"/><Relationship Id="rId2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1"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5" Type="http://schemas.openxmlformats.org/officeDocument/2006/relationships/hyperlink" Target="https://lists.apache.org/thread/obr7cqy8lk0dk4gp018pplkqnqsxpkff" TargetMode="External"/><Relationship Id="rId33" Type="http://schemas.openxmlformats.org/officeDocument/2006/relationships/hyperlink" Target="https://support.blackberry.com/kb/articleDetail?articleNumber=00006273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cess.redhat.com/errata/RHSA-2020:3464" TargetMode="External"/><Relationship Id="rId20" Type="http://schemas.openxmlformats.org/officeDocument/2006/relationships/hyperlink" Target="https://lists.apache.org/thread/s1o5vlo78ypqxnzn6p8zf6t9shtq5143" TargetMode="External"/><Relationship Id="rId29" Type="http://schemas.openxmlformats.org/officeDocument/2006/relationships/hyperlink" Target="https://cert-portal.siemens.com/productcert/pdf/ssa-254054.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3" Type="http://schemas.openxmlformats.org/officeDocument/2006/relationships/hyperlink" Target="https://jira.qos.ch/browse/LOGBACK-1591" TargetMode="External"/><Relationship Id="rId2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1" Type="http://schemas.openxmlformats.org/officeDocument/2006/relationships/hyperlink" Target="https://github.com/spring-projects/spring-framework/issues/24434#issuecomment-5823134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cess.redhat.com/errata/RHSA-2018:2669" TargetMode="External"/><Relationship Id="rId22" Type="http://schemas.openxmlformats.org/officeDocument/2006/relationships/hyperlink" Target="https://github.com/cn-panda/logbackRceDemo" TargetMode="External"/><Relationship Id="rId27" Type="http://schemas.openxmlformats.org/officeDocument/2006/relationships/hyperlink" Target="https://github.com/JLLeitschuh/security-research/security/advisories/GHSA-cm59-pr5q-cw85" TargetMode="External"/><Relationship Id="rId3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10</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Roy, Chance</cp:lastModifiedBy>
  <cp:revision>37</cp:revision>
  <dcterms:created xsi:type="dcterms:W3CDTF">2020-02-17T18:06:00Z</dcterms:created>
  <dcterms:modified xsi:type="dcterms:W3CDTF">2022-07-17T21:45:00Z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