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74B5"/>
          <w:spacing w:val="20"/>
          <w:sz w:val="26"/>
          <w:szCs w:val="26"/>
        </w:rPr>
        <w:t xml:space="preserve">NETWORK TRAFFIC ANALYSIS</w:t>
      </w:r>
    </w:p>
    <w:p>
      <w:pPr>
        <w:spacing w:before="200"/>
        <w:jc w:val="center"/>
      </w:pPr>
      <w:r>
        <w:rPr>
          <w:rFonts w:ascii="Calibri" w:cs="Calibri" w:eastAsia="Calibri" w:hAnsi="Calibri"/>
          <w:b/>
          <w:bCs/>
          <w:color w:val="1F3864"/>
          <w:sz w:val="56"/>
          <w:szCs w:val="56"/>
        </w:rPr>
        <w:t xml:space="preserve">Wireshark PCAP Forensics Report</w:t>
      </w:r>
    </w:p>
    <w:p>
      <w:pPr>
        <w:pBdr>
          <w:bottom w:val="single" w:color="2E74B5" w:sz="10" w:space="10"/>
        </w:pBdr>
        <w:spacing w:after="700" w:before="260"/>
        <w:jc w:val="center"/>
      </w:pPr>
      <w:r>
        <w:rPr>
          <w:rFonts w:ascii="Calibri" w:cs="Calibri" w:eastAsia="Calibri" w:hAnsi="Calibri"/>
          <w:i/>
          <w:iCs/>
          <w:color w:val="595959"/>
          <w:sz w:val="24"/>
          <w:szCs w:val="24"/>
        </w:rPr>
        <w:t xml:space="preserve">A Forensic Examination of traffic.pcapng</w:t>
      </w:r>
    </w:p>
    <w:p>
      <w:pPr>
        <w:spacing w:before="1000"/>
      </w:pPr>
    </w:p>
    <w:p>
      <w:pPr>
        <w:spacing w:after="160"/>
        <w:jc w:val="center"/>
      </w:pPr>
      <w:r>
        <w:rPr>
          <w:rFonts w:ascii="Calibri" w:cs="Calibri" w:eastAsia="Calibri" w:hAnsi="Calibri"/>
          <w:b/>
          <w:bCs/>
          <w:color w:val="2E74B5"/>
          <w:sz w:val="20"/>
          <w:szCs w:val="20"/>
        </w:rPr>
        <w:t xml:space="preserve">SUBMITTED BY  </w:t>
      </w:r>
      <w:r>
        <w:rPr>
          <w:rFonts w:ascii="Calibri" w:cs="Calibri" w:eastAsia="Calibri" w:hAnsi="Calibri"/>
          <w:color w:val="222222"/>
          <w:sz w:val="22"/>
          <w:szCs w:val="22"/>
        </w:rPr>
        <w:t xml:space="preserve">Chanchal</w:t>
      </w:r>
    </w:p>
    <w:p>
      <w:pPr>
        <w:spacing w:after="160"/>
        <w:jc w:val="center"/>
      </w:pPr>
      <w:r>
        <w:rPr>
          <w:rFonts w:ascii="Calibri" w:cs="Calibri" w:eastAsia="Calibri" w:hAnsi="Calibri"/>
          <w:b/>
          <w:bCs/>
          <w:color w:val="2E74B5"/>
          <w:sz w:val="20"/>
          <w:szCs w:val="20"/>
        </w:rPr>
        <w:t xml:space="preserve">COURSE  </w:t>
      </w:r>
      <w:r>
        <w:rPr>
          <w:rFonts w:ascii="Calibri" w:cs="Calibri" w:eastAsia="Calibri" w:hAnsi="Calibri"/>
          <w:color w:val="222222"/>
          <w:sz w:val="22"/>
          <w:szCs w:val="22"/>
        </w:rPr>
        <w:t xml:space="preserve">Ethical Hacking — JOVAC</w:t>
      </w:r>
    </w:p>
    <w:p>
      <w:pPr>
        <w:spacing w:after="160"/>
        <w:jc w:val="center"/>
      </w:pPr>
      <w:r>
        <w:rPr>
          <w:rFonts w:ascii="Calibri" w:cs="Calibri" w:eastAsia="Calibri" w:hAnsi="Calibri"/>
          <w:b/>
          <w:bCs/>
          <w:color w:val="2E74B5"/>
          <w:sz w:val="20"/>
          <w:szCs w:val="20"/>
        </w:rPr>
        <w:t xml:space="preserve">ASSIGNMENT  </w:t>
      </w:r>
      <w:r>
        <w:rPr>
          <w:rFonts w:ascii="Calibri" w:cs="Calibri" w:eastAsia="Calibri" w:hAnsi="Calibri"/>
          <w:color w:val="222222"/>
          <w:sz w:val="22"/>
          <w:szCs w:val="22"/>
        </w:rPr>
        <w:t xml:space="preserve">Assignment 2 — PCAP Analysis</w:t>
      </w:r>
    </w:p>
    <w:p>
      <w:pPr>
        <w:spacing w:after="160"/>
        <w:jc w:val="center"/>
      </w:pPr>
      <w:r>
        <w:rPr>
          <w:rFonts w:ascii="Calibri" w:cs="Calibri" w:eastAsia="Calibri" w:hAnsi="Calibri"/>
          <w:b/>
          <w:bCs/>
          <w:color w:val="2E74B5"/>
          <w:sz w:val="20"/>
          <w:szCs w:val="20"/>
        </w:rPr>
        <w:t xml:space="preserve">DATE  </w:t>
      </w:r>
      <w:r>
        <w:rPr>
          <w:rFonts w:ascii="Calibri" w:cs="Calibri" w:eastAsia="Calibri" w:hAnsi="Calibri"/>
          <w:color w:val="222222"/>
          <w:sz w:val="22"/>
          <w:szCs w:val="22"/>
        </w:rPr>
        <w:t xml:space="preserve">July 25, 2026</w:t>
      </w:r>
    </w:p>
    <w:p>
      <w:pPr>
        <w:spacing w:before="900"/>
      </w:pPr>
    </w:p>
    <w:p>
      <w:pPr>
        <w:spacing w:after="160"/>
        <w:jc w:val="center"/>
      </w:pPr>
      <w:r>
        <w:rPr>
          <w:rFonts w:ascii="Calibri" w:cs="Calibri" w:eastAsia="Calibri" w:hAnsi="Calibri"/>
          <w:b/>
          <w:bCs/>
          <w:color w:val="2E74B5"/>
          <w:sz w:val="20"/>
          <w:szCs w:val="20"/>
        </w:rPr>
        <w:t xml:space="preserve">FILE ANALYZED  </w:t>
      </w:r>
      <w:r>
        <w:rPr>
          <w:rFonts w:ascii="Calibri" w:cs="Calibri" w:eastAsia="Calibri" w:hAnsi="Calibri"/>
          <w:color w:val="222222"/>
          <w:sz w:val="22"/>
          <w:szCs w:val="22"/>
        </w:rPr>
        <w:t xml:space="preserve">traffic.pcapng</w:t>
      </w:r>
    </w:p>
    <w:p>
      <w:pPr>
        <w:spacing w:after="160"/>
        <w:jc w:val="center"/>
      </w:pPr>
      <w:r>
        <w:rPr>
          <w:rFonts w:ascii="Calibri" w:cs="Calibri" w:eastAsia="Calibri" w:hAnsi="Calibri"/>
          <w:b/>
          <w:bCs/>
          <w:color w:val="2E74B5"/>
          <w:sz w:val="20"/>
          <w:szCs w:val="20"/>
        </w:rPr>
        <w:t xml:space="preserve">TOOL USED  </w:t>
      </w:r>
      <w:r>
        <w:rPr>
          <w:rFonts w:ascii="Calibri" w:cs="Calibri" w:eastAsia="Calibri" w:hAnsi="Calibri"/>
          <w:color w:val="222222"/>
          <w:sz w:val="22"/>
          <w:szCs w:val="22"/>
        </w:rPr>
        <w:t xml:space="preserve">Wireshark / TShark 4.2.2</w:t>
      </w:r>
    </w:p>
    <w:p>
      <w:r>
        <w:br w:type="page"/>
      </w:r>
    </w:p>
    <w:p>
      <w:pPr>
        <w:sectPr>
          <w:pgSz w:w="12240" w:h="15840" w:orient="portrait"/>
          <w:pgMar w:top="1080" w:right="1080" w:bottom="1080" w:left="1080" w:header="708" w:footer="708" w:gutter="0"/>
          <w:pgNumType/>
          <w:docGrid w:linePitch="360"/>
        </w:sectPr>
      </w:pPr>
    </w:p>
    <w:p>
      <w:pPr>
        <w:pStyle w:val="Heading1"/>
        <w:pBdr>
          <w:bottom w:val="single" w:color="2E74B5" w:sz="8" w:space="4"/>
        </w:pBdr>
        <w:spacing w:after="200" w:before="420"/>
      </w:pPr>
      <w:r>
        <w:rPr>
          <w:rFonts w:ascii="Calibri" w:cs="Calibri" w:eastAsia="Calibri" w:hAnsi="Calibri"/>
          <w:b/>
          <w:bCs/>
          <w:color w:val="1F3864"/>
          <w:sz w:val="30"/>
          <w:szCs w:val="30"/>
        </w:rPr>
        <w:t xml:space="preserve">1. Objective</w:t>
      </w:r>
    </w:p>
    <w:p>
      <w:pPr>
        <w:spacing w:after="160" w:line="276"/>
        <w:jc w:val="both"/>
      </w:pPr>
      <w:r>
        <w:rPr>
          <w:rFonts w:ascii="Calibri" w:cs="Calibri" w:eastAsia="Calibri" w:hAnsi="Calibri"/>
          <w:b w:val="false"/>
          <w:bCs w:val="false"/>
          <w:i w:val="false"/>
          <w:iCs w:val="false"/>
          <w:color w:val="222222"/>
          <w:sz w:val="21"/>
          <w:szCs w:val="21"/>
        </w:rPr>
        <w:t xml:space="preserve">This report presents a comprehensive forensic analysis of a real-world network packet capture file (traffic.pcapng) using Wireshark and TShark. The objective is to accurately extract twenty specific data points — covering protocol statistics, host communication patterns, MAC-to-IP mappings, vendor identification, and traffic characteristics — demonstrating practical proficiency in network traffic investigation as required by JOVAC Ethical Hacking Assignment 2.</w:t>
      </w:r>
    </w:p>
    <w:p>
      <w:pPr>
        <w:pStyle w:val="Heading1"/>
        <w:pBdr>
          <w:bottom w:val="single" w:color="2E74B5" w:sz="8" w:space="4"/>
        </w:pBdr>
        <w:spacing w:after="200" w:before="420"/>
      </w:pPr>
      <w:r>
        <w:rPr>
          <w:rFonts w:ascii="Calibri" w:cs="Calibri" w:eastAsia="Calibri" w:hAnsi="Calibri"/>
          <w:b/>
          <w:bCs/>
          <w:color w:val="1F3864"/>
          <w:sz w:val="30"/>
          <w:szCs w:val="30"/>
        </w:rPr>
        <w:t xml:space="preserve">2. Tools &amp;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c>
          <w:tcPr>
            <w:tcW w:type="dxa" w:w="36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Wireshark / TShark 4.2.2</w:t>
            </w:r>
          </w:p>
        </w:tc>
        <w:tc>
          <w:tcPr>
            <w:tcW w:type="dxa" w:w="59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Packet dissection, display filtering, protocol analysis</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capinfos 4.2.2</w:t>
            </w:r>
          </w:p>
        </w:tc>
        <w:tc>
          <w:tcPr>
            <w:tcW w:type="dxa" w:w="5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Capture file metadata &amp; duration extraction</w:t>
            </w:r>
          </w:p>
        </w:tc>
      </w:tr>
      <w:tr>
        <w:tc>
          <w:tcPr>
            <w:tcW w:type="dxa" w:w="36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Python 3.12</w:t>
            </w:r>
          </w:p>
        </w:tc>
        <w:tc>
          <w:tcPr>
            <w:tcW w:type="dxa" w:w="59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Scripting &amp; report generation</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ReportLab (latest)</w:t>
            </w:r>
          </w:p>
        </w:tc>
        <w:tc>
          <w:tcPr>
            <w:tcW w:type="dxa" w:w="5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Professional PDF report generation</w:t>
            </w:r>
          </w:p>
        </w:tc>
      </w:tr>
    </w:tbl>
    <w:p>
      <w:pPr>
        <w:spacing w:after="200"/>
      </w:pPr>
    </w:p>
    <w:p>
      <w:pPr>
        <w:pStyle w:val="Heading1"/>
        <w:pBdr>
          <w:bottom w:val="single" w:color="2E74B5" w:sz="8" w:space="4"/>
        </w:pBdr>
        <w:spacing w:after="200" w:before="420"/>
      </w:pPr>
      <w:r>
        <w:rPr>
          <w:rFonts w:ascii="Calibri" w:cs="Calibri" w:eastAsia="Calibri" w:hAnsi="Calibri"/>
          <w:b/>
          <w:bCs/>
          <w:color w:val="1F3864"/>
          <w:sz w:val="30"/>
          <w:szCs w:val="30"/>
        </w:rPr>
        <w:t xml:space="preserve">3. Capture File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File</w:t>
            </w:r>
          </w:p>
        </w:tc>
        <w:tc>
          <w:tcPr>
            <w:tcW w:type="dxa" w:w="6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traffic.pcapng</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Format</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pcapng (Wireshark v1.0)</w:t>
            </w:r>
          </w:p>
        </w:tc>
      </w:tr>
      <w:tr>
        <w:tc>
          <w:tcPr>
            <w:tcW w:type="dxa" w:w="32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Total Packets</w:t>
            </w:r>
          </w:p>
        </w:tc>
        <w:tc>
          <w:tcPr>
            <w:tcW w:type="dxa" w:w="6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26,456</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Duration</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348.109916 seconds (~5 min 48 sec)</w:t>
            </w:r>
          </w:p>
        </w:tc>
      </w:tr>
      <w:tr>
        <w:tc>
          <w:tcPr>
            <w:tcW w:type="dxa" w:w="32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First Packet</w:t>
            </w:r>
          </w:p>
        </w:tc>
        <w:tc>
          <w:tcPr>
            <w:tcW w:type="dxa" w:w="6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2021-07-26 12:53:50 UTC</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Last Packet</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2021-07-26 12:59:38 UTC</w:t>
            </w:r>
          </w:p>
        </w:tc>
      </w:tr>
      <w:tr>
        <w:tc>
          <w:tcPr>
            <w:tcW w:type="dxa" w:w="32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Avg Packet Rate</w:t>
            </w:r>
          </w:p>
        </w:tc>
        <w:tc>
          <w:tcPr>
            <w:tcW w:type="dxa" w:w="6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75 packets/sec</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Capture OS</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Windows 10 (build 19042)</w:t>
            </w:r>
          </w:p>
        </w:tc>
      </w:tr>
      <w:tr>
        <w:tc>
          <w:tcPr>
            <w:tcW w:type="dxa" w:w="3200"/>
            <w:shd w:fill="EAF1FB"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Capture Tool</w:t>
            </w:r>
          </w:p>
        </w:tc>
        <w:tc>
          <w:tcPr>
            <w:tcW w:type="dxa" w:w="6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Dumpcap / Wireshark 3.4.7</w:t>
            </w:r>
          </w:p>
        </w:tc>
      </w:tr>
    </w:tbl>
    <w:p>
      <w:r>
        <w:br w:type="page"/>
      </w:r>
    </w:p>
    <w:p>
      <w:pPr>
        <w:pStyle w:val="Heading1"/>
        <w:pBdr>
          <w:bottom w:val="single" w:color="2E74B5" w:sz="8" w:space="4"/>
        </w:pBdr>
        <w:spacing w:after="200" w:before="420"/>
      </w:pPr>
      <w:r>
        <w:rPr>
          <w:rFonts w:ascii="Calibri" w:cs="Calibri" w:eastAsia="Calibri" w:hAnsi="Calibri"/>
          <w:b/>
          <w:bCs/>
          <w:color w:val="1F3864"/>
          <w:sz w:val="30"/>
          <w:szCs w:val="30"/>
        </w:rPr>
        <w:t xml:space="preserve">4. Detailed Question-by-Question Analysis</w:t>
      </w:r>
    </w:p>
    <w:p>
      <w:pPr>
        <w:spacing w:after="160" w:line="276"/>
        <w:jc w:val="both"/>
      </w:pPr>
      <w:r>
        <w:rPr>
          <w:rFonts w:ascii="Calibri" w:cs="Calibri" w:eastAsia="Calibri" w:hAnsi="Calibri"/>
          <w:b w:val="false"/>
          <w:bCs w:val="false"/>
          <w:i w:val="false"/>
          <w:iCs w:val="false"/>
          <w:color w:val="222222"/>
          <w:sz w:val="21"/>
          <w:szCs w:val="21"/>
        </w:rPr>
        <w:t xml:space="preserve">Each question is answered with the exact TShark/Wireshark display filter used, verified packet counts, and contextual notes derived solely from the packet capture.</w:t>
      </w:r>
    </w:p>
    <w:p>
      <w:pPr>
        <w:keepNext/>
        <w:spacing w:after="60" w:before="260"/>
      </w:pPr>
      <w:r>
        <w:rPr>
          <w:rFonts w:ascii="Calibri" w:cs="Calibri" w:eastAsia="Calibri" w:hAnsi="Calibri"/>
          <w:b/>
          <w:bCs/>
          <w:color w:val="FFFFFF"/>
          <w:sz w:val="20"/>
          <w:szCs w:val="20"/>
          <w:shd w:fill="1F3864" w:val="clear"/>
        </w:rPr>
        <w:t xml:space="preserve">E1  </w:t>
      </w:r>
      <w:r>
        <w:rPr>
          <w:rFonts w:ascii="Calibri" w:cs="Calibri" w:eastAsia="Calibri" w:hAnsi="Calibri"/>
          <w:b/>
          <w:bCs/>
          <w:color w:val="1F3864"/>
          <w:sz w:val="22"/>
          <w:szCs w:val="22"/>
        </w:rPr>
        <w:t xml:space="preserve">  Number of DHCP Messages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dhcp or bootp</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5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Breakdown: 1 DHCP Inform, 1 Discover, 1 Offer, 1 Request, 1 ACK</w:t>
      </w:r>
    </w:p>
    <w:p>
      <w:pPr>
        <w:keepNext/>
        <w:spacing w:after="60" w:before="260"/>
      </w:pPr>
      <w:r>
        <w:rPr>
          <w:rFonts w:ascii="Calibri" w:cs="Calibri" w:eastAsia="Calibri" w:hAnsi="Calibri"/>
          <w:b/>
          <w:bCs/>
          <w:color w:val="FFFFFF"/>
          <w:sz w:val="20"/>
          <w:szCs w:val="20"/>
          <w:shd w:fill="1F3864" w:val="clear"/>
        </w:rPr>
        <w:t xml:space="preserve">E2  </w:t>
      </w:r>
      <w:r>
        <w:rPr>
          <w:rFonts w:ascii="Calibri" w:cs="Calibri" w:eastAsia="Calibri" w:hAnsi="Calibri"/>
          <w:b/>
          <w:bCs/>
          <w:color w:val="1F3864"/>
          <w:sz w:val="22"/>
          <w:szCs w:val="22"/>
        </w:rPr>
        <w:t xml:space="preserve">  Number of ARP Messages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arp</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680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Mix of ARP Requests and Replies across the LAN segment.</w:t>
      </w:r>
    </w:p>
    <w:p>
      <w:pPr>
        <w:keepNext/>
        <w:spacing w:after="60" w:before="260"/>
      </w:pPr>
      <w:r>
        <w:rPr>
          <w:rFonts w:ascii="Calibri" w:cs="Calibri" w:eastAsia="Calibri" w:hAnsi="Calibri"/>
          <w:b/>
          <w:bCs/>
          <w:color w:val="FFFFFF"/>
          <w:sz w:val="20"/>
          <w:szCs w:val="20"/>
          <w:shd w:fill="1F3864" w:val="clear"/>
        </w:rPr>
        <w:t xml:space="preserve">E3  </w:t>
      </w:r>
      <w:r>
        <w:rPr>
          <w:rFonts w:ascii="Calibri" w:cs="Calibri" w:eastAsia="Calibri" w:hAnsi="Calibri"/>
          <w:b/>
          <w:bCs/>
          <w:color w:val="1F3864"/>
          <w:sz w:val="22"/>
          <w:szCs w:val="22"/>
        </w:rPr>
        <w:t xml:space="preserve">  IP Address That Accessed baidu.com</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dns.qry.name contains "baidu"</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10.103.51.159</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First DNS query for www.baidu.com appeared in frame 20754. The host also issued HTTP/TLS connections to multiple Baidu subdomains.</w:t>
      </w:r>
    </w:p>
    <w:p>
      <w:pPr>
        <w:keepNext/>
        <w:spacing w:after="60" w:before="260"/>
      </w:pPr>
      <w:r>
        <w:rPr>
          <w:rFonts w:ascii="Calibri" w:cs="Calibri" w:eastAsia="Calibri" w:hAnsi="Calibri"/>
          <w:b/>
          <w:bCs/>
          <w:color w:val="FFFFFF"/>
          <w:sz w:val="20"/>
          <w:szCs w:val="20"/>
          <w:shd w:fill="1F3864" w:val="clear"/>
        </w:rPr>
        <w:t xml:space="preserve">E4  </w:t>
      </w:r>
      <w:r>
        <w:rPr>
          <w:rFonts w:ascii="Calibri" w:cs="Calibri" w:eastAsia="Calibri" w:hAnsi="Calibri"/>
          <w:b/>
          <w:bCs/>
          <w:color w:val="1F3864"/>
          <w:sz w:val="22"/>
          <w:szCs w:val="22"/>
        </w:rPr>
        <w:t xml:space="preserve">  Packets Sent by Source IP 10.103.0.20</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ip.src == 10.103.0.20</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469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10.103.0.20 acts as the local DNS server / gateway, responding to client queries.</w:t>
      </w:r>
    </w:p>
    <w:p>
      <w:pPr>
        <w:keepNext/>
        <w:spacing w:after="60" w:before="260"/>
      </w:pPr>
      <w:r>
        <w:rPr>
          <w:rFonts w:ascii="Calibri" w:cs="Calibri" w:eastAsia="Calibri" w:hAnsi="Calibri"/>
          <w:b/>
          <w:bCs/>
          <w:color w:val="FFFFFF"/>
          <w:sz w:val="20"/>
          <w:szCs w:val="20"/>
          <w:shd w:fill="1F3864" w:val="clear"/>
        </w:rPr>
        <w:t xml:space="preserve">E5  </w:t>
      </w:r>
      <w:r>
        <w:rPr>
          <w:rFonts w:ascii="Calibri" w:cs="Calibri" w:eastAsia="Calibri" w:hAnsi="Calibri"/>
          <w:b/>
          <w:bCs/>
          <w:color w:val="1F3864"/>
          <w:sz w:val="22"/>
          <w:szCs w:val="22"/>
        </w:rPr>
        <w:t xml:space="preserve">  Number of UDP Packets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udp</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9,102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UDP accounts for ~34% of total traffic — primarily DNS, NBNS, and DHCP.</w:t>
      </w:r>
    </w:p>
    <w:p>
      <w:pPr>
        <w:keepNext/>
        <w:spacing w:after="60" w:before="260"/>
      </w:pPr>
      <w:r>
        <w:rPr>
          <w:rFonts w:ascii="Calibri" w:cs="Calibri" w:eastAsia="Calibri" w:hAnsi="Calibri"/>
          <w:b/>
          <w:bCs/>
          <w:color w:val="FFFFFF"/>
          <w:sz w:val="20"/>
          <w:szCs w:val="20"/>
          <w:shd w:fill="1F3864" w:val="clear"/>
        </w:rPr>
        <w:t xml:space="preserve">E6  </w:t>
      </w:r>
      <w:r>
        <w:rPr>
          <w:rFonts w:ascii="Calibri" w:cs="Calibri" w:eastAsia="Calibri" w:hAnsi="Calibri"/>
          <w:b/>
          <w:bCs/>
          <w:color w:val="1F3864"/>
          <w:sz w:val="22"/>
          <w:szCs w:val="22"/>
        </w:rPr>
        <w:t xml:space="preserve">  Number of SMB Packets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smb or smb2</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518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SMBv1 traffic (NETLOGON broadcasts) indicates a Windows Active Directory environment.</w:t>
      </w:r>
    </w:p>
    <w:p>
      <w:pPr>
        <w:keepNext/>
        <w:spacing w:after="60" w:before="260"/>
      </w:pPr>
      <w:r>
        <w:rPr>
          <w:rFonts w:ascii="Calibri" w:cs="Calibri" w:eastAsia="Calibri" w:hAnsi="Calibri"/>
          <w:b/>
          <w:bCs/>
          <w:color w:val="FFFFFF"/>
          <w:sz w:val="20"/>
          <w:szCs w:val="20"/>
          <w:shd w:fill="1F3864" w:val="clear"/>
        </w:rPr>
        <w:t xml:space="preserve">E7  </w:t>
      </w:r>
      <w:r>
        <w:rPr>
          <w:rFonts w:ascii="Calibri" w:cs="Calibri" w:eastAsia="Calibri" w:hAnsi="Calibri"/>
          <w:b/>
          <w:bCs/>
          <w:color w:val="1F3864"/>
          <w:sz w:val="22"/>
          <w:szCs w:val="22"/>
        </w:rPr>
        <w:t xml:space="preserve">  Packets Sent to Destination IP 10.103.0.20</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ip.dst == 10.103.0.20</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547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Clients forward DNS queries and other requests to 10.103.0.20.</w:t>
      </w:r>
    </w:p>
    <w:p>
      <w:pPr>
        <w:keepNext/>
        <w:spacing w:after="60" w:before="260"/>
      </w:pPr>
      <w:r>
        <w:rPr>
          <w:rFonts w:ascii="Calibri" w:cs="Calibri" w:eastAsia="Calibri" w:hAnsi="Calibri"/>
          <w:b/>
          <w:bCs/>
          <w:color w:val="FFFFFF"/>
          <w:sz w:val="20"/>
          <w:szCs w:val="20"/>
          <w:shd w:fill="1F3864" w:val="clear"/>
        </w:rPr>
        <w:t xml:space="preserve">E8  </w:t>
      </w:r>
      <w:r>
        <w:rPr>
          <w:rFonts w:ascii="Calibri" w:cs="Calibri" w:eastAsia="Calibri" w:hAnsi="Calibri"/>
          <w:b/>
          <w:bCs/>
          <w:color w:val="1F3864"/>
          <w:sz w:val="22"/>
          <w:szCs w:val="22"/>
        </w:rPr>
        <w:t xml:space="preserve">  IPv4 Traffic Packet Count</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24,906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IPv4 accounts for ~94% of total traffic. IPv6 = 664; ARP/non-IP = ~886.</w:t>
      </w:r>
    </w:p>
    <w:p>
      <w:pPr>
        <w:keepNext/>
        <w:spacing w:after="60" w:before="260"/>
      </w:pPr>
      <w:r>
        <w:rPr>
          <w:rFonts w:ascii="Calibri" w:cs="Calibri" w:eastAsia="Calibri" w:hAnsi="Calibri"/>
          <w:b/>
          <w:bCs/>
          <w:color w:val="FFFFFF"/>
          <w:sz w:val="20"/>
          <w:szCs w:val="20"/>
          <w:shd w:fill="1F3864" w:val="clear"/>
        </w:rPr>
        <w:t xml:space="preserve">E9  </w:t>
      </w:r>
      <w:r>
        <w:rPr>
          <w:rFonts w:ascii="Calibri" w:cs="Calibri" w:eastAsia="Calibri" w:hAnsi="Calibri"/>
          <w:b/>
          <w:bCs/>
          <w:color w:val="1F3864"/>
          <w:sz w:val="22"/>
          <w:szCs w:val="22"/>
        </w:rPr>
        <w:t xml:space="preserve">  Last SMB Packet — Source IP</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smb or smb2 (last frame)</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Frame 26452 — 10.103.50.202</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SMB NETLOGON broadcast to 10.103.255.255. Protocol stack: eth→ip→udp→nbdgm→smb.</w:t>
      </w:r>
    </w:p>
    <w:p>
      <w:pPr>
        <w:keepNext/>
        <w:spacing w:after="60" w:before="260"/>
      </w:pPr>
      <w:r>
        <w:rPr>
          <w:rFonts w:ascii="Calibri" w:cs="Calibri" w:eastAsia="Calibri" w:hAnsi="Calibri"/>
          <w:b/>
          <w:bCs/>
          <w:color w:val="FFFFFF"/>
          <w:sz w:val="20"/>
          <w:szCs w:val="20"/>
          <w:shd w:fill="1F3864" w:val="clear"/>
        </w:rPr>
        <w:t xml:space="preserve">E10  </w:t>
      </w:r>
      <w:r>
        <w:rPr>
          <w:rFonts w:ascii="Calibri" w:cs="Calibri" w:eastAsia="Calibri" w:hAnsi="Calibri"/>
          <w:b/>
          <w:bCs/>
          <w:color w:val="1F3864"/>
          <w:sz w:val="22"/>
          <w:szCs w:val="22"/>
        </w:rPr>
        <w:t xml:space="preserve">  MAC Address of IP 151.139.128.14</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ip.src == 151.139.128.14</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00:1c:7f:6c:96:3f</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OUI 00:1C:7F belongs to Check Point Software Technologies Ltd. — the local firewall/gateway device.</w:t>
      </w:r>
    </w:p>
    <w:p>
      <w:pPr>
        <w:keepNext/>
        <w:spacing w:after="60" w:before="260"/>
      </w:pPr>
      <w:r>
        <w:rPr>
          <w:rFonts w:ascii="Calibri" w:cs="Calibri" w:eastAsia="Calibri" w:hAnsi="Calibri"/>
          <w:b/>
          <w:bCs/>
          <w:color w:val="FFFFFF"/>
          <w:sz w:val="20"/>
          <w:szCs w:val="20"/>
          <w:shd w:fill="1F3864" w:val="clear"/>
        </w:rPr>
        <w:t xml:space="preserve">E11  </w:t>
      </w:r>
      <w:r>
        <w:rPr>
          <w:rFonts w:ascii="Calibri" w:cs="Calibri" w:eastAsia="Calibri" w:hAnsi="Calibri"/>
          <w:b/>
          <w:bCs/>
          <w:color w:val="1F3864"/>
          <w:sz w:val="22"/>
          <w:szCs w:val="22"/>
        </w:rPr>
        <w:t xml:space="preserve">  Protocol Used in Packet Number 416</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frame.number == 416</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DNS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Protocol stack: eth → ethertype → ip → udp → DNS. UDP port 53. Query from 10.103.51.159 → 10.103.0.20.</w:t>
      </w:r>
    </w:p>
    <w:p>
      <w:pPr>
        <w:keepNext/>
        <w:spacing w:after="60" w:before="260"/>
      </w:pPr>
      <w:r>
        <w:rPr>
          <w:rFonts w:ascii="Calibri" w:cs="Calibri" w:eastAsia="Calibri" w:hAnsi="Calibri"/>
          <w:b/>
          <w:bCs/>
          <w:color w:val="FFFFFF"/>
          <w:sz w:val="20"/>
          <w:szCs w:val="20"/>
          <w:shd w:fill="1F3864" w:val="clear"/>
        </w:rPr>
        <w:t xml:space="preserve">E12  </w:t>
      </w:r>
      <w:r>
        <w:rPr>
          <w:rFonts w:ascii="Calibri" w:cs="Calibri" w:eastAsia="Calibri" w:hAnsi="Calibri"/>
          <w:b/>
          <w:bCs/>
          <w:color w:val="1F3864"/>
          <w:sz w:val="22"/>
          <w:szCs w:val="22"/>
        </w:rPr>
        <w:t xml:space="preserve">  Destination IP in Packet Number 416</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frame.number == 416</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10.103.0.20</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DNS query sent to the local DNS server 10.103.0.20 on UDP port 53.</w:t>
      </w:r>
    </w:p>
    <w:p>
      <w:pPr>
        <w:keepNext/>
        <w:spacing w:after="60" w:before="260"/>
      </w:pPr>
      <w:r>
        <w:rPr>
          <w:rFonts w:ascii="Calibri" w:cs="Calibri" w:eastAsia="Calibri" w:hAnsi="Calibri"/>
          <w:b/>
          <w:bCs/>
          <w:color w:val="FFFFFF"/>
          <w:sz w:val="20"/>
          <w:szCs w:val="20"/>
          <w:shd w:fill="1F3864" w:val="clear"/>
        </w:rPr>
        <w:t xml:space="preserve">E13  </w:t>
      </w:r>
      <w:r>
        <w:rPr>
          <w:rFonts w:ascii="Calibri" w:cs="Calibri" w:eastAsia="Calibri" w:hAnsi="Calibri"/>
          <w:b/>
          <w:bCs/>
          <w:color w:val="1F3864"/>
          <w:sz w:val="22"/>
          <w:szCs w:val="22"/>
        </w:rPr>
        <w:t xml:space="preserve">  Source IP of First HTTP Packet</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http (frame 19007)</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10.103.51.159</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GET request to ocsp.comodoca.com — an OCSP certificate status check.</w:t>
      </w:r>
    </w:p>
    <w:p>
      <w:pPr>
        <w:keepNext/>
        <w:spacing w:after="60" w:before="260"/>
      </w:pPr>
      <w:r>
        <w:rPr>
          <w:rFonts w:ascii="Calibri" w:cs="Calibri" w:eastAsia="Calibri" w:hAnsi="Calibri"/>
          <w:b/>
          <w:bCs/>
          <w:color w:val="FFFFFF"/>
          <w:sz w:val="20"/>
          <w:szCs w:val="20"/>
          <w:shd w:fill="1F3864" w:val="clear"/>
        </w:rPr>
        <w:t xml:space="preserve">E14  </w:t>
      </w:r>
      <w:r>
        <w:rPr>
          <w:rFonts w:ascii="Calibri" w:cs="Calibri" w:eastAsia="Calibri" w:hAnsi="Calibri"/>
          <w:b/>
          <w:bCs/>
          <w:color w:val="1F3864"/>
          <w:sz w:val="22"/>
          <w:szCs w:val="22"/>
        </w:rPr>
        <w:t xml:space="preserve">  Source Port of First HTTP Packet</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http → tcp.srcport (frame 19007)</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64079</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Ephemeral client port 64079 connecting to destination port 80 (HTTP).</w:t>
      </w:r>
    </w:p>
    <w:p>
      <w:pPr>
        <w:keepNext/>
        <w:spacing w:after="60" w:before="260"/>
      </w:pPr>
      <w:r>
        <w:rPr>
          <w:rFonts w:ascii="Calibri" w:cs="Calibri" w:eastAsia="Calibri" w:hAnsi="Calibri"/>
          <w:b/>
          <w:bCs/>
          <w:color w:val="FFFFFF"/>
          <w:sz w:val="20"/>
          <w:szCs w:val="20"/>
          <w:shd w:fill="1F3864" w:val="clear"/>
        </w:rPr>
        <w:t xml:space="preserve">E15  </w:t>
      </w:r>
      <w:r>
        <w:rPr>
          <w:rFonts w:ascii="Calibri" w:cs="Calibri" w:eastAsia="Calibri" w:hAnsi="Calibri"/>
          <w:b/>
          <w:bCs/>
          <w:color w:val="1F3864"/>
          <w:sz w:val="22"/>
          <w:szCs w:val="22"/>
        </w:rPr>
        <w:t xml:space="preserve">  Capture Duration (Seconds)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capinfos</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348.109916 seconds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Exactly 5 minutes and ~48.11 seconds of traffic captured.</w:t>
      </w:r>
    </w:p>
    <w:p>
      <w:pPr>
        <w:keepNext/>
        <w:spacing w:after="60" w:before="260"/>
      </w:pPr>
      <w:r>
        <w:rPr>
          <w:rFonts w:ascii="Calibri" w:cs="Calibri" w:eastAsia="Calibri" w:hAnsi="Calibri"/>
          <w:b/>
          <w:bCs/>
          <w:color w:val="FFFFFF"/>
          <w:sz w:val="20"/>
          <w:szCs w:val="20"/>
          <w:shd w:fill="1F3864" w:val="clear"/>
        </w:rPr>
        <w:t xml:space="preserve">E16  </w:t>
      </w:r>
      <w:r>
        <w:rPr>
          <w:rFonts w:ascii="Calibri" w:cs="Calibri" w:eastAsia="Calibri" w:hAnsi="Calibri"/>
          <w:b/>
          <w:bCs/>
          <w:color w:val="1F3864"/>
          <w:sz w:val="22"/>
          <w:szCs w:val="22"/>
        </w:rPr>
        <w:t xml:space="preserve">  Number of NBNS Packets</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nbns</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963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NetBIOS Name Service — typical in Windows LAN environments for hostname resolution.</w:t>
      </w:r>
    </w:p>
    <w:p>
      <w:pPr>
        <w:keepNext/>
        <w:spacing w:after="60" w:before="260"/>
      </w:pPr>
      <w:r>
        <w:rPr>
          <w:rFonts w:ascii="Calibri" w:cs="Calibri" w:eastAsia="Calibri" w:hAnsi="Calibri"/>
          <w:b/>
          <w:bCs/>
          <w:color w:val="FFFFFF"/>
          <w:sz w:val="20"/>
          <w:szCs w:val="20"/>
          <w:shd w:fill="1F3864" w:val="clear"/>
        </w:rPr>
        <w:t xml:space="preserve">E17  </w:t>
      </w:r>
      <w:r>
        <w:rPr>
          <w:rFonts w:ascii="Calibri" w:cs="Calibri" w:eastAsia="Calibri" w:hAnsi="Calibri"/>
          <w:b/>
          <w:bCs/>
          <w:color w:val="1F3864"/>
          <w:sz w:val="22"/>
          <w:szCs w:val="22"/>
        </w:rPr>
        <w:t xml:space="preserve">  TCP Packets with Source Port 443</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tcp.srcport == 443</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7,275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Inbound HTTPS responses from internet servers to clients in the LAN.</w:t>
      </w:r>
    </w:p>
    <w:p>
      <w:pPr>
        <w:keepNext/>
        <w:spacing w:after="60" w:before="260"/>
      </w:pPr>
      <w:r>
        <w:rPr>
          <w:rFonts w:ascii="Calibri" w:cs="Calibri" w:eastAsia="Calibri" w:hAnsi="Calibri"/>
          <w:b/>
          <w:bCs/>
          <w:color w:val="FFFFFF"/>
          <w:sz w:val="20"/>
          <w:szCs w:val="20"/>
          <w:shd w:fill="1F3864" w:val="clear"/>
        </w:rPr>
        <w:t xml:space="preserve">E18  </w:t>
      </w:r>
      <w:r>
        <w:rPr>
          <w:rFonts w:ascii="Calibri" w:cs="Calibri" w:eastAsia="Calibri" w:hAnsi="Calibri"/>
          <w:b/>
          <w:bCs/>
          <w:color w:val="1F3864"/>
          <w:sz w:val="22"/>
          <w:szCs w:val="22"/>
        </w:rPr>
        <w:t xml:space="preserve">  TCP Packets with Destination Port 443</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tcp.dstport == 443</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5,966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Outbound HTTPS requests from LAN clients to external HTTPS servers.</w:t>
      </w:r>
    </w:p>
    <w:p>
      <w:pPr>
        <w:keepNext/>
        <w:spacing w:after="60" w:before="260"/>
      </w:pPr>
      <w:r>
        <w:rPr>
          <w:rFonts w:ascii="Calibri" w:cs="Calibri" w:eastAsia="Calibri" w:hAnsi="Calibri"/>
          <w:b/>
          <w:bCs/>
          <w:color w:val="FFFFFF"/>
          <w:sz w:val="20"/>
          <w:szCs w:val="20"/>
          <w:shd w:fill="1F3864" w:val="clear"/>
        </w:rPr>
        <w:t xml:space="preserve">E19  </w:t>
      </w:r>
      <w:r>
        <w:rPr>
          <w:rFonts w:ascii="Calibri" w:cs="Calibri" w:eastAsia="Calibri" w:hAnsi="Calibri"/>
          <w:b/>
          <w:bCs/>
          <w:color w:val="1F3864"/>
          <w:sz w:val="22"/>
          <w:szCs w:val="22"/>
        </w:rPr>
        <w:t xml:space="preserve">  Packets to Destination IP 204.79.197.200</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ip.dst == 204.79.197.200</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116 Packets</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204.79.197.200 is part of the Microsoft/Bing CDN infrastructure.</w:t>
      </w:r>
    </w:p>
    <w:p>
      <w:pPr>
        <w:keepNext/>
        <w:spacing w:after="60" w:before="260"/>
      </w:pPr>
      <w:r>
        <w:rPr>
          <w:rFonts w:ascii="Calibri" w:cs="Calibri" w:eastAsia="Calibri" w:hAnsi="Calibri"/>
          <w:b/>
          <w:bCs/>
          <w:color w:val="FFFFFF"/>
          <w:sz w:val="20"/>
          <w:szCs w:val="20"/>
          <w:shd w:fill="1F3864" w:val="clear"/>
        </w:rPr>
        <w:t xml:space="preserve">E20  </w:t>
      </w:r>
      <w:r>
        <w:rPr>
          <w:rFonts w:ascii="Calibri" w:cs="Calibri" w:eastAsia="Calibri" w:hAnsi="Calibri"/>
          <w:b/>
          <w:bCs/>
          <w:color w:val="1F3864"/>
          <w:sz w:val="22"/>
          <w:szCs w:val="22"/>
        </w:rPr>
        <w:t xml:space="preserve">  MAC Address &amp; Vendor of IP 204.79.197.200</w:t>
      </w:r>
    </w:p>
    <w:p>
      <w:pPr>
        <w:spacing w:after="40"/>
        <w:ind w:left="260"/>
      </w:pPr>
      <w:r>
        <w:rPr>
          <w:rFonts w:ascii="Calibri" w:cs="Calibri" w:eastAsia="Calibri" w:hAnsi="Calibri"/>
          <w:b/>
          <w:bCs/>
          <w:color w:val="595959"/>
          <w:sz w:val="19"/>
          <w:szCs w:val="19"/>
        </w:rPr>
        <w:t xml:space="preserve">Filter:  </w:t>
      </w:r>
      <w:r>
        <w:rPr>
          <w:rFonts w:ascii="Consolas" w:cs="Consolas" w:eastAsia="Consolas" w:hAnsi="Consolas"/>
          <w:color w:val="8A2BE2"/>
          <w:sz w:val="19"/>
          <w:szCs w:val="19"/>
        </w:rPr>
        <w:t xml:space="preserve">ip.src == 204.79.197.200</w:t>
      </w:r>
    </w:p>
    <w:p>
      <w:pPr>
        <w:spacing w:after="40"/>
        <w:ind w:left="260"/>
      </w:pPr>
      <w:r>
        <w:rPr>
          <w:rFonts w:ascii="Calibri" w:cs="Calibri" w:eastAsia="Calibri" w:hAnsi="Calibri"/>
          <w:b/>
          <w:bCs/>
          <w:color w:val="595959"/>
          <w:sz w:val="20"/>
          <w:szCs w:val="20"/>
        </w:rPr>
        <w:t xml:space="preserve">Answer:  </w:t>
      </w:r>
      <w:r>
        <w:rPr>
          <w:rFonts w:ascii="Calibri" w:cs="Calibri" w:eastAsia="Calibri" w:hAnsi="Calibri"/>
          <w:b/>
          <w:bCs/>
          <w:color w:val="2E74B5"/>
          <w:sz w:val="20"/>
          <w:szCs w:val="20"/>
        </w:rPr>
        <w:t xml:space="preserve">00:1c:7f:6c:96:3f — Check Point</w:t>
      </w:r>
    </w:p>
    <w:p>
      <w:pPr>
        <w:spacing w:after="120"/>
        <w:ind w:left="260"/>
      </w:pPr>
      <w:r>
        <w:rPr>
          <w:rFonts w:ascii="Calibri" w:cs="Calibri" w:eastAsia="Calibri" w:hAnsi="Calibri"/>
          <w:b/>
          <w:bCs/>
          <w:color w:val="595959"/>
          <w:sz w:val="19"/>
          <w:szCs w:val="19"/>
        </w:rPr>
        <w:t xml:space="preserve">Notes:  </w:t>
      </w:r>
      <w:r>
        <w:rPr>
          <w:rFonts w:ascii="Calibri" w:cs="Calibri" w:eastAsia="Calibri" w:hAnsi="Calibri"/>
          <w:i/>
          <w:iCs/>
          <w:color w:val="222222"/>
          <w:sz w:val="19"/>
          <w:szCs w:val="19"/>
        </w:rPr>
        <w:t xml:space="preserve">The MAC belongs to the Check Point firewall/gateway — all external traffic routes through it, so external IPs share its MAC in the capture.</w:t>
      </w:r>
    </w:p>
    <w:p>
      <w:r>
        <w:br w:type="page"/>
      </w:r>
    </w:p>
    <w:p>
      <w:pPr>
        <w:pStyle w:val="Heading1"/>
        <w:pBdr>
          <w:bottom w:val="single" w:color="2E74B5" w:sz="8" w:space="4"/>
        </w:pBdr>
        <w:spacing w:after="200" w:before="420"/>
      </w:pPr>
      <w:r>
        <w:rPr>
          <w:rFonts w:ascii="Calibri" w:cs="Calibri" w:eastAsia="Calibri" w:hAnsi="Calibri"/>
          <w:b/>
          <w:bCs/>
          <w:color w:val="1F3864"/>
          <w:sz w:val="30"/>
          <w:szCs w:val="30"/>
        </w:rPr>
        <w:t xml:space="preserve">5. Summary Reference Table</w:t>
      </w:r>
    </w:p>
    <w:p>
      <w:pPr>
        <w:spacing w:after="160" w:line="276"/>
        <w:jc w:val="both"/>
      </w:pPr>
      <w:r>
        <w:rPr>
          <w:rFonts w:ascii="Calibri" w:cs="Calibri" w:eastAsia="Calibri" w:hAnsi="Calibri"/>
          <w:b w:val="false"/>
          <w:bCs w:val="false"/>
          <w:i w:val="false"/>
          <w:iCs w:val="false"/>
          <w:color w:val="222222"/>
          <w:sz w:val="21"/>
          <w:szCs w:val="21"/>
        </w:rPr>
        <w:t xml:space="preserve">Quick-reference table of all 20 questions, the Wireshark filter applied, and the final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2100"/>
      </w:tblGrid>
      <w:tr>
        <w:trPr>
          <w:tblHeader/>
        </w:trPr>
        <w:tc>
          <w:tcPr>
            <w:tcW w:type="dxa" w:w="700"/>
            <w:shd w:fill="1F3864"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w:t>
            </w:r>
          </w:p>
        </w:tc>
        <w:tc>
          <w:tcPr>
            <w:tcW w:type="dxa" w:w="3300"/>
            <w:shd w:fill="1F3864"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Question</w:t>
            </w:r>
          </w:p>
        </w:tc>
        <w:tc>
          <w:tcPr>
            <w:tcW w:type="dxa" w:w="2900"/>
            <w:shd w:fill="1F3864"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Wireshark Filter</w:t>
            </w:r>
          </w:p>
        </w:tc>
        <w:tc>
          <w:tcPr>
            <w:tcW w:type="dxa" w:w="2100"/>
            <w:shd w:fill="1F3864"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Answer</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Number of DHCP Messages</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dhcp or bootp</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5 Packets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E2</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Number of ARP Messages</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arp</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680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E3</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IP Address That Accessed baidu.com</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dns.qry.name contains "baidu"</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10.103.51.159</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E4</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Packets Sent by Source IP 10.103.0.20</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ip.src == 10.103.0.20</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469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E5</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Number of UDP Packets</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udp</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9,102 Packets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E6</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Number of SMB Packets</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smb or smb2</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518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E7</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Packets Sent to Destination IP 10.103.0.20</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ip.dst == 10.103.0.20</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547 Packets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E8</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IPv4 Traffic Packet Count</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24,906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E9</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Last SMB Packet — Source IP</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smb or smb2 (last frame)</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Frame 26452 — 10.103.50.202</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E10</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MAC Address of IP 151.139.128.14</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ip.src == 151.139.128.14</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00:1c:7f:6c:96:3f</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E11</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Protocol Used in Packet Number 416</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frame.number == 416</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DNS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E12</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Destination IP in Packet Number 416</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frame.number == 416</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10.103.0.20</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E13</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Source IP of First HTTP Packet</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http (frame 19007)</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10.103.51.159</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E14</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Source Port of First HTTP Packet</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http → tcp.srcport (frame 19007)</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64079</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E15</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Capture Duration (Seconds)</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capinfos</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348.109916 seconds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E16</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Number of NBNS Packets</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nbns</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963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E17</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TCP Packets with Source Port 443</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tcp.srcport == 443</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7,275 Packets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E18</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TCP Packets with Destination Port 443</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tcp.dstport == 443</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5,966 Packets</w:t>
            </w:r>
          </w:p>
        </w:tc>
      </w:tr>
      <w:tr>
        <w:tc>
          <w:tcPr>
            <w:tcW w:type="dxa" w:w="700"/>
            <w:shd w:fill="EAF1FB"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E19</w:t>
            </w:r>
          </w:p>
        </w:tc>
        <w:tc>
          <w:tcPr>
            <w:tcW w:type="dxa" w:w="3300"/>
            <w:shd w:fill="EAF1FB"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Packets to Destination IP 204.79.197.200</w:t>
            </w:r>
          </w:p>
        </w:tc>
        <w:tc>
          <w:tcPr>
            <w:tcW w:type="dxa" w:w="2900"/>
            <w:shd w:fill="EAF1FB"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ip.dst == 204.79.197.200</w:t>
            </w:r>
          </w:p>
        </w:tc>
        <w:tc>
          <w:tcPr>
            <w:tcW w:type="dxa" w:w="2100"/>
            <w:shd w:fill="EAF1FB"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116 Packets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F3864"/>
                <w:sz w:val="19"/>
                <w:szCs w:val="19"/>
              </w:rPr>
              <w:t xml:space="preserve">E20</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8"/>
                <w:szCs w:val="18"/>
              </w:rPr>
              <w:t xml:space="preserve">MAC Address &amp; Vendor of IP 204.79.197.200</w:t>
            </w:r>
          </w:p>
        </w:tc>
        <w:tc>
          <w:tcPr>
            <w:tcW w:type="dxa" w:w="29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222222"/>
                <w:sz w:val="17"/>
                <w:szCs w:val="17"/>
              </w:rPr>
              <w:t xml:space="preserve">ip.src == 204.79.197.200</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bCs/>
                <w:color w:val="222222"/>
                <w:sz w:val="18"/>
                <w:szCs w:val="18"/>
              </w:rPr>
              <w:t xml:space="preserve">00:1c:7f:6c:96:3f — Check Point</w:t>
            </w:r>
          </w:p>
        </w:tc>
      </w:tr>
    </w:tbl>
    <w:p>
      <w:r>
        <w:br w:type="page"/>
      </w:r>
    </w:p>
    <w:p>
      <w:pPr>
        <w:pStyle w:val="Heading1"/>
        <w:pBdr>
          <w:bottom w:val="single" w:color="2E74B5" w:sz="8" w:space="4"/>
        </w:pBdr>
        <w:spacing w:after="200" w:before="420"/>
      </w:pPr>
      <w:r>
        <w:rPr>
          <w:rFonts w:ascii="Calibri" w:cs="Calibri" w:eastAsia="Calibri" w:hAnsi="Calibri"/>
          <w:b/>
          <w:bCs/>
          <w:color w:val="1F3864"/>
          <w:sz w:val="30"/>
          <w:szCs w:val="30"/>
        </w:rPr>
        <w:t xml:space="preserve">6. Key Security Observations</w:t>
      </w:r>
    </w:p>
    <w:p>
      <w:pPr>
        <w:pStyle w:val="ListParagraph"/>
        <w:numPr>
          <w:ilvl w:val="0"/>
          <w:numId w:val="2"/>
        </w:numPr>
        <w:spacing w:after="100"/>
      </w:pPr>
      <w:r>
        <w:rPr>
          <w:rFonts w:ascii="Calibri" w:cs="Calibri" w:eastAsia="Calibri" w:hAnsi="Calibri"/>
          <w:b/>
          <w:bCs/>
          <w:color w:val="1F3864"/>
          <w:sz w:val="21"/>
          <w:szCs w:val="21"/>
        </w:rPr>
        <w:t xml:space="preserve">Check Point Firewall Gateway:</w:t>
      </w:r>
      <w:r>
        <w:rPr>
          <w:rFonts w:ascii="Calibri" w:cs="Calibri" w:eastAsia="Calibri" w:hAnsi="Calibri"/>
          <w:color w:val="222222"/>
          <w:sz w:val="21"/>
          <w:szCs w:val="21"/>
        </w:rPr>
        <w:t xml:space="preserve">  MAC address 00:1C:7F:6C:96:3F (Check Point Software Technologies Ltd.) appears as the gateway MAC for all external IP communications, confirming a perimeter firewall is in use.</w:t>
      </w:r>
    </w:p>
    <w:p>
      <w:pPr>
        <w:pStyle w:val="ListParagraph"/>
        <w:numPr>
          <w:ilvl w:val="0"/>
          <w:numId w:val="2"/>
        </w:numPr>
        <w:spacing w:after="100"/>
      </w:pPr>
      <w:r>
        <w:rPr>
          <w:rFonts w:ascii="Calibri" w:cs="Calibri" w:eastAsia="Calibri" w:hAnsi="Calibri"/>
          <w:b/>
          <w:bCs/>
          <w:color w:val="1F3864"/>
          <w:sz w:val="21"/>
          <w:szCs w:val="21"/>
        </w:rPr>
        <w:t xml:space="preserve">DNS Infrastructure:</w:t>
      </w:r>
      <w:r>
        <w:rPr>
          <w:rFonts w:ascii="Calibri" w:cs="Calibri" w:eastAsia="Calibri" w:hAnsi="Calibri"/>
          <w:color w:val="222222"/>
          <w:sz w:val="21"/>
          <w:szCs w:val="21"/>
        </w:rPr>
        <w:t xml:space="preserve">  IP 10.103.0.20 functions as the internal DNS resolver. All DNS queries — including those for baidu.com, Bing/MSN CDN, and OCSP servers — route through this host.</w:t>
      </w:r>
    </w:p>
    <w:p>
      <w:pPr>
        <w:pStyle w:val="ListParagraph"/>
        <w:numPr>
          <w:ilvl w:val="0"/>
          <w:numId w:val="2"/>
        </w:numPr>
        <w:spacing w:after="100"/>
      </w:pPr>
      <w:r>
        <w:rPr>
          <w:rFonts w:ascii="Calibri" w:cs="Calibri" w:eastAsia="Calibri" w:hAnsi="Calibri"/>
          <w:b/>
          <w:bCs/>
          <w:color w:val="1F3864"/>
          <w:sz w:val="21"/>
          <w:szCs w:val="21"/>
        </w:rPr>
        <w:t xml:space="preserve">Baidu Browsing Activity:</w:t>
      </w:r>
      <w:r>
        <w:rPr>
          <w:rFonts w:ascii="Calibri" w:cs="Calibri" w:eastAsia="Calibri" w:hAnsi="Calibri"/>
          <w:color w:val="222222"/>
          <w:sz w:val="21"/>
          <w:szCs w:val="21"/>
        </w:rPr>
        <w:t xml:space="preserve">  Host 10.103.51.159 performed extensive browsing of baidu.com and 20+ subdomains (maps, translate, news, drive, video) — indicating deliberate use of the Chinese search engine.</w:t>
      </w:r>
    </w:p>
    <w:p>
      <w:pPr>
        <w:pStyle w:val="ListParagraph"/>
        <w:numPr>
          <w:ilvl w:val="0"/>
          <w:numId w:val="2"/>
        </w:numPr>
        <w:spacing w:after="100"/>
      </w:pPr>
      <w:r>
        <w:rPr>
          <w:rFonts w:ascii="Calibri" w:cs="Calibri" w:eastAsia="Calibri" w:hAnsi="Calibri"/>
          <w:b/>
          <w:bCs/>
          <w:color w:val="1F3864"/>
          <w:sz w:val="21"/>
          <w:szCs w:val="21"/>
        </w:rPr>
        <w:t xml:space="preserve">HTTPS Traffic Dominance:</w:t>
      </w:r>
      <w:r>
        <w:rPr>
          <w:rFonts w:ascii="Calibri" w:cs="Calibri" w:eastAsia="Calibri" w:hAnsi="Calibri"/>
          <w:color w:val="222222"/>
          <w:sz w:val="21"/>
          <w:szCs w:val="21"/>
        </w:rPr>
        <w:t xml:space="preserve">  TCP port 443 accounts for 7,275 inbound and 5,966 outbound packets, far exceeding plain HTTP. This indicates a modern, encryption-aware user base.</w:t>
      </w:r>
    </w:p>
    <w:p>
      <w:pPr>
        <w:pStyle w:val="ListParagraph"/>
        <w:numPr>
          <w:ilvl w:val="0"/>
          <w:numId w:val="2"/>
        </w:numPr>
        <w:spacing w:after="100"/>
      </w:pPr>
      <w:r>
        <w:rPr>
          <w:rFonts w:ascii="Calibri" w:cs="Calibri" w:eastAsia="Calibri" w:hAnsi="Calibri"/>
          <w:b/>
          <w:bCs/>
          <w:color w:val="1F3864"/>
          <w:sz w:val="21"/>
          <w:szCs w:val="21"/>
        </w:rPr>
        <w:t xml:space="preserve">Windows Domain Environment:</w:t>
      </w:r>
      <w:r>
        <w:rPr>
          <w:rFonts w:ascii="Calibri" w:cs="Calibri" w:eastAsia="Calibri" w:hAnsi="Calibri"/>
          <w:color w:val="222222"/>
          <w:sz w:val="21"/>
          <w:szCs w:val="21"/>
        </w:rPr>
        <w:t xml:space="preserve">  518 SMB packets (primarily NETLOGON broadcasts) and 963 NBNS packets confirm an active Windows Active Directory domain with multiple hosts performing NetBIOS name resolution.</w:t>
      </w:r>
    </w:p>
    <w:p>
      <w:pPr>
        <w:pStyle w:val="ListParagraph"/>
        <w:numPr>
          <w:ilvl w:val="0"/>
          <w:numId w:val="2"/>
        </w:numPr>
        <w:spacing w:after="100"/>
      </w:pPr>
      <w:r>
        <w:rPr>
          <w:rFonts w:ascii="Calibri" w:cs="Calibri" w:eastAsia="Calibri" w:hAnsi="Calibri"/>
          <w:b/>
          <w:bCs/>
          <w:color w:val="1F3864"/>
          <w:sz w:val="21"/>
          <w:szCs w:val="21"/>
        </w:rPr>
        <w:t xml:space="preserve">DHCP Infrastructure:</w:t>
      </w:r>
      <w:r>
        <w:rPr>
          <w:rFonts w:ascii="Calibri" w:cs="Calibri" w:eastAsia="Calibri" w:hAnsi="Calibri"/>
          <w:color w:val="222222"/>
          <w:sz w:val="21"/>
          <w:szCs w:val="21"/>
        </w:rPr>
        <w:t xml:space="preserve">  Only 5 DHCP packets captured — suggesting stable IP assignments with leases not expiring during the 348-second capture window.</w:t>
      </w:r>
    </w:p>
    <w:p>
      <w:pPr>
        <w:pStyle w:val="Heading1"/>
        <w:pBdr>
          <w:bottom w:val="single" w:color="2E74B5" w:sz="8" w:space="4"/>
        </w:pBdr>
        <w:spacing w:after="200" w:before="420"/>
      </w:pPr>
      <w:r>
        <w:rPr>
          <w:rFonts w:ascii="Calibri" w:cs="Calibri" w:eastAsia="Calibri" w:hAnsi="Calibri"/>
          <w:b/>
          <w:bCs/>
          <w:color w:val="1F3864"/>
          <w:sz w:val="30"/>
          <w:szCs w:val="30"/>
        </w:rPr>
        <w:t xml:space="preserve">7. Conclusion</w:t>
      </w:r>
    </w:p>
    <w:p>
      <w:pPr>
        <w:spacing w:after="160" w:line="276"/>
        <w:jc w:val="both"/>
      </w:pPr>
      <w:r>
        <w:rPr>
          <w:rFonts w:ascii="Calibri" w:cs="Calibri" w:eastAsia="Calibri" w:hAnsi="Calibri"/>
          <w:b w:val="false"/>
          <w:bCs w:val="false"/>
          <w:i w:val="false"/>
          <w:iCs w:val="false"/>
          <w:color w:val="222222"/>
          <w:sz w:val="21"/>
          <w:szCs w:val="21"/>
        </w:rPr>
        <w:t xml:space="preserve">This analysis successfully extracted all 20 required data points from the traffic.pcapng capture using verified TShark display filters. No answer was guessed or assumed — every result was derived directly from packet-level evidence. The network under analysis is a Windows-based enterprise LAN protected by a Check Point firewall/gateway, with active HTTPS browsing, SMB domain services, DNS resolution, and user activity directed toward both Microsoft and Baidu services. This assignment demonstrates practical command of Wireshark filters and network forensics methodology as required for ethical hacking proficiency.</w:t>
      </w:r>
    </w:p>
    <w:p>
      <w:pPr>
        <w:spacing w:after="300"/>
      </w:pPr>
    </w:p>
    <w:p>
      <w:pPr>
        <w:pBdr>
          <w:top w:val="single" w:color="2E74B5" w:sz="8" w:space="8"/>
        </w:pBdr>
        <w:spacing w:before="200"/>
        <w:jc w:val="center"/>
      </w:pPr>
      <w:r>
        <w:rPr>
          <w:rFonts w:ascii="Calibri" w:cs="Calibri" w:eastAsia="Calibri" w:hAnsi="Calibri"/>
          <w:i/>
          <w:iCs/>
          <w:color w:val="595959"/>
          <w:sz w:val="18"/>
          <w:szCs w:val="18"/>
        </w:rPr>
        <w:t xml:space="preserve">Chanchal  ·  JOVAC Ethical Hacking Course  ·  Assignment 2  ·  Network Traffic Analysis with Wireshark  ·  July 25,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Calibri" w:cs="Calibri" w:eastAsia="Calibri" w:hAnsi="Calibri"/>
        <w:i/>
        <w:iCs/>
        <w:color w:val="595959"/>
        <w:sz w:val="16"/>
        <w:szCs w:val="16"/>
      </w:rPr>
      <w:t xml:space="preserve">Wireshark PCAP Forensics Report — Chanchal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2026-07-25T08:11:06.096Z</dcterms:created>
  <dcterms:modified xsi:type="dcterms:W3CDTF">2026-07-25T08:11:06.109Z</dcterms:modified>
</cp:coreProperties>
</file>

<file path=docProps/custom.xml><?xml version="1.0" encoding="utf-8"?>
<Properties xmlns="http://schemas.openxmlformats.org/officeDocument/2006/custom-properties" xmlns:vt="http://schemas.openxmlformats.org/officeDocument/2006/docPropsVTypes"/>
</file>