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064525C" wp14:paraId="1F4672C0" wp14:textId="7E19358B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5064525C" w:rsidR="6ACA5D9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Summary and Recommendation</w:t>
      </w:r>
    </w:p>
    <w:p xmlns:wp14="http://schemas.microsoft.com/office/word/2010/wordml" w:rsidP="5064525C" wp14:paraId="506D41BA" wp14:textId="4A78C9A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1. Churn Overview</w:t>
      </w:r>
    </w:p>
    <w:p xmlns:wp14="http://schemas.microsoft.com/office/word/2010/wordml" w:rsidP="5064525C" wp14:paraId="0943ADDA" wp14:textId="53EEC4C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Total customers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: 7,043</w:t>
      </w:r>
    </w:p>
    <w:p xmlns:wp14="http://schemas.microsoft.com/office/word/2010/wordml" w:rsidP="5064525C" wp14:paraId="1B2720AF" wp14:textId="6F9E1D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Churned customers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: 1,869</w:t>
      </w:r>
    </w:p>
    <w:p xmlns:wp14="http://schemas.microsoft.com/office/word/2010/wordml" w:rsidP="5064525C" wp14:paraId="523F09BF" wp14:textId="3D6AA42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Overall churn rate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26.54%</w:t>
      </w:r>
    </w:p>
    <w:p xmlns:wp14="http://schemas.microsoft.com/office/word/2010/wordml" w:rsidP="5064525C" wp14:paraId="3C9EEDAE" wp14:textId="5A25CC5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This means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1 in 4 customers leaves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, a critical issue for the business.</w:t>
      </w:r>
    </w:p>
    <w:p xmlns:wp14="http://schemas.microsoft.com/office/word/2010/wordml" w:rsidP="5064525C" wp14:paraId="3136E928" wp14:textId="78E294D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2. Tenure and Churn</w:t>
      </w:r>
    </w:p>
    <w:p xmlns:wp14="http://schemas.microsoft.com/office/word/2010/wordml" w:rsidP="5064525C" wp14:paraId="6C1A3BCF" wp14:textId="6948578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New customers churn the most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064525C" wp14:paraId="4EF90252" wp14:textId="45A74CE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In the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first 1–2 months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, churn exceeds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50%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5064525C" wp14:paraId="0A55EE81" wp14:textId="257A068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These customers may not see immediate value or face onboarding challenges.</w:t>
      </w:r>
    </w:p>
    <w:p xmlns:wp14="http://schemas.microsoft.com/office/word/2010/wordml" w:rsidP="5064525C" wp14:paraId="0CD3E783" wp14:textId="7E35BC2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Loyalty improves with tenure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064525C" wp14:paraId="1BBC1FA5" wp14:textId="505F81B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Customers with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tenure &gt;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24 months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churn less than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15%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5064525C" wp14:paraId="6059115F" wp14:textId="797542C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📌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Insight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Early engagement is crucial. Customers 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retained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beyond the first year are far more likely to stay long term.</w:t>
      </w:r>
    </w:p>
    <w:p xmlns:wp14="http://schemas.microsoft.com/office/word/2010/wordml" w:rsidP="5064525C" wp14:paraId="04C18824" wp14:textId="0E77983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3. Contract Type</w:t>
      </w:r>
    </w:p>
    <w:p xmlns:wp14="http://schemas.microsoft.com/office/word/2010/wordml" w:rsidP="5064525C" wp14:paraId="44F4E421" wp14:textId="1AAD48C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Contract type is one of the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strongest churn predictors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064525C" wp14:paraId="34EC5DA0" wp14:textId="7B50A05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Month-to-Month contracts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→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42% churn rate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5064525C" wp14:paraId="12FD311A" wp14:textId="4D4248C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One-Year contracts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→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11% churn rate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5064525C" wp14:paraId="7611CBD0" wp14:textId="6CBA62F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Two-Year contracts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→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3% churn rate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5064525C" wp14:paraId="510E2649" wp14:textId="32FC6E1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📌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Insight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: Customers with longer commitments are much more stable, highlighting the importance of contract upgrades.</w:t>
      </w:r>
    </w:p>
    <w:p xmlns:wp14="http://schemas.microsoft.com/office/word/2010/wordml" w:rsidP="5064525C" wp14:paraId="257C550F" wp14:textId="66EECBF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4. Services and Churn</w:t>
      </w:r>
    </w:p>
    <w:p xmlns:wp14="http://schemas.microsoft.com/office/word/2010/wordml" w:rsidP="5064525C" wp14:paraId="2C33DCEB" wp14:textId="65AE60B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Protective/Support services reduce churn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064525C" wp14:paraId="58386ED0" wp14:textId="3E471B9E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Customers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without Online Security, Tech Support, Backup, or Device Protection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churn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15–20% more often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5064525C" wp14:paraId="5C54584E" wp14:textId="4610D76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2"/>
          <w:szCs w:val="22"/>
          <w:lang w:val="en-US"/>
        </w:rPr>
        <w:t>These services create dependency and reduce the likelihood of switching providers.</w:t>
      </w:r>
    </w:p>
    <w:p xmlns:wp14="http://schemas.microsoft.com/office/word/2010/wordml" w:rsidP="5064525C" wp14:paraId="073583DA" wp14:textId="3E3CFDB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Entertainment services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don’t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 help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5064525C" wp14:paraId="52D328EA" wp14:textId="55F69671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Customers with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Streaming TV or Movies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churn at rates similar or higher than those without.</w:t>
      </w:r>
    </w:p>
    <w:p xmlns:wp14="http://schemas.microsoft.com/office/word/2010/wordml" w:rsidP="5064525C" wp14:paraId="55BF606E" wp14:textId="093987B6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Suggests these are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“nice-to-have” services, not retention drivers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5064525C" wp14:paraId="551F1F06" wp14:textId="7EB464B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📌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Insight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: Bundling critical services (security, support) is more effective than entertainment add-ons.</w:t>
      </w:r>
    </w:p>
    <w:p xmlns:wp14="http://schemas.microsoft.com/office/word/2010/wordml" w:rsidP="5064525C" wp14:paraId="28262FB4" wp14:textId="47F9545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5. Payment Method</w:t>
      </w:r>
    </w:p>
    <w:p xmlns:wp14="http://schemas.microsoft.com/office/word/2010/wordml" w:rsidP="5064525C" wp14:paraId="4E595A74" wp14:textId="6567CA5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Electronic Check users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churn at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~45%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, 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nearly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2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× higher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than other payment methods.</w:t>
      </w:r>
    </w:p>
    <w:p xmlns:wp14="http://schemas.microsoft.com/office/word/2010/wordml" w:rsidP="5064525C" wp14:paraId="6CC51A8F" wp14:textId="7D6FFF9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Customers using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Credit Card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Auto-Pay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, Bank Transfer, or Mailed Checks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show churn rates of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15–20%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5064525C" wp14:paraId="2E3B1CEE" wp14:textId="1B87846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📌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Insight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Payment method is an important behavioral signal. Customers using 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auto-pay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are stickier, while electronic check users may be less satisfied or less committed.</w:t>
      </w:r>
    </w:p>
    <w:p xmlns:wp14="http://schemas.microsoft.com/office/word/2010/wordml" w:rsidP="5064525C" wp14:paraId="6608E321" wp14:textId="0EA1155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✅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Recommendations</w:t>
      </w:r>
    </w:p>
    <w:p xmlns:wp14="http://schemas.microsoft.com/office/word/2010/wordml" w:rsidP="5064525C" wp14:paraId="75F21146" wp14:textId="39CC04C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Strengthen Onboarding</w:t>
      </w:r>
    </w:p>
    <w:p xmlns:wp14="http://schemas.microsoft.com/office/word/2010/wordml" w:rsidP="5064525C" wp14:paraId="28C805BB" wp14:textId="7B745EAF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Focus on customers in the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first 3 months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, as they have the highest churn risk.</w:t>
      </w:r>
    </w:p>
    <w:p xmlns:wp14="http://schemas.microsoft.com/office/word/2010/wordml" w:rsidP="5064525C" wp14:paraId="076947DD" wp14:textId="49632089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Offer personalized support, discounts, or incentives to improve early adoption.</w:t>
      </w:r>
    </w:p>
    <w:p xmlns:wp14="http://schemas.microsoft.com/office/word/2010/wordml" w:rsidP="5064525C" wp14:paraId="51ECC688" wp14:textId="2D548BD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Encourage Long-Term Contracts</w:t>
      </w:r>
    </w:p>
    <w:p xmlns:wp14="http://schemas.microsoft.com/office/word/2010/wordml" w:rsidP="5064525C" wp14:paraId="5DF762A5" wp14:textId="519488D3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Provide financial incentives (discounts, rewards) for customers to move from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month-to-month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to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annual or biennial contracts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5064525C" wp14:paraId="4E7B36DA" wp14:textId="7A76A7C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Promote stability and cost savings in marketing campaigns.</w:t>
      </w:r>
    </w:p>
    <w:p xmlns:wp14="http://schemas.microsoft.com/office/word/2010/wordml" w:rsidP="5064525C" wp14:paraId="72E48923" wp14:textId="7299728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Bundle Retention-Friendly Services</w:t>
      </w:r>
    </w:p>
    <w:p xmlns:wp14="http://schemas.microsoft.com/office/word/2010/wordml" w:rsidP="5064525C" wp14:paraId="2D914778" wp14:textId="1E2EA953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Promote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Online Security, Tech Support, Device Protection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in premium 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packages.</w:t>
      </w:r>
    </w:p>
    <w:p xmlns:wp14="http://schemas.microsoft.com/office/word/2010/wordml" w:rsidP="5064525C" wp14:paraId="2DF7E818" wp14:textId="5E4EE3A3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Consider offering them free for the first few months to reduce early churn.</w:t>
      </w:r>
    </w:p>
    <w:p xmlns:wp14="http://schemas.microsoft.com/office/word/2010/wordml" w:rsidP="5064525C" wp14:paraId="382C29A0" wp14:textId="15EC292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Optimize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 Payment Methods</w:t>
      </w:r>
    </w:p>
    <w:p xmlns:wp14="http://schemas.microsoft.com/office/word/2010/wordml" w:rsidP="5064525C" wp14:paraId="5E663310" wp14:textId="5879EA39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Target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electronic check users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with campaigns encouraging them to switch to automated payments.</w:t>
      </w:r>
    </w:p>
    <w:p xmlns:wp14="http://schemas.microsoft.com/office/word/2010/wordml" w:rsidP="5064525C" wp14:paraId="593B0606" wp14:textId="08169867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Offer cashback, loyalty points, or discounts for using auto-pay options.</w:t>
      </w:r>
    </w:p>
    <w:p xmlns:wp14="http://schemas.microsoft.com/office/word/2010/wordml" w:rsidP="5064525C" wp14:paraId="0253BC9C" wp14:textId="5870519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Churn Prediction Model (next step)</w:t>
      </w:r>
    </w:p>
    <w:p xmlns:wp14="http://schemas.microsoft.com/office/word/2010/wordml" w:rsidP="5064525C" wp14:paraId="514808BF" wp14:textId="09198EC3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Build a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machine learning model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to predict churn probability for each customer.</w:t>
      </w:r>
    </w:p>
    <w:p xmlns:wp14="http://schemas.microsoft.com/office/word/2010/wordml" w:rsidP="5064525C" wp14:paraId="6190F361" wp14:textId="714F6F3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Use contract type, tenure, services, and payment method as top features.</w:t>
      </w:r>
    </w:p>
    <w:p xmlns:wp14="http://schemas.microsoft.com/office/word/2010/wordml" w:rsidP="5064525C" wp14:paraId="2F02191A" wp14:textId="1B8D444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Enables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proactive retention campaigns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focused on high-risk customers.</w:t>
      </w:r>
    </w:p>
    <w:p xmlns:wp14="http://schemas.microsoft.com/office/word/2010/wordml" w:rsidP="5064525C" wp14:paraId="6B3F1B64" wp14:textId="167BE81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📌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Conclusion</w:t>
      </w:r>
    </w:p>
    <w:p xmlns:wp14="http://schemas.microsoft.com/office/word/2010/wordml" w:rsidP="5064525C" wp14:paraId="6FDA2CFF" wp14:textId="34E4C81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The current churn rate (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26.5%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) 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represents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 serious risk to business growth.</w:t>
      </w:r>
    </w:p>
    <w:p xmlns:wp14="http://schemas.microsoft.com/office/word/2010/wordml" w:rsidP="5064525C" wp14:paraId="5AC3F552" wp14:textId="53E3F1F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Churn is most strongly influenced by:</w:t>
      </w:r>
    </w:p>
    <w:p xmlns:wp14="http://schemas.microsoft.com/office/word/2010/wordml" w:rsidP="5064525C" wp14:paraId="108F0C32" wp14:textId="1AD87C7B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Contract type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(month-to-month contracts drive churn).</w:t>
      </w:r>
    </w:p>
    <w:p xmlns:wp14="http://schemas.microsoft.com/office/word/2010/wordml" w:rsidP="5064525C" wp14:paraId="6964ACFE" wp14:textId="023C385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Tenure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(early months are critical).</w:t>
      </w:r>
    </w:p>
    <w:p xmlns:wp14="http://schemas.microsoft.com/office/word/2010/wordml" w:rsidP="5064525C" wp14:paraId="5AF929DE" wp14:textId="7D7DC18C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Services subscribed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(protective/support services reduce churn).</w:t>
      </w:r>
    </w:p>
    <w:p xmlns:wp14="http://schemas.microsoft.com/office/word/2010/wordml" w:rsidP="5064525C" wp14:paraId="0DC37D95" wp14:textId="360605B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Payment method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(electronic checks are 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high risk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).</w:t>
      </w:r>
    </w:p>
    <w:p xmlns:wp14="http://schemas.microsoft.com/office/word/2010/wordml" w:rsidP="5064525C" wp14:paraId="480FD2AB" wp14:textId="5B565AA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By implementing targeted strategies, churn can realistically be reduced to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below 15%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, leading to </w:t>
      </w:r>
      <w:r w:rsidRPr="5064525C" w:rsidR="0DF708F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higher customer lifetime value and profitability</w:t>
      </w:r>
      <w:r w:rsidRPr="5064525C" w:rsidR="0DF708F8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5064525C" wp14:paraId="2C078E63" wp14:textId="3B0F4870">
      <w:pPr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488b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c8f9a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d2ca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dc8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4ab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1b43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9038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D9D11"/>
    <w:rsid w:val="04004F29"/>
    <w:rsid w:val="0DF708F8"/>
    <w:rsid w:val="196FEDC5"/>
    <w:rsid w:val="275D8D67"/>
    <w:rsid w:val="2D7B0B48"/>
    <w:rsid w:val="2F43D878"/>
    <w:rsid w:val="3177EEA3"/>
    <w:rsid w:val="4D07658D"/>
    <w:rsid w:val="5064525C"/>
    <w:rsid w:val="6ACA5D92"/>
    <w:rsid w:val="7F8D9D11"/>
    <w:rsid w:val="7FF89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9D11"/>
  <w15:chartTrackingRefBased/>
  <w15:docId w15:val="{514D2F32-CBB1-42A0-8C4D-62E6D543F4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064525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064525C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5064525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d4a8c7274714a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2025-09-19T14:01:00.0816301Z</dcterms:created>
  <dcterms:modified xsi:type="dcterms:W3CDTF">2025-09-19T14:09:47.2321048Z</dcterms:modified>
  <dc:creator>Chanchal Koli</dc:creator>
  <lastModifiedBy>Chanchal Koli</lastModifiedBy>
</coreProperties>
</file>