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tabs>
          <w:tab w:pos="1378" w:val="left" w:leader="none"/>
        </w:tabs>
        <w:spacing w:line="240" w:lineRule="auto" w:before="47"/>
        <w:ind w:left="113"/>
      </w:pPr>
      <w:r>
        <w:rPr/>
        <w:pict>
          <v:group style="position:absolute;margin-left:0pt;margin-top:.000015pt;width:595.3pt;height:822pt;mso-position-horizontal-relative:page;mso-position-vertical-relative:page;z-index:-17108992" coordorigin="0,0" coordsize="11906,16440">
            <v:rect style="position:absolute;left:0;top:0;width:11906;height:14474" filled="true" fillcolor="#5bc9e0" stroked="false">
              <v:fill type="solid"/>
            </v:rect>
            <v:rect style="position:absolute;left:0;top:14473;width:11906;height:1966" filled="true" fillcolor="#ffffff" stroked="false">
              <v:fill type="solid"/>
            </v:rect>
            <v:shape style="position:absolute;left:0;top:769;width:11906;height:13840" type="#_x0000_t75" stroked="false">
              <v:imagedata r:id="rId5" o:title=""/>
            </v:shape>
            <v:shape style="position:absolute;left:8431;top:15113;width:402;height:410" type="#_x0000_t75" stroked="false">
              <v:imagedata r:id="rId6" o:title=""/>
            </v:shape>
            <v:shape style="position:absolute;left:8592;top:15069;width:2613;height:446" coordorigin="8593,15069" coordsize="2613,446" path="m8671,15069l8593,15069,8630,15424,8633,15424,8671,15069xm10679,15255l10636,15255,10636,15489,10599,15497,10599,15507,10716,15507,10716,15497,10679,15489,10679,15255xm10765,15241l10550,15241,10544,15299,10552,15299,10573,15255,10766,15255,10765,15241xm10766,15255l10742,15255,10763,15299,10771,15299,10766,15255xm10361,15239l10327,15240,10262,15241,10262,15250,10292,15259,10292,15489,10262,15497,10262,15507,10371,15507,10371,15497,10335,15489,10335,15385,10411,15385,10406,15377,10419,15373,10422,15371,10335,15371,10335,15255,10431,15255,10410,15245,10361,15239xm10411,15385l10366,15385,10445,15507,10515,15507,10515,15498,10479,15489,10411,15385xm10431,15255l10335,15255,10373,15257,10401,15267,10419,15285,10425,15314,10419,15337,10405,15355,10382,15367,10352,15371,10422,15371,10440,15362,10459,15342,10468,15311,10462,15283,10443,15260,10431,15255xm9795,15241l9687,15241,9687,15250,9715,15259,9810,15512,9834,15512,9853,15462,9835,15462,9761,15259,9795,15250,9795,15241xm10093,15233l10061,15241,9968,15489,9938,15497,9938,15507,10025,15507,10025,15497,9987,15489,10014,15415,10161,15415,10154,15395,10021,15395,10065,15277,10109,15277,10093,15233xm10161,15415l10116,15415,10143,15489,10105,15497,10105,15507,10219,15507,10219,15497,10189,15489,10161,15415xm9956,15241l9876,15241,9876,15250,9910,15259,9836,15462,9853,15462,9928,15259,9956,15250,9956,15241xm10109,15277l10065,15277,10109,15395,10154,15395,10109,15277xm11031,15434l11023,15434,11031,15504,11040,15507,11056,15510,11078,15514,11107,15515,11145,15510,11160,15503,11103,15503,11088,15501,11074,15498,11063,15494,11056,15491,11031,15434xm11121,15232l11081,15238,11054,15253,11037,15276,11032,15305,11037,15330,11052,15351,11072,15368,11095,15382,11122,15396,11140,15406,11153,15419,11162,15433,11165,15450,11160,15472,11146,15489,11127,15499,11103,15503,11160,15503,11176,15495,11197,15471,11205,15439,11201,15413,11190,15393,11170,15375,11142,15358,11111,15342,11093,15331,11079,15319,11071,15306,11068,15290,11072,15272,11082,15258,11099,15248,11120,15245,11183,15245,11183,15243,11175,15240,11161,15237,11143,15234,11121,15232xm11183,15245l11140,15245,11154,15253,11158,15255,11181,15304,11189,15304,11183,15245xm10952,15241l10835,15241,10835,15250,10872,15259,10872,15489,10835,15497,10835,15507,10952,15507,10952,15497,10914,15489,10914,15259,10952,15250,10952,15241xm9520,15232l9468,15242,9424,15271,9394,15315,9383,15374,9394,15432,9424,15477,9468,15505,9520,15515,9572,15505,9576,15503,9526,15503,9484,15490,9453,15457,9434,15412,9428,15364,9433,15320,9449,15281,9476,15255,9515,15245,9580,15245,9579,15244,9520,15232xm9580,15245l9515,15245,9554,15256,9585,15287,9605,15330,9612,15381,9607,15426,9592,15465,9565,15492,9526,15503,9576,15503,9616,15476,9647,15430,9658,15367,9649,15318,9622,15275,9580,15245xm9167,15284l9114,15284,9290,15511,9302,15511,9302,15505,9301,15492,9301,15477,9301,15462,9301,15436,9284,15436,9167,15284xm9134,15241l9064,15241,9064,15250,9069,15251,9084,15254,9095,15263,9098,15266,9098,15489,9069,15497,9069,15507,9150,15507,9150,15497,9114,15489,9114,15284,9167,15284,9134,15241xm9330,15241l9248,15241,9248,15250,9284,15259,9284,15436,9301,15436,9301,15259,9330,15250,9330,15241xe" filled="true" fillcolor="#006cb2" stroked="false">
              <v:path arrowok="t"/>
              <v:fill type="solid"/>
            </v:shape>
            <v:shape style="position:absolute;left:1679;top:3321;width:8804;height:7690" coordorigin="1679,3322" coordsize="8804,7690" path="m10483,8166l10476,8093,10463,8021,10443,7951,10417,7883,10386,7818,10348,7756,10305,7698,10257,7644,10204,7594,10146,7549,10084,7509,10018,7475,9947,7447,9873,7425,9798,7410,9722,7403,9648,7403,9574,7409,9502,7423,9432,7443,9364,7469,9299,7500,9238,7538,9180,7581,9125,7629,9076,7682,9030,7740,8991,7802,8956,7868,8928,7938,8906,8012,8892,8088,8884,8164,8884,8170,7735,8143,7726,8032,7716,7960,7703,7888,7687,7818,7667,7748,7645,7680,7620,7613,7593,7546,7562,7482,7529,7418,7493,7356,7455,7296,7430,7261,8123,6821,8171,6886,8221,6936,8276,6980,8338,7017,8404,7047,8475,7069,8548,7082,8621,7086,8692,7081,8762,7068,8829,7046,8892,7017,8952,6981,9007,6938,9057,6888,9101,6833,9138,6772,9168,6705,9190,6634,9204,6561,9207,6488,9202,6417,9189,6348,9168,6281,9139,6217,9102,6157,9059,6102,9010,6052,8954,6008,8893,5971,8827,5941,8756,5919,8682,5906,8610,5902,8538,5907,8469,5920,8402,5942,8338,5971,8279,6007,8223,6050,8174,6100,8130,6155,8092,6216,8062,6282,8040,6353,8027,6427,8023,6499,8028,6571,8042,6640,8063,6707,8092,6771,8113,6806,7420,7247,7370,7180,7324,7125,7276,7072,7225,7021,7172,6972,7117,6925,7060,6880,7001,6838,6939,6798,6886,6767,7748,5228,7807,5258,7877,5285,7951,5307,8026,5322,8101,5330,8175,5331,8248,5325,8320,5314,8390,5296,8458,5273,8523,5243,8586,5209,8646,5169,8702,5124,8754,5075,8802,5021,8845,4962,8884,4900,8917,4834,8945,4764,8966,4690,8981,4615,8989,4540,8990,4466,8985,4393,8973,4321,8955,4251,8932,4183,8903,4117,8868,4055,8828,3995,8783,3939,8734,3887,8680,3839,8622,3795,8559,3757,8493,3724,8423,3696,8349,3675,8274,3660,8199,3652,8125,3651,8052,3656,7980,3668,7910,3686,7842,3709,7777,3738,7714,3773,7654,3813,7598,3857,7546,3907,7498,3961,7455,4019,7416,4082,7383,4148,7355,4218,7334,4292,7319,4367,7311,4441,7310,4516,7315,4589,7327,4661,7345,4731,7368,4799,7398,4864,7432,4927,7472,4987,7517,5043,7566,5095,7620,5143,7678,5186,7732,5219,6871,6758,6811,6727,6743,6695,6674,6666,6604,6640,6531,6617,6457,6597,6382,6581,6307,6568,6232,6558,6184,6554,6288,5783,6389,5780,6462,5766,6532,5743,6599,5713,6662,5674,6720,5629,6772,5577,6818,5519,6857,5455,6889,5385,6912,5311,6926,5234,6930,5158,6925,5083,6910,5010,6888,4940,6857,4873,6819,4810,6774,4752,6722,4700,6664,4654,6600,4615,6530,4583,6456,4560,6379,4546,6303,4542,6228,4547,6155,4561,6084,4584,6018,4614,5955,4652,5897,4698,5845,4750,5799,4808,5759,4872,5728,4941,5705,5016,5691,5093,5687,5169,5692,5244,5706,5317,5729,5387,5759,5454,5797,5517,5843,5575,5894,5627,5953,5673,6017,5712,6086,5744,6161,5767,6238,5781,6270,5782,6166,6553,6157,6552,6083,6549,6009,6550,5936,6553,5863,6560,5791,6570,5720,6584,5649,6600,5580,6619,5511,6641,5487,6650,4939,4636,5011,4611,5073,4582,5131,4546,5186,4505,5237,4458,5282,4406,5322,4349,5357,4287,5385,4221,5406,4151,5419,4079,5425,4008,5423,3937,5413,3868,5397,3801,5374,3736,5344,3674,5309,3615,5267,3560,5220,3510,5168,3465,5111,3424,5050,3390,4984,3362,4914,3341,4842,3328,4770,3322,4700,3324,4631,3333,4563,3350,4498,3373,4436,3402,4378,3438,4323,3479,4273,3526,4227,3578,4187,3635,4153,3697,4125,3763,4104,3833,4090,3905,4084,3976,4087,4047,4096,4116,4112,4183,4135,4248,4165,4310,4200,4369,4242,4424,4289,4474,4341,4519,4398,4560,4460,4594,4526,4622,4596,4643,4667,4657,4739,4662,4810,4660,4879,4651,4922,4640,5470,6656,5378,6694,5313,6724,5249,6757,5187,6793,5127,6832,5068,6873,5011,6916,4956,6962,4903,7010,4872,7041,4143,6298,4197,6254,4248,6205,4295,6151,4338,6093,4377,6032,4410,5967,4438,5898,4461,5827,4477,5753,4487,5677,4491,5603,4489,5529,4480,5456,4466,5385,4446,5316,4420,5249,4389,5185,4353,5123,4313,5065,4267,5010,4218,4959,4164,4911,4106,4868,4045,4830,3980,4797,3912,4769,3840,4746,3766,4729,3691,4719,3616,4715,3542,4718,3470,4726,3399,4741,3330,4761,3263,4787,3198,4817,3137,4853,3078,4894,3023,4939,2972,4989,2925,5042,2882,5100,2843,5162,2810,5227,2782,5295,2759,5366,2743,5440,2732,5516,2729,5591,2731,5664,2740,5737,2754,5808,2774,5877,2800,5944,2831,6008,2867,6070,2907,6128,2952,6183,3002,6235,3056,6282,3113,6325,3175,6363,3240,6397,3308,6425,3380,6447,3454,6464,3529,6474,3604,6478,3678,6475,3750,6467,3821,6452,3890,6432,3957,6407,4022,6376,4083,6340,4128,6309,4859,7054,4803,7114,4756,7169,4711,7226,4669,7285,4630,7347,4592,7410,4558,7476,4526,7543,4497,7612,4471,7683,4448,7755,4428,7829,4412,7905,4399,7979,4389,8054,4384,8120,3587,7896,3589,7887,3605,7812,3614,7738,3617,7665,3615,7592,3608,7520,3595,7449,3577,7380,3554,7313,3526,7247,3494,7184,3457,7124,3416,7066,3371,7011,3322,6960,3269,6912,3212,6868,3152,6829,3088,6793,3021,6762,2951,6736,2878,6716,2804,6700,2730,6691,2656,6688,2583,6690,2512,6697,2441,6710,2372,6728,2304,6751,2239,6779,2176,6811,2115,6848,2058,6889,2003,6934,1952,6983,1904,7036,1860,7093,1820,7154,1785,7217,1754,7284,1728,7354,1707,7427,1692,7501,1683,7575,1679,7649,1682,7722,1689,7794,1702,7864,1720,7933,1743,8001,1770,8066,1803,8129,1839,8190,1880,8247,1926,8302,1975,8353,2028,8401,2085,8445,2145,8485,2209,8520,2276,8551,2346,8577,2419,8598,2493,8613,2567,8622,2640,8626,2713,8624,2785,8616,2856,8603,2925,8585,2992,8562,3058,8535,3121,8503,3181,8466,3239,8425,3294,8379,3345,8330,3393,8277,3437,8220,3476,8160,3512,8096,3543,8029,3569,7959,3582,7913,4383,8138,4380,8203,4381,8277,4384,8350,4391,8423,4402,8495,4415,8567,4431,8637,4450,8707,4472,8775,4497,8843,4525,8909,4540,8941,3588,9547,3553,9492,3509,9436,3461,9384,3408,9336,3350,9293,3289,9254,3223,9220,3153,9192,3081,9170,3008,9156,2936,9147,2863,9146,2792,9150,2722,9161,2653,9177,2586,9200,2521,9227,2459,9261,2400,9299,2344,9343,2292,9391,2243,9444,2200,9501,2161,9563,2127,9629,2099,9699,2078,9771,2063,9844,2055,9916,2053,9988,2057,10060,2068,10130,2085,10199,2107,10266,2135,10331,2168,10393,2206,10452,2250,10508,2298,10560,2351,10608,2409,10652,2471,10691,2536,10724,2606,10753,2679,10774,2751,10789,2824,10797,2896,10799,2967,10794,3037,10784,3106,10767,3173,10745,3238,10717,3300,10684,3360,10645,3415,10602,3468,10554,3516,10501,3559,10443,3598,10381,3632,10315,3660,10245,3681,10173,3696,10101,3705,10028,3706,9956,3702,9885,3691,9814,3675,9745,3652,9678,3624,9614,3597,9562,4548,8958,4589,9037,4624,9099,4663,9159,4704,9218,4747,9275,4793,9330,4842,9383,4892,9434,4945,9483,5000,9530,5057,9575,5117,9617,5178,9657,5241,9694,5307,9728,5374,9760,5443,9789,5514,9815,5586,9838,5661,9858,5736,9874,5811,9887,5885,9897,5960,9903,6034,9906,6108,9905,6182,9902,6254,9895,6327,9885,6398,9872,6468,9855,6538,9836,6606,9814,6674,9789,6740,9761,6805,9731,6868,9698,6930,9662,6990,9623,7049,9582,7106,9539,7161,9493,7214,9445,7266,9394,7315,9341,7361,9286,7406,9229,7448,9170,7466,9142,8105,9696,8044,9787,8011,9850,7985,9917,7963,9986,7948,10058,7940,10132,7938,10207,7942,10280,7953,10352,7970,10421,7993,10489,8022,10553,8055,10615,8094,10673,8138,10728,8186,10779,8238,10826,8294,10868,8354,10905,8417,10938,8484,10965,8553,10986,8625,11001,8699,11009,8774,11011,8847,11007,8919,10996,8989,10979,9056,10956,9120,10927,9182,10894,9240,10855,9295,10811,9346,10763,9393,10711,9435,10655,9473,10595,9505,10532,9532,10465,9553,10396,9568,10324,9577,10250,9579,10175,9574,10102,9563,10030,9546,9961,9523,9893,9495,9829,9461,9767,9422,9709,9379,9654,9331,9603,9278,9556,9222,9514,9162,9477,9099,9444,9033,9417,8963,9396,8891,9381,8817,9372,8742,9370,8669,9375,8597,9386,8528,9403,8461,9426,8396,9454,8334,9488,8276,9527,8221,9571,8170,9619,8123,9671,8115,9681,7475,9127,7525,9045,7559,8979,7591,8912,7620,8843,7646,8772,7669,8700,7689,8626,7706,8551,7719,8476,7728,8401,7734,8326,7737,8252,7737,8178,7736,8161,8884,8188,8891,8312,8904,8384,8924,8454,8950,8522,8982,8586,9019,8648,9062,8706,9110,8761,9163,8810,9221,8855,9283,8895,9350,8930,9420,8958,9494,8980,9570,8994,9645,9002,9720,9002,9793,8995,9865,8982,9935,8962,10003,8936,10068,8904,10130,8867,10188,8824,10242,8776,10292,8723,10337,8665,10377,8603,10411,8536,10439,8466,10461,8392,10476,8316,10483,8241,10483,8166xe" filled="true" fillcolor="#0080c3" stroked="false">
              <v:path arrowok="t"/>
              <v:fill type="solid"/>
            </v:shape>
            <v:shape style="position:absolute;left:957;top:2598;width:10248;height:9140" type="#_x0000_t75" stroked="false">
              <v:imagedata r:id="rId7" o:title=""/>
            </v:shape>
            <v:shape style="position:absolute;left:2255;top:3642;width:7866;height:6902" coordorigin="2255,3642" coordsize="7866,6902" path="m2523,7637l2520,7619,2510,7604,2495,7594,2476,7590,2458,7594,2443,7604,2433,7619,2429,7637,2433,7655,2443,7670,2458,7680,2476,7684,2495,7680,2510,7670,2520,7655,2523,7637xm2689,7637l2685,7619,2675,7604,2660,7594,2642,7590,2624,7594,2609,7604,2599,7619,2595,7637,2599,7655,2609,7670,2624,7680,2642,7684,2660,7680,2675,7670,2685,7655,2689,7637xm2855,7637l2851,7619,2841,7604,2826,7594,2807,7590,2789,7594,2774,7604,2764,7619,2761,7637,2764,7655,2774,7670,2789,7680,2807,7684,2826,7680,2841,7670,2851,7655,2855,7637xm3029,7468l3019,7419,3019,7417,2991,7376,2950,7349,2948,7348,2948,7468,2948,7806,2944,7825,2934,7840,2918,7851,2900,7855,2690,7855,2584,7940,2584,7855,2384,7855,2366,7851,2350,7840,2340,7825,2336,7806,2336,7468,2340,7449,2350,7434,2366,7423,2384,7419,2900,7419,2918,7423,2934,7434,2944,7449,2948,7468,2948,7348,2900,7338,2384,7338,2334,7349,2293,7376,2265,7417,2255,7468,2255,7806,2265,7856,2293,7897,2334,7925,2384,7935,2504,7935,2504,8109,2713,7940,2719,7935,2900,7935,2950,7925,2991,7897,3019,7856,3029,7806,3029,7468xm3822,5438l3819,5420,3811,5412,3802,5410,3804,5403,3806,5396,3807,5389,3810,5309,3794,5267,3773,5251,3763,5248,3756,5236,3750,5227,3740,5220,3723,5211,3707,5202,3688,5196,3665,5193,3640,5193,3628,5194,3617,5196,3607,5199,3597,5203,3588,5207,3579,5212,3561,5225,3551,5232,3542,5240,3533,5249,3521,5263,3509,5280,3500,5298,3493,5319,3490,5336,3489,5353,3491,5370,3495,5396,3497,5403,3499,5410,3489,5411,3482,5419,3479,5438,3485,5469,3493,5493,3501,5508,3507,5516,3514,5519,3524,5555,3545,5590,3575,5621,3614,5643,3632,5648,3650,5649,3669,5648,3687,5643,3726,5621,3756,5590,3777,5555,3787,5519,3793,5516,3800,5508,3808,5493,3816,5469,3822,5438xm3998,5987l3997,5891,3988,5818,3962,5765,3908,5731,3851,5707,3808,5686,3782,5671,3772,5665,3698,5901,3668,5818,3696,5762,3690,5733,3668,5721,3650,5719,3632,5721,3611,5733,3605,5762,3632,5818,3603,5901,3528,5665,3497,5685,3473,5698,3442,5712,3392,5731,3339,5765,3313,5818,3304,5891,3302,5987,3998,5987xm5160,4180l5156,4160,5143,4141,5056,4054,5037,4041,5017,4037,4997,4041,4979,4054,4920,4113,4916,4114,4898,4105,4886,4100,4874,4093,4837,4066,4802,4037,4770,4004,4740,3970,4726,3952,4713,3933,4701,3913,4691,3892,4689,3886,4689,3883,4747,3825,4761,3806,4766,3786,4761,3765,4747,3746,4661,3660,4642,3647,4623,3642,4603,3647,4584,3660,4544,3701,4530,3714,4519,3727,4510,3741,4505,3756,4502,3773,4503,3801,4506,3828,4513,3855,4522,3881,4544,3934,4572,3983,4603,4030,4638,4075,4691,4132,4748,4182,4810,4225,4877,4262,4909,4276,4941,4288,4975,4296,5010,4301,5033,4300,5055,4295,5075,4285,5093,4269,5105,4256,5142,4220,5156,4200,5160,4180xm8718,6173l8711,6166,8603,6166,8595,6173,8595,6216,8603,6223,8611,6223,8711,6223,8718,6216,8718,6173xm8935,6523l8925,6449,8897,6382,8853,6325,8797,6282,8730,6254,8656,6244,8600,6249,8547,6266,8500,6292,8458,6326,8519,6370,8549,6348,8582,6331,8618,6320,8657,6316,8737,6333,8803,6377,8847,6442,8863,6523,8847,6603,8803,6668,8737,6713,8657,6729,8577,6713,8511,6668,8467,6603,8451,6523,8454,6486,8464,6451,8479,6419,8499,6390,8453,6332,8422,6372,8398,6418,8382,6469,8377,6523,8387,6597,8415,6663,8459,6720,8515,6763,8582,6792,8656,6802,8730,6792,8797,6763,8853,6720,8897,6663,8925,6597,8935,6523xm9113,9944l9109,9922,9097,9905,9079,9893,9058,9888,9043,9888,9043,9958,9043,10334,8515,10334,8515,9958,9043,9958,9043,9888,8501,9888,8479,9893,8461,9905,8449,9922,8445,9944,8445,10362,8448,10378,8457,10391,8471,10400,8487,10403,9071,10403,9088,10400,9101,10391,9110,10378,9113,10362,9113,10334,9113,9958,9113,9944xm9153,10435l9147,10429,8880,10429,8880,10479,8880,10495,8874,10501,8684,10501,8678,10495,8678,10479,8684,10473,8874,10473,8880,10479,8880,10429,8411,10429,8405,10435,8405,10495,8410,10514,8423,10530,8443,10540,8467,10544,9091,10544,9115,10540,9135,10530,9148,10514,9152,10501,9153,10495,9153,10473,9153,10435xm10121,7880l9934,7966,9915,7973,9896,7976,9876,7976,9856,7973,9827,7967,9793,7964,9752,7965,9707,7972,9704,7974,9695,7976,9685,7980,9478,7982,9468,7982,9458,7980,9449,7976,9440,7972,9283,7881,9283,7919,9422,8001,9433,8007,9445,8011,9458,8014,9470,8015,9505,8015,9616,8013,9591,8027,9570,8042,9553,8058,9542,8073,9537,8119,9534,8147,9529,8168,9521,8193,9519,8203,9522,8214,9527,8222,9536,8229,9557,8234,9583,8226,9610,8196,9637,8135,9649,8116,9658,8105,9668,8096,9684,8087,10027,8339,10037,8349,10041,8361,10041,8374,10035,8386,10025,8395,10013,8399,10000,8399,9988,8394,9970,8380,9968,8379,9966,8377,9784,8253,9778,8249,9772,8250,9761,8257,9759,8263,9759,8273,9762,8277,9951,8407,9958,8417,9962,8428,9961,8440,9955,8452,9945,8460,9931,8463,9915,8462,9900,8456,9897,8453,9895,8450,9890,8448,9738,8337,9734,8333,9730,8331,9716,8332,9709,8340,9709,8354,9711,8358,9715,8362,9871,8473,9880,8483,9884,8495,9884,8508,9878,8520,9873,8527,9865,8532,9847,8535,9838,8532,9831,8527,9700,8433,9696,8431,9694,8430,9681,8430,9673,8438,9673,8453,9676,8457,9680,8460,9767,8525,9771,8532,9774,8544,9772,8551,9768,8556,9764,8561,9758,8565,9745,8567,9738,8566,9734,8562,9726,8557,9725,8547,9721,8537,9715,8528,9707,8520,9698,8513,9685,8511,9673,8514,9658,8504,9658,8492,9654,8480,9647,8470,9638,8461,9626,8455,9613,8453,9601,8454,9589,8458,9583,8455,9584,8441,9581,8428,9574,8417,9563,8406,9549,8400,9535,8398,9520,8401,9507,8407,9506,8407,9516,8386,9516,8367,9509,8348,9495,8333,9479,8326,9462,8324,9446,8328,9431,8337,9374,8271,9362,8258,9349,8246,9335,8236,9320,8226,9283,8206,9283,8247,9310,8262,9323,8271,9336,8280,9348,8291,9359,8303,9412,8365,9387,8400,9379,8418,9379,8438,9386,8457,9400,8472,9416,8479,9433,8480,9449,8476,9463,8467,9459,8483,9460,8500,9466,8515,9479,8528,9495,8535,9512,8536,9528,8531,9542,8521,9540,8537,9544,8554,9554,8568,9569,8578,9585,8581,9601,8579,9616,8571,9627,8559,9629,8557,9626,8571,9627,8586,9634,8599,9644,8610,9660,8617,9677,8617,9693,8611,9705,8599,9713,8588,9714,8588,9725,8596,9738,8600,9757,8599,9768,8595,9778,8590,9787,8584,9794,8576,9800,8568,9803,8559,9805,8550,9811,8555,9821,8560,9831,8565,9842,8567,9856,8567,9861,8567,9874,8563,9885,8558,9896,8550,9905,8540,9911,8530,9915,8519,9917,8507,9917,8496,9932,8495,9946,8493,9960,8488,9972,8481,9982,8470,9988,8461,9991,8451,9994,8441,9994,8430,10006,8432,10020,8431,10032,8428,10044,8422,10054,8415,10063,8405,10073,8381,10074,8356,10065,8332,10047,8312,10036,8303,10048,8282,10063,8264,10081,8247,10102,8234,10121,8224,10121,7880xe" filled="true" fillcolor="#5bc9e0" stroked="false">
              <v:path arrowok="t"/>
              <v:fill type="solid"/>
            </v:shape>
            <v:shape style="position:absolute;left:8488;top:6354;width:337;height:337" type="#_x0000_t75" stroked="false">
              <v:imagedata r:id="rId8" o:title=""/>
            </v:shape>
            <v:shape style="position:absolute;left:6008;top:4860;width:608;height:608" coordorigin="6008,4861" coordsize="608,608" path="m6327,4861l6322,4861,6324,4862,6325,4862,6327,4861xm6615,5146l6615,5146,6615,5130,6614,5124,6612,5110,6609,5098,6606,5086,6603,5074,6597,5058,6591,5042,6583,5028,6575,5012,6566,4998,6556,4982,6544,4968,6532,4954,6524,4946,6520,4942,6515,4938,6506,4930,6494,4920,6482,4912,6469,4904,6455,4896,6440,4888,6407,4876,6390,4870,6378,4868,6365,4864,6345,4862,6325,4862,6300,4862,6301,4861,6300,4861,6300,4862,6295,4862,6296,4861,6297,4862,6298,4862,6300,4862,6300,4861,6297,4861,6293,4861,6294,4862,6274,4862,6255,4866,6233,4870,6190,4886,6169,4896,6152,4906,6135,4916,6119,4928,6104,4942,6096,4950,6089,4958,6081,4966,6074,4974,6063,4988,6053,5004,6044,5020,6035,5036,6029,5050,6024,5062,6020,5076,6016,5090,6013,5102,6010,5114,6009,5130,6009,5138,6009,5140,6009,5148,6009,5149,6009,5148,6009,5148,6009,5148,6009,5140,6008,5144,6008,5146,6008,5146,6008,5150,6008,5150,6008,5154,6009,5153,6009,5154,6008,5154,6008,5175,6008,5176,6008,5180,6009,5179,6009,5180,6008,5180,6008,5186,6009,5186,6008,5188,6009,5194,6009,5202,6010,5208,6012,5222,6014,5234,6018,5248,6022,5260,6027,5274,6033,5288,6039,5302,6046,5316,6056,5332,6067,5348,6078,5362,6091,5376,6099,5384,6109,5394,6118,5402,6130,5410,6141,5418,6153,5426,6166,5434,6193,5446,6222,5458,6257,5466,6275,5468,6292,5468,6298,5468,6304,5468,6320,5468,6324,5468,6324,5468,6328,5468,6328,5468,6331,5468,6354,5468,6368,5466,6424,5450,6437,5444,6451,5438,6464,5430,6473,5424,6480,5414,6484,5404,6485,5394,6485,5388,6485,5380,6479,5370,6468,5362,6457,5356,6446,5354,6434,5354,6424,5358,6416,5364,6407,5368,6398,5372,6380,5378,6343,5386,6324,5388,6293,5388,6282,5386,6244,5378,6226,5372,6191,5352,6174,5340,6159,5328,6145,5314,6134,5300,6125,5288,6117,5274,6109,5258,6101,5240,6095,5220,6091,5200,6089,5180,6089,5170,6089,5154,6090,5144,6091,5132,6095,5114,6100,5094,6107,5076,6116,5060,6126,5042,6138,5026,6150,5012,6165,4998,6177,4988,6191,4978,6205,4970,6220,4962,6239,4954,6258,4948,6278,4944,6298,4942,6320,4942,6331,4944,6342,4944,6364,4948,6385,4954,6405,4962,6424,4974,6442,4984,6458,4998,6473,5012,6487,5028,6500,5046,6510,5064,6519,5084,6526,5104,6529,5116,6532,5130,6534,5142,6534,5154,6534,5246,6523,5256,6496,5256,6485,5246,6485,5166,6485,5158,6484,5146,6482,5132,6479,5120,6475,5108,6470,5094,6460,5078,6457,5072,6449,5060,6437,5046,6422,5032,6410,5022,6404,5019,6404,5166,6397,5202,6377,5230,6348,5250,6312,5258,6276,5250,6246,5230,6226,5202,6219,5166,6227,5130,6246,5100,6276,5080,6312,5072,6348,5080,6377,5100,6397,5130,6404,5166,6404,5019,6397,5014,6383,5008,6368,5002,6337,4994,6321,4992,6304,4992,6293,4994,6282,4994,6272,4998,6261,5000,6239,5008,6219,5020,6201,5032,6184,5050,6175,5060,6167,5070,6160,5082,6150,5104,6143,5126,6139,5150,6139,5176,6140,5188,6142,5200,6145,5214,6152,5232,6161,5252,6172,5268,6186,5284,6195,5294,6204,5302,6215,5308,6225,5316,6246,5326,6288,5338,6331,5338,6341,5336,6363,5330,6384,5322,6403,5312,6424,5298,6425,5296,6431,5304,6435,5308,6440,5312,6455,5324,6471,5332,6488,5336,6507,5338,6517,5340,6536,5336,6552,5330,6566,5322,6580,5312,6591,5300,6595,5296,6599,5292,6605,5282,6609,5270,6613,5260,6614,5258,6614,5256,6615,5254,6614,5248,6615,5242,6615,5240,6615,5238,6615,5238,6615,5239,6615,5234,6615,5234,6615,5160,6615,5158,6615,5158,6615,5159,6615,5153,6615,5149,6615,5149,6615,5146xe" filled="true" fillcolor="#5bc9e0" stroked="false">
              <v:path arrowok="t"/>
              <v:fill type="solid"/>
            </v:shape>
            <v:shape style="position:absolute;left:2517;top:10016;width:131;height:246" type="#_x0000_t75" stroked="false">
              <v:imagedata r:id="rId9" o:title=""/>
            </v:shape>
            <v:shape style="position:absolute;left:2699;top:10014;width:131;height:248" type="#_x0000_t75" stroked="false">
              <v:imagedata r:id="rId10" o:title=""/>
            </v:shape>
            <v:shape style="position:absolute;left:2881;top:9967;width:131;height:295" type="#_x0000_t75" stroked="false">
              <v:imagedata r:id="rId11" o:title=""/>
            </v:shape>
            <v:shape style="position:absolute;left:2462;top:9573;width:812;height:689" coordorigin="2463,9574" coordsize="812,689" path="m3194,9805l3184,9796,3063,9917,3063,10256,3069,10262,3187,10262,3194,10256,3194,9805xm3274,9594l3272,9587,3267,9581,3262,9576,3255,9574,3243,9574,3086,9581,3077,9590,3075,9592,3067,9611,3118,9662,2832,9948,2696,9812,2686,9808,2664,9808,2654,9812,2475,9990,2466,10004,2463,10019,2466,10035,2475,10048,2490,10064,2500,10068,2522,10068,2533,10064,2675,9921,2811,10058,2821,10062,2843,10062,2853,10058,3184,9727,3231,9774,3244,9774,3247,9773,3254,9769,3256,9768,3266,9759,3267,9749,3274,9594xe" filled="true" fillcolor="#5bc9e0" stroked="false">
              <v:path arrowok="t"/>
              <v:fill type="solid"/>
            </v:shape>
            <v:shape style="position:absolute;left:8406;top:4050;width:187;height:186" type="#_x0000_t75" stroked="false">
              <v:imagedata r:id="rId12" o:title=""/>
            </v:shape>
            <v:shape style="position:absolute;left:7823;top:4142;width:678;height:647" coordorigin="7824,4142" coordsize="678,647" path="m8144,4619l8023,4499,7998,4645,8144,4619xm8435,4373l8356,4452,8356,4710,7902,4710,7902,4256,8223,4256,8302,4177,7875,4177,7855,4181,7839,4192,7828,4208,7824,4228,7824,4737,7828,4757,7839,4773,7855,4784,7875,4788,8384,4788,8404,4784,8420,4773,8431,4757,8435,4737,8435,4373xm8501,4262l8381,4142,8049,4473,8170,4593,8501,4262xe" filled="true" fillcolor="#5bc9e0" stroked="false">
              <v:path arrowok="t"/>
              <v:fill type="solid"/>
            </v:shape>
            <v:shape style="position:absolute;left:5644;top:9562;width:334;height:1248" type="#_x0000_t75" stroked="false">
              <v:imagedata r:id="rId13" o:title=""/>
            </v:shape>
            <v:shape style="position:absolute;left:4843;top:7283;width:1700;height:3527" type="#_x0000_t75" stroked="false">
              <v:imagedata r:id="rId14" o:title=""/>
            </v:shape>
            <v:shape style="position:absolute;left:4843;top:8719;width:276;height:239" type="#_x0000_t75" stroked="false">
              <v:imagedata r:id="rId15" o:title=""/>
            </v:shape>
            <v:shape style="position:absolute;left:6378;top:7544;width:933;height:1277" type="#_x0000_t75" stroked="false">
              <v:imagedata r:id="rId16" o:title=""/>
            </v:shape>
            <v:shape style="position:absolute;left:7035;top:8719;width:276;height:239" type="#_x0000_t75" stroked="false">
              <v:imagedata r:id="rId17" o:title=""/>
            </v:shape>
            <v:shape style="position:absolute;left:5858;top:6854;width:435;height:631" coordorigin="5858,6854" coordsize="435,631" path="m6074,6854l5972,6875,5912,6926,5877,6991,5858,7061,5859,7110,5858,7128,5862,7156,5876,7205,5895,7259,5916,7300,5932,7333,5942,7360,5945,7390,5943,7417,5940,7441,5936,7463,5928,7485,6220,7485,6212,7463,6207,7441,6205,7417,6203,7390,6204,7364,6211,7342,6231,7300,6250,7267,6267,7212,6290,7128,6292,7116,6293,7093,6292,7064,6278,7000,6249,6941,6193,6886,6125,6862,6099,6856,6074,6854xe" filled="true" fillcolor="#1f4389" stroked="false">
              <v:path arrowok="t"/>
              <v:fill type="solid"/>
            </v:shape>
            <v:shape style="position:absolute;left:765;top:1298;width:3581;height:880" type="#_x0000_t75" stroked="false">
              <v:imagedata r:id="rId18" o:title=""/>
            </v:shape>
            <w10:wrap type="none"/>
          </v:group>
        </w:pict>
      </w:r>
      <w:r>
        <w:rPr>
          <w:position w:val="-1"/>
        </w:rPr>
        <w:t>研报客</w:t>
        <w:tab/>
      </w:r>
      <w:hyperlink r:id="rId19">
        <w:r>
          <w:rPr/>
          <w:t>www.yanbaoke.com</w:t>
        </w:r>
      </w:hyperlink>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Title"/>
        <w:spacing w:line="288" w:lineRule="auto"/>
      </w:pPr>
      <w:r>
        <w:rPr>
          <w:color w:val="1F4389"/>
          <w:spacing w:val="-4"/>
        </w:rPr>
        <w:t>THE </w:t>
      </w:r>
      <w:r>
        <w:rPr>
          <w:color w:val="1F4389"/>
          <w:spacing w:val="-5"/>
        </w:rPr>
        <w:t>WORKPLACE RESPONSE </w:t>
      </w:r>
      <w:r>
        <w:rPr>
          <w:color w:val="1F4389"/>
          <w:spacing w:val="-3"/>
          <w:w w:val="95"/>
        </w:rPr>
        <w:t>TO </w:t>
      </w:r>
      <w:r>
        <w:rPr>
          <w:color w:val="1F4389"/>
          <w:spacing w:val="-5"/>
          <w:w w:val="95"/>
        </w:rPr>
        <w:t>NEUROLOGICAL </w:t>
      </w:r>
      <w:r>
        <w:rPr>
          <w:color w:val="1F4389"/>
          <w:spacing w:val="-7"/>
          <w:w w:val="95"/>
        </w:rPr>
        <w:t>CONDITIONS</w:t>
      </w:r>
    </w:p>
    <w:p>
      <w:pPr>
        <w:pStyle w:val="Heading1"/>
        <w:spacing w:line="288" w:lineRule="auto" w:before="84"/>
        <w:ind w:left="3437" w:right="1075" w:hanging="1338"/>
        <w:rPr>
          <w:rFonts w:ascii="Arial" w:hAnsi="Arial"/>
        </w:rPr>
      </w:pPr>
      <w:r>
        <w:rPr>
          <w:rFonts w:ascii="Arial" w:hAnsi="Arial"/>
          <w:color w:val="1F4389"/>
          <w:w w:val="95"/>
        </w:rPr>
        <w:t>A </w:t>
      </w:r>
      <w:r>
        <w:rPr>
          <w:rFonts w:ascii="Arial" w:hAnsi="Arial"/>
          <w:color w:val="1F4389"/>
          <w:spacing w:val="3"/>
          <w:w w:val="95"/>
        </w:rPr>
        <w:t>focus </w:t>
      </w:r>
      <w:r>
        <w:rPr>
          <w:rFonts w:ascii="Arial" w:hAnsi="Arial"/>
          <w:color w:val="1F4389"/>
          <w:w w:val="95"/>
        </w:rPr>
        <w:t>on </w:t>
      </w:r>
      <w:r>
        <w:rPr>
          <w:rFonts w:ascii="Arial" w:hAnsi="Arial"/>
          <w:color w:val="1F4389"/>
          <w:spacing w:val="3"/>
          <w:w w:val="95"/>
        </w:rPr>
        <w:t>migraine, multiple</w:t>
      </w:r>
      <w:r>
        <w:rPr>
          <w:rFonts w:ascii="Arial" w:hAnsi="Arial"/>
          <w:color w:val="1F4389"/>
          <w:spacing w:val="-64"/>
          <w:w w:val="95"/>
        </w:rPr>
        <w:t> </w:t>
      </w:r>
      <w:r>
        <w:rPr>
          <w:rFonts w:ascii="Arial" w:hAnsi="Arial"/>
          <w:color w:val="1F4389"/>
          <w:spacing w:val="4"/>
          <w:w w:val="95"/>
        </w:rPr>
        <w:t>sclerosis </w:t>
      </w:r>
      <w:r>
        <w:rPr>
          <w:rFonts w:ascii="Arial" w:hAnsi="Arial"/>
          <w:color w:val="1F4389"/>
          <w:spacing w:val="2"/>
        </w:rPr>
        <w:t>and </w:t>
      </w:r>
      <w:r>
        <w:rPr>
          <w:rFonts w:ascii="Arial" w:hAnsi="Arial"/>
          <w:color w:val="1F4389"/>
          <w:spacing w:val="3"/>
        </w:rPr>
        <w:t>Alzheimer’s</w:t>
      </w:r>
      <w:r>
        <w:rPr>
          <w:rFonts w:ascii="Arial" w:hAnsi="Arial"/>
          <w:color w:val="1F4389"/>
          <w:spacing w:val="-63"/>
        </w:rPr>
        <w:t> </w:t>
      </w:r>
      <w:r>
        <w:rPr>
          <w:rFonts w:ascii="Arial" w:hAnsi="Arial"/>
          <w:color w:val="1F4389"/>
          <w:spacing w:val="4"/>
        </w:rPr>
        <w:t>disease</w:t>
      </w:r>
    </w:p>
    <w:p>
      <w:pPr>
        <w:pStyle w:val="BodyText"/>
        <w:spacing w:line="200" w:lineRule="exact"/>
        <w:rPr>
          <w:rFonts w:ascii="Arial"/>
          <w:b/>
        </w:rPr>
      </w:pPr>
    </w:p>
    <w:p>
      <w:pPr>
        <w:pStyle w:val="BodyText"/>
        <w:spacing w:line="200" w:lineRule="exact"/>
        <w:rPr>
          <w:rFonts w:ascii="Arial"/>
          <w:b/>
        </w:rPr>
      </w:pPr>
    </w:p>
    <w:p>
      <w:pPr>
        <w:pStyle w:val="BodyText"/>
        <w:spacing w:line="200" w:lineRule="exact"/>
        <w:rPr>
          <w:rFonts w:ascii="Arial"/>
          <w:b/>
        </w:rPr>
      </w:pPr>
    </w:p>
    <w:p>
      <w:pPr>
        <w:pStyle w:val="BodyText"/>
        <w:spacing w:line="200" w:lineRule="exact"/>
        <w:rPr>
          <w:rFonts w:ascii="Arial"/>
          <w:b/>
        </w:rPr>
      </w:pPr>
    </w:p>
    <w:p>
      <w:pPr>
        <w:pStyle w:val="BodyText"/>
        <w:spacing w:line="270" w:lineRule="exact"/>
        <w:rPr>
          <w:rFonts w:ascii="Arial"/>
          <w:b/>
          <w:sz w:val="27"/>
        </w:rPr>
      </w:pPr>
    </w:p>
    <w:p>
      <w:pPr>
        <w:spacing w:before="108"/>
        <w:ind w:left="6910" w:right="0" w:firstLine="0"/>
        <w:jc w:val="left"/>
        <w:rPr>
          <w:sz w:val="16"/>
        </w:rPr>
      </w:pPr>
      <w:r>
        <w:rPr/>
        <w:pict>
          <v:shapetype id="_x0000_t202" o:spt="202" coordsize="21600,21600" path="m,l,21600r21600,l21600,xe">
            <v:stroke joinstyle="miter"/>
            <v:path gradientshapeok="t" o:connecttype="rect"/>
          </v:shapetype>
          <v:shape style="position:absolute;margin-left:362.195709pt;margin-top:-1.362686pt;width:53.6pt;height:9.85pt;mso-position-horizontal-relative:page;mso-position-vertical-relative:paragraph;z-index:-17109504" type="#_x0000_t202" filled="false" stroked="false">
            <v:textbox inset="0,0,0,0">
              <w:txbxContent>
                <w:p>
                  <w:pPr>
                    <w:spacing w:before="1"/>
                    <w:ind w:left="0" w:right="0" w:firstLine="0"/>
                    <w:jc w:val="left"/>
                    <w:rPr>
                      <w:rFonts w:ascii="Tahoma"/>
                      <w:sz w:val="16"/>
                    </w:rPr>
                  </w:pPr>
                  <w:r>
                    <w:rPr>
                      <w:rFonts w:ascii="Tahoma"/>
                      <w:color w:val="58595B"/>
                      <w:w w:val="105"/>
                      <w:sz w:val="16"/>
                    </w:rPr>
                    <w:t>Sponsored by:</w:t>
                  </w:r>
                </w:p>
              </w:txbxContent>
            </v:textbox>
            <w10:wrap type="none"/>
          </v:shape>
        </w:pict>
      </w:r>
      <w:r>
        <w:rPr>
          <w:color w:val="414042"/>
          <w:w w:val="105"/>
          <w:sz w:val="16"/>
        </w:rPr>
        <w:t>Sponsored by:</w:t>
      </w:r>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5"/>
        <w:rPr>
          <w:sz w:val="21"/>
        </w:rPr>
      </w:pPr>
    </w:p>
    <w:p>
      <w:pPr>
        <w:pStyle w:val="Heading1"/>
      </w:pPr>
      <w:r>
        <w:rPr>
          <w:color w:val="006092"/>
          <w:w w:val="110"/>
        </w:rPr>
        <w:t>About this report</w:t>
      </w:r>
    </w:p>
    <w:p>
      <w:pPr>
        <w:spacing w:line="270" w:lineRule="exact" w:before="457"/>
        <w:ind w:left="2608" w:right="2779" w:firstLine="0"/>
        <w:jc w:val="left"/>
        <w:rPr>
          <w:sz w:val="20"/>
        </w:rPr>
      </w:pPr>
      <w:r>
        <w:rPr>
          <w:i/>
          <w:color w:val="333738"/>
          <w:w w:val="105"/>
          <w:sz w:val="20"/>
        </w:rPr>
        <w:t>The Workplace response to neurological conditions—a focus on </w:t>
      </w:r>
      <w:r>
        <w:rPr>
          <w:i/>
          <w:color w:val="333738"/>
          <w:w w:val="105"/>
          <w:sz w:val="20"/>
        </w:rPr>
        <w:t>migraine,</w:t>
      </w:r>
      <w:r>
        <w:rPr>
          <w:i/>
          <w:color w:val="333738"/>
          <w:spacing w:val="-23"/>
          <w:w w:val="105"/>
          <w:sz w:val="20"/>
        </w:rPr>
        <w:t> </w:t>
      </w:r>
      <w:r>
        <w:rPr>
          <w:i/>
          <w:color w:val="333738"/>
          <w:w w:val="105"/>
          <w:sz w:val="20"/>
        </w:rPr>
        <w:t>multiple</w:t>
      </w:r>
      <w:r>
        <w:rPr>
          <w:i/>
          <w:color w:val="333738"/>
          <w:spacing w:val="-23"/>
          <w:w w:val="105"/>
          <w:sz w:val="20"/>
        </w:rPr>
        <w:t> </w:t>
      </w:r>
      <w:r>
        <w:rPr>
          <w:i/>
          <w:color w:val="333738"/>
          <w:w w:val="105"/>
          <w:sz w:val="20"/>
        </w:rPr>
        <w:t>sclerosis</w:t>
      </w:r>
      <w:r>
        <w:rPr>
          <w:i/>
          <w:color w:val="333738"/>
          <w:spacing w:val="-22"/>
          <w:w w:val="105"/>
          <w:sz w:val="20"/>
        </w:rPr>
        <w:t> </w:t>
      </w:r>
      <w:r>
        <w:rPr>
          <w:i/>
          <w:color w:val="333738"/>
          <w:w w:val="105"/>
          <w:sz w:val="20"/>
        </w:rPr>
        <w:t>and</w:t>
      </w:r>
      <w:r>
        <w:rPr>
          <w:i/>
          <w:color w:val="333738"/>
          <w:spacing w:val="-23"/>
          <w:w w:val="105"/>
          <w:sz w:val="20"/>
        </w:rPr>
        <w:t> </w:t>
      </w:r>
      <w:r>
        <w:rPr>
          <w:i/>
          <w:color w:val="333738"/>
          <w:w w:val="105"/>
          <w:sz w:val="20"/>
        </w:rPr>
        <w:t>Alzheimer’s</w:t>
      </w:r>
      <w:r>
        <w:rPr>
          <w:i/>
          <w:color w:val="333738"/>
          <w:spacing w:val="-22"/>
          <w:w w:val="105"/>
          <w:sz w:val="20"/>
        </w:rPr>
        <w:t> </w:t>
      </w:r>
      <w:r>
        <w:rPr>
          <w:i/>
          <w:color w:val="333738"/>
          <w:w w:val="105"/>
          <w:sz w:val="20"/>
        </w:rPr>
        <w:t>disease</w:t>
      </w:r>
      <w:r>
        <w:rPr>
          <w:i/>
          <w:color w:val="333738"/>
          <w:spacing w:val="-23"/>
          <w:w w:val="105"/>
          <w:sz w:val="20"/>
        </w:rPr>
        <w:t> </w:t>
      </w:r>
      <w:r>
        <w:rPr>
          <w:color w:val="333738"/>
          <w:w w:val="105"/>
          <w:sz w:val="20"/>
        </w:rPr>
        <w:t>is</w:t>
      </w:r>
      <w:r>
        <w:rPr>
          <w:color w:val="333738"/>
          <w:spacing w:val="-22"/>
          <w:w w:val="105"/>
          <w:sz w:val="20"/>
        </w:rPr>
        <w:t> </w:t>
      </w:r>
      <w:r>
        <w:rPr>
          <w:color w:val="333738"/>
          <w:w w:val="105"/>
          <w:sz w:val="20"/>
        </w:rPr>
        <w:t>an</w:t>
      </w:r>
      <w:r>
        <w:rPr>
          <w:color w:val="333738"/>
          <w:spacing w:val="-23"/>
          <w:w w:val="105"/>
          <w:sz w:val="20"/>
        </w:rPr>
        <w:t> </w:t>
      </w:r>
      <w:r>
        <w:rPr>
          <w:color w:val="333738"/>
          <w:w w:val="105"/>
          <w:sz w:val="20"/>
        </w:rPr>
        <w:t>Economist Intelligence Unit report, sponsored by Novartis, a pharmaceutical company.</w:t>
      </w:r>
      <w:r>
        <w:rPr>
          <w:color w:val="333738"/>
          <w:spacing w:val="-16"/>
          <w:w w:val="105"/>
          <w:sz w:val="20"/>
        </w:rPr>
        <w:t> </w:t>
      </w:r>
      <w:r>
        <w:rPr>
          <w:color w:val="333738"/>
          <w:w w:val="105"/>
          <w:sz w:val="20"/>
        </w:rPr>
        <w:t>It</w:t>
      </w:r>
      <w:r>
        <w:rPr>
          <w:color w:val="333738"/>
          <w:spacing w:val="-16"/>
          <w:w w:val="105"/>
          <w:sz w:val="20"/>
        </w:rPr>
        <w:t> </w:t>
      </w:r>
      <w:r>
        <w:rPr>
          <w:color w:val="333738"/>
          <w:w w:val="105"/>
          <w:sz w:val="20"/>
        </w:rPr>
        <w:t>looks</w:t>
      </w:r>
      <w:r>
        <w:rPr>
          <w:color w:val="333738"/>
          <w:spacing w:val="-16"/>
          <w:w w:val="105"/>
          <w:sz w:val="20"/>
        </w:rPr>
        <w:t> </w:t>
      </w:r>
      <w:r>
        <w:rPr>
          <w:color w:val="333738"/>
          <w:w w:val="105"/>
          <w:sz w:val="20"/>
        </w:rPr>
        <w:t>at</w:t>
      </w:r>
      <w:r>
        <w:rPr>
          <w:color w:val="333738"/>
          <w:spacing w:val="-16"/>
          <w:w w:val="105"/>
          <w:sz w:val="20"/>
        </w:rPr>
        <w:t> </w:t>
      </w:r>
      <w:r>
        <w:rPr>
          <w:color w:val="333738"/>
          <w:w w:val="105"/>
          <w:sz w:val="20"/>
        </w:rPr>
        <w:t>the</w:t>
      </w:r>
      <w:r>
        <w:rPr>
          <w:color w:val="333738"/>
          <w:spacing w:val="-16"/>
          <w:w w:val="105"/>
          <w:sz w:val="20"/>
        </w:rPr>
        <w:t> </w:t>
      </w:r>
      <w:r>
        <w:rPr>
          <w:color w:val="333738"/>
          <w:w w:val="105"/>
          <w:sz w:val="20"/>
        </w:rPr>
        <w:t>impact</w:t>
      </w:r>
      <w:r>
        <w:rPr>
          <w:color w:val="333738"/>
          <w:spacing w:val="-16"/>
          <w:w w:val="105"/>
          <w:sz w:val="20"/>
        </w:rPr>
        <w:t> </w:t>
      </w:r>
      <w:r>
        <w:rPr>
          <w:color w:val="333738"/>
          <w:w w:val="105"/>
          <w:sz w:val="20"/>
        </w:rPr>
        <w:t>of</w:t>
      </w:r>
      <w:r>
        <w:rPr>
          <w:color w:val="333738"/>
          <w:spacing w:val="-16"/>
          <w:w w:val="105"/>
          <w:sz w:val="20"/>
        </w:rPr>
        <w:t> </w:t>
      </w:r>
      <w:r>
        <w:rPr>
          <w:color w:val="333738"/>
          <w:w w:val="105"/>
          <w:sz w:val="20"/>
        </w:rPr>
        <w:t>three</w:t>
      </w:r>
      <w:r>
        <w:rPr>
          <w:color w:val="333738"/>
          <w:spacing w:val="-16"/>
          <w:w w:val="105"/>
          <w:sz w:val="20"/>
        </w:rPr>
        <w:t> </w:t>
      </w:r>
      <w:r>
        <w:rPr>
          <w:color w:val="333738"/>
          <w:w w:val="105"/>
          <w:sz w:val="20"/>
        </w:rPr>
        <w:t>neurological</w:t>
      </w:r>
      <w:r>
        <w:rPr>
          <w:color w:val="333738"/>
          <w:spacing w:val="-16"/>
          <w:w w:val="105"/>
          <w:sz w:val="20"/>
        </w:rPr>
        <w:t> </w:t>
      </w:r>
      <w:r>
        <w:rPr>
          <w:color w:val="333738"/>
          <w:w w:val="105"/>
          <w:sz w:val="20"/>
        </w:rPr>
        <w:t>conditions</w:t>
      </w:r>
      <w:r>
        <w:rPr>
          <w:color w:val="333738"/>
          <w:spacing w:val="-16"/>
          <w:w w:val="105"/>
          <w:sz w:val="20"/>
        </w:rPr>
        <w:t> </w:t>
      </w:r>
      <w:r>
        <w:rPr>
          <w:color w:val="333738"/>
          <w:w w:val="105"/>
          <w:sz w:val="20"/>
        </w:rPr>
        <w:t>on both</w:t>
      </w:r>
      <w:r>
        <w:rPr>
          <w:color w:val="333738"/>
          <w:spacing w:val="-13"/>
          <w:w w:val="105"/>
          <w:sz w:val="20"/>
        </w:rPr>
        <w:t> </w:t>
      </w:r>
      <w:r>
        <w:rPr>
          <w:color w:val="333738"/>
          <w:w w:val="105"/>
          <w:sz w:val="20"/>
        </w:rPr>
        <w:t>patients</w:t>
      </w:r>
      <w:r>
        <w:rPr>
          <w:color w:val="333738"/>
          <w:spacing w:val="-13"/>
          <w:w w:val="105"/>
          <w:sz w:val="20"/>
        </w:rPr>
        <w:t> </w:t>
      </w:r>
      <w:r>
        <w:rPr>
          <w:color w:val="333738"/>
          <w:w w:val="105"/>
          <w:sz w:val="20"/>
        </w:rPr>
        <w:t>and</w:t>
      </w:r>
      <w:r>
        <w:rPr>
          <w:color w:val="333738"/>
          <w:spacing w:val="-13"/>
          <w:w w:val="105"/>
          <w:sz w:val="20"/>
        </w:rPr>
        <w:t> </w:t>
      </w:r>
      <w:r>
        <w:rPr>
          <w:color w:val="333738"/>
          <w:w w:val="105"/>
          <w:sz w:val="20"/>
        </w:rPr>
        <w:t>carers</w:t>
      </w:r>
      <w:r>
        <w:rPr>
          <w:color w:val="333738"/>
          <w:spacing w:val="-12"/>
          <w:w w:val="105"/>
          <w:sz w:val="20"/>
        </w:rPr>
        <w:t> </w:t>
      </w:r>
      <w:r>
        <w:rPr>
          <w:color w:val="333738"/>
          <w:w w:val="105"/>
          <w:sz w:val="20"/>
        </w:rPr>
        <w:t>in</w:t>
      </w:r>
      <w:r>
        <w:rPr>
          <w:color w:val="333738"/>
          <w:spacing w:val="-13"/>
          <w:w w:val="105"/>
          <w:sz w:val="20"/>
        </w:rPr>
        <w:t> </w:t>
      </w:r>
      <w:r>
        <w:rPr>
          <w:color w:val="333738"/>
          <w:w w:val="105"/>
          <w:sz w:val="20"/>
        </w:rPr>
        <w:t>the</w:t>
      </w:r>
      <w:r>
        <w:rPr>
          <w:color w:val="333738"/>
          <w:spacing w:val="-13"/>
          <w:w w:val="105"/>
          <w:sz w:val="20"/>
        </w:rPr>
        <w:t> </w:t>
      </w:r>
      <w:r>
        <w:rPr>
          <w:color w:val="333738"/>
          <w:w w:val="105"/>
          <w:sz w:val="20"/>
        </w:rPr>
        <w:t>workplace</w:t>
      </w:r>
      <w:r>
        <w:rPr>
          <w:color w:val="333738"/>
          <w:spacing w:val="-13"/>
          <w:w w:val="105"/>
          <w:sz w:val="20"/>
        </w:rPr>
        <w:t> </w:t>
      </w:r>
      <w:r>
        <w:rPr>
          <w:color w:val="333738"/>
          <w:w w:val="105"/>
          <w:sz w:val="20"/>
        </w:rPr>
        <w:t>and</w:t>
      </w:r>
      <w:r>
        <w:rPr>
          <w:color w:val="333738"/>
          <w:spacing w:val="-12"/>
          <w:w w:val="105"/>
          <w:sz w:val="20"/>
        </w:rPr>
        <w:t> </w:t>
      </w:r>
      <w:r>
        <w:rPr>
          <w:color w:val="333738"/>
          <w:w w:val="105"/>
          <w:sz w:val="20"/>
        </w:rPr>
        <w:t>how</w:t>
      </w:r>
      <w:r>
        <w:rPr>
          <w:color w:val="333738"/>
          <w:spacing w:val="-13"/>
          <w:w w:val="105"/>
          <w:sz w:val="20"/>
        </w:rPr>
        <w:t> </w:t>
      </w:r>
      <w:r>
        <w:rPr>
          <w:color w:val="333738"/>
          <w:w w:val="105"/>
          <w:sz w:val="20"/>
        </w:rPr>
        <w:t>employers</w:t>
      </w:r>
      <w:r>
        <w:rPr>
          <w:color w:val="333738"/>
          <w:spacing w:val="-13"/>
          <w:w w:val="105"/>
          <w:sz w:val="20"/>
        </w:rPr>
        <w:t> </w:t>
      </w:r>
      <w:r>
        <w:rPr>
          <w:color w:val="333738"/>
          <w:w w:val="105"/>
          <w:sz w:val="20"/>
        </w:rPr>
        <w:t>can support</w:t>
      </w:r>
      <w:r>
        <w:rPr>
          <w:color w:val="333738"/>
          <w:spacing w:val="-7"/>
          <w:w w:val="105"/>
          <w:sz w:val="20"/>
        </w:rPr>
        <w:t> </w:t>
      </w:r>
      <w:r>
        <w:rPr>
          <w:color w:val="333738"/>
          <w:w w:val="105"/>
          <w:sz w:val="20"/>
        </w:rPr>
        <w:t>them.</w:t>
      </w:r>
    </w:p>
    <w:p>
      <w:pPr>
        <w:pStyle w:val="BodyText"/>
        <w:spacing w:line="266" w:lineRule="auto" w:before="195"/>
        <w:ind w:left="2608" w:right="2629"/>
      </w:pPr>
      <w:r>
        <w:rPr>
          <w:color w:val="333738"/>
          <w:w w:val="105"/>
        </w:rPr>
        <w:t>The findings of the report are based on desk research and eight interviews with physicians, health </w:t>
      </w:r>
      <w:r>
        <w:rPr>
          <w:color w:val="333738"/>
          <w:spacing w:val="2"/>
          <w:w w:val="105"/>
        </w:rPr>
        <w:t>experts, </w:t>
      </w:r>
      <w:r>
        <w:rPr>
          <w:color w:val="333738"/>
          <w:w w:val="105"/>
        </w:rPr>
        <w:t>business leaders and policymakers.</w:t>
      </w:r>
      <w:r>
        <w:rPr>
          <w:color w:val="333738"/>
          <w:spacing w:val="-16"/>
          <w:w w:val="105"/>
        </w:rPr>
        <w:t> </w:t>
      </w:r>
      <w:r>
        <w:rPr>
          <w:color w:val="333738"/>
          <w:w w:val="105"/>
        </w:rPr>
        <w:t>Our</w:t>
      </w:r>
      <w:r>
        <w:rPr>
          <w:color w:val="333738"/>
          <w:spacing w:val="-15"/>
          <w:w w:val="105"/>
        </w:rPr>
        <w:t> </w:t>
      </w:r>
      <w:r>
        <w:rPr>
          <w:color w:val="333738"/>
          <w:w w:val="105"/>
        </w:rPr>
        <w:t>thanks</w:t>
      </w:r>
      <w:r>
        <w:rPr>
          <w:color w:val="333738"/>
          <w:spacing w:val="-15"/>
          <w:w w:val="105"/>
        </w:rPr>
        <w:t> </w:t>
      </w:r>
      <w:r>
        <w:rPr>
          <w:color w:val="333738"/>
          <w:w w:val="105"/>
        </w:rPr>
        <w:t>are</w:t>
      </w:r>
      <w:r>
        <w:rPr>
          <w:color w:val="333738"/>
          <w:spacing w:val="-15"/>
          <w:w w:val="105"/>
        </w:rPr>
        <w:t> </w:t>
      </w:r>
      <w:r>
        <w:rPr>
          <w:color w:val="333738"/>
          <w:w w:val="105"/>
        </w:rPr>
        <w:t>due</w:t>
      </w:r>
      <w:r>
        <w:rPr>
          <w:color w:val="333738"/>
          <w:spacing w:val="-15"/>
          <w:w w:val="105"/>
        </w:rPr>
        <w:t> </w:t>
      </w:r>
      <w:r>
        <w:rPr>
          <w:color w:val="333738"/>
          <w:w w:val="105"/>
        </w:rPr>
        <w:t>to</w:t>
      </w:r>
      <w:r>
        <w:rPr>
          <w:color w:val="333738"/>
          <w:spacing w:val="-16"/>
          <w:w w:val="105"/>
        </w:rPr>
        <w:t> </w:t>
      </w:r>
      <w:r>
        <w:rPr>
          <w:color w:val="333738"/>
          <w:w w:val="105"/>
        </w:rPr>
        <w:t>the</w:t>
      </w:r>
      <w:r>
        <w:rPr>
          <w:color w:val="333738"/>
          <w:spacing w:val="-15"/>
          <w:w w:val="105"/>
        </w:rPr>
        <w:t> </w:t>
      </w:r>
      <w:r>
        <w:rPr>
          <w:color w:val="333738"/>
          <w:w w:val="105"/>
        </w:rPr>
        <w:t>following</w:t>
      </w:r>
      <w:r>
        <w:rPr>
          <w:color w:val="333738"/>
          <w:spacing w:val="-15"/>
          <w:w w:val="105"/>
        </w:rPr>
        <w:t> </w:t>
      </w:r>
      <w:r>
        <w:rPr>
          <w:color w:val="333738"/>
          <w:w w:val="105"/>
        </w:rPr>
        <w:t>for</w:t>
      </w:r>
      <w:r>
        <w:rPr>
          <w:color w:val="333738"/>
          <w:spacing w:val="-15"/>
          <w:w w:val="105"/>
        </w:rPr>
        <w:t> </w:t>
      </w:r>
      <w:r>
        <w:rPr>
          <w:color w:val="333738"/>
          <w:w w:val="105"/>
        </w:rPr>
        <w:t>their</w:t>
      </w:r>
      <w:r>
        <w:rPr>
          <w:color w:val="333738"/>
          <w:spacing w:val="-15"/>
          <w:w w:val="105"/>
        </w:rPr>
        <w:t> </w:t>
      </w:r>
      <w:r>
        <w:rPr>
          <w:color w:val="333738"/>
          <w:w w:val="105"/>
        </w:rPr>
        <w:t>time</w:t>
      </w:r>
      <w:r>
        <w:rPr>
          <w:color w:val="333738"/>
          <w:spacing w:val="-16"/>
          <w:w w:val="105"/>
        </w:rPr>
        <w:t> </w:t>
      </w:r>
      <w:r>
        <w:rPr>
          <w:color w:val="333738"/>
          <w:w w:val="105"/>
        </w:rPr>
        <w:t>and insights (listed</w:t>
      </w:r>
      <w:r>
        <w:rPr>
          <w:color w:val="333738"/>
          <w:spacing w:val="-15"/>
          <w:w w:val="105"/>
        </w:rPr>
        <w:t> </w:t>
      </w:r>
      <w:r>
        <w:rPr>
          <w:color w:val="333738"/>
          <w:w w:val="105"/>
        </w:rPr>
        <w:t>alphabetically):</w:t>
      </w:r>
    </w:p>
    <w:p>
      <w:pPr>
        <w:pStyle w:val="ListParagraph"/>
        <w:numPr>
          <w:ilvl w:val="0"/>
          <w:numId w:val="1"/>
        </w:numPr>
        <w:tabs>
          <w:tab w:pos="2779" w:val="left" w:leader="none"/>
        </w:tabs>
        <w:spacing w:line="240" w:lineRule="auto" w:before="223" w:after="0"/>
        <w:ind w:left="2778" w:right="0" w:hanging="148"/>
        <w:jc w:val="left"/>
        <w:rPr>
          <w:sz w:val="20"/>
        </w:rPr>
      </w:pPr>
      <w:r>
        <w:rPr>
          <w:color w:val="3B3B3B"/>
          <w:w w:val="105"/>
          <w:sz w:val="20"/>
        </w:rPr>
        <w:t>Simi</w:t>
      </w:r>
      <w:r>
        <w:rPr>
          <w:color w:val="3B3B3B"/>
          <w:spacing w:val="-7"/>
          <w:w w:val="105"/>
          <w:sz w:val="20"/>
        </w:rPr>
        <w:t> </w:t>
      </w:r>
      <w:r>
        <w:rPr>
          <w:color w:val="3B3B3B"/>
          <w:w w:val="105"/>
          <w:sz w:val="20"/>
        </w:rPr>
        <w:t>Dubb,</w:t>
      </w:r>
      <w:r>
        <w:rPr>
          <w:color w:val="3B3B3B"/>
          <w:spacing w:val="-7"/>
          <w:w w:val="105"/>
          <w:sz w:val="20"/>
        </w:rPr>
        <w:t> </w:t>
      </w:r>
      <w:r>
        <w:rPr>
          <w:color w:val="3B3B3B"/>
          <w:w w:val="105"/>
          <w:sz w:val="20"/>
        </w:rPr>
        <w:t>director</w:t>
      </w:r>
      <w:r>
        <w:rPr>
          <w:color w:val="3B3B3B"/>
          <w:spacing w:val="-7"/>
          <w:w w:val="105"/>
          <w:sz w:val="20"/>
        </w:rPr>
        <w:t> </w:t>
      </w:r>
      <w:r>
        <w:rPr>
          <w:color w:val="3B3B3B"/>
          <w:w w:val="105"/>
          <w:sz w:val="20"/>
        </w:rPr>
        <w:t>of</w:t>
      </w:r>
      <w:r>
        <w:rPr>
          <w:color w:val="3B3B3B"/>
          <w:spacing w:val="-6"/>
          <w:w w:val="105"/>
          <w:sz w:val="20"/>
        </w:rPr>
        <w:t> </w:t>
      </w:r>
      <w:r>
        <w:rPr>
          <w:color w:val="3B3B3B"/>
          <w:w w:val="105"/>
          <w:sz w:val="20"/>
        </w:rPr>
        <w:t>diversity</w:t>
      </w:r>
      <w:r>
        <w:rPr>
          <w:color w:val="3B3B3B"/>
          <w:spacing w:val="-7"/>
          <w:w w:val="105"/>
          <w:sz w:val="20"/>
        </w:rPr>
        <w:t> </w:t>
      </w:r>
      <w:r>
        <w:rPr>
          <w:color w:val="3B3B3B"/>
          <w:w w:val="105"/>
          <w:sz w:val="20"/>
        </w:rPr>
        <w:t>and</w:t>
      </w:r>
      <w:r>
        <w:rPr>
          <w:color w:val="3B3B3B"/>
          <w:spacing w:val="-7"/>
          <w:w w:val="105"/>
          <w:sz w:val="20"/>
        </w:rPr>
        <w:t> </w:t>
      </w:r>
      <w:r>
        <w:rPr>
          <w:color w:val="3B3B3B"/>
          <w:w w:val="105"/>
          <w:sz w:val="20"/>
        </w:rPr>
        <w:t>inclusion,</w:t>
      </w:r>
      <w:r>
        <w:rPr>
          <w:color w:val="3B3B3B"/>
          <w:spacing w:val="-6"/>
          <w:w w:val="105"/>
          <w:sz w:val="20"/>
        </w:rPr>
        <w:t> </w:t>
      </w:r>
      <w:r>
        <w:rPr>
          <w:color w:val="3B3B3B"/>
          <w:w w:val="105"/>
          <w:sz w:val="20"/>
        </w:rPr>
        <w:t>Centrica,</w:t>
      </w:r>
      <w:r>
        <w:rPr>
          <w:color w:val="3B3B3B"/>
          <w:spacing w:val="-7"/>
          <w:w w:val="105"/>
          <w:sz w:val="20"/>
        </w:rPr>
        <w:t> </w:t>
      </w:r>
      <w:r>
        <w:rPr>
          <w:color w:val="3B3B3B"/>
          <w:w w:val="105"/>
          <w:sz w:val="20"/>
        </w:rPr>
        <w:t>UK</w:t>
      </w:r>
    </w:p>
    <w:p>
      <w:pPr>
        <w:pStyle w:val="ListParagraph"/>
        <w:numPr>
          <w:ilvl w:val="0"/>
          <w:numId w:val="1"/>
        </w:numPr>
        <w:tabs>
          <w:tab w:pos="2779" w:val="left" w:leader="none"/>
        </w:tabs>
        <w:spacing w:line="240" w:lineRule="auto" w:before="196" w:after="0"/>
        <w:ind w:left="2778" w:right="0" w:hanging="148"/>
        <w:jc w:val="left"/>
        <w:rPr>
          <w:sz w:val="20"/>
        </w:rPr>
      </w:pPr>
      <w:r>
        <w:rPr>
          <w:color w:val="3B3B3B"/>
          <w:w w:val="105"/>
          <w:sz w:val="20"/>
        </w:rPr>
        <w:t>Una</w:t>
      </w:r>
      <w:r>
        <w:rPr>
          <w:color w:val="3B3B3B"/>
          <w:spacing w:val="-8"/>
          <w:w w:val="105"/>
          <w:sz w:val="20"/>
        </w:rPr>
        <w:t> </w:t>
      </w:r>
      <w:r>
        <w:rPr>
          <w:color w:val="3B3B3B"/>
          <w:w w:val="105"/>
          <w:sz w:val="20"/>
        </w:rPr>
        <w:t>Farrell,</w:t>
      </w:r>
      <w:r>
        <w:rPr>
          <w:color w:val="3B3B3B"/>
          <w:spacing w:val="-7"/>
          <w:w w:val="105"/>
          <w:sz w:val="20"/>
        </w:rPr>
        <w:t> </w:t>
      </w:r>
      <w:r>
        <w:rPr>
          <w:color w:val="3B3B3B"/>
          <w:w w:val="105"/>
          <w:sz w:val="20"/>
        </w:rPr>
        <w:t>communications</w:t>
      </w:r>
      <w:r>
        <w:rPr>
          <w:color w:val="3B3B3B"/>
          <w:spacing w:val="-7"/>
          <w:w w:val="105"/>
          <w:sz w:val="20"/>
        </w:rPr>
        <w:t> </w:t>
      </w:r>
      <w:r>
        <w:rPr>
          <w:color w:val="3B3B3B"/>
          <w:spacing w:val="-3"/>
          <w:w w:val="105"/>
          <w:sz w:val="20"/>
        </w:rPr>
        <w:t>manager,</w:t>
      </w:r>
      <w:r>
        <w:rPr>
          <w:color w:val="3B3B3B"/>
          <w:spacing w:val="-7"/>
          <w:w w:val="105"/>
          <w:sz w:val="20"/>
        </w:rPr>
        <w:t> </w:t>
      </w:r>
      <w:r>
        <w:rPr>
          <w:color w:val="3B3B3B"/>
          <w:w w:val="105"/>
          <w:sz w:val="20"/>
        </w:rPr>
        <w:t>The</w:t>
      </w:r>
      <w:r>
        <w:rPr>
          <w:color w:val="3B3B3B"/>
          <w:spacing w:val="-7"/>
          <w:w w:val="105"/>
          <w:sz w:val="20"/>
        </w:rPr>
        <w:t> </w:t>
      </w:r>
      <w:r>
        <w:rPr>
          <w:color w:val="3B3B3B"/>
          <w:w w:val="105"/>
          <w:sz w:val="20"/>
        </w:rPr>
        <w:t>Migraine</w:t>
      </w:r>
      <w:r>
        <w:rPr>
          <w:color w:val="3B3B3B"/>
          <w:spacing w:val="-8"/>
          <w:w w:val="105"/>
          <w:sz w:val="20"/>
        </w:rPr>
        <w:t> </w:t>
      </w:r>
      <w:r>
        <w:rPr>
          <w:color w:val="3B3B3B"/>
          <w:spacing w:val="-3"/>
          <w:w w:val="105"/>
          <w:sz w:val="20"/>
        </w:rPr>
        <w:t>Trust,</w:t>
      </w:r>
      <w:r>
        <w:rPr>
          <w:color w:val="3B3B3B"/>
          <w:spacing w:val="-7"/>
          <w:w w:val="105"/>
          <w:sz w:val="20"/>
        </w:rPr>
        <w:t> </w:t>
      </w:r>
      <w:r>
        <w:rPr>
          <w:color w:val="3B3B3B"/>
          <w:w w:val="105"/>
          <w:sz w:val="20"/>
        </w:rPr>
        <w:t>UK</w:t>
      </w:r>
    </w:p>
    <w:p>
      <w:pPr>
        <w:pStyle w:val="ListParagraph"/>
        <w:numPr>
          <w:ilvl w:val="0"/>
          <w:numId w:val="1"/>
        </w:numPr>
        <w:tabs>
          <w:tab w:pos="2779" w:val="left" w:leader="none"/>
        </w:tabs>
        <w:spacing w:line="266" w:lineRule="auto" w:before="196" w:after="0"/>
        <w:ind w:left="2778" w:right="2638" w:hanging="147"/>
        <w:jc w:val="left"/>
        <w:rPr>
          <w:sz w:val="20"/>
        </w:rPr>
      </w:pPr>
      <w:r>
        <w:rPr>
          <w:color w:val="3B3B3B"/>
          <w:sz w:val="20"/>
        </w:rPr>
        <w:t>Peter Goadsby, professor of neurology, King’s College London, and head, King’s College Headache Group,</w:t>
      </w:r>
      <w:r>
        <w:rPr>
          <w:color w:val="3B3B3B"/>
          <w:spacing w:val="-9"/>
          <w:sz w:val="20"/>
        </w:rPr>
        <w:t> </w:t>
      </w:r>
      <w:r>
        <w:rPr>
          <w:color w:val="3B3B3B"/>
          <w:sz w:val="20"/>
        </w:rPr>
        <w:t>UK</w:t>
      </w:r>
    </w:p>
    <w:p>
      <w:pPr>
        <w:pStyle w:val="ListParagraph"/>
        <w:numPr>
          <w:ilvl w:val="0"/>
          <w:numId w:val="1"/>
        </w:numPr>
        <w:tabs>
          <w:tab w:pos="2779" w:val="left" w:leader="none"/>
        </w:tabs>
        <w:spacing w:line="266" w:lineRule="auto" w:before="168" w:after="0"/>
        <w:ind w:left="2778" w:right="3066" w:hanging="147"/>
        <w:jc w:val="left"/>
        <w:rPr>
          <w:sz w:val="20"/>
        </w:rPr>
      </w:pPr>
      <w:r>
        <w:rPr>
          <w:color w:val="3B3B3B"/>
          <w:w w:val="105"/>
          <w:sz w:val="20"/>
        </w:rPr>
        <w:t>Richard Heron, chief medical officer, </w:t>
      </w:r>
      <w:r>
        <w:rPr>
          <w:color w:val="3B3B3B"/>
          <w:spacing w:val="-9"/>
          <w:w w:val="105"/>
          <w:sz w:val="20"/>
        </w:rPr>
        <w:t>BP, </w:t>
      </w:r>
      <w:r>
        <w:rPr>
          <w:color w:val="3B3B3B"/>
          <w:w w:val="105"/>
          <w:sz w:val="20"/>
        </w:rPr>
        <w:t>and co-chair, the International</w:t>
      </w:r>
      <w:r>
        <w:rPr>
          <w:color w:val="3B3B3B"/>
          <w:spacing w:val="-16"/>
          <w:w w:val="105"/>
          <w:sz w:val="20"/>
        </w:rPr>
        <w:t> </w:t>
      </w:r>
      <w:r>
        <w:rPr>
          <w:color w:val="3B3B3B"/>
          <w:w w:val="105"/>
          <w:sz w:val="20"/>
        </w:rPr>
        <w:t>Occupational</w:t>
      </w:r>
      <w:r>
        <w:rPr>
          <w:color w:val="3B3B3B"/>
          <w:spacing w:val="-16"/>
          <w:w w:val="105"/>
          <w:sz w:val="20"/>
        </w:rPr>
        <w:t> </w:t>
      </w:r>
      <w:r>
        <w:rPr>
          <w:color w:val="3B3B3B"/>
          <w:w w:val="105"/>
          <w:sz w:val="20"/>
        </w:rPr>
        <w:t>Medical</w:t>
      </w:r>
      <w:r>
        <w:rPr>
          <w:color w:val="3B3B3B"/>
          <w:spacing w:val="-15"/>
          <w:w w:val="105"/>
          <w:sz w:val="20"/>
        </w:rPr>
        <w:t> </w:t>
      </w:r>
      <w:r>
        <w:rPr>
          <w:color w:val="3B3B3B"/>
          <w:w w:val="105"/>
          <w:sz w:val="20"/>
        </w:rPr>
        <w:t>Society</w:t>
      </w:r>
      <w:r>
        <w:rPr>
          <w:color w:val="3B3B3B"/>
          <w:spacing w:val="-16"/>
          <w:w w:val="105"/>
          <w:sz w:val="20"/>
        </w:rPr>
        <w:t> </w:t>
      </w:r>
      <w:r>
        <w:rPr>
          <w:color w:val="3B3B3B"/>
          <w:w w:val="105"/>
          <w:sz w:val="20"/>
        </w:rPr>
        <w:t>Collaborative,</w:t>
      </w:r>
      <w:r>
        <w:rPr>
          <w:color w:val="3B3B3B"/>
          <w:spacing w:val="-15"/>
          <w:w w:val="105"/>
          <w:sz w:val="20"/>
        </w:rPr>
        <w:t> </w:t>
      </w:r>
      <w:r>
        <w:rPr>
          <w:color w:val="3B3B3B"/>
          <w:w w:val="105"/>
          <w:sz w:val="20"/>
        </w:rPr>
        <w:t>UK</w:t>
      </w:r>
    </w:p>
    <w:p>
      <w:pPr>
        <w:pStyle w:val="ListParagraph"/>
        <w:numPr>
          <w:ilvl w:val="0"/>
          <w:numId w:val="1"/>
        </w:numPr>
        <w:tabs>
          <w:tab w:pos="2779" w:val="left" w:leader="none"/>
        </w:tabs>
        <w:spacing w:line="266" w:lineRule="auto" w:before="168" w:after="0"/>
        <w:ind w:left="2778" w:right="2755" w:hanging="147"/>
        <w:jc w:val="both"/>
        <w:rPr>
          <w:sz w:val="20"/>
        </w:rPr>
      </w:pPr>
      <w:r>
        <w:rPr>
          <w:color w:val="3B3B3B"/>
          <w:w w:val="105"/>
          <w:sz w:val="20"/>
        </w:rPr>
        <w:t>Jason</w:t>
      </w:r>
      <w:r>
        <w:rPr>
          <w:color w:val="3B3B3B"/>
          <w:spacing w:val="-20"/>
          <w:w w:val="105"/>
          <w:sz w:val="20"/>
        </w:rPr>
        <w:t> </w:t>
      </w:r>
      <w:r>
        <w:rPr>
          <w:color w:val="3B3B3B"/>
          <w:w w:val="105"/>
          <w:sz w:val="20"/>
        </w:rPr>
        <w:t>Karlawish,</w:t>
      </w:r>
      <w:r>
        <w:rPr>
          <w:color w:val="3B3B3B"/>
          <w:spacing w:val="-20"/>
          <w:w w:val="105"/>
          <w:sz w:val="20"/>
        </w:rPr>
        <w:t> </w:t>
      </w:r>
      <w:r>
        <w:rPr>
          <w:color w:val="3B3B3B"/>
          <w:w w:val="105"/>
          <w:sz w:val="20"/>
        </w:rPr>
        <w:t>physician</w:t>
      </w:r>
      <w:r>
        <w:rPr>
          <w:color w:val="3B3B3B"/>
          <w:spacing w:val="-20"/>
          <w:w w:val="105"/>
          <w:sz w:val="20"/>
        </w:rPr>
        <w:t> </w:t>
      </w:r>
      <w:r>
        <w:rPr>
          <w:color w:val="3B3B3B"/>
          <w:w w:val="105"/>
          <w:sz w:val="20"/>
        </w:rPr>
        <w:t>and</w:t>
      </w:r>
      <w:r>
        <w:rPr>
          <w:color w:val="3B3B3B"/>
          <w:spacing w:val="-19"/>
          <w:w w:val="105"/>
          <w:sz w:val="20"/>
        </w:rPr>
        <w:t> </w:t>
      </w:r>
      <w:r>
        <w:rPr>
          <w:color w:val="3B3B3B"/>
          <w:spacing w:val="-3"/>
          <w:w w:val="105"/>
          <w:sz w:val="20"/>
        </w:rPr>
        <w:t>author,</w:t>
      </w:r>
      <w:r>
        <w:rPr>
          <w:color w:val="3B3B3B"/>
          <w:spacing w:val="-20"/>
          <w:w w:val="105"/>
          <w:sz w:val="20"/>
        </w:rPr>
        <w:t> </w:t>
      </w:r>
      <w:r>
        <w:rPr>
          <w:color w:val="3B3B3B"/>
          <w:w w:val="105"/>
          <w:sz w:val="20"/>
        </w:rPr>
        <w:t>and</w:t>
      </w:r>
      <w:r>
        <w:rPr>
          <w:color w:val="3B3B3B"/>
          <w:spacing w:val="-20"/>
          <w:w w:val="105"/>
          <w:sz w:val="20"/>
        </w:rPr>
        <w:t> </w:t>
      </w:r>
      <w:r>
        <w:rPr>
          <w:color w:val="3B3B3B"/>
          <w:w w:val="105"/>
          <w:sz w:val="20"/>
        </w:rPr>
        <w:t>professor</w:t>
      </w:r>
      <w:r>
        <w:rPr>
          <w:color w:val="3B3B3B"/>
          <w:spacing w:val="-20"/>
          <w:w w:val="105"/>
          <w:sz w:val="20"/>
        </w:rPr>
        <w:t> </w:t>
      </w:r>
      <w:r>
        <w:rPr>
          <w:color w:val="3B3B3B"/>
          <w:w w:val="105"/>
          <w:sz w:val="20"/>
        </w:rPr>
        <w:t>of</w:t>
      </w:r>
      <w:r>
        <w:rPr>
          <w:color w:val="3B3B3B"/>
          <w:spacing w:val="-19"/>
          <w:w w:val="105"/>
          <w:sz w:val="20"/>
        </w:rPr>
        <w:t> </w:t>
      </w:r>
      <w:r>
        <w:rPr>
          <w:color w:val="3B3B3B"/>
          <w:w w:val="105"/>
          <w:sz w:val="20"/>
        </w:rPr>
        <w:t>medicine, medical</w:t>
      </w:r>
      <w:r>
        <w:rPr>
          <w:color w:val="3B3B3B"/>
          <w:spacing w:val="-14"/>
          <w:w w:val="105"/>
          <w:sz w:val="20"/>
        </w:rPr>
        <w:t> </w:t>
      </w:r>
      <w:r>
        <w:rPr>
          <w:color w:val="3B3B3B"/>
          <w:w w:val="105"/>
          <w:sz w:val="20"/>
        </w:rPr>
        <w:t>ethics</w:t>
      </w:r>
      <w:r>
        <w:rPr>
          <w:color w:val="3B3B3B"/>
          <w:spacing w:val="-14"/>
          <w:w w:val="105"/>
          <w:sz w:val="20"/>
        </w:rPr>
        <w:t> </w:t>
      </w:r>
      <w:r>
        <w:rPr>
          <w:color w:val="3B3B3B"/>
          <w:w w:val="105"/>
          <w:sz w:val="20"/>
        </w:rPr>
        <w:t>and</w:t>
      </w:r>
      <w:r>
        <w:rPr>
          <w:color w:val="3B3B3B"/>
          <w:spacing w:val="-14"/>
          <w:w w:val="105"/>
          <w:sz w:val="20"/>
        </w:rPr>
        <w:t> </w:t>
      </w:r>
      <w:r>
        <w:rPr>
          <w:color w:val="3B3B3B"/>
          <w:w w:val="105"/>
          <w:sz w:val="20"/>
        </w:rPr>
        <w:t>health</w:t>
      </w:r>
      <w:r>
        <w:rPr>
          <w:color w:val="3B3B3B"/>
          <w:spacing w:val="-13"/>
          <w:w w:val="105"/>
          <w:sz w:val="20"/>
        </w:rPr>
        <w:t> </w:t>
      </w:r>
      <w:r>
        <w:rPr>
          <w:color w:val="3B3B3B"/>
          <w:w w:val="105"/>
          <w:sz w:val="20"/>
        </w:rPr>
        <w:t>policy</w:t>
      </w:r>
      <w:r>
        <w:rPr>
          <w:color w:val="3B3B3B"/>
          <w:spacing w:val="-14"/>
          <w:w w:val="105"/>
          <w:sz w:val="20"/>
        </w:rPr>
        <w:t> </w:t>
      </w:r>
      <w:r>
        <w:rPr>
          <w:color w:val="3B3B3B"/>
          <w:w w:val="105"/>
          <w:sz w:val="20"/>
        </w:rPr>
        <w:t>and</w:t>
      </w:r>
      <w:r>
        <w:rPr>
          <w:color w:val="3B3B3B"/>
          <w:spacing w:val="-14"/>
          <w:w w:val="105"/>
          <w:sz w:val="20"/>
        </w:rPr>
        <w:t> </w:t>
      </w:r>
      <w:r>
        <w:rPr>
          <w:color w:val="3B3B3B"/>
          <w:w w:val="105"/>
          <w:sz w:val="20"/>
        </w:rPr>
        <w:t>neurology,</w:t>
      </w:r>
      <w:r>
        <w:rPr>
          <w:color w:val="3B3B3B"/>
          <w:spacing w:val="-14"/>
          <w:w w:val="105"/>
          <w:sz w:val="20"/>
        </w:rPr>
        <w:t> </w:t>
      </w:r>
      <w:r>
        <w:rPr>
          <w:color w:val="3B3B3B"/>
          <w:w w:val="105"/>
          <w:sz w:val="20"/>
        </w:rPr>
        <w:t>the</w:t>
      </w:r>
      <w:r>
        <w:rPr>
          <w:color w:val="3B3B3B"/>
          <w:spacing w:val="-13"/>
          <w:w w:val="105"/>
          <w:sz w:val="20"/>
        </w:rPr>
        <w:t> </w:t>
      </w:r>
      <w:r>
        <w:rPr>
          <w:color w:val="3B3B3B"/>
          <w:w w:val="105"/>
          <w:sz w:val="20"/>
        </w:rPr>
        <w:t>University</w:t>
      </w:r>
      <w:r>
        <w:rPr>
          <w:color w:val="3B3B3B"/>
          <w:spacing w:val="-14"/>
          <w:w w:val="105"/>
          <w:sz w:val="20"/>
        </w:rPr>
        <w:t> </w:t>
      </w:r>
      <w:r>
        <w:rPr>
          <w:color w:val="3B3B3B"/>
          <w:w w:val="105"/>
          <w:sz w:val="20"/>
        </w:rPr>
        <w:t>of Pennsylvania,</w:t>
      </w:r>
      <w:r>
        <w:rPr>
          <w:color w:val="3B3B3B"/>
          <w:spacing w:val="-7"/>
          <w:w w:val="105"/>
          <w:sz w:val="20"/>
        </w:rPr>
        <w:t> </w:t>
      </w:r>
      <w:r>
        <w:rPr>
          <w:color w:val="3B3B3B"/>
          <w:w w:val="105"/>
          <w:sz w:val="20"/>
        </w:rPr>
        <w:t>US</w:t>
      </w:r>
    </w:p>
    <w:p>
      <w:pPr>
        <w:pStyle w:val="ListParagraph"/>
        <w:numPr>
          <w:ilvl w:val="0"/>
          <w:numId w:val="1"/>
        </w:numPr>
        <w:tabs>
          <w:tab w:pos="2779" w:val="left" w:leader="none"/>
        </w:tabs>
        <w:spacing w:line="266" w:lineRule="auto" w:before="167" w:after="0"/>
        <w:ind w:left="2778" w:right="3572" w:hanging="147"/>
        <w:jc w:val="left"/>
        <w:rPr>
          <w:sz w:val="20"/>
        </w:rPr>
      </w:pPr>
      <w:r>
        <w:rPr>
          <w:color w:val="3B3B3B"/>
          <w:w w:val="105"/>
          <w:sz w:val="20"/>
        </w:rPr>
        <w:t>Dawn</w:t>
      </w:r>
      <w:r>
        <w:rPr>
          <w:color w:val="3B3B3B"/>
          <w:spacing w:val="-14"/>
          <w:w w:val="105"/>
          <w:sz w:val="20"/>
        </w:rPr>
        <w:t> </w:t>
      </w:r>
      <w:r>
        <w:rPr>
          <w:color w:val="3B3B3B"/>
          <w:w w:val="105"/>
          <w:sz w:val="20"/>
        </w:rPr>
        <w:t>Langdon,</w:t>
      </w:r>
      <w:r>
        <w:rPr>
          <w:color w:val="3B3B3B"/>
          <w:spacing w:val="-13"/>
          <w:w w:val="105"/>
          <w:sz w:val="20"/>
        </w:rPr>
        <w:t> </w:t>
      </w:r>
      <w:r>
        <w:rPr>
          <w:color w:val="3B3B3B"/>
          <w:w w:val="105"/>
          <w:sz w:val="20"/>
        </w:rPr>
        <w:t>cognitive</w:t>
      </w:r>
      <w:r>
        <w:rPr>
          <w:color w:val="3B3B3B"/>
          <w:spacing w:val="-14"/>
          <w:w w:val="105"/>
          <w:sz w:val="20"/>
        </w:rPr>
        <w:t> </w:t>
      </w:r>
      <w:r>
        <w:rPr>
          <w:color w:val="3B3B3B"/>
          <w:w w:val="105"/>
          <w:sz w:val="20"/>
        </w:rPr>
        <w:t>psychologist</w:t>
      </w:r>
      <w:r>
        <w:rPr>
          <w:color w:val="3B3B3B"/>
          <w:spacing w:val="-13"/>
          <w:w w:val="105"/>
          <w:sz w:val="20"/>
        </w:rPr>
        <w:t> </w:t>
      </w:r>
      <w:r>
        <w:rPr>
          <w:color w:val="3B3B3B"/>
          <w:w w:val="105"/>
          <w:sz w:val="20"/>
        </w:rPr>
        <w:t>and</w:t>
      </w:r>
      <w:r>
        <w:rPr>
          <w:color w:val="3B3B3B"/>
          <w:spacing w:val="-13"/>
          <w:w w:val="105"/>
          <w:sz w:val="20"/>
        </w:rPr>
        <w:t> </w:t>
      </w:r>
      <w:r>
        <w:rPr>
          <w:color w:val="3B3B3B"/>
          <w:w w:val="105"/>
          <w:sz w:val="20"/>
        </w:rPr>
        <w:t>professor</w:t>
      </w:r>
      <w:r>
        <w:rPr>
          <w:color w:val="3B3B3B"/>
          <w:spacing w:val="-14"/>
          <w:w w:val="105"/>
          <w:sz w:val="20"/>
        </w:rPr>
        <w:t> </w:t>
      </w:r>
      <w:r>
        <w:rPr>
          <w:color w:val="3B3B3B"/>
          <w:w w:val="105"/>
          <w:sz w:val="20"/>
        </w:rPr>
        <w:t>of neuropsychology, Royal Holloway University,</w:t>
      </w:r>
      <w:r>
        <w:rPr>
          <w:color w:val="3B3B3B"/>
          <w:spacing w:val="-34"/>
          <w:w w:val="105"/>
          <w:sz w:val="20"/>
        </w:rPr>
        <w:t> </w:t>
      </w:r>
      <w:r>
        <w:rPr>
          <w:color w:val="3B3B3B"/>
          <w:w w:val="105"/>
          <w:sz w:val="20"/>
        </w:rPr>
        <w:t>UK</w:t>
      </w:r>
    </w:p>
    <w:p>
      <w:pPr>
        <w:pStyle w:val="ListParagraph"/>
        <w:numPr>
          <w:ilvl w:val="0"/>
          <w:numId w:val="1"/>
        </w:numPr>
        <w:tabs>
          <w:tab w:pos="2779" w:val="left" w:leader="none"/>
        </w:tabs>
        <w:spacing w:line="266" w:lineRule="auto" w:before="168" w:after="0"/>
        <w:ind w:left="2778" w:right="3110" w:hanging="147"/>
        <w:jc w:val="left"/>
        <w:rPr>
          <w:sz w:val="20"/>
        </w:rPr>
      </w:pPr>
      <w:r>
        <w:rPr>
          <w:color w:val="3B3B3B"/>
          <w:w w:val="105"/>
          <w:sz w:val="20"/>
        </w:rPr>
        <w:t>Stefan</w:t>
      </w:r>
      <w:r>
        <w:rPr>
          <w:color w:val="3B3B3B"/>
          <w:spacing w:val="-19"/>
          <w:w w:val="105"/>
          <w:sz w:val="20"/>
        </w:rPr>
        <w:t> </w:t>
      </w:r>
      <w:r>
        <w:rPr>
          <w:color w:val="3B3B3B"/>
          <w:spacing w:val="-3"/>
          <w:w w:val="105"/>
          <w:sz w:val="20"/>
        </w:rPr>
        <w:t>Tromel,</w:t>
      </w:r>
      <w:r>
        <w:rPr>
          <w:color w:val="3B3B3B"/>
          <w:spacing w:val="-19"/>
          <w:w w:val="105"/>
          <w:sz w:val="20"/>
        </w:rPr>
        <w:t> </w:t>
      </w:r>
      <w:r>
        <w:rPr>
          <w:color w:val="3B3B3B"/>
          <w:w w:val="105"/>
          <w:sz w:val="20"/>
        </w:rPr>
        <w:t>senior</w:t>
      </w:r>
      <w:r>
        <w:rPr>
          <w:color w:val="3B3B3B"/>
          <w:spacing w:val="-19"/>
          <w:w w:val="105"/>
          <w:sz w:val="20"/>
        </w:rPr>
        <w:t> </w:t>
      </w:r>
      <w:r>
        <w:rPr>
          <w:color w:val="3B3B3B"/>
          <w:w w:val="105"/>
          <w:sz w:val="20"/>
        </w:rPr>
        <w:t>disability</w:t>
      </w:r>
      <w:r>
        <w:rPr>
          <w:color w:val="3B3B3B"/>
          <w:spacing w:val="-19"/>
          <w:w w:val="105"/>
          <w:sz w:val="20"/>
        </w:rPr>
        <w:t> </w:t>
      </w:r>
      <w:r>
        <w:rPr>
          <w:color w:val="3B3B3B"/>
          <w:w w:val="105"/>
          <w:sz w:val="20"/>
        </w:rPr>
        <w:t>specialist,</w:t>
      </w:r>
      <w:r>
        <w:rPr>
          <w:color w:val="3B3B3B"/>
          <w:spacing w:val="-19"/>
          <w:w w:val="105"/>
          <w:sz w:val="20"/>
        </w:rPr>
        <w:t> </w:t>
      </w:r>
      <w:r>
        <w:rPr>
          <w:color w:val="3B3B3B"/>
          <w:w w:val="105"/>
          <w:sz w:val="20"/>
        </w:rPr>
        <w:t>International</w:t>
      </w:r>
      <w:r>
        <w:rPr>
          <w:color w:val="3B3B3B"/>
          <w:spacing w:val="-19"/>
          <w:w w:val="105"/>
          <w:sz w:val="20"/>
        </w:rPr>
        <w:t> </w:t>
      </w:r>
      <w:r>
        <w:rPr>
          <w:color w:val="3B3B3B"/>
          <w:w w:val="105"/>
          <w:sz w:val="20"/>
        </w:rPr>
        <w:t>Labor Organisation,</w:t>
      </w:r>
      <w:r>
        <w:rPr>
          <w:color w:val="3B3B3B"/>
          <w:spacing w:val="-7"/>
          <w:w w:val="105"/>
          <w:sz w:val="20"/>
        </w:rPr>
        <w:t> </w:t>
      </w:r>
      <w:r>
        <w:rPr>
          <w:color w:val="3B3B3B"/>
          <w:w w:val="105"/>
          <w:sz w:val="20"/>
        </w:rPr>
        <w:t>Switzerland</w:t>
      </w:r>
    </w:p>
    <w:p>
      <w:pPr>
        <w:pStyle w:val="ListParagraph"/>
        <w:numPr>
          <w:ilvl w:val="0"/>
          <w:numId w:val="1"/>
        </w:numPr>
        <w:tabs>
          <w:tab w:pos="2779" w:val="left" w:leader="none"/>
        </w:tabs>
        <w:spacing w:line="266" w:lineRule="auto" w:before="169" w:after="0"/>
        <w:ind w:left="2778" w:right="3403" w:hanging="147"/>
        <w:jc w:val="left"/>
        <w:rPr>
          <w:sz w:val="20"/>
        </w:rPr>
      </w:pPr>
      <w:r>
        <w:rPr>
          <w:color w:val="3B3B3B"/>
          <w:w w:val="105"/>
          <w:sz w:val="20"/>
        </w:rPr>
        <w:t>Donna</w:t>
      </w:r>
      <w:r>
        <w:rPr>
          <w:color w:val="3B3B3B"/>
          <w:spacing w:val="-20"/>
          <w:w w:val="105"/>
          <w:sz w:val="20"/>
        </w:rPr>
        <w:t> </w:t>
      </w:r>
      <w:r>
        <w:rPr>
          <w:color w:val="3B3B3B"/>
          <w:w w:val="105"/>
          <w:sz w:val="20"/>
        </w:rPr>
        <w:t>Walsh,</w:t>
      </w:r>
      <w:r>
        <w:rPr>
          <w:color w:val="3B3B3B"/>
          <w:spacing w:val="-19"/>
          <w:w w:val="105"/>
          <w:sz w:val="20"/>
        </w:rPr>
        <w:t> </w:t>
      </w:r>
      <w:r>
        <w:rPr>
          <w:color w:val="3B3B3B"/>
          <w:w w:val="105"/>
          <w:sz w:val="20"/>
        </w:rPr>
        <w:t>executive</w:t>
      </w:r>
      <w:r>
        <w:rPr>
          <w:color w:val="3B3B3B"/>
          <w:spacing w:val="-19"/>
          <w:w w:val="105"/>
          <w:sz w:val="20"/>
        </w:rPr>
        <w:t> </w:t>
      </w:r>
      <w:r>
        <w:rPr>
          <w:color w:val="3B3B3B"/>
          <w:w w:val="105"/>
          <w:sz w:val="20"/>
        </w:rPr>
        <w:t>director,</w:t>
      </w:r>
      <w:r>
        <w:rPr>
          <w:color w:val="3B3B3B"/>
          <w:spacing w:val="-20"/>
          <w:w w:val="105"/>
          <w:sz w:val="20"/>
        </w:rPr>
        <w:t> </w:t>
      </w:r>
      <w:r>
        <w:rPr>
          <w:color w:val="3B3B3B"/>
          <w:w w:val="105"/>
          <w:sz w:val="20"/>
        </w:rPr>
        <w:t>European</w:t>
      </w:r>
      <w:r>
        <w:rPr>
          <w:color w:val="3B3B3B"/>
          <w:spacing w:val="-19"/>
          <w:w w:val="105"/>
          <w:sz w:val="20"/>
        </w:rPr>
        <w:t> </w:t>
      </w:r>
      <w:r>
        <w:rPr>
          <w:color w:val="3B3B3B"/>
          <w:w w:val="105"/>
          <w:sz w:val="20"/>
        </w:rPr>
        <w:t>Federation</w:t>
      </w:r>
      <w:r>
        <w:rPr>
          <w:color w:val="3B3B3B"/>
          <w:spacing w:val="-19"/>
          <w:w w:val="105"/>
          <w:sz w:val="20"/>
        </w:rPr>
        <w:t> </w:t>
      </w:r>
      <w:r>
        <w:rPr>
          <w:color w:val="3B3B3B"/>
          <w:w w:val="105"/>
          <w:sz w:val="20"/>
        </w:rPr>
        <w:t>of Neurological Associations,</w:t>
      </w:r>
      <w:r>
        <w:rPr>
          <w:color w:val="3B3B3B"/>
          <w:spacing w:val="-15"/>
          <w:w w:val="105"/>
          <w:sz w:val="20"/>
        </w:rPr>
        <w:t> </w:t>
      </w:r>
      <w:r>
        <w:rPr>
          <w:color w:val="3B3B3B"/>
          <w:w w:val="105"/>
          <w:sz w:val="20"/>
        </w:rPr>
        <w:t>Ireland</w:t>
      </w:r>
    </w:p>
    <w:p>
      <w:pPr>
        <w:pStyle w:val="BodyText"/>
        <w:spacing w:line="266" w:lineRule="auto" w:before="111"/>
        <w:ind w:left="2608" w:right="2629"/>
      </w:pPr>
      <w:r>
        <w:rPr>
          <w:color w:val="333738"/>
          <w:w w:val="105"/>
        </w:rPr>
        <w:t>The report was written by Andrea Chipman and edited by Elizabeth Sukkar of the Economist Intelligence Unit. The findings and views expressed</w:t>
      </w:r>
      <w:r>
        <w:rPr>
          <w:color w:val="333738"/>
          <w:spacing w:val="-14"/>
          <w:w w:val="105"/>
        </w:rPr>
        <w:t> </w:t>
      </w:r>
      <w:r>
        <w:rPr>
          <w:color w:val="333738"/>
          <w:w w:val="105"/>
        </w:rPr>
        <w:t>in</w:t>
      </w:r>
      <w:r>
        <w:rPr>
          <w:color w:val="333738"/>
          <w:spacing w:val="-14"/>
          <w:w w:val="105"/>
        </w:rPr>
        <w:t> </w:t>
      </w:r>
      <w:r>
        <w:rPr>
          <w:color w:val="333738"/>
          <w:w w:val="105"/>
        </w:rPr>
        <w:t>this</w:t>
      </w:r>
      <w:r>
        <w:rPr>
          <w:color w:val="333738"/>
          <w:spacing w:val="-13"/>
          <w:w w:val="105"/>
        </w:rPr>
        <w:t> </w:t>
      </w:r>
      <w:r>
        <w:rPr>
          <w:color w:val="333738"/>
          <w:w w:val="105"/>
        </w:rPr>
        <w:t>report</w:t>
      </w:r>
      <w:r>
        <w:rPr>
          <w:color w:val="333738"/>
          <w:spacing w:val="-14"/>
          <w:w w:val="105"/>
        </w:rPr>
        <w:t> </w:t>
      </w:r>
      <w:r>
        <w:rPr>
          <w:color w:val="333738"/>
          <w:w w:val="105"/>
        </w:rPr>
        <w:t>are</w:t>
      </w:r>
      <w:r>
        <w:rPr>
          <w:color w:val="333738"/>
          <w:spacing w:val="-13"/>
          <w:w w:val="105"/>
        </w:rPr>
        <w:t> </w:t>
      </w:r>
      <w:r>
        <w:rPr>
          <w:color w:val="333738"/>
          <w:w w:val="105"/>
        </w:rPr>
        <w:t>those</w:t>
      </w:r>
      <w:r>
        <w:rPr>
          <w:color w:val="333738"/>
          <w:spacing w:val="-14"/>
          <w:w w:val="105"/>
        </w:rPr>
        <w:t> </w:t>
      </w:r>
      <w:r>
        <w:rPr>
          <w:color w:val="333738"/>
          <w:w w:val="105"/>
        </w:rPr>
        <w:t>of</w:t>
      </w:r>
      <w:r>
        <w:rPr>
          <w:color w:val="333738"/>
          <w:spacing w:val="-14"/>
          <w:w w:val="105"/>
        </w:rPr>
        <w:t> </w:t>
      </w:r>
      <w:r>
        <w:rPr>
          <w:color w:val="333738"/>
          <w:w w:val="105"/>
        </w:rPr>
        <w:t>The</w:t>
      </w:r>
      <w:r>
        <w:rPr>
          <w:color w:val="333738"/>
          <w:spacing w:val="-13"/>
          <w:w w:val="105"/>
        </w:rPr>
        <w:t> </w:t>
      </w:r>
      <w:r>
        <w:rPr>
          <w:color w:val="333738"/>
          <w:w w:val="105"/>
        </w:rPr>
        <w:t>Economist</w:t>
      </w:r>
      <w:r>
        <w:rPr>
          <w:color w:val="333738"/>
          <w:spacing w:val="-14"/>
          <w:w w:val="105"/>
        </w:rPr>
        <w:t> </w:t>
      </w:r>
      <w:r>
        <w:rPr>
          <w:color w:val="333738"/>
          <w:w w:val="105"/>
        </w:rPr>
        <w:t>Intelligence</w:t>
      </w:r>
      <w:r>
        <w:rPr>
          <w:color w:val="333738"/>
          <w:spacing w:val="-13"/>
          <w:w w:val="105"/>
        </w:rPr>
        <w:t> </w:t>
      </w:r>
      <w:r>
        <w:rPr>
          <w:color w:val="333738"/>
          <w:w w:val="105"/>
        </w:rPr>
        <w:t>Unit and</w:t>
      </w:r>
      <w:r>
        <w:rPr>
          <w:color w:val="333738"/>
          <w:spacing w:val="-9"/>
          <w:w w:val="105"/>
        </w:rPr>
        <w:t> </w:t>
      </w:r>
      <w:r>
        <w:rPr>
          <w:color w:val="333738"/>
          <w:w w:val="105"/>
        </w:rPr>
        <w:t>do</w:t>
      </w:r>
      <w:r>
        <w:rPr>
          <w:color w:val="333738"/>
          <w:spacing w:val="-9"/>
          <w:w w:val="105"/>
        </w:rPr>
        <w:t> </w:t>
      </w:r>
      <w:r>
        <w:rPr>
          <w:color w:val="333738"/>
          <w:w w:val="105"/>
        </w:rPr>
        <w:t>not</w:t>
      </w:r>
      <w:r>
        <w:rPr>
          <w:color w:val="333738"/>
          <w:spacing w:val="-9"/>
          <w:w w:val="105"/>
        </w:rPr>
        <w:t> </w:t>
      </w:r>
      <w:r>
        <w:rPr>
          <w:color w:val="333738"/>
          <w:w w:val="105"/>
        </w:rPr>
        <w:t>necessarily</w:t>
      </w:r>
      <w:r>
        <w:rPr>
          <w:color w:val="333738"/>
          <w:spacing w:val="-9"/>
          <w:w w:val="105"/>
        </w:rPr>
        <w:t> </w:t>
      </w:r>
      <w:r>
        <w:rPr>
          <w:color w:val="333738"/>
          <w:w w:val="105"/>
        </w:rPr>
        <w:t>reflect</w:t>
      </w:r>
      <w:r>
        <w:rPr>
          <w:color w:val="333738"/>
          <w:spacing w:val="-8"/>
          <w:w w:val="105"/>
        </w:rPr>
        <w:t> </w:t>
      </w:r>
      <w:r>
        <w:rPr>
          <w:color w:val="333738"/>
          <w:w w:val="105"/>
        </w:rPr>
        <w:t>the</w:t>
      </w:r>
      <w:r>
        <w:rPr>
          <w:color w:val="333738"/>
          <w:spacing w:val="-9"/>
          <w:w w:val="105"/>
        </w:rPr>
        <w:t> </w:t>
      </w:r>
      <w:r>
        <w:rPr>
          <w:color w:val="333738"/>
          <w:w w:val="105"/>
        </w:rPr>
        <w:t>views</w:t>
      </w:r>
      <w:r>
        <w:rPr>
          <w:color w:val="333738"/>
          <w:spacing w:val="-9"/>
          <w:w w:val="105"/>
        </w:rPr>
        <w:t> </w:t>
      </w:r>
      <w:r>
        <w:rPr>
          <w:color w:val="333738"/>
          <w:w w:val="105"/>
        </w:rPr>
        <w:t>of</w:t>
      </w:r>
      <w:r>
        <w:rPr>
          <w:color w:val="333738"/>
          <w:spacing w:val="-9"/>
          <w:w w:val="105"/>
        </w:rPr>
        <w:t> </w:t>
      </w:r>
      <w:r>
        <w:rPr>
          <w:color w:val="333738"/>
          <w:w w:val="105"/>
        </w:rPr>
        <w:t>the</w:t>
      </w:r>
      <w:r>
        <w:rPr>
          <w:color w:val="333738"/>
          <w:spacing w:val="-8"/>
          <w:w w:val="105"/>
        </w:rPr>
        <w:t> </w:t>
      </w:r>
      <w:r>
        <w:rPr>
          <w:color w:val="333738"/>
          <w:w w:val="105"/>
        </w:rPr>
        <w:t>sponsor.</w:t>
      </w:r>
    </w:p>
    <w:p>
      <w:pPr>
        <w:pStyle w:val="BodyText"/>
        <w:spacing w:before="166"/>
        <w:ind w:left="2608"/>
      </w:pPr>
      <w:r>
        <w:rPr>
          <w:color w:val="333738"/>
          <w:w w:val="105"/>
        </w:rPr>
        <w:t>May 2019</w:t>
      </w:r>
    </w:p>
    <w:p>
      <w:pPr>
        <w:spacing w:after="0"/>
        <w:sectPr>
          <w:headerReference w:type="even" r:id="rId20"/>
          <w:headerReference w:type="default" r:id="rId21"/>
          <w:footerReference w:type="even" r:id="rId22"/>
          <w:footerReference w:type="default" r:id="rId23"/>
          <w:pgSz w:w="11910" w:h="16840"/>
          <w:pgMar w:header="0" w:footer="690" w:top="1400" w:bottom="880" w:left="340" w:right="580"/>
          <w:pgNumType w:start="2"/>
        </w:sectPr>
      </w:pPr>
    </w:p>
    <w:p>
      <w:pPr>
        <w:pStyle w:val="BodyText"/>
      </w:pPr>
    </w:p>
    <w:p>
      <w:pPr>
        <w:pStyle w:val="BodyText"/>
      </w:pPr>
    </w:p>
    <w:p>
      <w:pPr>
        <w:pStyle w:val="BodyText"/>
      </w:pPr>
    </w:p>
    <w:p>
      <w:pPr>
        <w:pStyle w:val="BodyText"/>
      </w:pPr>
    </w:p>
    <w:p>
      <w:pPr>
        <w:pStyle w:val="BodyText"/>
      </w:pPr>
    </w:p>
    <w:p>
      <w:pPr>
        <w:pStyle w:val="BodyText"/>
        <w:spacing w:before="5"/>
        <w:rPr>
          <w:sz w:val="21"/>
        </w:rPr>
      </w:pPr>
    </w:p>
    <w:p>
      <w:pPr>
        <w:pStyle w:val="Heading1"/>
        <w:ind w:left="2611"/>
      </w:pPr>
      <w:r>
        <w:rPr>
          <w:color w:val="006092"/>
          <w:w w:val="115"/>
        </w:rPr>
        <w:t>Executive summary</w:t>
      </w:r>
    </w:p>
    <w:p>
      <w:pPr>
        <w:pStyle w:val="BodyText"/>
        <w:rPr>
          <w:b/>
        </w:rPr>
      </w:pPr>
    </w:p>
    <w:p>
      <w:pPr>
        <w:pStyle w:val="BodyText"/>
        <w:spacing w:before="1"/>
        <w:rPr>
          <w:b/>
          <w:sz w:val="19"/>
        </w:rPr>
      </w:pPr>
    </w:p>
    <w:p>
      <w:pPr>
        <w:spacing w:after="0"/>
        <w:rPr>
          <w:sz w:val="19"/>
        </w:rPr>
        <w:sectPr>
          <w:pgSz w:w="11910" w:h="16840"/>
          <w:pgMar w:header="0" w:footer="690" w:top="1400" w:bottom="880" w:left="340" w:right="580"/>
        </w:sectPr>
      </w:pPr>
    </w:p>
    <w:p>
      <w:pPr>
        <w:pStyle w:val="BodyText"/>
        <w:spacing w:line="266" w:lineRule="auto" w:before="110"/>
        <w:ind w:left="2605" w:right="103"/>
      </w:pPr>
      <w:r>
        <w:rPr>
          <w:color w:val="3B3B3B"/>
          <w:w w:val="105"/>
        </w:rPr>
        <w:t>This report looks at how three neurological </w:t>
      </w:r>
      <w:r>
        <w:rPr>
          <w:color w:val="3B3B3B"/>
        </w:rPr>
        <w:t>conditions—migraine, multiple sclerosis (MS) </w:t>
      </w:r>
      <w:r>
        <w:rPr>
          <w:color w:val="3B3B3B"/>
          <w:w w:val="105"/>
        </w:rPr>
        <w:t>and Alzheimer’s disease (AD)—affect people in the workplace. We examine the impact</w:t>
      </w:r>
    </w:p>
    <w:p>
      <w:pPr>
        <w:pStyle w:val="BodyText"/>
        <w:spacing w:line="266" w:lineRule="auto"/>
        <w:ind w:left="2605" w:right="127"/>
      </w:pPr>
      <w:r>
        <w:rPr>
          <w:color w:val="3B3B3B"/>
        </w:rPr>
        <w:t>on employees living with the conditions, on the employees acting as their carers and the impact on both these groups’ employers.</w:t>
      </w:r>
    </w:p>
    <w:p>
      <w:pPr>
        <w:pStyle w:val="BodyText"/>
        <w:spacing w:line="266" w:lineRule="auto" w:before="163"/>
        <w:ind w:left="2605" w:right="-9"/>
      </w:pPr>
      <w:r>
        <w:rPr>
          <w:color w:val="3B3B3B"/>
          <w:w w:val="105"/>
        </w:rPr>
        <w:t>These three conditions are important for several reasons. First, they have a significant impact on people’s working lives. AD and MS are progressive while migraine is generally episodic; each will affect working-age populations,</w:t>
      </w:r>
      <w:r>
        <w:rPr>
          <w:color w:val="3B3B3B"/>
          <w:w w:val="105"/>
          <w:position w:val="7"/>
          <w:sz w:val="11"/>
        </w:rPr>
        <w:t>1 </w:t>
      </w:r>
      <w:r>
        <w:rPr>
          <w:color w:val="3B3B3B"/>
          <w:w w:val="105"/>
        </w:rPr>
        <w:t>but in different ways. MS, a progressive disease, and migraine, a transient and episodic condition, affect people when they</w:t>
      </w:r>
      <w:r>
        <w:rPr>
          <w:color w:val="3B3B3B"/>
          <w:spacing w:val="-15"/>
          <w:w w:val="105"/>
        </w:rPr>
        <w:t> </w:t>
      </w:r>
      <w:r>
        <w:rPr>
          <w:color w:val="3B3B3B"/>
          <w:w w:val="105"/>
        </w:rPr>
        <w:t>are</w:t>
      </w:r>
      <w:r>
        <w:rPr>
          <w:color w:val="3B3B3B"/>
          <w:spacing w:val="-15"/>
          <w:w w:val="105"/>
        </w:rPr>
        <w:t> </w:t>
      </w:r>
      <w:r>
        <w:rPr>
          <w:color w:val="3B3B3B"/>
          <w:w w:val="105"/>
        </w:rPr>
        <w:t>still</w:t>
      </w:r>
      <w:r>
        <w:rPr>
          <w:color w:val="3B3B3B"/>
          <w:spacing w:val="-15"/>
          <w:w w:val="105"/>
        </w:rPr>
        <w:t> </w:t>
      </w:r>
      <w:r>
        <w:rPr>
          <w:color w:val="3B3B3B"/>
          <w:w w:val="105"/>
        </w:rPr>
        <w:t>active</w:t>
      </w:r>
      <w:r>
        <w:rPr>
          <w:color w:val="3B3B3B"/>
          <w:spacing w:val="-15"/>
          <w:w w:val="105"/>
        </w:rPr>
        <w:t> </w:t>
      </w:r>
      <w:r>
        <w:rPr>
          <w:color w:val="3B3B3B"/>
          <w:w w:val="105"/>
        </w:rPr>
        <w:t>members</w:t>
      </w:r>
      <w:r>
        <w:rPr>
          <w:color w:val="3B3B3B"/>
          <w:spacing w:val="-15"/>
          <w:w w:val="105"/>
        </w:rPr>
        <w:t> </w:t>
      </w:r>
      <w:r>
        <w:rPr>
          <w:color w:val="3B3B3B"/>
          <w:w w:val="105"/>
        </w:rPr>
        <w:t>of</w:t>
      </w:r>
      <w:r>
        <w:rPr>
          <w:color w:val="3B3B3B"/>
          <w:spacing w:val="-15"/>
          <w:w w:val="105"/>
        </w:rPr>
        <w:t> </w:t>
      </w:r>
      <w:r>
        <w:rPr>
          <w:color w:val="3B3B3B"/>
          <w:w w:val="105"/>
        </w:rPr>
        <w:t>the</w:t>
      </w:r>
      <w:r>
        <w:rPr>
          <w:color w:val="3B3B3B"/>
          <w:spacing w:val="-15"/>
          <w:w w:val="105"/>
        </w:rPr>
        <w:t> </w:t>
      </w:r>
      <w:r>
        <w:rPr>
          <w:color w:val="3B3B3B"/>
          <w:w w:val="105"/>
        </w:rPr>
        <w:t>workforce, often</w:t>
      </w:r>
      <w:r>
        <w:rPr>
          <w:color w:val="3B3B3B"/>
          <w:spacing w:val="-18"/>
          <w:w w:val="105"/>
        </w:rPr>
        <w:t> </w:t>
      </w:r>
      <w:r>
        <w:rPr>
          <w:color w:val="3B3B3B"/>
          <w:w w:val="105"/>
        </w:rPr>
        <w:t>in</w:t>
      </w:r>
      <w:r>
        <w:rPr>
          <w:color w:val="3B3B3B"/>
          <w:spacing w:val="-17"/>
          <w:w w:val="105"/>
        </w:rPr>
        <w:t> </w:t>
      </w:r>
      <w:r>
        <w:rPr>
          <w:color w:val="3B3B3B"/>
          <w:w w:val="105"/>
        </w:rPr>
        <w:t>their</w:t>
      </w:r>
      <w:r>
        <w:rPr>
          <w:color w:val="3B3B3B"/>
          <w:spacing w:val="-17"/>
          <w:w w:val="105"/>
        </w:rPr>
        <w:t> </w:t>
      </w:r>
      <w:r>
        <w:rPr>
          <w:color w:val="3B3B3B"/>
          <w:w w:val="105"/>
        </w:rPr>
        <w:t>prime</w:t>
      </w:r>
      <w:r>
        <w:rPr>
          <w:color w:val="3B3B3B"/>
          <w:spacing w:val="-17"/>
          <w:w w:val="105"/>
        </w:rPr>
        <w:t> </w:t>
      </w:r>
      <w:r>
        <w:rPr>
          <w:color w:val="3B3B3B"/>
          <w:w w:val="105"/>
        </w:rPr>
        <w:t>working</w:t>
      </w:r>
      <w:r>
        <w:rPr>
          <w:color w:val="3B3B3B"/>
          <w:spacing w:val="-17"/>
          <w:w w:val="105"/>
        </w:rPr>
        <w:t> </w:t>
      </w:r>
      <w:r>
        <w:rPr>
          <w:color w:val="3B3B3B"/>
          <w:w w:val="105"/>
        </w:rPr>
        <w:t>years.</w:t>
      </w:r>
      <w:r>
        <w:rPr>
          <w:color w:val="3B3B3B"/>
          <w:spacing w:val="-17"/>
          <w:w w:val="105"/>
        </w:rPr>
        <w:t> </w:t>
      </w:r>
      <w:r>
        <w:rPr>
          <w:color w:val="3B3B3B"/>
          <w:w w:val="105"/>
        </w:rPr>
        <w:t>In</w:t>
      </w:r>
      <w:r>
        <w:rPr>
          <w:color w:val="3B3B3B"/>
          <w:spacing w:val="-18"/>
          <w:w w:val="105"/>
        </w:rPr>
        <w:t> </w:t>
      </w:r>
      <w:r>
        <w:rPr>
          <w:color w:val="3B3B3B"/>
          <w:w w:val="105"/>
        </w:rPr>
        <w:t>addition, some people with MS and migraine and most of those diagnosed with AD will, at some stage, rely on carers, many of whom are forced</w:t>
      </w:r>
      <w:r>
        <w:rPr>
          <w:color w:val="3B3B3B"/>
          <w:spacing w:val="-18"/>
          <w:w w:val="105"/>
        </w:rPr>
        <w:t> </w:t>
      </w:r>
      <w:r>
        <w:rPr>
          <w:color w:val="3B3B3B"/>
          <w:w w:val="105"/>
        </w:rPr>
        <w:t>to</w:t>
      </w:r>
      <w:r>
        <w:rPr>
          <w:color w:val="3B3B3B"/>
          <w:spacing w:val="-18"/>
          <w:w w:val="105"/>
        </w:rPr>
        <w:t> </w:t>
      </w:r>
      <w:r>
        <w:rPr>
          <w:color w:val="3B3B3B"/>
          <w:w w:val="105"/>
        </w:rPr>
        <w:t>alter</w:t>
      </w:r>
      <w:r>
        <w:rPr>
          <w:color w:val="3B3B3B"/>
          <w:spacing w:val="-17"/>
          <w:w w:val="105"/>
        </w:rPr>
        <w:t> </w:t>
      </w:r>
      <w:r>
        <w:rPr>
          <w:color w:val="3B3B3B"/>
          <w:w w:val="105"/>
        </w:rPr>
        <w:t>their</w:t>
      </w:r>
      <w:r>
        <w:rPr>
          <w:color w:val="3B3B3B"/>
          <w:spacing w:val="-18"/>
          <w:w w:val="105"/>
        </w:rPr>
        <w:t> </w:t>
      </w:r>
      <w:r>
        <w:rPr>
          <w:color w:val="3B3B3B"/>
          <w:w w:val="105"/>
        </w:rPr>
        <w:t>own</w:t>
      </w:r>
      <w:r>
        <w:rPr>
          <w:color w:val="3B3B3B"/>
          <w:spacing w:val="-17"/>
          <w:w w:val="105"/>
        </w:rPr>
        <w:t> </w:t>
      </w:r>
      <w:r>
        <w:rPr>
          <w:color w:val="3B3B3B"/>
          <w:w w:val="105"/>
        </w:rPr>
        <w:t>employment</w:t>
      </w:r>
      <w:r>
        <w:rPr>
          <w:color w:val="3B3B3B"/>
          <w:spacing w:val="-18"/>
          <w:w w:val="105"/>
        </w:rPr>
        <w:t> </w:t>
      </w:r>
      <w:r>
        <w:rPr>
          <w:color w:val="3B3B3B"/>
          <w:w w:val="105"/>
        </w:rPr>
        <w:t>patterns and/or status to provide care. </w:t>
      </w:r>
      <w:r>
        <w:rPr>
          <w:color w:val="3B3B3B"/>
          <w:spacing w:val="-3"/>
          <w:w w:val="105"/>
        </w:rPr>
        <w:t>Finally, </w:t>
      </w:r>
      <w:r>
        <w:rPr>
          <w:color w:val="3B3B3B"/>
          <w:w w:val="105"/>
        </w:rPr>
        <w:t>growth in the number of cases of MS and AD reflect increasing demographic change. </w:t>
      </w:r>
      <w:r>
        <w:rPr>
          <w:color w:val="3B3B3B"/>
          <w:spacing w:val="2"/>
          <w:w w:val="105"/>
        </w:rPr>
        <w:t>As </w:t>
      </w:r>
      <w:r>
        <w:rPr>
          <w:color w:val="3B3B3B"/>
          <w:w w:val="105"/>
        </w:rPr>
        <w:t>many developed countries, (eg, the US, Japan and the UK) and even emerging-market countries (eg, </w:t>
      </w:r>
      <w:r>
        <w:rPr>
          <w:color w:val="3B3B3B"/>
          <w:spacing w:val="-3"/>
          <w:w w:val="105"/>
        </w:rPr>
        <w:t>China) </w:t>
      </w:r>
      <w:r>
        <w:rPr>
          <w:color w:val="3B3B3B"/>
          <w:w w:val="105"/>
        </w:rPr>
        <w:t>have ageing populations, their citizens are more likely to be affected by AD, as this is a disease primarily prevalent among older people.</w:t>
      </w:r>
      <w:r>
        <w:rPr>
          <w:color w:val="3B3B3B"/>
          <w:w w:val="105"/>
          <w:position w:val="7"/>
          <w:sz w:val="11"/>
        </w:rPr>
        <w:t>2 </w:t>
      </w:r>
      <w:r>
        <w:rPr>
          <w:color w:val="3B3B3B"/>
          <w:w w:val="105"/>
        </w:rPr>
        <w:t>In addition, people are working longer due to extended retirement ages, as well as the need to save more for retirement. This means that employers are likely to face higher numbers of employees undertaking unpaid carer roles in addition to their regular employment alongside greater levels of AD among their</w:t>
      </w:r>
      <w:r>
        <w:rPr>
          <w:color w:val="3B3B3B"/>
          <w:spacing w:val="-15"/>
          <w:w w:val="105"/>
        </w:rPr>
        <w:t> </w:t>
      </w:r>
      <w:r>
        <w:rPr>
          <w:color w:val="3B3B3B"/>
          <w:w w:val="105"/>
        </w:rPr>
        <w:t>workforce.</w:t>
      </w:r>
    </w:p>
    <w:p>
      <w:pPr>
        <w:pStyle w:val="BodyText"/>
        <w:spacing w:line="266" w:lineRule="auto" w:before="110"/>
        <w:ind w:left="241" w:right="459"/>
      </w:pPr>
      <w:r>
        <w:rPr/>
        <w:br w:type="column"/>
      </w:r>
      <w:r>
        <w:rPr>
          <w:color w:val="3B3B3B"/>
          <w:w w:val="105"/>
        </w:rPr>
        <w:t>Employers should consider how they adjust to the needs of employees living with these</w:t>
      </w:r>
    </w:p>
    <w:p>
      <w:pPr>
        <w:pStyle w:val="BodyText"/>
        <w:spacing w:line="266" w:lineRule="auto"/>
        <w:ind w:left="241" w:right="179"/>
      </w:pPr>
      <w:r>
        <w:rPr>
          <w:color w:val="3B3B3B"/>
          <w:w w:val="105"/>
        </w:rPr>
        <w:t>conditions as well as those undertaking unpaid carer roles in addition to their paid work. If employers want to build more diversified workforces, they need to take note that</w:t>
      </w:r>
    </w:p>
    <w:p>
      <w:pPr>
        <w:pStyle w:val="BodyText"/>
        <w:spacing w:line="266" w:lineRule="auto"/>
        <w:ind w:left="241" w:right="459"/>
      </w:pPr>
      <w:r>
        <w:rPr>
          <w:color w:val="3B3B3B"/>
          <w:w w:val="105"/>
        </w:rPr>
        <w:t>these conditions can have a larger impact on</w:t>
      </w:r>
      <w:r>
        <w:rPr>
          <w:color w:val="3B3B3B"/>
          <w:spacing w:val="-16"/>
          <w:w w:val="105"/>
        </w:rPr>
        <w:t> </w:t>
      </w:r>
      <w:r>
        <w:rPr>
          <w:color w:val="3B3B3B"/>
          <w:w w:val="105"/>
        </w:rPr>
        <w:t>women,</w:t>
      </w:r>
      <w:r>
        <w:rPr>
          <w:color w:val="3B3B3B"/>
          <w:spacing w:val="-16"/>
          <w:w w:val="105"/>
        </w:rPr>
        <w:t> </w:t>
      </w:r>
      <w:r>
        <w:rPr>
          <w:color w:val="3B3B3B"/>
          <w:w w:val="105"/>
        </w:rPr>
        <w:t>as</w:t>
      </w:r>
      <w:r>
        <w:rPr>
          <w:color w:val="3B3B3B"/>
          <w:spacing w:val="-16"/>
          <w:w w:val="105"/>
        </w:rPr>
        <w:t> </w:t>
      </w:r>
      <w:r>
        <w:rPr>
          <w:color w:val="3B3B3B"/>
          <w:w w:val="105"/>
        </w:rPr>
        <w:t>there</w:t>
      </w:r>
      <w:r>
        <w:rPr>
          <w:color w:val="3B3B3B"/>
          <w:spacing w:val="-15"/>
          <w:w w:val="105"/>
        </w:rPr>
        <w:t> </w:t>
      </w:r>
      <w:r>
        <w:rPr>
          <w:color w:val="3B3B3B"/>
          <w:w w:val="105"/>
        </w:rPr>
        <w:t>is</w:t>
      </w:r>
      <w:r>
        <w:rPr>
          <w:color w:val="3B3B3B"/>
          <w:spacing w:val="-16"/>
          <w:w w:val="105"/>
        </w:rPr>
        <w:t> </w:t>
      </w:r>
      <w:r>
        <w:rPr>
          <w:color w:val="3B3B3B"/>
          <w:w w:val="105"/>
        </w:rPr>
        <w:t>a</w:t>
      </w:r>
      <w:r>
        <w:rPr>
          <w:color w:val="3B3B3B"/>
          <w:spacing w:val="-16"/>
          <w:w w:val="105"/>
        </w:rPr>
        <w:t> </w:t>
      </w:r>
      <w:r>
        <w:rPr>
          <w:color w:val="3B3B3B"/>
          <w:w w:val="105"/>
        </w:rPr>
        <w:t>higher</w:t>
      </w:r>
      <w:r>
        <w:rPr>
          <w:color w:val="3B3B3B"/>
          <w:spacing w:val="-15"/>
          <w:w w:val="105"/>
        </w:rPr>
        <w:t> </w:t>
      </w:r>
      <w:r>
        <w:rPr>
          <w:color w:val="3B3B3B"/>
          <w:w w:val="105"/>
        </w:rPr>
        <w:t>prevalence</w:t>
      </w:r>
      <w:r>
        <w:rPr>
          <w:color w:val="3B3B3B"/>
          <w:spacing w:val="-16"/>
          <w:w w:val="105"/>
        </w:rPr>
        <w:t> </w:t>
      </w:r>
      <w:r>
        <w:rPr>
          <w:color w:val="3B3B3B"/>
          <w:w w:val="105"/>
        </w:rPr>
        <w:t>of women</w:t>
      </w:r>
      <w:r>
        <w:rPr>
          <w:color w:val="3B3B3B"/>
          <w:spacing w:val="-15"/>
          <w:w w:val="105"/>
        </w:rPr>
        <w:t> </w:t>
      </w:r>
      <w:r>
        <w:rPr>
          <w:color w:val="3B3B3B"/>
          <w:w w:val="105"/>
        </w:rPr>
        <w:t>living</w:t>
      </w:r>
      <w:r>
        <w:rPr>
          <w:color w:val="3B3B3B"/>
          <w:spacing w:val="-15"/>
          <w:w w:val="105"/>
        </w:rPr>
        <w:t> </w:t>
      </w:r>
      <w:r>
        <w:rPr>
          <w:color w:val="3B3B3B"/>
          <w:w w:val="105"/>
        </w:rPr>
        <w:t>with</w:t>
      </w:r>
      <w:r>
        <w:rPr>
          <w:color w:val="3B3B3B"/>
          <w:spacing w:val="-15"/>
          <w:w w:val="105"/>
        </w:rPr>
        <w:t> </w:t>
      </w:r>
      <w:r>
        <w:rPr>
          <w:color w:val="3B3B3B"/>
          <w:w w:val="105"/>
        </w:rPr>
        <w:t>the</w:t>
      </w:r>
      <w:r>
        <w:rPr>
          <w:color w:val="3B3B3B"/>
          <w:spacing w:val="-14"/>
          <w:w w:val="105"/>
        </w:rPr>
        <w:t> </w:t>
      </w:r>
      <w:r>
        <w:rPr>
          <w:color w:val="3B3B3B"/>
          <w:w w:val="105"/>
        </w:rPr>
        <w:t>conditions</w:t>
      </w:r>
      <w:r>
        <w:rPr>
          <w:color w:val="3B3B3B"/>
          <w:spacing w:val="-15"/>
          <w:w w:val="105"/>
        </w:rPr>
        <w:t> </w:t>
      </w:r>
      <w:r>
        <w:rPr>
          <w:color w:val="3B3B3B"/>
          <w:w w:val="105"/>
        </w:rPr>
        <w:t>and</w:t>
      </w:r>
      <w:r>
        <w:rPr>
          <w:color w:val="3B3B3B"/>
          <w:spacing w:val="-15"/>
          <w:w w:val="105"/>
        </w:rPr>
        <w:t> </w:t>
      </w:r>
      <w:r>
        <w:rPr>
          <w:color w:val="3B3B3B"/>
          <w:w w:val="105"/>
        </w:rPr>
        <w:t>acting as</w:t>
      </w:r>
      <w:r>
        <w:rPr>
          <w:color w:val="3B3B3B"/>
          <w:spacing w:val="-14"/>
          <w:w w:val="105"/>
        </w:rPr>
        <w:t> </w:t>
      </w:r>
      <w:r>
        <w:rPr>
          <w:color w:val="3B3B3B"/>
          <w:w w:val="105"/>
        </w:rPr>
        <w:t>carers.</w:t>
      </w:r>
      <w:r>
        <w:rPr>
          <w:color w:val="3B3B3B"/>
          <w:spacing w:val="-14"/>
          <w:w w:val="105"/>
        </w:rPr>
        <w:t> </w:t>
      </w:r>
      <w:r>
        <w:rPr>
          <w:color w:val="3B3B3B"/>
          <w:w w:val="105"/>
        </w:rPr>
        <w:t>At</w:t>
      </w:r>
      <w:r>
        <w:rPr>
          <w:color w:val="3B3B3B"/>
          <w:spacing w:val="-14"/>
          <w:w w:val="105"/>
        </w:rPr>
        <w:t> </w:t>
      </w:r>
      <w:r>
        <w:rPr>
          <w:color w:val="3B3B3B"/>
          <w:w w:val="105"/>
        </w:rPr>
        <w:t>the</w:t>
      </w:r>
      <w:r>
        <w:rPr>
          <w:color w:val="3B3B3B"/>
          <w:spacing w:val="-14"/>
          <w:w w:val="105"/>
        </w:rPr>
        <w:t> </w:t>
      </w:r>
      <w:r>
        <w:rPr>
          <w:color w:val="3B3B3B"/>
          <w:w w:val="105"/>
        </w:rPr>
        <w:t>same</w:t>
      </w:r>
      <w:r>
        <w:rPr>
          <w:color w:val="3B3B3B"/>
          <w:spacing w:val="-14"/>
          <w:w w:val="105"/>
        </w:rPr>
        <w:t> </w:t>
      </w:r>
      <w:r>
        <w:rPr>
          <w:color w:val="3B3B3B"/>
          <w:w w:val="105"/>
        </w:rPr>
        <w:t>time,</w:t>
      </w:r>
      <w:r>
        <w:rPr>
          <w:color w:val="3B3B3B"/>
          <w:spacing w:val="-14"/>
          <w:w w:val="105"/>
        </w:rPr>
        <w:t> </w:t>
      </w:r>
      <w:r>
        <w:rPr>
          <w:color w:val="3B3B3B"/>
          <w:w w:val="105"/>
        </w:rPr>
        <w:t>companies</w:t>
      </w:r>
      <w:r>
        <w:rPr>
          <w:color w:val="3B3B3B"/>
          <w:spacing w:val="-14"/>
          <w:w w:val="105"/>
        </w:rPr>
        <w:t> </w:t>
      </w:r>
      <w:r>
        <w:rPr>
          <w:color w:val="3B3B3B"/>
          <w:w w:val="105"/>
        </w:rPr>
        <w:t>that are</w:t>
      </w:r>
      <w:r>
        <w:rPr>
          <w:color w:val="3B3B3B"/>
          <w:spacing w:val="-14"/>
          <w:w w:val="105"/>
        </w:rPr>
        <w:t> </w:t>
      </w:r>
      <w:r>
        <w:rPr>
          <w:color w:val="3B3B3B"/>
          <w:w w:val="105"/>
        </w:rPr>
        <w:t>able</w:t>
      </w:r>
      <w:r>
        <w:rPr>
          <w:color w:val="3B3B3B"/>
          <w:spacing w:val="-13"/>
          <w:w w:val="105"/>
        </w:rPr>
        <w:t> </w:t>
      </w:r>
      <w:r>
        <w:rPr>
          <w:color w:val="3B3B3B"/>
          <w:w w:val="105"/>
        </w:rPr>
        <w:t>to</w:t>
      </w:r>
      <w:r>
        <w:rPr>
          <w:color w:val="3B3B3B"/>
          <w:spacing w:val="-14"/>
          <w:w w:val="105"/>
        </w:rPr>
        <w:t> </w:t>
      </w:r>
      <w:r>
        <w:rPr>
          <w:color w:val="3B3B3B"/>
          <w:w w:val="105"/>
        </w:rPr>
        <w:t>formulate</w:t>
      </w:r>
      <w:r>
        <w:rPr>
          <w:color w:val="3B3B3B"/>
          <w:spacing w:val="-13"/>
          <w:w w:val="105"/>
        </w:rPr>
        <w:t> </w:t>
      </w:r>
      <w:r>
        <w:rPr>
          <w:color w:val="3B3B3B"/>
          <w:w w:val="105"/>
        </w:rPr>
        <w:t>strategies</w:t>
      </w:r>
      <w:r>
        <w:rPr>
          <w:color w:val="3B3B3B"/>
          <w:spacing w:val="-13"/>
          <w:w w:val="105"/>
        </w:rPr>
        <w:t> </w:t>
      </w:r>
      <w:r>
        <w:rPr>
          <w:color w:val="3B3B3B"/>
          <w:w w:val="105"/>
        </w:rPr>
        <w:t>to</w:t>
      </w:r>
      <w:r>
        <w:rPr>
          <w:color w:val="3B3B3B"/>
          <w:spacing w:val="-14"/>
          <w:w w:val="105"/>
        </w:rPr>
        <w:t> </w:t>
      </w:r>
      <w:r>
        <w:rPr>
          <w:color w:val="3B3B3B"/>
          <w:w w:val="105"/>
        </w:rPr>
        <w:t>address</w:t>
      </w:r>
    </w:p>
    <w:p>
      <w:pPr>
        <w:pStyle w:val="BodyText"/>
        <w:spacing w:line="266" w:lineRule="auto"/>
        <w:ind w:left="241" w:right="255"/>
      </w:pPr>
      <w:r>
        <w:rPr>
          <w:color w:val="3B3B3B"/>
          <w:w w:val="105"/>
        </w:rPr>
        <w:t>these conditions at work can benefit through the creation of a more diverse and productive workplace, which in turn is likely to lead to stronger employee morale, improve their reputation as a good employer, and make</w:t>
      </w:r>
    </w:p>
    <w:p>
      <w:pPr>
        <w:pStyle w:val="BodyText"/>
        <w:spacing w:line="266" w:lineRule="auto"/>
        <w:ind w:left="241" w:right="179"/>
        <w:rPr>
          <w:sz w:val="11"/>
        </w:rPr>
      </w:pPr>
      <w:r>
        <w:rPr>
          <w:color w:val="3B3B3B"/>
          <w:w w:val="105"/>
        </w:rPr>
        <w:t>it easier to retain workers. Such workplace strategies</w:t>
      </w:r>
      <w:r>
        <w:rPr>
          <w:color w:val="3B3B3B"/>
          <w:spacing w:val="-19"/>
          <w:w w:val="105"/>
        </w:rPr>
        <w:t> </w:t>
      </w:r>
      <w:r>
        <w:rPr>
          <w:color w:val="3B3B3B"/>
          <w:w w:val="105"/>
        </w:rPr>
        <w:t>have</w:t>
      </w:r>
      <w:r>
        <w:rPr>
          <w:color w:val="3B3B3B"/>
          <w:spacing w:val="-18"/>
          <w:w w:val="105"/>
        </w:rPr>
        <w:t> </w:t>
      </w:r>
      <w:r>
        <w:rPr>
          <w:color w:val="3B3B3B"/>
          <w:w w:val="105"/>
        </w:rPr>
        <w:t>already</w:t>
      </w:r>
      <w:r>
        <w:rPr>
          <w:color w:val="3B3B3B"/>
          <w:spacing w:val="-18"/>
          <w:w w:val="105"/>
        </w:rPr>
        <w:t> </w:t>
      </w:r>
      <w:r>
        <w:rPr>
          <w:color w:val="3B3B3B"/>
          <w:w w:val="105"/>
        </w:rPr>
        <w:t>been</w:t>
      </w:r>
      <w:r>
        <w:rPr>
          <w:color w:val="3B3B3B"/>
          <w:spacing w:val="-18"/>
          <w:w w:val="105"/>
        </w:rPr>
        <w:t> </w:t>
      </w:r>
      <w:r>
        <w:rPr>
          <w:color w:val="3B3B3B"/>
          <w:w w:val="105"/>
        </w:rPr>
        <w:t>piloted</w:t>
      </w:r>
      <w:r>
        <w:rPr>
          <w:color w:val="3B3B3B"/>
          <w:spacing w:val="-18"/>
          <w:w w:val="105"/>
        </w:rPr>
        <w:t> </w:t>
      </w:r>
      <w:r>
        <w:rPr>
          <w:color w:val="3B3B3B"/>
          <w:w w:val="105"/>
        </w:rPr>
        <w:t>in</w:t>
      </w:r>
      <w:r>
        <w:rPr>
          <w:color w:val="3B3B3B"/>
          <w:spacing w:val="-18"/>
          <w:w w:val="105"/>
        </w:rPr>
        <w:t> </w:t>
      </w:r>
      <w:r>
        <w:rPr>
          <w:color w:val="3B3B3B"/>
          <w:w w:val="105"/>
        </w:rPr>
        <w:t>other diseases, such as</w:t>
      </w:r>
      <w:r>
        <w:rPr>
          <w:color w:val="3B3B3B"/>
          <w:spacing w:val="-22"/>
          <w:w w:val="105"/>
        </w:rPr>
        <w:t> </w:t>
      </w:r>
      <w:r>
        <w:rPr>
          <w:color w:val="3B3B3B"/>
          <w:w w:val="105"/>
        </w:rPr>
        <w:t>cancer.</w:t>
      </w:r>
      <w:r>
        <w:rPr>
          <w:color w:val="3B3B3B"/>
          <w:w w:val="105"/>
          <w:position w:val="7"/>
          <w:sz w:val="11"/>
        </w:rPr>
        <w:t>3</w:t>
      </w:r>
    </w:p>
    <w:p>
      <w:pPr>
        <w:pStyle w:val="BodyText"/>
        <w:spacing w:line="266" w:lineRule="auto" w:before="151"/>
        <w:ind w:left="241" w:right="179"/>
      </w:pPr>
      <w:r>
        <w:rPr>
          <w:color w:val="3B3B3B"/>
          <w:w w:val="105"/>
        </w:rPr>
        <w:t>Globally, the prevalence of these conditions means that employers will inevitably come across</w:t>
      </w:r>
      <w:r>
        <w:rPr>
          <w:color w:val="3B3B3B"/>
          <w:spacing w:val="-17"/>
          <w:w w:val="105"/>
        </w:rPr>
        <w:t> </w:t>
      </w:r>
      <w:r>
        <w:rPr>
          <w:color w:val="3B3B3B"/>
          <w:w w:val="105"/>
        </w:rPr>
        <w:t>people</w:t>
      </w:r>
      <w:r>
        <w:rPr>
          <w:color w:val="3B3B3B"/>
          <w:spacing w:val="-16"/>
          <w:w w:val="105"/>
        </w:rPr>
        <w:t> </w:t>
      </w:r>
      <w:r>
        <w:rPr>
          <w:color w:val="3B3B3B"/>
          <w:w w:val="105"/>
        </w:rPr>
        <w:t>living</w:t>
      </w:r>
      <w:r>
        <w:rPr>
          <w:color w:val="3B3B3B"/>
          <w:spacing w:val="-17"/>
          <w:w w:val="105"/>
        </w:rPr>
        <w:t> </w:t>
      </w:r>
      <w:r>
        <w:rPr>
          <w:color w:val="3B3B3B"/>
          <w:w w:val="105"/>
        </w:rPr>
        <w:t>with</w:t>
      </w:r>
      <w:r>
        <w:rPr>
          <w:color w:val="3B3B3B"/>
          <w:spacing w:val="-16"/>
          <w:w w:val="105"/>
        </w:rPr>
        <w:t> </w:t>
      </w:r>
      <w:r>
        <w:rPr>
          <w:color w:val="3B3B3B"/>
          <w:w w:val="105"/>
        </w:rPr>
        <w:t>them,</w:t>
      </w:r>
      <w:r>
        <w:rPr>
          <w:color w:val="3B3B3B"/>
          <w:spacing w:val="-17"/>
          <w:w w:val="105"/>
        </w:rPr>
        <w:t> </w:t>
      </w:r>
      <w:r>
        <w:rPr>
          <w:color w:val="3B3B3B"/>
          <w:w w:val="105"/>
        </w:rPr>
        <w:t>or</w:t>
      </w:r>
      <w:r>
        <w:rPr>
          <w:color w:val="3B3B3B"/>
          <w:spacing w:val="-16"/>
          <w:w w:val="105"/>
        </w:rPr>
        <w:t> </w:t>
      </w:r>
      <w:r>
        <w:rPr>
          <w:color w:val="3B3B3B"/>
          <w:w w:val="105"/>
        </w:rPr>
        <w:t>their</w:t>
      </w:r>
      <w:r>
        <w:rPr>
          <w:color w:val="3B3B3B"/>
          <w:spacing w:val="-17"/>
          <w:w w:val="105"/>
        </w:rPr>
        <w:t> </w:t>
      </w:r>
      <w:r>
        <w:rPr>
          <w:color w:val="3B3B3B"/>
          <w:w w:val="105"/>
        </w:rPr>
        <w:t>carers. According</w:t>
      </w:r>
      <w:r>
        <w:rPr>
          <w:color w:val="3B3B3B"/>
          <w:spacing w:val="-16"/>
          <w:w w:val="105"/>
        </w:rPr>
        <w:t> </w:t>
      </w:r>
      <w:r>
        <w:rPr>
          <w:color w:val="3B3B3B"/>
          <w:w w:val="105"/>
        </w:rPr>
        <w:t>to</w:t>
      </w:r>
      <w:r>
        <w:rPr>
          <w:color w:val="3B3B3B"/>
          <w:spacing w:val="-16"/>
          <w:w w:val="105"/>
        </w:rPr>
        <w:t> </w:t>
      </w:r>
      <w:r>
        <w:rPr>
          <w:color w:val="3B3B3B"/>
          <w:w w:val="105"/>
        </w:rPr>
        <w:t>latest</w:t>
      </w:r>
      <w:r>
        <w:rPr>
          <w:color w:val="3B3B3B"/>
          <w:spacing w:val="-16"/>
          <w:w w:val="105"/>
        </w:rPr>
        <w:t> </w:t>
      </w:r>
      <w:r>
        <w:rPr>
          <w:color w:val="3B3B3B"/>
          <w:w w:val="105"/>
        </w:rPr>
        <w:t>global</w:t>
      </w:r>
      <w:r>
        <w:rPr>
          <w:color w:val="3B3B3B"/>
          <w:spacing w:val="-16"/>
          <w:w w:val="105"/>
        </w:rPr>
        <w:t> </w:t>
      </w:r>
      <w:r>
        <w:rPr>
          <w:color w:val="3B3B3B"/>
          <w:w w:val="105"/>
        </w:rPr>
        <w:t>figures,</w:t>
      </w:r>
      <w:r>
        <w:rPr>
          <w:color w:val="3B3B3B"/>
          <w:spacing w:val="-15"/>
          <w:w w:val="105"/>
        </w:rPr>
        <w:t> </w:t>
      </w:r>
      <w:r>
        <w:rPr>
          <w:color w:val="3B3B3B"/>
          <w:w w:val="105"/>
        </w:rPr>
        <w:t>dating</w:t>
      </w:r>
      <w:r>
        <w:rPr>
          <w:color w:val="3B3B3B"/>
          <w:spacing w:val="-16"/>
          <w:w w:val="105"/>
        </w:rPr>
        <w:t> </w:t>
      </w:r>
      <w:r>
        <w:rPr>
          <w:color w:val="3B3B3B"/>
          <w:w w:val="105"/>
        </w:rPr>
        <w:t>from </w:t>
      </w:r>
      <w:r>
        <w:rPr>
          <w:color w:val="3B3B3B"/>
          <w:spacing w:val="-8"/>
          <w:w w:val="105"/>
        </w:rPr>
        <w:t>2017,</w:t>
      </w:r>
      <w:r>
        <w:rPr>
          <w:color w:val="3B3B3B"/>
          <w:spacing w:val="-8"/>
          <w:w w:val="105"/>
          <w:position w:val="7"/>
          <w:sz w:val="11"/>
        </w:rPr>
        <w:t>4 </w:t>
      </w:r>
      <w:r>
        <w:rPr>
          <w:color w:val="3B3B3B"/>
          <w:w w:val="105"/>
        </w:rPr>
        <w:t>migraine affects around 1.3bn people, representing</w:t>
      </w:r>
      <w:r>
        <w:rPr>
          <w:color w:val="3B3B3B"/>
          <w:spacing w:val="-13"/>
          <w:w w:val="105"/>
        </w:rPr>
        <w:t> </w:t>
      </w:r>
      <w:r>
        <w:rPr>
          <w:color w:val="3B3B3B"/>
          <w:w w:val="105"/>
        </w:rPr>
        <w:t>a</w:t>
      </w:r>
      <w:r>
        <w:rPr>
          <w:color w:val="3B3B3B"/>
          <w:spacing w:val="-12"/>
          <w:w w:val="105"/>
        </w:rPr>
        <w:t> </w:t>
      </w:r>
      <w:r>
        <w:rPr>
          <w:color w:val="3B3B3B"/>
          <w:w w:val="105"/>
        </w:rPr>
        <w:t>substantial</w:t>
      </w:r>
      <w:r>
        <w:rPr>
          <w:color w:val="3B3B3B"/>
          <w:spacing w:val="-13"/>
          <w:w w:val="105"/>
        </w:rPr>
        <w:t> </w:t>
      </w:r>
      <w:r>
        <w:rPr>
          <w:color w:val="3B3B3B"/>
          <w:w w:val="105"/>
        </w:rPr>
        <w:t>prevalence</w:t>
      </w:r>
      <w:r>
        <w:rPr>
          <w:color w:val="3B3B3B"/>
          <w:spacing w:val="-12"/>
          <w:w w:val="105"/>
        </w:rPr>
        <w:t> </w:t>
      </w:r>
      <w:r>
        <w:rPr>
          <w:color w:val="3B3B3B"/>
          <w:w w:val="105"/>
        </w:rPr>
        <w:t>rate</w:t>
      </w:r>
    </w:p>
    <w:p>
      <w:pPr>
        <w:pStyle w:val="BodyText"/>
        <w:spacing w:line="266" w:lineRule="auto"/>
        <w:ind w:left="241" w:right="371"/>
      </w:pPr>
      <w:r>
        <w:rPr>
          <w:color w:val="3B3B3B"/>
        </w:rPr>
        <w:t>of 16,828 people per 100,000 population </w:t>
      </w:r>
      <w:r>
        <w:rPr>
          <w:color w:val="3B3B3B"/>
          <w:spacing w:val="-4"/>
        </w:rPr>
        <w:t>(or </w:t>
      </w:r>
      <w:r>
        <w:rPr>
          <w:color w:val="3B3B3B"/>
          <w:spacing w:val="-3"/>
        </w:rPr>
        <w:t>16.8%). </w:t>
      </w:r>
      <w:r>
        <w:rPr>
          <w:color w:val="3B3B3B"/>
        </w:rPr>
        <w:t>AD and other dementias affect around 45m people—some 605 people per 100,000 population </w:t>
      </w:r>
      <w:r>
        <w:rPr>
          <w:color w:val="3B3B3B"/>
          <w:spacing w:val="-3"/>
        </w:rPr>
        <w:t>(0.6%). </w:t>
      </w:r>
      <w:r>
        <w:rPr>
          <w:color w:val="3B3B3B"/>
        </w:rPr>
        <w:t>For MS,  around  1.8m people live with the condition—this means  that 22 people per 100,000 population are affected</w:t>
      </w:r>
      <w:r>
        <w:rPr>
          <w:color w:val="3B3B3B"/>
          <w:spacing w:val="-4"/>
        </w:rPr>
        <w:t> </w:t>
      </w:r>
      <w:r>
        <w:rPr>
          <w:color w:val="3B3B3B"/>
          <w:spacing w:val="-3"/>
        </w:rPr>
        <w:t>(0.02%).</w:t>
      </w:r>
    </w:p>
    <w:p>
      <w:pPr>
        <w:pStyle w:val="BodyText"/>
        <w:spacing w:line="266" w:lineRule="auto" w:before="157"/>
        <w:ind w:left="241" w:right="371"/>
      </w:pPr>
      <w:r>
        <w:rPr>
          <w:color w:val="3B3B3B"/>
          <w:w w:val="105"/>
        </w:rPr>
        <w:t>Based</w:t>
      </w:r>
      <w:r>
        <w:rPr>
          <w:color w:val="3B3B3B"/>
          <w:spacing w:val="-22"/>
          <w:w w:val="105"/>
        </w:rPr>
        <w:t> </w:t>
      </w:r>
      <w:r>
        <w:rPr>
          <w:color w:val="3B3B3B"/>
          <w:w w:val="105"/>
        </w:rPr>
        <w:t>on</w:t>
      </w:r>
      <w:r>
        <w:rPr>
          <w:color w:val="3B3B3B"/>
          <w:spacing w:val="-22"/>
          <w:w w:val="105"/>
        </w:rPr>
        <w:t> </w:t>
      </w:r>
      <w:r>
        <w:rPr>
          <w:color w:val="3B3B3B"/>
          <w:w w:val="105"/>
        </w:rPr>
        <w:t>the</w:t>
      </w:r>
      <w:r>
        <w:rPr>
          <w:color w:val="3B3B3B"/>
          <w:spacing w:val="-22"/>
          <w:w w:val="105"/>
        </w:rPr>
        <w:t> </w:t>
      </w:r>
      <w:r>
        <w:rPr>
          <w:color w:val="3B3B3B"/>
          <w:spacing w:val="-3"/>
          <w:w w:val="105"/>
        </w:rPr>
        <w:t>results</w:t>
      </w:r>
      <w:r>
        <w:rPr>
          <w:color w:val="3B3B3B"/>
          <w:spacing w:val="-22"/>
          <w:w w:val="105"/>
        </w:rPr>
        <w:t> </w:t>
      </w:r>
      <w:r>
        <w:rPr>
          <w:color w:val="3B3B3B"/>
          <w:spacing w:val="-3"/>
          <w:w w:val="105"/>
        </w:rPr>
        <w:t>of</w:t>
      </w:r>
      <w:r>
        <w:rPr>
          <w:color w:val="3B3B3B"/>
          <w:spacing w:val="-22"/>
          <w:w w:val="105"/>
        </w:rPr>
        <w:t> </w:t>
      </w:r>
      <w:r>
        <w:rPr>
          <w:color w:val="3B3B3B"/>
          <w:spacing w:val="-4"/>
          <w:w w:val="105"/>
        </w:rPr>
        <w:t>qualitative</w:t>
      </w:r>
      <w:r>
        <w:rPr>
          <w:color w:val="3B3B3B"/>
          <w:spacing w:val="-22"/>
          <w:w w:val="105"/>
        </w:rPr>
        <w:t> </w:t>
      </w:r>
      <w:r>
        <w:rPr>
          <w:color w:val="3B3B3B"/>
          <w:spacing w:val="-3"/>
          <w:w w:val="105"/>
        </w:rPr>
        <w:t>interviews and</w:t>
      </w:r>
      <w:r>
        <w:rPr>
          <w:color w:val="3B3B3B"/>
          <w:spacing w:val="-15"/>
          <w:w w:val="105"/>
        </w:rPr>
        <w:t> </w:t>
      </w:r>
      <w:r>
        <w:rPr>
          <w:color w:val="3B3B3B"/>
          <w:spacing w:val="-3"/>
          <w:w w:val="105"/>
        </w:rPr>
        <w:t>research</w:t>
      </w:r>
      <w:r>
        <w:rPr>
          <w:color w:val="3B3B3B"/>
          <w:spacing w:val="-15"/>
          <w:w w:val="105"/>
        </w:rPr>
        <w:t> </w:t>
      </w:r>
      <w:r>
        <w:rPr>
          <w:color w:val="3B3B3B"/>
          <w:spacing w:val="-3"/>
          <w:w w:val="105"/>
        </w:rPr>
        <w:t>conducted,</w:t>
      </w:r>
      <w:r>
        <w:rPr>
          <w:color w:val="3B3B3B"/>
          <w:spacing w:val="-15"/>
          <w:w w:val="105"/>
        </w:rPr>
        <w:t> </w:t>
      </w:r>
      <w:r>
        <w:rPr>
          <w:color w:val="3B3B3B"/>
          <w:w w:val="105"/>
        </w:rPr>
        <w:t>it</w:t>
      </w:r>
      <w:r>
        <w:rPr>
          <w:color w:val="3B3B3B"/>
          <w:spacing w:val="-15"/>
          <w:w w:val="105"/>
        </w:rPr>
        <w:t> </w:t>
      </w:r>
      <w:r>
        <w:rPr>
          <w:color w:val="3B3B3B"/>
          <w:w w:val="105"/>
        </w:rPr>
        <w:t>is</w:t>
      </w:r>
      <w:r>
        <w:rPr>
          <w:color w:val="3B3B3B"/>
          <w:spacing w:val="-15"/>
          <w:w w:val="105"/>
        </w:rPr>
        <w:t> </w:t>
      </w:r>
      <w:r>
        <w:rPr>
          <w:color w:val="3B3B3B"/>
          <w:spacing w:val="-3"/>
          <w:w w:val="105"/>
        </w:rPr>
        <w:t>clear</w:t>
      </w:r>
      <w:r>
        <w:rPr>
          <w:color w:val="3B3B3B"/>
          <w:spacing w:val="-15"/>
          <w:w w:val="105"/>
        </w:rPr>
        <w:t> </w:t>
      </w:r>
      <w:r>
        <w:rPr>
          <w:color w:val="3B3B3B"/>
          <w:spacing w:val="-3"/>
          <w:w w:val="105"/>
        </w:rPr>
        <w:t>there</w:t>
      </w:r>
    </w:p>
    <w:p>
      <w:pPr>
        <w:pStyle w:val="BodyText"/>
        <w:spacing w:line="266" w:lineRule="auto"/>
        <w:ind w:left="241" w:right="338"/>
      </w:pPr>
      <w:r>
        <w:rPr>
          <w:color w:val="3B3B3B"/>
          <w:spacing w:val="-3"/>
          <w:w w:val="105"/>
        </w:rPr>
        <w:t>are </w:t>
      </w:r>
      <w:r>
        <w:rPr>
          <w:color w:val="3B3B3B"/>
          <w:w w:val="105"/>
        </w:rPr>
        <w:t>a </w:t>
      </w:r>
      <w:r>
        <w:rPr>
          <w:color w:val="3B3B3B"/>
          <w:spacing w:val="-3"/>
          <w:w w:val="105"/>
        </w:rPr>
        <w:t>number of </w:t>
      </w:r>
      <w:r>
        <w:rPr>
          <w:color w:val="3B3B3B"/>
          <w:spacing w:val="-4"/>
          <w:w w:val="105"/>
        </w:rPr>
        <w:t>significant challenges </w:t>
      </w:r>
      <w:r>
        <w:rPr>
          <w:color w:val="3B3B3B"/>
          <w:spacing w:val="-3"/>
          <w:w w:val="105"/>
        </w:rPr>
        <w:t>that employees, employers and governments </w:t>
      </w:r>
      <w:r>
        <w:rPr>
          <w:color w:val="3B3B3B"/>
          <w:w w:val="105"/>
        </w:rPr>
        <w:t>need</w:t>
      </w:r>
    </w:p>
    <w:p>
      <w:pPr>
        <w:spacing w:after="0" w:line="266" w:lineRule="auto"/>
        <w:sectPr>
          <w:type w:val="continuous"/>
          <w:pgSz w:w="11910" w:h="16840"/>
          <w:pgMar w:top="960" w:bottom="280" w:left="340" w:right="580"/>
          <w:cols w:num="2" w:equalWidth="0">
            <w:col w:w="6517" w:space="40"/>
            <w:col w:w="4433"/>
          </w:cols>
        </w:sectPr>
      </w:pPr>
    </w:p>
    <w:p>
      <w:pPr>
        <w:pStyle w:val="BodyText"/>
      </w:pPr>
    </w:p>
    <w:p>
      <w:pPr>
        <w:pStyle w:val="BodyText"/>
        <w:spacing w:before="3" w:after="1"/>
        <w:rPr>
          <w:sz w:val="19"/>
        </w:rPr>
      </w:pPr>
    </w:p>
    <w:p>
      <w:pPr>
        <w:pStyle w:val="BodyText"/>
        <w:spacing w:line="20" w:lineRule="exact"/>
        <w:ind w:left="502"/>
        <w:rPr>
          <w:sz w:val="2"/>
        </w:rPr>
      </w:pPr>
      <w:r>
        <w:rPr>
          <w:sz w:val="2"/>
        </w:rPr>
        <w:pict>
          <v:group style="width:510.25pt;height:.25pt;mso-position-horizontal-relative:char;mso-position-vertical-relative:line" coordorigin="0,0" coordsize="10205,5">
            <v:line style="position:absolute" from="0,3" to="10205,3" stroked="true" strokeweight=".25pt" strokecolor="#636466">
              <v:stroke dashstyle="solid"/>
            </v:line>
          </v:group>
        </w:pict>
      </w:r>
      <w:r>
        <w:rPr>
          <w:sz w:val="2"/>
        </w:rPr>
      </w:r>
    </w:p>
    <w:p>
      <w:pPr>
        <w:spacing w:before="88"/>
        <w:ind w:left="505" w:right="0" w:firstLine="0"/>
        <w:jc w:val="left"/>
        <w:rPr>
          <w:sz w:val="16"/>
        </w:rPr>
      </w:pPr>
      <w:r>
        <w:rPr>
          <w:color w:val="636466"/>
          <w:sz w:val="16"/>
        </w:rPr>
        <w:t>1 We are using the OECD definition of working age as being 15-64 years.</w:t>
      </w:r>
    </w:p>
    <w:p>
      <w:pPr>
        <w:spacing w:before="5"/>
        <w:ind w:left="505" w:right="0" w:firstLine="0"/>
        <w:jc w:val="left"/>
        <w:rPr>
          <w:sz w:val="16"/>
        </w:rPr>
      </w:pPr>
      <w:r>
        <w:rPr>
          <w:color w:val="636466"/>
          <w:w w:val="105"/>
          <w:position w:val="5"/>
          <w:sz w:val="9"/>
        </w:rPr>
        <w:t>2 </w:t>
      </w:r>
      <w:r>
        <w:rPr>
          <w:color w:val="636466"/>
          <w:w w:val="105"/>
          <w:sz w:val="16"/>
        </w:rPr>
        <w:t>Older populations are defined here as aged 65 years or greater.</w:t>
      </w:r>
    </w:p>
    <w:p>
      <w:pPr>
        <w:spacing w:before="5"/>
        <w:ind w:left="505" w:right="0" w:firstLine="0"/>
        <w:jc w:val="left"/>
        <w:rPr>
          <w:sz w:val="16"/>
        </w:rPr>
      </w:pPr>
      <w:r>
        <w:rPr>
          <w:color w:val="636466"/>
          <w:w w:val="105"/>
          <w:position w:val="5"/>
          <w:sz w:val="9"/>
        </w:rPr>
        <w:t>3 </w:t>
      </w:r>
      <w:r>
        <w:rPr>
          <w:color w:val="636466"/>
          <w:w w:val="105"/>
          <w:sz w:val="16"/>
        </w:rPr>
        <w:t>See </w:t>
      </w:r>
      <w:hyperlink r:id="rId24">
        <w:r>
          <w:rPr>
            <w:color w:val="636466"/>
            <w:w w:val="105"/>
            <w:sz w:val="16"/>
          </w:rPr>
          <w:t>http://cancersurvivorship.eiu.com/briefing-paper/.</w:t>
        </w:r>
      </w:hyperlink>
    </w:p>
    <w:p>
      <w:pPr>
        <w:spacing w:before="4"/>
        <w:ind w:left="505" w:right="0" w:firstLine="0"/>
        <w:jc w:val="left"/>
        <w:rPr>
          <w:sz w:val="16"/>
        </w:rPr>
      </w:pPr>
      <w:r>
        <w:rPr>
          <w:color w:val="636466"/>
          <w:w w:val="105"/>
          <w:position w:val="5"/>
          <w:sz w:val="9"/>
        </w:rPr>
        <w:t>4</w:t>
      </w:r>
      <w:r>
        <w:rPr>
          <w:color w:val="636466"/>
          <w:spacing w:val="3"/>
          <w:w w:val="105"/>
          <w:position w:val="5"/>
          <w:sz w:val="9"/>
        </w:rPr>
        <w:t> </w:t>
      </w:r>
      <w:r>
        <w:rPr>
          <w:color w:val="636466"/>
          <w:w w:val="105"/>
          <w:sz w:val="16"/>
        </w:rPr>
        <w:t>Global</w:t>
      </w:r>
      <w:r>
        <w:rPr>
          <w:color w:val="636466"/>
          <w:spacing w:val="-17"/>
          <w:w w:val="105"/>
          <w:sz w:val="16"/>
        </w:rPr>
        <w:t> </w:t>
      </w:r>
      <w:r>
        <w:rPr>
          <w:color w:val="636466"/>
          <w:w w:val="105"/>
          <w:sz w:val="16"/>
        </w:rPr>
        <w:t>Burden</w:t>
      </w:r>
      <w:r>
        <w:rPr>
          <w:color w:val="636466"/>
          <w:spacing w:val="-17"/>
          <w:w w:val="105"/>
          <w:sz w:val="16"/>
        </w:rPr>
        <w:t> </w:t>
      </w:r>
      <w:r>
        <w:rPr>
          <w:color w:val="636466"/>
          <w:w w:val="105"/>
          <w:sz w:val="16"/>
        </w:rPr>
        <w:t>of</w:t>
      </w:r>
      <w:r>
        <w:rPr>
          <w:color w:val="636466"/>
          <w:spacing w:val="-18"/>
          <w:w w:val="105"/>
          <w:sz w:val="16"/>
        </w:rPr>
        <w:t> </w:t>
      </w:r>
      <w:r>
        <w:rPr>
          <w:color w:val="636466"/>
          <w:w w:val="105"/>
          <w:sz w:val="16"/>
        </w:rPr>
        <w:t>Disease</w:t>
      </w:r>
      <w:r>
        <w:rPr>
          <w:color w:val="636466"/>
          <w:spacing w:val="-17"/>
          <w:w w:val="105"/>
          <w:sz w:val="16"/>
        </w:rPr>
        <w:t> </w:t>
      </w:r>
      <w:r>
        <w:rPr>
          <w:color w:val="636466"/>
          <w:w w:val="105"/>
          <w:sz w:val="16"/>
        </w:rPr>
        <w:t>Study</w:t>
      </w:r>
      <w:r>
        <w:rPr>
          <w:color w:val="636466"/>
          <w:spacing w:val="-17"/>
          <w:w w:val="105"/>
          <w:sz w:val="16"/>
        </w:rPr>
        <w:t> </w:t>
      </w:r>
      <w:r>
        <w:rPr>
          <w:color w:val="636466"/>
          <w:spacing w:val="-8"/>
          <w:w w:val="105"/>
          <w:sz w:val="16"/>
        </w:rPr>
        <w:t>2017,</w:t>
      </w:r>
      <w:r>
        <w:rPr>
          <w:color w:val="636466"/>
          <w:spacing w:val="-17"/>
          <w:w w:val="105"/>
          <w:sz w:val="16"/>
        </w:rPr>
        <w:t> </w:t>
      </w:r>
      <w:r>
        <w:rPr>
          <w:color w:val="636466"/>
          <w:w w:val="105"/>
          <w:sz w:val="16"/>
        </w:rPr>
        <w:t>Institute</w:t>
      </w:r>
      <w:r>
        <w:rPr>
          <w:color w:val="636466"/>
          <w:spacing w:val="-17"/>
          <w:w w:val="105"/>
          <w:sz w:val="16"/>
        </w:rPr>
        <w:t> </w:t>
      </w:r>
      <w:r>
        <w:rPr>
          <w:color w:val="636466"/>
          <w:w w:val="105"/>
          <w:sz w:val="16"/>
        </w:rPr>
        <w:t>for</w:t>
      </w:r>
      <w:r>
        <w:rPr>
          <w:color w:val="636466"/>
          <w:spacing w:val="-17"/>
          <w:w w:val="105"/>
          <w:sz w:val="16"/>
        </w:rPr>
        <w:t> </w:t>
      </w:r>
      <w:r>
        <w:rPr>
          <w:color w:val="636466"/>
          <w:w w:val="105"/>
          <w:sz w:val="16"/>
        </w:rPr>
        <w:t>Health</w:t>
      </w:r>
      <w:r>
        <w:rPr>
          <w:color w:val="636466"/>
          <w:spacing w:val="-18"/>
          <w:w w:val="105"/>
          <w:sz w:val="16"/>
        </w:rPr>
        <w:t> </w:t>
      </w:r>
      <w:r>
        <w:rPr>
          <w:color w:val="636466"/>
          <w:w w:val="105"/>
          <w:sz w:val="16"/>
        </w:rPr>
        <w:t>Metrics</w:t>
      </w:r>
      <w:r>
        <w:rPr>
          <w:color w:val="636466"/>
          <w:spacing w:val="-17"/>
          <w:w w:val="105"/>
          <w:sz w:val="16"/>
        </w:rPr>
        <w:t> </w:t>
      </w:r>
      <w:r>
        <w:rPr>
          <w:color w:val="636466"/>
          <w:w w:val="105"/>
          <w:sz w:val="16"/>
        </w:rPr>
        <w:t>and</w:t>
      </w:r>
      <w:r>
        <w:rPr>
          <w:color w:val="636466"/>
          <w:spacing w:val="-17"/>
          <w:w w:val="105"/>
          <w:sz w:val="16"/>
        </w:rPr>
        <w:t> </w:t>
      </w:r>
      <w:r>
        <w:rPr>
          <w:color w:val="636466"/>
          <w:w w:val="105"/>
          <w:sz w:val="16"/>
        </w:rPr>
        <w:t>Evaluation</w:t>
      </w:r>
      <w:r>
        <w:rPr>
          <w:color w:val="636466"/>
          <w:spacing w:val="-17"/>
          <w:w w:val="105"/>
          <w:sz w:val="16"/>
        </w:rPr>
        <w:t> </w:t>
      </w:r>
      <w:r>
        <w:rPr>
          <w:color w:val="636466"/>
          <w:w w:val="105"/>
          <w:sz w:val="16"/>
        </w:rPr>
        <w:t>at</w:t>
      </w:r>
      <w:r>
        <w:rPr>
          <w:color w:val="636466"/>
          <w:spacing w:val="-17"/>
          <w:w w:val="105"/>
          <w:sz w:val="16"/>
        </w:rPr>
        <w:t> </w:t>
      </w:r>
      <w:r>
        <w:rPr>
          <w:color w:val="636466"/>
          <w:w w:val="105"/>
          <w:sz w:val="16"/>
        </w:rPr>
        <w:t>the</w:t>
      </w:r>
      <w:r>
        <w:rPr>
          <w:color w:val="636466"/>
          <w:spacing w:val="-18"/>
          <w:w w:val="105"/>
          <w:sz w:val="16"/>
        </w:rPr>
        <w:t> </w:t>
      </w:r>
      <w:r>
        <w:rPr>
          <w:color w:val="636466"/>
          <w:w w:val="105"/>
          <w:sz w:val="16"/>
        </w:rPr>
        <w:t>University</w:t>
      </w:r>
      <w:r>
        <w:rPr>
          <w:color w:val="636466"/>
          <w:spacing w:val="-17"/>
          <w:w w:val="105"/>
          <w:sz w:val="16"/>
        </w:rPr>
        <w:t> </w:t>
      </w:r>
      <w:r>
        <w:rPr>
          <w:color w:val="636466"/>
          <w:w w:val="105"/>
          <w:sz w:val="16"/>
        </w:rPr>
        <w:t>of</w:t>
      </w:r>
      <w:r>
        <w:rPr>
          <w:color w:val="636466"/>
          <w:spacing w:val="-17"/>
          <w:w w:val="105"/>
          <w:sz w:val="16"/>
        </w:rPr>
        <w:t> </w:t>
      </w:r>
      <w:r>
        <w:rPr>
          <w:color w:val="636466"/>
          <w:w w:val="105"/>
          <w:sz w:val="16"/>
        </w:rPr>
        <w:t>Washington.</w:t>
      </w:r>
      <w:r>
        <w:rPr>
          <w:color w:val="636466"/>
          <w:spacing w:val="-17"/>
          <w:w w:val="105"/>
          <w:sz w:val="16"/>
        </w:rPr>
        <w:t> </w:t>
      </w:r>
      <w:r>
        <w:rPr>
          <w:color w:val="636466"/>
          <w:w w:val="105"/>
          <w:sz w:val="16"/>
        </w:rPr>
        <w:t>Personal</w:t>
      </w:r>
      <w:r>
        <w:rPr>
          <w:color w:val="636466"/>
          <w:spacing w:val="-17"/>
          <w:w w:val="105"/>
          <w:sz w:val="16"/>
        </w:rPr>
        <w:t> </w:t>
      </w:r>
      <w:r>
        <w:rPr>
          <w:color w:val="636466"/>
          <w:w w:val="105"/>
          <w:sz w:val="16"/>
        </w:rPr>
        <w:t>communication,</w:t>
      </w:r>
      <w:r>
        <w:rPr>
          <w:color w:val="636466"/>
          <w:spacing w:val="-18"/>
          <w:w w:val="105"/>
          <w:sz w:val="16"/>
        </w:rPr>
        <w:t> </w:t>
      </w:r>
      <w:r>
        <w:rPr>
          <w:color w:val="636466"/>
          <w:w w:val="105"/>
          <w:sz w:val="16"/>
        </w:rPr>
        <w:t>January</w:t>
      </w:r>
      <w:r>
        <w:rPr>
          <w:color w:val="636466"/>
          <w:spacing w:val="-17"/>
          <w:w w:val="105"/>
          <w:sz w:val="16"/>
        </w:rPr>
        <w:t> </w:t>
      </w:r>
      <w:r>
        <w:rPr>
          <w:color w:val="636466"/>
          <w:spacing w:val="-4"/>
          <w:w w:val="105"/>
          <w:sz w:val="16"/>
        </w:rPr>
        <w:t>2019.</w:t>
      </w:r>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7"/>
        <w:rPr>
          <w:sz w:val="23"/>
        </w:rPr>
      </w:pPr>
    </w:p>
    <w:p>
      <w:pPr>
        <w:spacing w:after="0"/>
        <w:rPr>
          <w:sz w:val="23"/>
        </w:rPr>
        <w:sectPr>
          <w:pgSz w:w="11910" w:h="16840"/>
          <w:pgMar w:header="0" w:footer="690" w:top="1400" w:bottom="880" w:left="340" w:right="580"/>
        </w:sectPr>
      </w:pPr>
    </w:p>
    <w:p>
      <w:pPr>
        <w:pStyle w:val="BodyText"/>
        <w:spacing w:line="266" w:lineRule="auto" w:before="110"/>
        <w:ind w:left="510" w:right="-4"/>
      </w:pPr>
      <w:r>
        <w:rPr>
          <w:color w:val="3B3B3B"/>
          <w:w w:val="105"/>
        </w:rPr>
        <w:t>to</w:t>
      </w:r>
      <w:r>
        <w:rPr>
          <w:color w:val="3B3B3B"/>
          <w:spacing w:val="-19"/>
          <w:w w:val="105"/>
        </w:rPr>
        <w:t> </w:t>
      </w:r>
      <w:r>
        <w:rPr>
          <w:color w:val="3B3B3B"/>
          <w:spacing w:val="-3"/>
          <w:w w:val="105"/>
        </w:rPr>
        <w:t>address</w:t>
      </w:r>
      <w:r>
        <w:rPr>
          <w:color w:val="3B3B3B"/>
          <w:spacing w:val="-19"/>
          <w:w w:val="105"/>
        </w:rPr>
        <w:t> </w:t>
      </w:r>
      <w:r>
        <w:rPr>
          <w:color w:val="3B3B3B"/>
          <w:w w:val="105"/>
        </w:rPr>
        <w:t>to</w:t>
      </w:r>
      <w:r>
        <w:rPr>
          <w:color w:val="3B3B3B"/>
          <w:spacing w:val="-18"/>
          <w:w w:val="105"/>
        </w:rPr>
        <w:t> </w:t>
      </w:r>
      <w:r>
        <w:rPr>
          <w:color w:val="3B3B3B"/>
          <w:spacing w:val="-4"/>
          <w:w w:val="105"/>
        </w:rPr>
        <w:t>improve</w:t>
      </w:r>
      <w:r>
        <w:rPr>
          <w:color w:val="3B3B3B"/>
          <w:spacing w:val="-19"/>
          <w:w w:val="105"/>
        </w:rPr>
        <w:t> </w:t>
      </w:r>
      <w:r>
        <w:rPr>
          <w:color w:val="3B3B3B"/>
          <w:spacing w:val="-3"/>
          <w:w w:val="105"/>
        </w:rPr>
        <w:t>outcomes</w:t>
      </w:r>
      <w:r>
        <w:rPr>
          <w:color w:val="3B3B3B"/>
          <w:spacing w:val="-19"/>
          <w:w w:val="105"/>
        </w:rPr>
        <w:t> </w:t>
      </w:r>
      <w:r>
        <w:rPr>
          <w:color w:val="3B3B3B"/>
          <w:spacing w:val="-3"/>
          <w:w w:val="105"/>
        </w:rPr>
        <w:t>for</w:t>
      </w:r>
      <w:r>
        <w:rPr>
          <w:color w:val="3B3B3B"/>
          <w:spacing w:val="-18"/>
          <w:w w:val="105"/>
        </w:rPr>
        <w:t> </w:t>
      </w:r>
      <w:r>
        <w:rPr>
          <w:color w:val="3B3B3B"/>
          <w:w w:val="105"/>
        </w:rPr>
        <w:t>those</w:t>
      </w:r>
      <w:r>
        <w:rPr>
          <w:color w:val="3B3B3B"/>
          <w:spacing w:val="-19"/>
          <w:w w:val="105"/>
        </w:rPr>
        <w:t> </w:t>
      </w:r>
      <w:r>
        <w:rPr>
          <w:color w:val="3B3B3B"/>
          <w:spacing w:val="-4"/>
          <w:w w:val="105"/>
        </w:rPr>
        <w:t>living </w:t>
      </w:r>
      <w:r>
        <w:rPr>
          <w:color w:val="3B3B3B"/>
          <w:spacing w:val="-3"/>
          <w:w w:val="105"/>
        </w:rPr>
        <w:t>with</w:t>
      </w:r>
      <w:r>
        <w:rPr>
          <w:color w:val="3B3B3B"/>
          <w:spacing w:val="-23"/>
          <w:w w:val="105"/>
        </w:rPr>
        <w:t> </w:t>
      </w:r>
      <w:r>
        <w:rPr>
          <w:color w:val="3B3B3B"/>
          <w:w w:val="105"/>
        </w:rPr>
        <w:t>these</w:t>
      </w:r>
      <w:r>
        <w:rPr>
          <w:color w:val="3B3B3B"/>
          <w:spacing w:val="-23"/>
          <w:w w:val="105"/>
        </w:rPr>
        <w:t> </w:t>
      </w:r>
      <w:r>
        <w:rPr>
          <w:color w:val="3B3B3B"/>
          <w:spacing w:val="-4"/>
          <w:w w:val="105"/>
        </w:rPr>
        <w:t>conditions</w:t>
      </w:r>
      <w:r>
        <w:rPr>
          <w:color w:val="3B3B3B"/>
          <w:spacing w:val="-22"/>
          <w:w w:val="105"/>
        </w:rPr>
        <w:t> </w:t>
      </w:r>
      <w:r>
        <w:rPr>
          <w:color w:val="3B3B3B"/>
          <w:spacing w:val="-3"/>
          <w:w w:val="105"/>
        </w:rPr>
        <w:t>and</w:t>
      </w:r>
      <w:r>
        <w:rPr>
          <w:color w:val="3B3B3B"/>
          <w:spacing w:val="-23"/>
          <w:w w:val="105"/>
        </w:rPr>
        <w:t> </w:t>
      </w:r>
      <w:r>
        <w:rPr>
          <w:color w:val="3B3B3B"/>
          <w:w w:val="105"/>
        </w:rPr>
        <w:t>those</w:t>
      </w:r>
      <w:r>
        <w:rPr>
          <w:color w:val="3B3B3B"/>
          <w:spacing w:val="-22"/>
          <w:w w:val="105"/>
        </w:rPr>
        <w:t> </w:t>
      </w:r>
      <w:r>
        <w:rPr>
          <w:color w:val="3B3B3B"/>
          <w:spacing w:val="-3"/>
          <w:w w:val="105"/>
        </w:rPr>
        <w:t>caring</w:t>
      </w:r>
      <w:r>
        <w:rPr>
          <w:color w:val="3B3B3B"/>
          <w:spacing w:val="-23"/>
          <w:w w:val="105"/>
        </w:rPr>
        <w:t> </w:t>
      </w:r>
      <w:r>
        <w:rPr>
          <w:color w:val="3B3B3B"/>
          <w:spacing w:val="-3"/>
          <w:w w:val="105"/>
        </w:rPr>
        <w:t>for</w:t>
      </w:r>
      <w:r>
        <w:rPr>
          <w:color w:val="3B3B3B"/>
          <w:spacing w:val="-22"/>
          <w:w w:val="105"/>
        </w:rPr>
        <w:t> </w:t>
      </w:r>
      <w:r>
        <w:rPr>
          <w:color w:val="3B3B3B"/>
          <w:spacing w:val="-3"/>
          <w:w w:val="105"/>
        </w:rPr>
        <w:t>them.</w:t>
      </w:r>
    </w:p>
    <w:p>
      <w:pPr>
        <w:pStyle w:val="BodyText"/>
        <w:spacing w:before="4"/>
        <w:rPr>
          <w:sz w:val="22"/>
        </w:rPr>
      </w:pPr>
    </w:p>
    <w:p>
      <w:pPr>
        <w:pStyle w:val="Heading3"/>
      </w:pPr>
      <w:r>
        <w:rPr>
          <w:color w:val="3B3B3B"/>
          <w:w w:val="115"/>
        </w:rPr>
        <w:t>Key findings:</w:t>
      </w:r>
    </w:p>
    <w:p>
      <w:pPr>
        <w:pStyle w:val="ListParagraph"/>
        <w:numPr>
          <w:ilvl w:val="0"/>
          <w:numId w:val="2"/>
        </w:numPr>
        <w:tabs>
          <w:tab w:pos="681" w:val="left" w:leader="none"/>
        </w:tabs>
        <w:spacing w:line="270" w:lineRule="exact" w:before="217" w:after="0"/>
        <w:ind w:left="680" w:right="125" w:hanging="147"/>
        <w:jc w:val="left"/>
        <w:rPr>
          <w:rFonts w:ascii="Tahoma" w:hAnsi="Tahoma"/>
          <w:sz w:val="20"/>
        </w:rPr>
      </w:pPr>
      <w:r>
        <w:rPr>
          <w:rFonts w:ascii="Tahoma" w:hAnsi="Tahoma"/>
          <w:color w:val="3B3B3B"/>
          <w:w w:val="105"/>
          <w:sz w:val="20"/>
        </w:rPr>
        <w:t>“Presenteeism”, where employees remain</w:t>
      </w:r>
      <w:r>
        <w:rPr>
          <w:rFonts w:ascii="Tahoma" w:hAnsi="Tahoma"/>
          <w:color w:val="3B3B3B"/>
          <w:spacing w:val="-29"/>
          <w:w w:val="105"/>
          <w:sz w:val="20"/>
        </w:rPr>
        <w:t> </w:t>
      </w:r>
      <w:r>
        <w:rPr>
          <w:rFonts w:ascii="Tahoma" w:hAnsi="Tahoma"/>
          <w:color w:val="3B3B3B"/>
          <w:w w:val="105"/>
          <w:sz w:val="20"/>
        </w:rPr>
        <w:t>in</w:t>
      </w:r>
      <w:r>
        <w:rPr>
          <w:rFonts w:ascii="Tahoma" w:hAnsi="Tahoma"/>
          <w:color w:val="3B3B3B"/>
          <w:spacing w:val="-28"/>
          <w:w w:val="105"/>
          <w:sz w:val="20"/>
        </w:rPr>
        <w:t> </w:t>
      </w:r>
      <w:r>
        <w:rPr>
          <w:rFonts w:ascii="Tahoma" w:hAnsi="Tahoma"/>
          <w:color w:val="3B3B3B"/>
          <w:w w:val="105"/>
          <w:sz w:val="20"/>
        </w:rPr>
        <w:t>the</w:t>
      </w:r>
      <w:r>
        <w:rPr>
          <w:rFonts w:ascii="Tahoma" w:hAnsi="Tahoma"/>
          <w:color w:val="3B3B3B"/>
          <w:spacing w:val="-28"/>
          <w:w w:val="105"/>
          <w:sz w:val="20"/>
        </w:rPr>
        <w:t> </w:t>
      </w:r>
      <w:r>
        <w:rPr>
          <w:rFonts w:ascii="Tahoma" w:hAnsi="Tahoma"/>
          <w:color w:val="3B3B3B"/>
          <w:w w:val="105"/>
          <w:sz w:val="20"/>
        </w:rPr>
        <w:t>workplace</w:t>
      </w:r>
      <w:r>
        <w:rPr>
          <w:rFonts w:ascii="Tahoma" w:hAnsi="Tahoma"/>
          <w:color w:val="3B3B3B"/>
          <w:spacing w:val="-28"/>
          <w:w w:val="105"/>
          <w:sz w:val="20"/>
        </w:rPr>
        <w:t> </w:t>
      </w:r>
      <w:r>
        <w:rPr>
          <w:rFonts w:ascii="Tahoma" w:hAnsi="Tahoma"/>
          <w:color w:val="3B3B3B"/>
          <w:w w:val="105"/>
          <w:sz w:val="20"/>
        </w:rPr>
        <w:t>but</w:t>
      </w:r>
      <w:r>
        <w:rPr>
          <w:rFonts w:ascii="Tahoma" w:hAnsi="Tahoma"/>
          <w:color w:val="3B3B3B"/>
          <w:spacing w:val="-29"/>
          <w:w w:val="105"/>
          <w:sz w:val="20"/>
        </w:rPr>
        <w:t> </w:t>
      </w:r>
      <w:r>
        <w:rPr>
          <w:rFonts w:ascii="Tahoma" w:hAnsi="Tahoma"/>
          <w:color w:val="3B3B3B"/>
          <w:w w:val="105"/>
          <w:sz w:val="20"/>
        </w:rPr>
        <w:t>are</w:t>
      </w:r>
      <w:r>
        <w:rPr>
          <w:rFonts w:ascii="Tahoma" w:hAnsi="Tahoma"/>
          <w:color w:val="3B3B3B"/>
          <w:spacing w:val="-28"/>
          <w:w w:val="105"/>
          <w:sz w:val="20"/>
        </w:rPr>
        <w:t> </w:t>
      </w:r>
      <w:r>
        <w:rPr>
          <w:rFonts w:ascii="Tahoma" w:hAnsi="Tahoma"/>
          <w:color w:val="3B3B3B"/>
          <w:w w:val="105"/>
          <w:sz w:val="20"/>
        </w:rPr>
        <w:t>working at</w:t>
      </w:r>
      <w:r>
        <w:rPr>
          <w:rFonts w:ascii="Tahoma" w:hAnsi="Tahoma"/>
          <w:color w:val="3B3B3B"/>
          <w:spacing w:val="-28"/>
          <w:w w:val="105"/>
          <w:sz w:val="20"/>
        </w:rPr>
        <w:t> </w:t>
      </w:r>
      <w:r>
        <w:rPr>
          <w:rFonts w:ascii="Tahoma" w:hAnsi="Tahoma"/>
          <w:color w:val="3B3B3B"/>
          <w:w w:val="105"/>
          <w:sz w:val="20"/>
        </w:rPr>
        <w:t>less</w:t>
      </w:r>
      <w:r>
        <w:rPr>
          <w:rFonts w:ascii="Tahoma" w:hAnsi="Tahoma"/>
          <w:color w:val="3B3B3B"/>
          <w:spacing w:val="-28"/>
          <w:w w:val="105"/>
          <w:sz w:val="20"/>
        </w:rPr>
        <w:t> </w:t>
      </w:r>
      <w:r>
        <w:rPr>
          <w:rFonts w:ascii="Tahoma" w:hAnsi="Tahoma"/>
          <w:color w:val="3B3B3B"/>
          <w:w w:val="105"/>
          <w:sz w:val="20"/>
        </w:rPr>
        <w:t>than</w:t>
      </w:r>
      <w:r>
        <w:rPr>
          <w:rFonts w:ascii="Tahoma" w:hAnsi="Tahoma"/>
          <w:color w:val="3B3B3B"/>
          <w:spacing w:val="-28"/>
          <w:w w:val="105"/>
          <w:sz w:val="20"/>
        </w:rPr>
        <w:t> </w:t>
      </w:r>
      <w:r>
        <w:rPr>
          <w:rFonts w:ascii="Tahoma" w:hAnsi="Tahoma"/>
          <w:color w:val="3B3B3B"/>
          <w:w w:val="105"/>
          <w:sz w:val="20"/>
        </w:rPr>
        <w:t>full</w:t>
      </w:r>
      <w:r>
        <w:rPr>
          <w:rFonts w:ascii="Tahoma" w:hAnsi="Tahoma"/>
          <w:color w:val="3B3B3B"/>
          <w:spacing w:val="-28"/>
          <w:w w:val="105"/>
          <w:sz w:val="20"/>
        </w:rPr>
        <w:t> </w:t>
      </w:r>
      <w:r>
        <w:rPr>
          <w:rFonts w:ascii="Tahoma" w:hAnsi="Tahoma"/>
          <w:color w:val="3B3B3B"/>
          <w:w w:val="105"/>
          <w:sz w:val="20"/>
        </w:rPr>
        <w:t>productivity,</w:t>
      </w:r>
      <w:r>
        <w:rPr>
          <w:rFonts w:ascii="Tahoma" w:hAnsi="Tahoma"/>
          <w:color w:val="3B3B3B"/>
          <w:spacing w:val="-27"/>
          <w:w w:val="105"/>
          <w:sz w:val="20"/>
        </w:rPr>
        <w:t> </w:t>
      </w:r>
      <w:r>
        <w:rPr>
          <w:rFonts w:ascii="Tahoma" w:hAnsi="Tahoma"/>
          <w:color w:val="3B3B3B"/>
          <w:w w:val="105"/>
          <w:sz w:val="20"/>
        </w:rPr>
        <w:t>is</w:t>
      </w:r>
      <w:r>
        <w:rPr>
          <w:rFonts w:ascii="Tahoma" w:hAnsi="Tahoma"/>
          <w:color w:val="3B3B3B"/>
          <w:spacing w:val="-28"/>
          <w:w w:val="105"/>
          <w:sz w:val="20"/>
        </w:rPr>
        <w:t> </w:t>
      </w:r>
      <w:r>
        <w:rPr>
          <w:rFonts w:ascii="Tahoma" w:hAnsi="Tahoma"/>
          <w:color w:val="3B3B3B"/>
          <w:w w:val="105"/>
          <w:sz w:val="20"/>
        </w:rPr>
        <w:t>a</w:t>
      </w:r>
      <w:r>
        <w:rPr>
          <w:rFonts w:ascii="Tahoma" w:hAnsi="Tahoma"/>
          <w:color w:val="3B3B3B"/>
          <w:spacing w:val="-28"/>
          <w:w w:val="105"/>
          <w:sz w:val="20"/>
        </w:rPr>
        <w:t> </w:t>
      </w:r>
      <w:r>
        <w:rPr>
          <w:rFonts w:ascii="Tahoma" w:hAnsi="Tahoma"/>
          <w:color w:val="3B3B3B"/>
          <w:w w:val="105"/>
          <w:sz w:val="20"/>
        </w:rPr>
        <w:t>bigger</w:t>
      </w:r>
    </w:p>
    <w:p>
      <w:pPr>
        <w:pStyle w:val="BodyText"/>
        <w:spacing w:before="16"/>
        <w:ind w:left="680"/>
        <w:rPr>
          <w:rFonts w:ascii="Tahoma"/>
        </w:rPr>
      </w:pPr>
      <w:r>
        <w:rPr>
          <w:rFonts w:ascii="Tahoma"/>
          <w:color w:val="3B3B3B"/>
          <w:w w:val="105"/>
        </w:rPr>
        <w:t>problem</w:t>
      </w:r>
      <w:r>
        <w:rPr>
          <w:rFonts w:ascii="Tahoma"/>
          <w:color w:val="3B3B3B"/>
          <w:spacing w:val="-36"/>
          <w:w w:val="105"/>
        </w:rPr>
        <w:t> </w:t>
      </w:r>
      <w:r>
        <w:rPr>
          <w:rFonts w:ascii="Tahoma"/>
          <w:color w:val="3B3B3B"/>
          <w:w w:val="105"/>
        </w:rPr>
        <w:t>than</w:t>
      </w:r>
      <w:r>
        <w:rPr>
          <w:rFonts w:ascii="Tahoma"/>
          <w:color w:val="3B3B3B"/>
          <w:spacing w:val="-35"/>
          <w:w w:val="105"/>
        </w:rPr>
        <w:t> </w:t>
      </w:r>
      <w:r>
        <w:rPr>
          <w:rFonts w:ascii="Tahoma"/>
          <w:color w:val="3B3B3B"/>
          <w:w w:val="105"/>
        </w:rPr>
        <w:t>absenteeism</w:t>
      </w:r>
      <w:r>
        <w:rPr>
          <w:rFonts w:ascii="Tahoma"/>
          <w:color w:val="3B3B3B"/>
          <w:spacing w:val="-36"/>
          <w:w w:val="105"/>
        </w:rPr>
        <w:t> </w:t>
      </w:r>
      <w:r>
        <w:rPr>
          <w:rFonts w:ascii="Tahoma"/>
          <w:color w:val="3B3B3B"/>
          <w:w w:val="105"/>
        </w:rPr>
        <w:t>for</w:t>
      </w:r>
      <w:r>
        <w:rPr>
          <w:rFonts w:ascii="Tahoma"/>
          <w:color w:val="3B3B3B"/>
          <w:spacing w:val="-35"/>
          <w:w w:val="105"/>
        </w:rPr>
        <w:t> </w:t>
      </w:r>
      <w:r>
        <w:rPr>
          <w:rFonts w:ascii="Tahoma"/>
          <w:color w:val="3B3B3B"/>
          <w:w w:val="105"/>
        </w:rPr>
        <w:t>employers.</w:t>
      </w:r>
    </w:p>
    <w:p>
      <w:pPr>
        <w:pStyle w:val="BodyText"/>
        <w:spacing w:line="266" w:lineRule="auto" w:before="79"/>
        <w:ind w:left="680" w:right="571"/>
      </w:pPr>
      <w:r>
        <w:rPr>
          <w:color w:val="3B3B3B"/>
        </w:rPr>
        <w:t>In all three conditions, symptoms can be “invisible” but affect an employee’s</w:t>
      </w:r>
    </w:p>
    <w:p>
      <w:pPr>
        <w:pStyle w:val="BodyText"/>
        <w:spacing w:line="266" w:lineRule="auto"/>
        <w:ind w:left="680" w:right="14"/>
      </w:pPr>
      <w:r>
        <w:rPr>
          <w:color w:val="3B3B3B"/>
          <w:w w:val="105"/>
        </w:rPr>
        <w:t>performance.</w:t>
      </w:r>
      <w:r>
        <w:rPr>
          <w:color w:val="3B3B3B"/>
          <w:spacing w:val="-20"/>
          <w:w w:val="105"/>
        </w:rPr>
        <w:t> </w:t>
      </w:r>
      <w:r>
        <w:rPr>
          <w:color w:val="3B3B3B"/>
          <w:w w:val="105"/>
        </w:rPr>
        <w:t>However,</w:t>
      </w:r>
      <w:r>
        <w:rPr>
          <w:color w:val="3B3B3B"/>
          <w:spacing w:val="-20"/>
          <w:w w:val="105"/>
        </w:rPr>
        <w:t> </w:t>
      </w:r>
      <w:r>
        <w:rPr>
          <w:color w:val="3B3B3B"/>
          <w:w w:val="105"/>
        </w:rPr>
        <w:t>greater</w:t>
      </w:r>
      <w:r>
        <w:rPr>
          <w:color w:val="3B3B3B"/>
          <w:spacing w:val="-19"/>
          <w:w w:val="105"/>
        </w:rPr>
        <w:t> </w:t>
      </w:r>
      <w:r>
        <w:rPr>
          <w:color w:val="3B3B3B"/>
          <w:w w:val="105"/>
        </w:rPr>
        <w:t>flexibility</w:t>
      </w:r>
      <w:r>
        <w:rPr>
          <w:color w:val="3B3B3B"/>
          <w:spacing w:val="-20"/>
          <w:w w:val="105"/>
        </w:rPr>
        <w:t> </w:t>
      </w:r>
      <w:r>
        <w:rPr>
          <w:color w:val="3B3B3B"/>
          <w:w w:val="105"/>
        </w:rPr>
        <w:t>in workloads</w:t>
      </w:r>
      <w:r>
        <w:rPr>
          <w:color w:val="3B3B3B"/>
          <w:spacing w:val="-18"/>
          <w:w w:val="105"/>
        </w:rPr>
        <w:t> </w:t>
      </w:r>
      <w:r>
        <w:rPr>
          <w:color w:val="3B3B3B"/>
          <w:w w:val="105"/>
        </w:rPr>
        <w:t>and</w:t>
      </w:r>
      <w:r>
        <w:rPr>
          <w:color w:val="3B3B3B"/>
          <w:spacing w:val="-17"/>
          <w:w w:val="105"/>
        </w:rPr>
        <w:t> </w:t>
      </w:r>
      <w:r>
        <w:rPr>
          <w:color w:val="3B3B3B"/>
          <w:w w:val="105"/>
        </w:rPr>
        <w:t>working</w:t>
      </w:r>
      <w:r>
        <w:rPr>
          <w:color w:val="3B3B3B"/>
          <w:spacing w:val="-17"/>
          <w:w w:val="105"/>
        </w:rPr>
        <w:t> </w:t>
      </w:r>
      <w:r>
        <w:rPr>
          <w:color w:val="3B3B3B"/>
          <w:w w:val="105"/>
        </w:rPr>
        <w:t>hours</w:t>
      </w:r>
      <w:r>
        <w:rPr>
          <w:color w:val="3B3B3B"/>
          <w:spacing w:val="-17"/>
          <w:w w:val="105"/>
        </w:rPr>
        <w:t> </w:t>
      </w:r>
      <w:r>
        <w:rPr>
          <w:color w:val="3B3B3B"/>
          <w:w w:val="105"/>
        </w:rPr>
        <w:t>that</w:t>
      </w:r>
      <w:r>
        <w:rPr>
          <w:color w:val="3B3B3B"/>
          <w:spacing w:val="-17"/>
          <w:w w:val="105"/>
        </w:rPr>
        <w:t> </w:t>
      </w:r>
      <w:r>
        <w:rPr>
          <w:color w:val="3B3B3B"/>
          <w:w w:val="105"/>
        </w:rPr>
        <w:t>allows</w:t>
      </w:r>
      <w:r>
        <w:rPr>
          <w:color w:val="3B3B3B"/>
          <w:spacing w:val="-17"/>
          <w:w w:val="105"/>
        </w:rPr>
        <w:t> </w:t>
      </w:r>
      <w:r>
        <w:rPr>
          <w:color w:val="3B3B3B"/>
          <w:w w:val="105"/>
        </w:rPr>
        <w:t>for episodes of disease (in the case of MS and migraine)</w:t>
      </w:r>
      <w:r>
        <w:rPr>
          <w:color w:val="3B3B3B"/>
          <w:spacing w:val="-15"/>
          <w:w w:val="105"/>
        </w:rPr>
        <w:t> </w:t>
      </w:r>
      <w:r>
        <w:rPr>
          <w:color w:val="3B3B3B"/>
          <w:w w:val="105"/>
        </w:rPr>
        <w:t>may</w:t>
      </w:r>
      <w:r>
        <w:rPr>
          <w:color w:val="3B3B3B"/>
          <w:spacing w:val="-15"/>
          <w:w w:val="105"/>
        </w:rPr>
        <w:t> </w:t>
      </w:r>
      <w:r>
        <w:rPr>
          <w:color w:val="3B3B3B"/>
          <w:w w:val="105"/>
        </w:rPr>
        <w:t>help</w:t>
      </w:r>
      <w:r>
        <w:rPr>
          <w:color w:val="3B3B3B"/>
          <w:spacing w:val="-14"/>
          <w:w w:val="105"/>
        </w:rPr>
        <w:t> </w:t>
      </w:r>
      <w:r>
        <w:rPr>
          <w:color w:val="3B3B3B"/>
          <w:w w:val="105"/>
        </w:rPr>
        <w:t>reduce</w:t>
      </w:r>
      <w:r>
        <w:rPr>
          <w:color w:val="3B3B3B"/>
          <w:spacing w:val="-15"/>
          <w:w w:val="105"/>
        </w:rPr>
        <w:t> </w:t>
      </w:r>
      <w:r>
        <w:rPr>
          <w:color w:val="3B3B3B"/>
          <w:w w:val="105"/>
        </w:rPr>
        <w:t>presenteeism.</w:t>
      </w:r>
    </w:p>
    <w:p>
      <w:pPr>
        <w:pStyle w:val="ListParagraph"/>
        <w:numPr>
          <w:ilvl w:val="0"/>
          <w:numId w:val="2"/>
        </w:numPr>
        <w:tabs>
          <w:tab w:pos="681" w:val="left" w:leader="none"/>
        </w:tabs>
        <w:spacing w:line="270" w:lineRule="exact" w:before="139" w:after="0"/>
        <w:ind w:left="680" w:right="166" w:hanging="147"/>
        <w:jc w:val="left"/>
        <w:rPr>
          <w:sz w:val="20"/>
        </w:rPr>
      </w:pPr>
      <w:r>
        <w:rPr>
          <w:rFonts w:ascii="Tahoma" w:hAnsi="Tahoma"/>
          <w:color w:val="3B3B3B"/>
          <w:w w:val="105"/>
          <w:sz w:val="20"/>
        </w:rPr>
        <w:t>These three neurological conditions may negatively affect the productivity, participation, and current and future earning potential of employees living with the conditions in the workforce. </w:t>
      </w:r>
      <w:r>
        <w:rPr>
          <w:color w:val="3B3B3B"/>
          <w:w w:val="105"/>
          <w:sz w:val="20"/>
        </w:rPr>
        <w:t>Employees</w:t>
      </w:r>
      <w:r>
        <w:rPr>
          <w:color w:val="3B3B3B"/>
          <w:spacing w:val="-18"/>
          <w:w w:val="105"/>
          <w:sz w:val="20"/>
        </w:rPr>
        <w:t> </w:t>
      </w:r>
      <w:r>
        <w:rPr>
          <w:color w:val="3B3B3B"/>
          <w:w w:val="105"/>
          <w:sz w:val="20"/>
        </w:rPr>
        <w:t>with</w:t>
      </w:r>
      <w:r>
        <w:rPr>
          <w:color w:val="3B3B3B"/>
          <w:spacing w:val="-18"/>
          <w:w w:val="105"/>
          <w:sz w:val="20"/>
        </w:rPr>
        <w:t> </w:t>
      </w:r>
      <w:r>
        <w:rPr>
          <w:color w:val="3B3B3B"/>
          <w:w w:val="105"/>
          <w:sz w:val="20"/>
        </w:rPr>
        <w:t>these</w:t>
      </w:r>
      <w:r>
        <w:rPr>
          <w:color w:val="3B3B3B"/>
          <w:spacing w:val="-18"/>
          <w:w w:val="105"/>
          <w:sz w:val="20"/>
        </w:rPr>
        <w:t> </w:t>
      </w:r>
      <w:r>
        <w:rPr>
          <w:color w:val="3B3B3B"/>
          <w:w w:val="105"/>
          <w:sz w:val="20"/>
        </w:rPr>
        <w:t>conditions</w:t>
      </w:r>
      <w:r>
        <w:rPr>
          <w:color w:val="3B3B3B"/>
          <w:spacing w:val="-17"/>
          <w:w w:val="105"/>
          <w:sz w:val="20"/>
        </w:rPr>
        <w:t> </w:t>
      </w:r>
      <w:r>
        <w:rPr>
          <w:color w:val="3B3B3B"/>
          <w:w w:val="105"/>
          <w:sz w:val="20"/>
        </w:rPr>
        <w:t>are</w:t>
      </w:r>
      <w:r>
        <w:rPr>
          <w:color w:val="3B3B3B"/>
          <w:spacing w:val="-18"/>
          <w:w w:val="105"/>
          <w:sz w:val="20"/>
        </w:rPr>
        <w:t> </w:t>
      </w:r>
      <w:r>
        <w:rPr>
          <w:color w:val="3B3B3B"/>
          <w:w w:val="105"/>
          <w:sz w:val="20"/>
        </w:rPr>
        <w:t>more likely to withdraw from the workforce and/or</w:t>
      </w:r>
      <w:r>
        <w:rPr>
          <w:color w:val="3B3B3B"/>
          <w:spacing w:val="-12"/>
          <w:w w:val="105"/>
          <w:sz w:val="20"/>
        </w:rPr>
        <w:t> </w:t>
      </w:r>
      <w:r>
        <w:rPr>
          <w:color w:val="3B3B3B"/>
          <w:w w:val="105"/>
          <w:sz w:val="20"/>
        </w:rPr>
        <w:t>fear</w:t>
      </w:r>
      <w:r>
        <w:rPr>
          <w:color w:val="3B3B3B"/>
          <w:spacing w:val="-11"/>
          <w:w w:val="105"/>
          <w:sz w:val="20"/>
        </w:rPr>
        <w:t> </w:t>
      </w:r>
      <w:r>
        <w:rPr>
          <w:color w:val="3B3B3B"/>
          <w:w w:val="105"/>
          <w:sz w:val="20"/>
        </w:rPr>
        <w:t>being</w:t>
      </w:r>
      <w:r>
        <w:rPr>
          <w:color w:val="3B3B3B"/>
          <w:spacing w:val="-11"/>
          <w:w w:val="105"/>
          <w:sz w:val="20"/>
        </w:rPr>
        <w:t> </w:t>
      </w:r>
      <w:r>
        <w:rPr>
          <w:color w:val="3B3B3B"/>
          <w:w w:val="105"/>
          <w:sz w:val="20"/>
        </w:rPr>
        <w:t>stigmatised</w:t>
      </w:r>
      <w:r>
        <w:rPr>
          <w:color w:val="3B3B3B"/>
          <w:spacing w:val="-11"/>
          <w:w w:val="105"/>
          <w:sz w:val="20"/>
        </w:rPr>
        <w:t> </w:t>
      </w:r>
      <w:r>
        <w:rPr>
          <w:color w:val="3B3B3B"/>
          <w:w w:val="105"/>
          <w:sz w:val="20"/>
        </w:rPr>
        <w:t>in</w:t>
      </w:r>
      <w:r>
        <w:rPr>
          <w:color w:val="3B3B3B"/>
          <w:spacing w:val="-12"/>
          <w:w w:val="105"/>
          <w:sz w:val="20"/>
        </w:rPr>
        <w:t> </w:t>
      </w:r>
      <w:r>
        <w:rPr>
          <w:color w:val="3B3B3B"/>
          <w:w w:val="105"/>
          <w:sz w:val="20"/>
        </w:rPr>
        <w:t>their</w:t>
      </w:r>
    </w:p>
    <w:p>
      <w:pPr>
        <w:pStyle w:val="BodyText"/>
        <w:spacing w:line="266" w:lineRule="auto" w:before="25"/>
        <w:ind w:left="680" w:right="-9"/>
      </w:pPr>
      <w:r>
        <w:rPr>
          <w:color w:val="3B3B3B"/>
          <w:w w:val="105"/>
        </w:rPr>
        <w:t>current roles, preventing or delaying career progression. This may also affect future retirement benefits. Failure by businesses and governments to understand the impact of these conditions will exacerbate the economic impact on employees with these conditions as well as on society overall.</w:t>
      </w:r>
    </w:p>
    <w:p>
      <w:pPr>
        <w:pStyle w:val="ListParagraph"/>
        <w:numPr>
          <w:ilvl w:val="0"/>
          <w:numId w:val="2"/>
        </w:numPr>
        <w:tabs>
          <w:tab w:pos="681" w:val="left" w:leader="none"/>
        </w:tabs>
        <w:spacing w:line="254" w:lineRule="auto" w:before="154" w:after="0"/>
        <w:ind w:left="680" w:right="238" w:hanging="147"/>
        <w:jc w:val="left"/>
        <w:rPr>
          <w:rFonts w:ascii="Tahoma" w:hAnsi="Tahoma"/>
          <w:sz w:val="20"/>
        </w:rPr>
      </w:pPr>
      <w:r>
        <w:rPr>
          <w:rFonts w:ascii="Tahoma" w:hAnsi="Tahoma"/>
          <w:color w:val="3B3B3B"/>
          <w:w w:val="105"/>
          <w:sz w:val="20"/>
        </w:rPr>
        <w:t>Education</w:t>
      </w:r>
      <w:r>
        <w:rPr>
          <w:rFonts w:ascii="Tahoma" w:hAnsi="Tahoma"/>
          <w:color w:val="3B3B3B"/>
          <w:spacing w:val="-41"/>
          <w:w w:val="105"/>
          <w:sz w:val="20"/>
        </w:rPr>
        <w:t> </w:t>
      </w:r>
      <w:r>
        <w:rPr>
          <w:rFonts w:ascii="Tahoma" w:hAnsi="Tahoma"/>
          <w:color w:val="3B3B3B"/>
          <w:w w:val="105"/>
          <w:sz w:val="20"/>
        </w:rPr>
        <w:t>and</w:t>
      </w:r>
      <w:r>
        <w:rPr>
          <w:rFonts w:ascii="Tahoma" w:hAnsi="Tahoma"/>
          <w:color w:val="3B3B3B"/>
          <w:spacing w:val="-40"/>
          <w:w w:val="105"/>
          <w:sz w:val="20"/>
        </w:rPr>
        <w:t> </w:t>
      </w:r>
      <w:r>
        <w:rPr>
          <w:rFonts w:ascii="Tahoma" w:hAnsi="Tahoma"/>
          <w:color w:val="3B3B3B"/>
          <w:w w:val="105"/>
          <w:sz w:val="20"/>
        </w:rPr>
        <w:t>awareness</w:t>
      </w:r>
      <w:r>
        <w:rPr>
          <w:rFonts w:ascii="Tahoma" w:hAnsi="Tahoma"/>
          <w:color w:val="3B3B3B"/>
          <w:spacing w:val="-40"/>
          <w:w w:val="105"/>
          <w:sz w:val="20"/>
        </w:rPr>
        <w:t> </w:t>
      </w:r>
      <w:r>
        <w:rPr>
          <w:rFonts w:ascii="Tahoma" w:hAnsi="Tahoma"/>
          <w:color w:val="3B3B3B"/>
          <w:w w:val="105"/>
          <w:sz w:val="20"/>
        </w:rPr>
        <w:t>around</w:t>
      </w:r>
      <w:r>
        <w:rPr>
          <w:rFonts w:ascii="Tahoma" w:hAnsi="Tahoma"/>
          <w:color w:val="3B3B3B"/>
          <w:spacing w:val="-40"/>
          <w:w w:val="105"/>
          <w:sz w:val="20"/>
        </w:rPr>
        <w:t> </w:t>
      </w:r>
      <w:r>
        <w:rPr>
          <w:rFonts w:ascii="Tahoma" w:hAnsi="Tahoma"/>
          <w:color w:val="3B3B3B"/>
          <w:w w:val="105"/>
          <w:sz w:val="20"/>
        </w:rPr>
        <w:t>these diseases</w:t>
      </w:r>
      <w:r>
        <w:rPr>
          <w:rFonts w:ascii="Tahoma" w:hAnsi="Tahoma"/>
          <w:color w:val="3B3B3B"/>
          <w:spacing w:val="-28"/>
          <w:w w:val="105"/>
          <w:sz w:val="20"/>
        </w:rPr>
        <w:t> </w:t>
      </w:r>
      <w:r>
        <w:rPr>
          <w:rFonts w:ascii="Tahoma" w:hAnsi="Tahoma"/>
          <w:color w:val="3B3B3B"/>
          <w:w w:val="105"/>
          <w:sz w:val="20"/>
        </w:rPr>
        <w:t>in</w:t>
      </w:r>
      <w:r>
        <w:rPr>
          <w:rFonts w:ascii="Tahoma" w:hAnsi="Tahoma"/>
          <w:color w:val="3B3B3B"/>
          <w:spacing w:val="-28"/>
          <w:w w:val="105"/>
          <w:sz w:val="20"/>
        </w:rPr>
        <w:t> </w:t>
      </w:r>
      <w:r>
        <w:rPr>
          <w:rFonts w:ascii="Tahoma" w:hAnsi="Tahoma"/>
          <w:color w:val="3B3B3B"/>
          <w:w w:val="105"/>
          <w:sz w:val="20"/>
        </w:rPr>
        <w:t>the</w:t>
      </w:r>
      <w:r>
        <w:rPr>
          <w:rFonts w:ascii="Tahoma" w:hAnsi="Tahoma"/>
          <w:color w:val="3B3B3B"/>
          <w:spacing w:val="-27"/>
          <w:w w:val="105"/>
          <w:sz w:val="20"/>
        </w:rPr>
        <w:t> </w:t>
      </w:r>
      <w:r>
        <w:rPr>
          <w:rFonts w:ascii="Tahoma" w:hAnsi="Tahoma"/>
          <w:color w:val="3B3B3B"/>
          <w:w w:val="105"/>
          <w:sz w:val="20"/>
        </w:rPr>
        <w:t>workplace</w:t>
      </w:r>
      <w:r>
        <w:rPr>
          <w:rFonts w:ascii="Tahoma" w:hAnsi="Tahoma"/>
          <w:color w:val="3B3B3B"/>
          <w:spacing w:val="-28"/>
          <w:w w:val="105"/>
          <w:sz w:val="20"/>
        </w:rPr>
        <w:t> </w:t>
      </w:r>
      <w:r>
        <w:rPr>
          <w:rFonts w:ascii="Tahoma" w:hAnsi="Tahoma"/>
          <w:color w:val="3B3B3B"/>
          <w:w w:val="105"/>
          <w:sz w:val="20"/>
        </w:rPr>
        <w:t>is</w:t>
      </w:r>
      <w:r>
        <w:rPr>
          <w:rFonts w:ascii="Tahoma" w:hAnsi="Tahoma"/>
          <w:color w:val="3B3B3B"/>
          <w:spacing w:val="-27"/>
          <w:w w:val="105"/>
          <w:sz w:val="20"/>
        </w:rPr>
        <w:t> </w:t>
      </w:r>
      <w:r>
        <w:rPr>
          <w:rFonts w:ascii="Tahoma" w:hAnsi="Tahoma"/>
          <w:color w:val="3B3B3B"/>
          <w:w w:val="105"/>
          <w:sz w:val="20"/>
        </w:rPr>
        <w:t>crucial.</w:t>
      </w:r>
    </w:p>
    <w:p>
      <w:pPr>
        <w:pStyle w:val="BodyText"/>
        <w:spacing w:line="266" w:lineRule="auto" w:before="69"/>
        <w:ind w:left="680" w:right="108"/>
      </w:pPr>
      <w:r>
        <w:rPr>
          <w:color w:val="3B3B3B"/>
          <w:w w:val="105"/>
        </w:rPr>
        <w:t>A closer collaboration between HR, occupational health, line managers and employees may help in anticipating the problems</w:t>
      </w:r>
      <w:r>
        <w:rPr>
          <w:color w:val="3B3B3B"/>
          <w:spacing w:val="-17"/>
          <w:w w:val="105"/>
        </w:rPr>
        <w:t> </w:t>
      </w:r>
      <w:r>
        <w:rPr>
          <w:color w:val="3B3B3B"/>
          <w:w w:val="105"/>
        </w:rPr>
        <w:t>associated</w:t>
      </w:r>
      <w:r>
        <w:rPr>
          <w:color w:val="3B3B3B"/>
          <w:spacing w:val="-16"/>
          <w:w w:val="105"/>
        </w:rPr>
        <w:t> </w:t>
      </w:r>
      <w:r>
        <w:rPr>
          <w:color w:val="3B3B3B"/>
          <w:w w:val="105"/>
        </w:rPr>
        <w:t>with</w:t>
      </w:r>
      <w:r>
        <w:rPr>
          <w:color w:val="3B3B3B"/>
          <w:spacing w:val="-17"/>
          <w:w w:val="105"/>
        </w:rPr>
        <w:t> </w:t>
      </w:r>
      <w:r>
        <w:rPr>
          <w:color w:val="3B3B3B"/>
          <w:w w:val="105"/>
        </w:rPr>
        <w:t>these</w:t>
      </w:r>
      <w:r>
        <w:rPr>
          <w:color w:val="3B3B3B"/>
          <w:spacing w:val="-16"/>
          <w:w w:val="105"/>
        </w:rPr>
        <w:t> </w:t>
      </w:r>
      <w:r>
        <w:rPr>
          <w:color w:val="3B3B3B"/>
          <w:w w:val="105"/>
        </w:rPr>
        <w:t>conditions for affected employees and for those employees</w:t>
      </w:r>
      <w:r>
        <w:rPr>
          <w:color w:val="3B3B3B"/>
          <w:spacing w:val="-19"/>
          <w:w w:val="105"/>
        </w:rPr>
        <w:t> </w:t>
      </w:r>
      <w:r>
        <w:rPr>
          <w:color w:val="3B3B3B"/>
          <w:w w:val="105"/>
        </w:rPr>
        <w:t>in</w:t>
      </w:r>
      <w:r>
        <w:rPr>
          <w:color w:val="3B3B3B"/>
          <w:spacing w:val="-18"/>
          <w:w w:val="105"/>
        </w:rPr>
        <w:t> </w:t>
      </w:r>
      <w:r>
        <w:rPr>
          <w:color w:val="3B3B3B"/>
          <w:w w:val="105"/>
        </w:rPr>
        <w:t>carer</w:t>
      </w:r>
      <w:r>
        <w:rPr>
          <w:color w:val="3B3B3B"/>
          <w:spacing w:val="-18"/>
          <w:w w:val="105"/>
        </w:rPr>
        <w:t> </w:t>
      </w:r>
      <w:r>
        <w:rPr>
          <w:color w:val="3B3B3B"/>
          <w:w w:val="105"/>
        </w:rPr>
        <w:t>roles.</w:t>
      </w:r>
      <w:r>
        <w:rPr>
          <w:color w:val="3B3B3B"/>
          <w:spacing w:val="-18"/>
          <w:w w:val="105"/>
        </w:rPr>
        <w:t> </w:t>
      </w:r>
      <w:r>
        <w:rPr>
          <w:color w:val="3B3B3B"/>
          <w:w w:val="105"/>
        </w:rPr>
        <w:t>Accommodations can be made at what is often a minimal cost.</w:t>
      </w:r>
      <w:r>
        <w:rPr>
          <w:color w:val="3B3B3B"/>
          <w:spacing w:val="-7"/>
          <w:w w:val="105"/>
        </w:rPr>
        <w:t> </w:t>
      </w:r>
      <w:r>
        <w:rPr>
          <w:color w:val="3B3B3B"/>
          <w:w w:val="105"/>
        </w:rPr>
        <w:t>A</w:t>
      </w:r>
      <w:r>
        <w:rPr>
          <w:color w:val="3B3B3B"/>
          <w:spacing w:val="-6"/>
          <w:w w:val="105"/>
        </w:rPr>
        <w:t> </w:t>
      </w:r>
      <w:r>
        <w:rPr>
          <w:color w:val="3B3B3B"/>
          <w:spacing w:val="-5"/>
          <w:w w:val="105"/>
        </w:rPr>
        <w:t>2016</w:t>
      </w:r>
      <w:r>
        <w:rPr>
          <w:color w:val="3B3B3B"/>
          <w:spacing w:val="-6"/>
          <w:w w:val="105"/>
        </w:rPr>
        <w:t> </w:t>
      </w:r>
      <w:r>
        <w:rPr>
          <w:color w:val="3B3B3B"/>
          <w:w w:val="105"/>
        </w:rPr>
        <w:t>US</w:t>
      </w:r>
      <w:r>
        <w:rPr>
          <w:color w:val="3B3B3B"/>
          <w:spacing w:val="-7"/>
          <w:w w:val="105"/>
        </w:rPr>
        <w:t> </w:t>
      </w:r>
      <w:r>
        <w:rPr>
          <w:color w:val="3B3B3B"/>
          <w:w w:val="105"/>
        </w:rPr>
        <w:t>study</w:t>
      </w:r>
      <w:r>
        <w:rPr>
          <w:color w:val="3B3B3B"/>
          <w:spacing w:val="-6"/>
          <w:w w:val="105"/>
        </w:rPr>
        <w:t> </w:t>
      </w:r>
      <w:r>
        <w:rPr>
          <w:color w:val="3B3B3B"/>
          <w:w w:val="105"/>
        </w:rPr>
        <w:t>found</w:t>
      </w:r>
      <w:r>
        <w:rPr>
          <w:color w:val="3B3B3B"/>
          <w:spacing w:val="-6"/>
          <w:w w:val="105"/>
        </w:rPr>
        <w:t> </w:t>
      </w:r>
      <w:r>
        <w:rPr>
          <w:color w:val="3B3B3B"/>
          <w:w w:val="105"/>
        </w:rPr>
        <w:t>that</w:t>
      </w:r>
      <w:r>
        <w:rPr>
          <w:color w:val="3B3B3B"/>
          <w:spacing w:val="-6"/>
          <w:w w:val="105"/>
        </w:rPr>
        <w:t> </w:t>
      </w:r>
      <w:r>
        <w:rPr>
          <w:color w:val="3B3B3B"/>
          <w:w w:val="105"/>
        </w:rPr>
        <w:t>58%</w:t>
      </w:r>
    </w:p>
    <w:p>
      <w:pPr>
        <w:pStyle w:val="BodyText"/>
        <w:spacing w:line="236" w:lineRule="exact"/>
        <w:ind w:left="680"/>
      </w:pPr>
      <w:r>
        <w:rPr>
          <w:color w:val="3B3B3B"/>
          <w:w w:val="105"/>
        </w:rPr>
        <w:t>of</w:t>
      </w:r>
      <w:r>
        <w:rPr>
          <w:color w:val="3B3B3B"/>
          <w:spacing w:val="-19"/>
          <w:w w:val="105"/>
        </w:rPr>
        <w:t> </w:t>
      </w:r>
      <w:r>
        <w:rPr>
          <w:color w:val="3B3B3B"/>
          <w:w w:val="105"/>
        </w:rPr>
        <w:t>employers</w:t>
      </w:r>
      <w:r>
        <w:rPr>
          <w:color w:val="3B3B3B"/>
          <w:spacing w:val="-19"/>
          <w:w w:val="105"/>
        </w:rPr>
        <w:t> </w:t>
      </w:r>
      <w:r>
        <w:rPr>
          <w:color w:val="3B3B3B"/>
          <w:w w:val="105"/>
        </w:rPr>
        <w:t>reported</w:t>
      </w:r>
      <w:r>
        <w:rPr>
          <w:color w:val="3B3B3B"/>
          <w:spacing w:val="-18"/>
          <w:w w:val="105"/>
        </w:rPr>
        <w:t> </w:t>
      </w:r>
      <w:r>
        <w:rPr>
          <w:color w:val="3B3B3B"/>
          <w:w w:val="105"/>
        </w:rPr>
        <w:t>that</w:t>
      </w:r>
      <w:r>
        <w:rPr>
          <w:color w:val="3B3B3B"/>
          <w:spacing w:val="-19"/>
          <w:w w:val="105"/>
        </w:rPr>
        <w:t> </w:t>
      </w:r>
      <w:r>
        <w:rPr>
          <w:color w:val="3B3B3B"/>
          <w:w w:val="105"/>
        </w:rPr>
        <w:t>requested</w:t>
      </w:r>
    </w:p>
    <w:p>
      <w:pPr>
        <w:pStyle w:val="BodyText"/>
        <w:spacing w:line="266" w:lineRule="auto" w:before="133"/>
        <w:ind w:left="379" w:right="2493"/>
      </w:pPr>
      <w:r>
        <w:rPr/>
        <w:br w:type="column"/>
      </w:r>
      <w:r>
        <w:rPr>
          <w:color w:val="3B3B3B"/>
          <w:w w:val="105"/>
        </w:rPr>
        <w:t>accommodations for disabilities cost nothing,</w:t>
      </w:r>
      <w:r>
        <w:rPr>
          <w:color w:val="3B3B3B"/>
          <w:spacing w:val="-16"/>
          <w:w w:val="105"/>
        </w:rPr>
        <w:t> </w:t>
      </w:r>
      <w:r>
        <w:rPr>
          <w:color w:val="3B3B3B"/>
          <w:w w:val="105"/>
        </w:rPr>
        <w:t>and</w:t>
      </w:r>
      <w:r>
        <w:rPr>
          <w:color w:val="3B3B3B"/>
          <w:spacing w:val="-15"/>
          <w:w w:val="105"/>
        </w:rPr>
        <w:t> </w:t>
      </w:r>
      <w:r>
        <w:rPr>
          <w:color w:val="3B3B3B"/>
          <w:w w:val="105"/>
        </w:rPr>
        <w:t>where</w:t>
      </w:r>
      <w:r>
        <w:rPr>
          <w:color w:val="3B3B3B"/>
          <w:spacing w:val="-15"/>
          <w:w w:val="105"/>
        </w:rPr>
        <w:t> </w:t>
      </w:r>
      <w:r>
        <w:rPr>
          <w:color w:val="3B3B3B"/>
          <w:w w:val="105"/>
        </w:rPr>
        <w:t>there</w:t>
      </w:r>
      <w:r>
        <w:rPr>
          <w:color w:val="3B3B3B"/>
          <w:spacing w:val="-16"/>
          <w:w w:val="105"/>
        </w:rPr>
        <w:t> </w:t>
      </w:r>
      <w:r>
        <w:rPr>
          <w:color w:val="3B3B3B"/>
          <w:w w:val="105"/>
        </w:rPr>
        <w:t>was</w:t>
      </w:r>
      <w:r>
        <w:rPr>
          <w:color w:val="3B3B3B"/>
          <w:spacing w:val="-15"/>
          <w:w w:val="105"/>
        </w:rPr>
        <w:t> </w:t>
      </w:r>
      <w:r>
        <w:rPr>
          <w:color w:val="3B3B3B"/>
          <w:w w:val="105"/>
        </w:rPr>
        <w:t>a</w:t>
      </w:r>
      <w:r>
        <w:rPr>
          <w:color w:val="3B3B3B"/>
          <w:spacing w:val="-15"/>
          <w:w w:val="105"/>
        </w:rPr>
        <w:t> </w:t>
      </w:r>
      <w:r>
        <w:rPr>
          <w:color w:val="3B3B3B"/>
          <w:w w:val="105"/>
        </w:rPr>
        <w:t>cost,</w:t>
      </w:r>
      <w:r>
        <w:rPr>
          <w:color w:val="3B3B3B"/>
          <w:spacing w:val="-16"/>
          <w:w w:val="105"/>
        </w:rPr>
        <w:t> </w:t>
      </w:r>
      <w:r>
        <w:rPr>
          <w:color w:val="3B3B3B"/>
          <w:w w:val="105"/>
        </w:rPr>
        <w:t>it</w:t>
      </w:r>
      <w:r>
        <w:rPr>
          <w:color w:val="3B3B3B"/>
          <w:spacing w:val="-15"/>
          <w:w w:val="105"/>
        </w:rPr>
        <w:t> </w:t>
      </w:r>
      <w:r>
        <w:rPr>
          <w:color w:val="3B3B3B"/>
          <w:w w:val="105"/>
        </w:rPr>
        <w:t>was typically around US$500.</w:t>
      </w:r>
      <w:r>
        <w:rPr>
          <w:color w:val="3B3B3B"/>
          <w:w w:val="105"/>
          <w:position w:val="7"/>
          <w:sz w:val="11"/>
        </w:rPr>
        <w:t>5 </w:t>
      </w:r>
      <w:r>
        <w:rPr>
          <w:color w:val="3B3B3B"/>
          <w:w w:val="105"/>
        </w:rPr>
        <w:t>In particular, better</w:t>
      </w:r>
      <w:r>
        <w:rPr>
          <w:color w:val="3B3B3B"/>
          <w:spacing w:val="-10"/>
          <w:w w:val="105"/>
        </w:rPr>
        <w:t> </w:t>
      </w:r>
      <w:r>
        <w:rPr>
          <w:color w:val="3B3B3B"/>
          <w:w w:val="105"/>
        </w:rPr>
        <w:t>awareness</w:t>
      </w:r>
      <w:r>
        <w:rPr>
          <w:color w:val="3B3B3B"/>
          <w:spacing w:val="-10"/>
          <w:w w:val="105"/>
        </w:rPr>
        <w:t> </w:t>
      </w:r>
      <w:r>
        <w:rPr>
          <w:color w:val="3B3B3B"/>
          <w:w w:val="105"/>
        </w:rPr>
        <w:t>in</w:t>
      </w:r>
      <w:r>
        <w:rPr>
          <w:color w:val="3B3B3B"/>
          <w:spacing w:val="-9"/>
          <w:w w:val="105"/>
        </w:rPr>
        <w:t> </w:t>
      </w:r>
      <w:r>
        <w:rPr>
          <w:color w:val="3B3B3B"/>
          <w:w w:val="105"/>
        </w:rPr>
        <w:t>the</w:t>
      </w:r>
      <w:r>
        <w:rPr>
          <w:color w:val="3B3B3B"/>
          <w:spacing w:val="-10"/>
          <w:w w:val="105"/>
        </w:rPr>
        <w:t> </w:t>
      </w:r>
      <w:r>
        <w:rPr>
          <w:color w:val="3B3B3B"/>
          <w:w w:val="105"/>
        </w:rPr>
        <w:t>workplace</w:t>
      </w:r>
      <w:r>
        <w:rPr>
          <w:color w:val="3B3B3B"/>
          <w:spacing w:val="-10"/>
          <w:w w:val="105"/>
        </w:rPr>
        <w:t> </w:t>
      </w:r>
      <w:r>
        <w:rPr>
          <w:color w:val="3B3B3B"/>
          <w:w w:val="105"/>
        </w:rPr>
        <w:t>of</w:t>
      </w:r>
    </w:p>
    <w:p>
      <w:pPr>
        <w:pStyle w:val="BodyText"/>
        <w:spacing w:line="266" w:lineRule="auto"/>
        <w:ind w:left="379" w:right="2493"/>
      </w:pPr>
      <w:r>
        <w:rPr>
          <w:color w:val="3B3B3B"/>
          <w:w w:val="105"/>
        </w:rPr>
        <w:t>the symptoms, including physical and cognitive ones, associated with AD and MS may support employees living with these conditions and keep them as productive workers for longer.</w:t>
      </w:r>
    </w:p>
    <w:p>
      <w:pPr>
        <w:pStyle w:val="ListParagraph"/>
        <w:numPr>
          <w:ilvl w:val="0"/>
          <w:numId w:val="3"/>
        </w:numPr>
        <w:tabs>
          <w:tab w:pos="380" w:val="left" w:leader="none"/>
        </w:tabs>
        <w:spacing w:line="270" w:lineRule="exact" w:before="136" w:after="0"/>
        <w:ind w:left="379" w:right="2616" w:hanging="147"/>
        <w:jc w:val="left"/>
        <w:rPr>
          <w:sz w:val="20"/>
        </w:rPr>
      </w:pPr>
      <w:r>
        <w:rPr>
          <w:rFonts w:ascii="Tahoma" w:hAnsi="Tahoma"/>
          <w:color w:val="3B3B3B"/>
          <w:spacing w:val="-8"/>
          <w:w w:val="105"/>
          <w:sz w:val="20"/>
        </w:rPr>
        <w:t>To </w:t>
      </w:r>
      <w:r>
        <w:rPr>
          <w:rFonts w:ascii="Tahoma" w:hAnsi="Tahoma"/>
          <w:color w:val="3B3B3B"/>
          <w:w w:val="105"/>
          <w:sz w:val="20"/>
        </w:rPr>
        <w:t>help retain staff and keep them motivated and productive, better accommodations for employees with migraine,</w:t>
      </w:r>
      <w:r>
        <w:rPr>
          <w:rFonts w:ascii="Tahoma" w:hAnsi="Tahoma"/>
          <w:color w:val="3B3B3B"/>
          <w:spacing w:val="-31"/>
          <w:w w:val="105"/>
          <w:sz w:val="20"/>
        </w:rPr>
        <w:t> </w:t>
      </w:r>
      <w:r>
        <w:rPr>
          <w:rFonts w:ascii="Tahoma" w:hAnsi="Tahoma"/>
          <w:color w:val="3B3B3B"/>
          <w:w w:val="105"/>
          <w:sz w:val="20"/>
        </w:rPr>
        <w:t>MS</w:t>
      </w:r>
      <w:r>
        <w:rPr>
          <w:rFonts w:ascii="Tahoma" w:hAnsi="Tahoma"/>
          <w:color w:val="3B3B3B"/>
          <w:spacing w:val="-30"/>
          <w:w w:val="105"/>
          <w:sz w:val="20"/>
        </w:rPr>
        <w:t> </w:t>
      </w:r>
      <w:r>
        <w:rPr>
          <w:rFonts w:ascii="Tahoma" w:hAnsi="Tahoma"/>
          <w:color w:val="3B3B3B"/>
          <w:w w:val="105"/>
          <w:sz w:val="20"/>
        </w:rPr>
        <w:t>or</w:t>
      </w:r>
      <w:r>
        <w:rPr>
          <w:rFonts w:ascii="Tahoma" w:hAnsi="Tahoma"/>
          <w:color w:val="3B3B3B"/>
          <w:spacing w:val="-30"/>
          <w:w w:val="105"/>
          <w:sz w:val="20"/>
        </w:rPr>
        <w:t> </w:t>
      </w:r>
      <w:r>
        <w:rPr>
          <w:rFonts w:ascii="Tahoma" w:hAnsi="Tahoma"/>
          <w:color w:val="3B3B3B"/>
          <w:w w:val="105"/>
          <w:sz w:val="20"/>
        </w:rPr>
        <w:t>early</w:t>
      </w:r>
      <w:r>
        <w:rPr>
          <w:rFonts w:ascii="Tahoma" w:hAnsi="Tahoma"/>
          <w:color w:val="3B3B3B"/>
          <w:spacing w:val="-31"/>
          <w:w w:val="105"/>
          <w:sz w:val="20"/>
        </w:rPr>
        <w:t> </w:t>
      </w:r>
      <w:r>
        <w:rPr>
          <w:rFonts w:ascii="Tahoma" w:hAnsi="Tahoma"/>
          <w:color w:val="3B3B3B"/>
          <w:w w:val="105"/>
          <w:sz w:val="20"/>
        </w:rPr>
        <w:t>AD,</w:t>
      </w:r>
      <w:r>
        <w:rPr>
          <w:rFonts w:ascii="Tahoma" w:hAnsi="Tahoma"/>
          <w:color w:val="3B3B3B"/>
          <w:spacing w:val="-30"/>
          <w:w w:val="105"/>
          <w:sz w:val="20"/>
        </w:rPr>
        <w:t> </w:t>
      </w:r>
      <w:r>
        <w:rPr>
          <w:rFonts w:ascii="Tahoma" w:hAnsi="Tahoma"/>
          <w:color w:val="3B3B3B"/>
          <w:w w:val="105"/>
          <w:sz w:val="20"/>
        </w:rPr>
        <w:t>and</w:t>
      </w:r>
      <w:r>
        <w:rPr>
          <w:rFonts w:ascii="Tahoma" w:hAnsi="Tahoma"/>
          <w:color w:val="3B3B3B"/>
          <w:spacing w:val="-30"/>
          <w:w w:val="105"/>
          <w:sz w:val="20"/>
        </w:rPr>
        <w:t> </w:t>
      </w:r>
      <w:r>
        <w:rPr>
          <w:rFonts w:ascii="Tahoma" w:hAnsi="Tahoma"/>
          <w:color w:val="3B3B3B"/>
          <w:w w:val="105"/>
          <w:sz w:val="20"/>
        </w:rPr>
        <w:t>for</w:t>
      </w:r>
      <w:r>
        <w:rPr>
          <w:rFonts w:ascii="Tahoma" w:hAnsi="Tahoma"/>
          <w:color w:val="3B3B3B"/>
          <w:spacing w:val="-30"/>
          <w:w w:val="105"/>
          <w:sz w:val="20"/>
        </w:rPr>
        <w:t> </w:t>
      </w:r>
      <w:r>
        <w:rPr>
          <w:rFonts w:ascii="Tahoma" w:hAnsi="Tahoma"/>
          <w:color w:val="3B3B3B"/>
          <w:w w:val="105"/>
          <w:sz w:val="20"/>
        </w:rPr>
        <w:t>those who are carers, are needed. </w:t>
      </w:r>
      <w:r>
        <w:rPr>
          <w:color w:val="3B3B3B"/>
          <w:w w:val="105"/>
          <w:sz w:val="20"/>
        </w:rPr>
        <w:t>Carers, predominantly women at the peak of their</w:t>
      </w:r>
      <w:r>
        <w:rPr>
          <w:color w:val="3B3B3B"/>
          <w:spacing w:val="-16"/>
          <w:w w:val="105"/>
          <w:sz w:val="20"/>
        </w:rPr>
        <w:t> </w:t>
      </w:r>
      <w:r>
        <w:rPr>
          <w:color w:val="3B3B3B"/>
          <w:w w:val="105"/>
          <w:sz w:val="20"/>
        </w:rPr>
        <w:t>careers,</w:t>
      </w:r>
      <w:r>
        <w:rPr>
          <w:color w:val="3B3B3B"/>
          <w:spacing w:val="-15"/>
          <w:w w:val="105"/>
          <w:sz w:val="20"/>
        </w:rPr>
        <w:t> </w:t>
      </w:r>
      <w:r>
        <w:rPr>
          <w:color w:val="3B3B3B"/>
          <w:w w:val="105"/>
          <w:sz w:val="20"/>
        </w:rPr>
        <w:t>often</w:t>
      </w:r>
      <w:r>
        <w:rPr>
          <w:color w:val="3B3B3B"/>
          <w:spacing w:val="-16"/>
          <w:w w:val="105"/>
          <w:sz w:val="20"/>
        </w:rPr>
        <w:t> </w:t>
      </w:r>
      <w:r>
        <w:rPr>
          <w:color w:val="3B3B3B"/>
          <w:w w:val="105"/>
          <w:sz w:val="20"/>
        </w:rPr>
        <w:t>have</w:t>
      </w:r>
      <w:r>
        <w:rPr>
          <w:color w:val="3B3B3B"/>
          <w:spacing w:val="-15"/>
          <w:w w:val="105"/>
          <w:sz w:val="20"/>
        </w:rPr>
        <w:t> </w:t>
      </w:r>
      <w:r>
        <w:rPr>
          <w:color w:val="3B3B3B"/>
          <w:w w:val="105"/>
          <w:sz w:val="20"/>
        </w:rPr>
        <w:t>to</w:t>
      </w:r>
      <w:r>
        <w:rPr>
          <w:color w:val="3B3B3B"/>
          <w:spacing w:val="-16"/>
          <w:w w:val="105"/>
          <w:sz w:val="20"/>
        </w:rPr>
        <w:t> </w:t>
      </w:r>
      <w:r>
        <w:rPr>
          <w:color w:val="3B3B3B"/>
          <w:w w:val="105"/>
          <w:sz w:val="20"/>
        </w:rPr>
        <w:t>depend</w:t>
      </w:r>
      <w:r>
        <w:rPr>
          <w:color w:val="3B3B3B"/>
          <w:spacing w:val="-15"/>
          <w:w w:val="105"/>
          <w:sz w:val="20"/>
        </w:rPr>
        <w:t> </w:t>
      </w:r>
      <w:r>
        <w:rPr>
          <w:color w:val="3B3B3B"/>
          <w:w w:val="105"/>
          <w:sz w:val="20"/>
        </w:rPr>
        <w:t>on</w:t>
      </w:r>
      <w:r>
        <w:rPr>
          <w:color w:val="3B3B3B"/>
          <w:spacing w:val="-16"/>
          <w:w w:val="105"/>
          <w:sz w:val="20"/>
        </w:rPr>
        <w:t> </w:t>
      </w:r>
      <w:r>
        <w:rPr>
          <w:color w:val="3B3B3B"/>
          <w:w w:val="105"/>
          <w:sz w:val="20"/>
        </w:rPr>
        <w:t>the</w:t>
      </w:r>
    </w:p>
    <w:p>
      <w:pPr>
        <w:pStyle w:val="BodyText"/>
        <w:spacing w:line="266" w:lineRule="auto" w:before="25"/>
        <w:ind w:left="379" w:right="2440"/>
      </w:pPr>
      <w:r>
        <w:rPr>
          <w:color w:val="3B3B3B"/>
          <w:w w:val="105"/>
        </w:rPr>
        <w:t>flexibility</w:t>
      </w:r>
      <w:r>
        <w:rPr>
          <w:color w:val="3B3B3B"/>
          <w:spacing w:val="-16"/>
          <w:w w:val="105"/>
        </w:rPr>
        <w:t> </w:t>
      </w:r>
      <w:r>
        <w:rPr>
          <w:color w:val="3B3B3B"/>
          <w:w w:val="105"/>
        </w:rPr>
        <w:t>of</w:t>
      </w:r>
      <w:r>
        <w:rPr>
          <w:color w:val="3B3B3B"/>
          <w:spacing w:val="-15"/>
          <w:w w:val="105"/>
        </w:rPr>
        <w:t> </w:t>
      </w:r>
      <w:r>
        <w:rPr>
          <w:color w:val="3B3B3B"/>
          <w:w w:val="105"/>
        </w:rPr>
        <w:t>employers.</w:t>
      </w:r>
      <w:r>
        <w:rPr>
          <w:color w:val="3B3B3B"/>
          <w:spacing w:val="-15"/>
          <w:w w:val="105"/>
        </w:rPr>
        <w:t> </w:t>
      </w:r>
      <w:r>
        <w:rPr>
          <w:color w:val="3B3B3B"/>
          <w:w w:val="105"/>
        </w:rPr>
        <w:t>These</w:t>
      </w:r>
      <w:r>
        <w:rPr>
          <w:color w:val="3B3B3B"/>
          <w:spacing w:val="-15"/>
          <w:w w:val="105"/>
        </w:rPr>
        <w:t> </w:t>
      </w:r>
      <w:r>
        <w:rPr>
          <w:color w:val="3B3B3B"/>
          <w:w w:val="105"/>
        </w:rPr>
        <w:t>unpaid</w:t>
      </w:r>
      <w:r>
        <w:rPr>
          <w:color w:val="3B3B3B"/>
          <w:spacing w:val="-15"/>
          <w:w w:val="105"/>
        </w:rPr>
        <w:t> </w:t>
      </w:r>
      <w:r>
        <w:rPr>
          <w:color w:val="3B3B3B"/>
          <w:w w:val="105"/>
        </w:rPr>
        <w:t>carers may experience a negative career impact, as they may be viewed as not being as committed</w:t>
      </w:r>
      <w:r>
        <w:rPr>
          <w:color w:val="3B3B3B"/>
          <w:spacing w:val="-20"/>
          <w:w w:val="105"/>
        </w:rPr>
        <w:t> </w:t>
      </w:r>
      <w:r>
        <w:rPr>
          <w:color w:val="3B3B3B"/>
          <w:w w:val="105"/>
        </w:rPr>
        <w:t>to</w:t>
      </w:r>
      <w:r>
        <w:rPr>
          <w:color w:val="3B3B3B"/>
          <w:spacing w:val="-19"/>
          <w:w w:val="105"/>
        </w:rPr>
        <w:t> </w:t>
      </w:r>
      <w:r>
        <w:rPr>
          <w:color w:val="3B3B3B"/>
          <w:w w:val="105"/>
        </w:rPr>
        <w:t>their</w:t>
      </w:r>
      <w:r>
        <w:rPr>
          <w:color w:val="3B3B3B"/>
          <w:spacing w:val="-19"/>
          <w:w w:val="105"/>
        </w:rPr>
        <w:t> </w:t>
      </w:r>
      <w:r>
        <w:rPr>
          <w:color w:val="3B3B3B"/>
          <w:w w:val="105"/>
        </w:rPr>
        <w:t>career</w:t>
      </w:r>
      <w:r>
        <w:rPr>
          <w:color w:val="3B3B3B"/>
          <w:spacing w:val="-19"/>
          <w:w w:val="105"/>
        </w:rPr>
        <w:t> </w:t>
      </w:r>
      <w:r>
        <w:rPr>
          <w:color w:val="3B3B3B"/>
          <w:w w:val="105"/>
        </w:rPr>
        <w:t>or</w:t>
      </w:r>
      <w:r>
        <w:rPr>
          <w:color w:val="3B3B3B"/>
          <w:spacing w:val="-20"/>
          <w:w w:val="105"/>
        </w:rPr>
        <w:t> </w:t>
      </w:r>
      <w:r>
        <w:rPr>
          <w:color w:val="3B3B3B"/>
          <w:w w:val="105"/>
        </w:rPr>
        <w:t>their</w:t>
      </w:r>
      <w:r>
        <w:rPr>
          <w:color w:val="3B3B3B"/>
          <w:spacing w:val="-19"/>
          <w:w w:val="105"/>
        </w:rPr>
        <w:t> </w:t>
      </w:r>
      <w:r>
        <w:rPr>
          <w:color w:val="3B3B3B"/>
          <w:w w:val="105"/>
        </w:rPr>
        <w:t>employer. Given the high cost related to recruitment, it</w:t>
      </w:r>
      <w:r>
        <w:rPr>
          <w:color w:val="3B3B3B"/>
          <w:spacing w:val="-15"/>
          <w:w w:val="105"/>
        </w:rPr>
        <w:t> </w:t>
      </w:r>
      <w:r>
        <w:rPr>
          <w:color w:val="3B3B3B"/>
          <w:w w:val="105"/>
        </w:rPr>
        <w:t>may</w:t>
      </w:r>
      <w:r>
        <w:rPr>
          <w:color w:val="3B3B3B"/>
          <w:spacing w:val="-14"/>
          <w:w w:val="105"/>
        </w:rPr>
        <w:t> </w:t>
      </w:r>
      <w:r>
        <w:rPr>
          <w:color w:val="3B3B3B"/>
          <w:w w:val="105"/>
        </w:rPr>
        <w:t>be</w:t>
      </w:r>
      <w:r>
        <w:rPr>
          <w:color w:val="3B3B3B"/>
          <w:spacing w:val="-14"/>
          <w:w w:val="105"/>
        </w:rPr>
        <w:t> </w:t>
      </w:r>
      <w:r>
        <w:rPr>
          <w:color w:val="3B3B3B"/>
          <w:w w:val="105"/>
        </w:rPr>
        <w:t>beneficial</w:t>
      </w:r>
      <w:r>
        <w:rPr>
          <w:color w:val="3B3B3B"/>
          <w:spacing w:val="-15"/>
          <w:w w:val="105"/>
        </w:rPr>
        <w:t> </w:t>
      </w:r>
      <w:r>
        <w:rPr>
          <w:color w:val="3B3B3B"/>
          <w:w w:val="105"/>
        </w:rPr>
        <w:t>to</w:t>
      </w:r>
      <w:r>
        <w:rPr>
          <w:color w:val="3B3B3B"/>
          <w:spacing w:val="-14"/>
          <w:w w:val="105"/>
        </w:rPr>
        <w:t> </w:t>
      </w:r>
      <w:r>
        <w:rPr>
          <w:color w:val="3B3B3B"/>
          <w:w w:val="105"/>
        </w:rPr>
        <w:t>employers</w:t>
      </w:r>
      <w:r>
        <w:rPr>
          <w:color w:val="3B3B3B"/>
          <w:spacing w:val="-14"/>
          <w:w w:val="105"/>
        </w:rPr>
        <w:t> </w:t>
      </w:r>
      <w:r>
        <w:rPr>
          <w:color w:val="3B3B3B"/>
          <w:w w:val="105"/>
        </w:rPr>
        <w:t>to</w:t>
      </w:r>
      <w:r>
        <w:rPr>
          <w:color w:val="3B3B3B"/>
          <w:spacing w:val="-14"/>
          <w:w w:val="105"/>
        </w:rPr>
        <w:t> </w:t>
      </w:r>
      <w:r>
        <w:rPr>
          <w:color w:val="3B3B3B"/>
          <w:w w:val="105"/>
        </w:rPr>
        <w:t>develop policies</w:t>
      </w:r>
      <w:r>
        <w:rPr>
          <w:color w:val="3B3B3B"/>
          <w:spacing w:val="-17"/>
          <w:w w:val="105"/>
        </w:rPr>
        <w:t> </w:t>
      </w:r>
      <w:r>
        <w:rPr>
          <w:color w:val="3B3B3B"/>
          <w:w w:val="105"/>
        </w:rPr>
        <w:t>that</w:t>
      </w:r>
      <w:r>
        <w:rPr>
          <w:color w:val="3B3B3B"/>
          <w:spacing w:val="-16"/>
          <w:w w:val="105"/>
        </w:rPr>
        <w:t> </w:t>
      </w:r>
      <w:r>
        <w:rPr>
          <w:color w:val="3B3B3B"/>
          <w:w w:val="105"/>
        </w:rPr>
        <w:t>will</w:t>
      </w:r>
      <w:r>
        <w:rPr>
          <w:color w:val="3B3B3B"/>
          <w:spacing w:val="-17"/>
          <w:w w:val="105"/>
        </w:rPr>
        <w:t> </w:t>
      </w:r>
      <w:r>
        <w:rPr>
          <w:color w:val="3B3B3B"/>
          <w:w w:val="105"/>
        </w:rPr>
        <w:t>help</w:t>
      </w:r>
      <w:r>
        <w:rPr>
          <w:color w:val="3B3B3B"/>
          <w:spacing w:val="-16"/>
          <w:w w:val="105"/>
        </w:rPr>
        <w:t> </w:t>
      </w:r>
      <w:r>
        <w:rPr>
          <w:color w:val="3B3B3B"/>
          <w:w w:val="105"/>
        </w:rPr>
        <w:t>retain</w:t>
      </w:r>
      <w:r>
        <w:rPr>
          <w:color w:val="3B3B3B"/>
          <w:spacing w:val="-17"/>
          <w:w w:val="105"/>
        </w:rPr>
        <w:t> </w:t>
      </w:r>
      <w:r>
        <w:rPr>
          <w:color w:val="3B3B3B"/>
          <w:w w:val="105"/>
        </w:rPr>
        <w:t>employees</w:t>
      </w:r>
      <w:r>
        <w:rPr>
          <w:color w:val="3B3B3B"/>
          <w:spacing w:val="-16"/>
          <w:w w:val="105"/>
        </w:rPr>
        <w:t> </w:t>
      </w:r>
      <w:r>
        <w:rPr>
          <w:color w:val="3B3B3B"/>
          <w:w w:val="105"/>
        </w:rPr>
        <w:t>who are also unpaid carers. Supporting female employees who act as carers would also help</w:t>
      </w:r>
      <w:r>
        <w:rPr>
          <w:color w:val="3B3B3B"/>
          <w:spacing w:val="-13"/>
          <w:w w:val="105"/>
        </w:rPr>
        <w:t> </w:t>
      </w:r>
      <w:r>
        <w:rPr>
          <w:color w:val="3B3B3B"/>
          <w:w w:val="105"/>
        </w:rPr>
        <w:t>in</w:t>
      </w:r>
      <w:r>
        <w:rPr>
          <w:color w:val="3B3B3B"/>
          <w:spacing w:val="-13"/>
          <w:w w:val="105"/>
        </w:rPr>
        <w:t> </w:t>
      </w:r>
      <w:r>
        <w:rPr>
          <w:color w:val="3B3B3B"/>
          <w:w w:val="105"/>
        </w:rPr>
        <w:t>building</w:t>
      </w:r>
      <w:r>
        <w:rPr>
          <w:color w:val="3B3B3B"/>
          <w:spacing w:val="-13"/>
          <w:w w:val="105"/>
        </w:rPr>
        <w:t> </w:t>
      </w:r>
      <w:r>
        <w:rPr>
          <w:color w:val="3B3B3B"/>
          <w:w w:val="105"/>
        </w:rPr>
        <w:t>diversity</w:t>
      </w:r>
      <w:r>
        <w:rPr>
          <w:color w:val="3B3B3B"/>
          <w:spacing w:val="-13"/>
          <w:w w:val="105"/>
        </w:rPr>
        <w:t> </w:t>
      </w:r>
      <w:r>
        <w:rPr>
          <w:color w:val="3B3B3B"/>
          <w:w w:val="105"/>
        </w:rPr>
        <w:t>in</w:t>
      </w:r>
      <w:r>
        <w:rPr>
          <w:color w:val="3B3B3B"/>
          <w:spacing w:val="-13"/>
          <w:w w:val="105"/>
        </w:rPr>
        <w:t> </w:t>
      </w:r>
      <w:r>
        <w:rPr>
          <w:color w:val="3B3B3B"/>
          <w:w w:val="105"/>
        </w:rPr>
        <w:t>the</w:t>
      </w:r>
      <w:r>
        <w:rPr>
          <w:color w:val="3B3B3B"/>
          <w:spacing w:val="-12"/>
          <w:w w:val="105"/>
        </w:rPr>
        <w:t> </w:t>
      </w:r>
      <w:r>
        <w:rPr>
          <w:color w:val="3B3B3B"/>
          <w:w w:val="105"/>
        </w:rPr>
        <w:t>workforce.</w:t>
      </w:r>
    </w:p>
    <w:p>
      <w:pPr>
        <w:pStyle w:val="BodyText"/>
        <w:spacing w:line="266" w:lineRule="auto"/>
        <w:ind w:left="379" w:right="2754"/>
      </w:pPr>
      <w:r>
        <w:rPr>
          <w:color w:val="3B3B3B"/>
        </w:rPr>
        <w:t>One UK company,  Centrica,  has  saved an estimated </w:t>
      </w:r>
      <w:r>
        <w:rPr>
          <w:color w:val="3B3B3B"/>
          <w:spacing w:val="-3"/>
        </w:rPr>
        <w:t>£1.8m (US$2.4m) </w:t>
      </w:r>
      <w:r>
        <w:rPr>
          <w:color w:val="3B3B3B"/>
        </w:rPr>
        <w:t>a year by providing paid leave and peer support to help workers with caring</w:t>
      </w:r>
      <w:r>
        <w:rPr>
          <w:color w:val="3B3B3B"/>
          <w:spacing w:val="44"/>
        </w:rPr>
        <w:t> </w:t>
      </w:r>
      <w:r>
        <w:rPr>
          <w:color w:val="3B3B3B"/>
        </w:rPr>
        <w:t>responsibilities.</w:t>
      </w:r>
    </w:p>
    <w:p>
      <w:pPr>
        <w:pStyle w:val="ListParagraph"/>
        <w:numPr>
          <w:ilvl w:val="0"/>
          <w:numId w:val="3"/>
        </w:numPr>
        <w:tabs>
          <w:tab w:pos="380" w:val="left" w:leader="none"/>
        </w:tabs>
        <w:spacing w:line="254" w:lineRule="auto" w:before="147" w:after="0"/>
        <w:ind w:left="379" w:right="2571" w:hanging="147"/>
        <w:jc w:val="left"/>
        <w:rPr>
          <w:rFonts w:ascii="Tahoma" w:hAnsi="Tahoma"/>
          <w:sz w:val="20"/>
        </w:rPr>
      </w:pPr>
      <w:r>
        <w:rPr>
          <w:rFonts w:ascii="Tahoma" w:hAnsi="Tahoma"/>
          <w:color w:val="3B3B3B"/>
          <w:w w:val="105"/>
          <w:sz w:val="20"/>
        </w:rPr>
        <w:t>People</w:t>
      </w:r>
      <w:r>
        <w:rPr>
          <w:rFonts w:ascii="Tahoma" w:hAnsi="Tahoma"/>
          <w:color w:val="3B3B3B"/>
          <w:spacing w:val="-30"/>
          <w:w w:val="105"/>
          <w:sz w:val="20"/>
        </w:rPr>
        <w:t> </w:t>
      </w:r>
      <w:r>
        <w:rPr>
          <w:rFonts w:ascii="Tahoma" w:hAnsi="Tahoma"/>
          <w:color w:val="3B3B3B"/>
          <w:w w:val="105"/>
          <w:sz w:val="20"/>
        </w:rPr>
        <w:t>who</w:t>
      </w:r>
      <w:r>
        <w:rPr>
          <w:rFonts w:ascii="Tahoma" w:hAnsi="Tahoma"/>
          <w:color w:val="3B3B3B"/>
          <w:spacing w:val="-30"/>
          <w:w w:val="105"/>
          <w:sz w:val="20"/>
        </w:rPr>
        <w:t> </w:t>
      </w:r>
      <w:r>
        <w:rPr>
          <w:rFonts w:ascii="Tahoma" w:hAnsi="Tahoma"/>
          <w:color w:val="3B3B3B"/>
          <w:w w:val="105"/>
          <w:sz w:val="20"/>
        </w:rPr>
        <w:t>suspect</w:t>
      </w:r>
      <w:r>
        <w:rPr>
          <w:rFonts w:ascii="Tahoma" w:hAnsi="Tahoma"/>
          <w:color w:val="3B3B3B"/>
          <w:spacing w:val="-30"/>
          <w:w w:val="105"/>
          <w:sz w:val="20"/>
        </w:rPr>
        <w:t> </w:t>
      </w:r>
      <w:r>
        <w:rPr>
          <w:rFonts w:ascii="Tahoma" w:hAnsi="Tahoma"/>
          <w:color w:val="3B3B3B"/>
          <w:w w:val="105"/>
          <w:sz w:val="20"/>
        </w:rPr>
        <w:t>that</w:t>
      </w:r>
      <w:r>
        <w:rPr>
          <w:rFonts w:ascii="Tahoma" w:hAnsi="Tahoma"/>
          <w:color w:val="3B3B3B"/>
          <w:spacing w:val="-30"/>
          <w:w w:val="105"/>
          <w:sz w:val="20"/>
        </w:rPr>
        <w:t> </w:t>
      </w:r>
      <w:r>
        <w:rPr>
          <w:rFonts w:ascii="Tahoma" w:hAnsi="Tahoma"/>
          <w:color w:val="3B3B3B"/>
          <w:w w:val="105"/>
          <w:sz w:val="20"/>
        </w:rPr>
        <w:t>they</w:t>
      </w:r>
      <w:r>
        <w:rPr>
          <w:rFonts w:ascii="Tahoma" w:hAnsi="Tahoma"/>
          <w:color w:val="3B3B3B"/>
          <w:spacing w:val="-30"/>
          <w:w w:val="105"/>
          <w:sz w:val="20"/>
        </w:rPr>
        <w:t> </w:t>
      </w:r>
      <w:r>
        <w:rPr>
          <w:rFonts w:ascii="Tahoma" w:hAnsi="Tahoma"/>
          <w:color w:val="3B3B3B"/>
          <w:w w:val="105"/>
          <w:sz w:val="20"/>
        </w:rPr>
        <w:t>may</w:t>
      </w:r>
      <w:r>
        <w:rPr>
          <w:rFonts w:ascii="Tahoma" w:hAnsi="Tahoma"/>
          <w:color w:val="3B3B3B"/>
          <w:spacing w:val="-30"/>
          <w:w w:val="105"/>
          <w:sz w:val="20"/>
        </w:rPr>
        <w:t> </w:t>
      </w:r>
      <w:r>
        <w:rPr>
          <w:rFonts w:ascii="Tahoma" w:hAnsi="Tahoma"/>
          <w:color w:val="3B3B3B"/>
          <w:w w:val="105"/>
          <w:sz w:val="20"/>
        </w:rPr>
        <w:t>have a</w:t>
      </w:r>
      <w:r>
        <w:rPr>
          <w:rFonts w:ascii="Tahoma" w:hAnsi="Tahoma"/>
          <w:color w:val="3B3B3B"/>
          <w:spacing w:val="-33"/>
          <w:w w:val="105"/>
          <w:sz w:val="20"/>
        </w:rPr>
        <w:t> </w:t>
      </w:r>
      <w:r>
        <w:rPr>
          <w:rFonts w:ascii="Tahoma" w:hAnsi="Tahoma"/>
          <w:color w:val="3B3B3B"/>
          <w:w w:val="105"/>
          <w:sz w:val="20"/>
        </w:rPr>
        <w:t>neurological</w:t>
      </w:r>
      <w:r>
        <w:rPr>
          <w:rFonts w:ascii="Tahoma" w:hAnsi="Tahoma"/>
          <w:color w:val="3B3B3B"/>
          <w:spacing w:val="-33"/>
          <w:w w:val="105"/>
          <w:sz w:val="20"/>
        </w:rPr>
        <w:t> </w:t>
      </w:r>
      <w:r>
        <w:rPr>
          <w:rFonts w:ascii="Tahoma" w:hAnsi="Tahoma"/>
          <w:color w:val="3B3B3B"/>
          <w:w w:val="105"/>
          <w:sz w:val="20"/>
        </w:rPr>
        <w:t>condition</w:t>
      </w:r>
      <w:r>
        <w:rPr>
          <w:rFonts w:ascii="Tahoma" w:hAnsi="Tahoma"/>
          <w:color w:val="3B3B3B"/>
          <w:spacing w:val="-33"/>
          <w:w w:val="105"/>
          <w:sz w:val="20"/>
        </w:rPr>
        <w:t> </w:t>
      </w:r>
      <w:r>
        <w:rPr>
          <w:rFonts w:ascii="Tahoma" w:hAnsi="Tahoma"/>
          <w:color w:val="3B3B3B"/>
          <w:w w:val="105"/>
          <w:sz w:val="20"/>
        </w:rPr>
        <w:t>should</w:t>
      </w:r>
      <w:r>
        <w:rPr>
          <w:rFonts w:ascii="Tahoma" w:hAnsi="Tahoma"/>
          <w:color w:val="3B3B3B"/>
          <w:spacing w:val="-32"/>
          <w:w w:val="105"/>
          <w:sz w:val="20"/>
        </w:rPr>
        <w:t> </w:t>
      </w:r>
      <w:r>
        <w:rPr>
          <w:rFonts w:ascii="Tahoma" w:hAnsi="Tahoma"/>
          <w:color w:val="3B3B3B"/>
          <w:w w:val="105"/>
          <w:sz w:val="20"/>
        </w:rPr>
        <w:t>undergo</w:t>
      </w:r>
    </w:p>
    <w:p>
      <w:pPr>
        <w:pStyle w:val="BodyText"/>
        <w:spacing w:line="270" w:lineRule="exact" w:before="43"/>
        <w:ind w:left="379" w:right="2444"/>
      </w:pPr>
      <w:r>
        <w:rPr>
          <w:rFonts w:ascii="Tahoma"/>
          <w:color w:val="3B3B3B"/>
          <w:w w:val="105"/>
        </w:rPr>
        <w:t>medical</w:t>
      </w:r>
      <w:r>
        <w:rPr>
          <w:rFonts w:ascii="Tahoma"/>
          <w:color w:val="3B3B3B"/>
          <w:spacing w:val="-33"/>
          <w:w w:val="105"/>
        </w:rPr>
        <w:t> </w:t>
      </w:r>
      <w:r>
        <w:rPr>
          <w:rFonts w:ascii="Tahoma"/>
          <w:color w:val="3B3B3B"/>
          <w:w w:val="105"/>
        </w:rPr>
        <w:t>consultations</w:t>
      </w:r>
      <w:r>
        <w:rPr>
          <w:rFonts w:ascii="Tahoma"/>
          <w:color w:val="3B3B3B"/>
          <w:spacing w:val="-33"/>
          <w:w w:val="105"/>
        </w:rPr>
        <w:t> </w:t>
      </w:r>
      <w:r>
        <w:rPr>
          <w:rFonts w:ascii="Tahoma"/>
          <w:color w:val="3B3B3B"/>
          <w:w w:val="105"/>
        </w:rPr>
        <w:t>as</w:t>
      </w:r>
      <w:r>
        <w:rPr>
          <w:rFonts w:ascii="Tahoma"/>
          <w:color w:val="3B3B3B"/>
          <w:spacing w:val="-33"/>
          <w:w w:val="105"/>
        </w:rPr>
        <w:t> </w:t>
      </w:r>
      <w:r>
        <w:rPr>
          <w:rFonts w:ascii="Tahoma"/>
          <w:color w:val="3B3B3B"/>
          <w:w w:val="105"/>
        </w:rPr>
        <w:t>early</w:t>
      </w:r>
      <w:r>
        <w:rPr>
          <w:rFonts w:ascii="Tahoma"/>
          <w:color w:val="3B3B3B"/>
          <w:spacing w:val="-32"/>
          <w:w w:val="105"/>
        </w:rPr>
        <w:t> </w:t>
      </w:r>
      <w:r>
        <w:rPr>
          <w:rFonts w:ascii="Tahoma"/>
          <w:color w:val="3B3B3B"/>
          <w:w w:val="105"/>
        </w:rPr>
        <w:t>as</w:t>
      </w:r>
      <w:r>
        <w:rPr>
          <w:rFonts w:ascii="Tahoma"/>
          <w:color w:val="3B3B3B"/>
          <w:spacing w:val="-33"/>
          <w:w w:val="105"/>
        </w:rPr>
        <w:t> </w:t>
      </w:r>
      <w:r>
        <w:rPr>
          <w:rFonts w:ascii="Tahoma"/>
          <w:color w:val="3B3B3B"/>
          <w:w w:val="105"/>
        </w:rPr>
        <w:t>possible since an early diagnosis can help them stay at work. </w:t>
      </w:r>
      <w:r>
        <w:rPr>
          <w:color w:val="3B3B3B"/>
          <w:w w:val="105"/>
        </w:rPr>
        <w:t>Improving collaboration between HR, employees, and occupational health </w:t>
      </w:r>
      <w:r>
        <w:rPr>
          <w:color w:val="3B3B3B"/>
          <w:spacing w:val="2"/>
          <w:w w:val="105"/>
        </w:rPr>
        <w:t>experts </w:t>
      </w:r>
      <w:r>
        <w:rPr>
          <w:color w:val="3B3B3B"/>
          <w:w w:val="105"/>
        </w:rPr>
        <w:t>may help in identifying the extent of disability and in determining the accommodations needed to allow those living</w:t>
      </w:r>
      <w:r>
        <w:rPr>
          <w:color w:val="3B3B3B"/>
          <w:spacing w:val="-20"/>
          <w:w w:val="105"/>
        </w:rPr>
        <w:t> </w:t>
      </w:r>
      <w:r>
        <w:rPr>
          <w:color w:val="3B3B3B"/>
          <w:w w:val="105"/>
        </w:rPr>
        <w:t>with</w:t>
      </w:r>
      <w:r>
        <w:rPr>
          <w:color w:val="3B3B3B"/>
          <w:spacing w:val="-20"/>
          <w:w w:val="105"/>
        </w:rPr>
        <w:t> </w:t>
      </w:r>
      <w:r>
        <w:rPr>
          <w:color w:val="3B3B3B"/>
          <w:w w:val="105"/>
        </w:rPr>
        <w:t>neurological</w:t>
      </w:r>
      <w:r>
        <w:rPr>
          <w:color w:val="3B3B3B"/>
          <w:spacing w:val="-19"/>
          <w:w w:val="105"/>
        </w:rPr>
        <w:t> </w:t>
      </w:r>
      <w:r>
        <w:rPr>
          <w:color w:val="3B3B3B"/>
          <w:w w:val="105"/>
        </w:rPr>
        <w:t>conditions</w:t>
      </w:r>
      <w:r>
        <w:rPr>
          <w:color w:val="3B3B3B"/>
          <w:spacing w:val="-20"/>
          <w:w w:val="105"/>
        </w:rPr>
        <w:t> </w:t>
      </w:r>
      <w:r>
        <w:rPr>
          <w:color w:val="3B3B3B"/>
          <w:w w:val="105"/>
        </w:rPr>
        <w:t>to</w:t>
      </w:r>
      <w:r>
        <w:rPr>
          <w:color w:val="3B3B3B"/>
          <w:spacing w:val="-20"/>
          <w:w w:val="105"/>
        </w:rPr>
        <w:t> </w:t>
      </w:r>
      <w:r>
        <w:rPr>
          <w:color w:val="3B3B3B"/>
          <w:w w:val="105"/>
        </w:rPr>
        <w:t>remain at</w:t>
      </w:r>
      <w:r>
        <w:rPr>
          <w:color w:val="3B3B3B"/>
          <w:spacing w:val="-7"/>
          <w:w w:val="105"/>
        </w:rPr>
        <w:t> </w:t>
      </w:r>
      <w:r>
        <w:rPr>
          <w:color w:val="3B3B3B"/>
          <w:w w:val="105"/>
        </w:rPr>
        <w:t>work.</w:t>
      </w:r>
    </w:p>
    <w:p>
      <w:pPr>
        <w:spacing w:after="0" w:line="270" w:lineRule="exact"/>
        <w:sectPr>
          <w:type w:val="continuous"/>
          <w:pgSz w:w="11910" w:h="16840"/>
          <w:pgMar w:top="960" w:bottom="280" w:left="340" w:right="580"/>
          <w:cols w:num="2" w:equalWidth="0">
            <w:col w:w="4412" w:space="40"/>
            <w:col w:w="6538"/>
          </w:cols>
        </w:sectPr>
      </w:pPr>
    </w:p>
    <w:p>
      <w:pPr>
        <w:pStyle w:val="BodyText"/>
      </w:pPr>
    </w:p>
    <w:p>
      <w:pPr>
        <w:pStyle w:val="BodyText"/>
      </w:pPr>
    </w:p>
    <w:p>
      <w:pPr>
        <w:pStyle w:val="BodyText"/>
        <w:spacing w:before="6"/>
        <w:rPr>
          <w:sz w:val="24"/>
        </w:rPr>
      </w:pPr>
    </w:p>
    <w:p>
      <w:pPr>
        <w:pStyle w:val="BodyText"/>
        <w:spacing w:line="20" w:lineRule="exact"/>
        <w:ind w:left="510"/>
        <w:rPr>
          <w:sz w:val="2"/>
        </w:rPr>
      </w:pPr>
      <w:r>
        <w:rPr>
          <w:sz w:val="2"/>
        </w:rPr>
        <w:pict>
          <v:group style="width:510.25pt;height:.25pt;mso-position-horizontal-relative:char;mso-position-vertical-relative:line" coordorigin="0,0" coordsize="10205,5">
            <v:line style="position:absolute" from="0,2" to="10205,2" stroked="true" strokeweight=".25pt" strokecolor="#636466">
              <v:stroke dashstyle="solid"/>
            </v:line>
          </v:group>
        </w:pict>
      </w:r>
      <w:r>
        <w:rPr>
          <w:sz w:val="2"/>
        </w:rPr>
      </w:r>
    </w:p>
    <w:p>
      <w:pPr>
        <w:pStyle w:val="ListParagraph"/>
        <w:numPr>
          <w:ilvl w:val="0"/>
          <w:numId w:val="4"/>
        </w:numPr>
        <w:tabs>
          <w:tab w:pos="604" w:val="left" w:leader="none"/>
        </w:tabs>
        <w:spacing w:line="244" w:lineRule="auto" w:before="105" w:after="0"/>
        <w:ind w:left="513" w:right="433" w:firstLine="0"/>
        <w:jc w:val="left"/>
        <w:rPr>
          <w:sz w:val="16"/>
        </w:rPr>
      </w:pPr>
      <w:r>
        <w:rPr>
          <w:color w:val="636466"/>
          <w:w w:val="105"/>
          <w:sz w:val="16"/>
        </w:rPr>
        <w:t>Beth</w:t>
      </w:r>
      <w:r>
        <w:rPr>
          <w:color w:val="636466"/>
          <w:spacing w:val="-12"/>
          <w:w w:val="105"/>
          <w:sz w:val="16"/>
        </w:rPr>
        <w:t> </w:t>
      </w:r>
      <w:r>
        <w:rPr>
          <w:color w:val="636466"/>
          <w:w w:val="105"/>
          <w:sz w:val="16"/>
        </w:rPr>
        <w:t>Loy,</w:t>
      </w:r>
      <w:r>
        <w:rPr>
          <w:color w:val="636466"/>
          <w:spacing w:val="-12"/>
          <w:w w:val="105"/>
          <w:sz w:val="16"/>
        </w:rPr>
        <w:t> </w:t>
      </w:r>
      <w:r>
        <w:rPr>
          <w:color w:val="636466"/>
          <w:w w:val="105"/>
          <w:sz w:val="16"/>
        </w:rPr>
        <w:t>Job</w:t>
      </w:r>
      <w:r>
        <w:rPr>
          <w:color w:val="636466"/>
          <w:spacing w:val="-12"/>
          <w:w w:val="105"/>
          <w:sz w:val="16"/>
        </w:rPr>
        <w:t> </w:t>
      </w:r>
      <w:r>
        <w:rPr>
          <w:color w:val="636466"/>
          <w:w w:val="105"/>
          <w:sz w:val="16"/>
        </w:rPr>
        <w:t>Accommodation</w:t>
      </w:r>
      <w:r>
        <w:rPr>
          <w:color w:val="636466"/>
          <w:spacing w:val="-12"/>
          <w:w w:val="105"/>
          <w:sz w:val="16"/>
        </w:rPr>
        <w:t> </w:t>
      </w:r>
      <w:r>
        <w:rPr>
          <w:color w:val="636466"/>
          <w:w w:val="105"/>
          <w:sz w:val="16"/>
        </w:rPr>
        <w:t>Network,</w:t>
      </w:r>
      <w:r>
        <w:rPr>
          <w:color w:val="636466"/>
          <w:spacing w:val="-12"/>
          <w:w w:val="105"/>
          <w:sz w:val="16"/>
        </w:rPr>
        <w:t> </w:t>
      </w:r>
      <w:r>
        <w:rPr>
          <w:color w:val="636466"/>
          <w:w w:val="105"/>
          <w:sz w:val="16"/>
        </w:rPr>
        <w:t>“Workplace</w:t>
      </w:r>
      <w:r>
        <w:rPr>
          <w:color w:val="636466"/>
          <w:spacing w:val="-12"/>
          <w:w w:val="105"/>
          <w:sz w:val="16"/>
        </w:rPr>
        <w:t> </w:t>
      </w:r>
      <w:r>
        <w:rPr>
          <w:color w:val="636466"/>
          <w:w w:val="105"/>
          <w:sz w:val="16"/>
        </w:rPr>
        <w:t>accommodations:</w:t>
      </w:r>
      <w:r>
        <w:rPr>
          <w:color w:val="636466"/>
          <w:spacing w:val="-12"/>
          <w:w w:val="105"/>
          <w:sz w:val="16"/>
        </w:rPr>
        <w:t> </w:t>
      </w:r>
      <w:r>
        <w:rPr>
          <w:color w:val="636466"/>
          <w:w w:val="105"/>
          <w:sz w:val="16"/>
        </w:rPr>
        <w:t>Low</w:t>
      </w:r>
      <w:r>
        <w:rPr>
          <w:color w:val="636466"/>
          <w:spacing w:val="-12"/>
          <w:w w:val="105"/>
          <w:sz w:val="16"/>
        </w:rPr>
        <w:t> </w:t>
      </w:r>
      <w:r>
        <w:rPr>
          <w:color w:val="636466"/>
          <w:w w:val="105"/>
          <w:sz w:val="16"/>
        </w:rPr>
        <w:t>cost,</w:t>
      </w:r>
      <w:r>
        <w:rPr>
          <w:color w:val="636466"/>
          <w:spacing w:val="-12"/>
          <w:w w:val="105"/>
          <w:sz w:val="16"/>
        </w:rPr>
        <w:t> </w:t>
      </w:r>
      <w:r>
        <w:rPr>
          <w:color w:val="636466"/>
          <w:w w:val="105"/>
          <w:sz w:val="16"/>
        </w:rPr>
        <w:t>high</w:t>
      </w:r>
      <w:r>
        <w:rPr>
          <w:color w:val="636466"/>
          <w:spacing w:val="-12"/>
          <w:w w:val="105"/>
          <w:sz w:val="16"/>
        </w:rPr>
        <w:t> </w:t>
      </w:r>
      <w:r>
        <w:rPr>
          <w:color w:val="636466"/>
          <w:w w:val="105"/>
          <w:sz w:val="16"/>
        </w:rPr>
        <w:t>impact”,</w:t>
      </w:r>
      <w:r>
        <w:rPr>
          <w:color w:val="636466"/>
          <w:spacing w:val="15"/>
          <w:w w:val="105"/>
          <w:sz w:val="16"/>
        </w:rPr>
        <w:t> </w:t>
      </w:r>
      <w:r>
        <w:rPr>
          <w:color w:val="636466"/>
          <w:w w:val="105"/>
          <w:sz w:val="16"/>
        </w:rPr>
        <w:t>updated</w:t>
      </w:r>
      <w:r>
        <w:rPr>
          <w:color w:val="636466"/>
          <w:spacing w:val="-12"/>
          <w:w w:val="105"/>
          <w:sz w:val="16"/>
        </w:rPr>
        <w:t> </w:t>
      </w:r>
      <w:r>
        <w:rPr>
          <w:color w:val="636466"/>
          <w:w w:val="105"/>
          <w:sz w:val="16"/>
        </w:rPr>
        <w:t>January</w:t>
      </w:r>
      <w:r>
        <w:rPr>
          <w:color w:val="636466"/>
          <w:spacing w:val="-11"/>
          <w:w w:val="105"/>
          <w:sz w:val="16"/>
        </w:rPr>
        <w:t> </w:t>
      </w:r>
      <w:r>
        <w:rPr>
          <w:color w:val="636466"/>
          <w:w w:val="105"/>
          <w:sz w:val="16"/>
        </w:rPr>
        <w:t>2016,</w:t>
      </w:r>
      <w:r>
        <w:rPr>
          <w:color w:val="636466"/>
          <w:spacing w:val="-12"/>
          <w:w w:val="105"/>
          <w:sz w:val="16"/>
        </w:rPr>
        <w:t> </w:t>
      </w:r>
      <w:hyperlink r:id="rId25">
        <w:r>
          <w:rPr>
            <w:color w:val="636466"/>
            <w:w w:val="105"/>
            <w:sz w:val="16"/>
          </w:rPr>
          <w:t>http://www.leadcenter.org/</w:t>
        </w:r>
      </w:hyperlink>
      <w:r>
        <w:rPr>
          <w:color w:val="636466"/>
          <w:w w:val="105"/>
          <w:sz w:val="16"/>
        </w:rPr>
        <w:t> resources/report-brief/workplace-accommodations-low-cost-high-impact</w:t>
      </w:r>
    </w:p>
    <w:p>
      <w:pPr>
        <w:spacing w:after="0" w:line="244" w:lineRule="auto"/>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pgSz w:w="11910" w:h="16840"/>
          <w:pgMar w:header="0" w:footer="690" w:top="1400" w:bottom="880" w:left="340" w:right="580"/>
        </w:sectPr>
      </w:pPr>
    </w:p>
    <w:p>
      <w:pPr>
        <w:pStyle w:val="ListParagraph"/>
        <w:numPr>
          <w:ilvl w:val="1"/>
          <w:numId w:val="4"/>
        </w:numPr>
        <w:tabs>
          <w:tab w:pos="2779" w:val="left" w:leader="none"/>
        </w:tabs>
        <w:spacing w:line="270" w:lineRule="exact" w:before="84" w:after="0"/>
        <w:ind w:left="2778" w:right="99" w:hanging="147"/>
        <w:jc w:val="left"/>
        <w:rPr>
          <w:sz w:val="20"/>
        </w:rPr>
      </w:pPr>
      <w:r>
        <w:rPr>
          <w:rFonts w:ascii="Tahoma" w:hAnsi="Tahoma"/>
          <w:color w:val="3B3B3B"/>
          <w:w w:val="105"/>
          <w:sz w:val="20"/>
        </w:rPr>
        <w:t>There is a need to bridge the gap between</w:t>
      </w:r>
      <w:r>
        <w:rPr>
          <w:rFonts w:ascii="Tahoma" w:hAnsi="Tahoma"/>
          <w:color w:val="3B3B3B"/>
          <w:spacing w:val="-30"/>
          <w:w w:val="105"/>
          <w:sz w:val="20"/>
        </w:rPr>
        <w:t> </w:t>
      </w:r>
      <w:r>
        <w:rPr>
          <w:rFonts w:ascii="Tahoma" w:hAnsi="Tahoma"/>
          <w:color w:val="3B3B3B"/>
          <w:w w:val="105"/>
          <w:sz w:val="20"/>
        </w:rPr>
        <w:t>legislation</w:t>
      </w:r>
      <w:r>
        <w:rPr>
          <w:rFonts w:ascii="Tahoma" w:hAnsi="Tahoma"/>
          <w:color w:val="3B3B3B"/>
          <w:spacing w:val="-29"/>
          <w:w w:val="105"/>
          <w:sz w:val="20"/>
        </w:rPr>
        <w:t> </w:t>
      </w:r>
      <w:r>
        <w:rPr>
          <w:rFonts w:ascii="Tahoma" w:hAnsi="Tahoma"/>
          <w:color w:val="3B3B3B"/>
          <w:w w:val="105"/>
          <w:sz w:val="20"/>
        </w:rPr>
        <w:t>and</w:t>
      </w:r>
      <w:r>
        <w:rPr>
          <w:rFonts w:ascii="Tahoma" w:hAnsi="Tahoma"/>
          <w:color w:val="3B3B3B"/>
          <w:spacing w:val="-29"/>
          <w:w w:val="105"/>
          <w:sz w:val="20"/>
        </w:rPr>
        <w:t> </w:t>
      </w:r>
      <w:r>
        <w:rPr>
          <w:rFonts w:ascii="Tahoma" w:hAnsi="Tahoma"/>
          <w:color w:val="3B3B3B"/>
          <w:w w:val="105"/>
          <w:sz w:val="20"/>
        </w:rPr>
        <w:t>practice</w:t>
      </w:r>
      <w:r>
        <w:rPr>
          <w:rFonts w:ascii="Tahoma" w:hAnsi="Tahoma"/>
          <w:color w:val="3B3B3B"/>
          <w:spacing w:val="-29"/>
          <w:w w:val="105"/>
          <w:sz w:val="20"/>
        </w:rPr>
        <w:t> </w:t>
      </w:r>
      <w:r>
        <w:rPr>
          <w:rFonts w:ascii="Tahoma" w:hAnsi="Tahoma"/>
          <w:color w:val="3B3B3B"/>
          <w:w w:val="105"/>
          <w:sz w:val="20"/>
        </w:rPr>
        <w:t>to</w:t>
      </w:r>
      <w:r>
        <w:rPr>
          <w:rFonts w:ascii="Tahoma" w:hAnsi="Tahoma"/>
          <w:color w:val="3B3B3B"/>
          <w:spacing w:val="-30"/>
          <w:w w:val="105"/>
          <w:sz w:val="20"/>
        </w:rPr>
        <w:t> </w:t>
      </w:r>
      <w:r>
        <w:rPr>
          <w:rFonts w:ascii="Tahoma" w:hAnsi="Tahoma"/>
          <w:color w:val="3B3B3B"/>
          <w:w w:val="105"/>
          <w:sz w:val="20"/>
        </w:rPr>
        <w:t>help keep</w:t>
      </w:r>
      <w:r>
        <w:rPr>
          <w:rFonts w:ascii="Tahoma" w:hAnsi="Tahoma"/>
          <w:color w:val="3B3B3B"/>
          <w:spacing w:val="-30"/>
          <w:w w:val="105"/>
          <w:sz w:val="20"/>
        </w:rPr>
        <w:t> </w:t>
      </w:r>
      <w:r>
        <w:rPr>
          <w:rFonts w:ascii="Tahoma" w:hAnsi="Tahoma"/>
          <w:color w:val="3B3B3B"/>
          <w:w w:val="105"/>
          <w:sz w:val="20"/>
        </w:rPr>
        <w:t>employees</w:t>
      </w:r>
      <w:r>
        <w:rPr>
          <w:rFonts w:ascii="Tahoma" w:hAnsi="Tahoma"/>
          <w:color w:val="3B3B3B"/>
          <w:spacing w:val="-30"/>
          <w:w w:val="105"/>
          <w:sz w:val="20"/>
        </w:rPr>
        <w:t> </w:t>
      </w:r>
      <w:r>
        <w:rPr>
          <w:rFonts w:ascii="Tahoma" w:hAnsi="Tahoma"/>
          <w:color w:val="3B3B3B"/>
          <w:w w:val="105"/>
          <w:sz w:val="20"/>
        </w:rPr>
        <w:t>in</w:t>
      </w:r>
      <w:r>
        <w:rPr>
          <w:rFonts w:ascii="Tahoma" w:hAnsi="Tahoma"/>
          <w:color w:val="3B3B3B"/>
          <w:spacing w:val="-30"/>
          <w:w w:val="105"/>
          <w:sz w:val="20"/>
        </w:rPr>
        <w:t> </w:t>
      </w:r>
      <w:r>
        <w:rPr>
          <w:rFonts w:ascii="Tahoma" w:hAnsi="Tahoma"/>
          <w:color w:val="3B3B3B"/>
          <w:w w:val="105"/>
          <w:sz w:val="20"/>
        </w:rPr>
        <w:t>work.</w:t>
      </w:r>
      <w:r>
        <w:rPr>
          <w:rFonts w:ascii="Tahoma" w:hAnsi="Tahoma"/>
          <w:color w:val="3B3B3B"/>
          <w:spacing w:val="-29"/>
          <w:w w:val="105"/>
          <w:sz w:val="20"/>
        </w:rPr>
        <w:t> </w:t>
      </w:r>
      <w:r>
        <w:rPr>
          <w:color w:val="3B3B3B"/>
          <w:w w:val="105"/>
          <w:sz w:val="20"/>
        </w:rPr>
        <w:t>There</w:t>
      </w:r>
      <w:r>
        <w:rPr>
          <w:color w:val="3B3B3B"/>
          <w:spacing w:val="-12"/>
          <w:w w:val="105"/>
          <w:sz w:val="20"/>
        </w:rPr>
        <w:t> </w:t>
      </w:r>
      <w:r>
        <w:rPr>
          <w:color w:val="3B3B3B"/>
          <w:w w:val="105"/>
          <w:sz w:val="20"/>
        </w:rPr>
        <w:t>are</w:t>
      </w:r>
      <w:r>
        <w:rPr>
          <w:color w:val="3B3B3B"/>
          <w:spacing w:val="-12"/>
          <w:w w:val="105"/>
          <w:sz w:val="20"/>
        </w:rPr>
        <w:t> </w:t>
      </w:r>
      <w:r>
        <w:rPr>
          <w:color w:val="3B3B3B"/>
          <w:w w:val="105"/>
          <w:sz w:val="20"/>
        </w:rPr>
        <w:t>also differences</w:t>
      </w:r>
      <w:r>
        <w:rPr>
          <w:color w:val="3B3B3B"/>
          <w:spacing w:val="-19"/>
          <w:w w:val="105"/>
          <w:sz w:val="20"/>
        </w:rPr>
        <w:t> </w:t>
      </w:r>
      <w:r>
        <w:rPr>
          <w:color w:val="3B3B3B"/>
          <w:w w:val="105"/>
          <w:sz w:val="20"/>
        </w:rPr>
        <w:t>between</w:t>
      </w:r>
      <w:r>
        <w:rPr>
          <w:color w:val="3B3B3B"/>
          <w:spacing w:val="-19"/>
          <w:w w:val="105"/>
          <w:sz w:val="20"/>
        </w:rPr>
        <w:t> </w:t>
      </w:r>
      <w:r>
        <w:rPr>
          <w:color w:val="3B3B3B"/>
          <w:w w:val="105"/>
          <w:sz w:val="20"/>
        </w:rPr>
        <w:t>countries,</w:t>
      </w:r>
      <w:r>
        <w:rPr>
          <w:color w:val="3B3B3B"/>
          <w:spacing w:val="-19"/>
          <w:w w:val="105"/>
          <w:sz w:val="20"/>
        </w:rPr>
        <w:t> </w:t>
      </w:r>
      <w:r>
        <w:rPr>
          <w:color w:val="3B3B3B"/>
          <w:w w:val="105"/>
          <w:sz w:val="20"/>
        </w:rPr>
        <w:t>with</w:t>
      </w:r>
      <w:r>
        <w:rPr>
          <w:color w:val="3B3B3B"/>
          <w:spacing w:val="-19"/>
          <w:w w:val="105"/>
          <w:sz w:val="20"/>
        </w:rPr>
        <w:t> </w:t>
      </w:r>
      <w:r>
        <w:rPr>
          <w:color w:val="3B3B3B"/>
          <w:w w:val="105"/>
          <w:sz w:val="20"/>
        </w:rPr>
        <w:t>some allowing</w:t>
      </w:r>
      <w:r>
        <w:rPr>
          <w:color w:val="3B3B3B"/>
          <w:spacing w:val="-10"/>
          <w:w w:val="105"/>
          <w:sz w:val="20"/>
        </w:rPr>
        <w:t> </w:t>
      </w:r>
      <w:r>
        <w:rPr>
          <w:color w:val="3B3B3B"/>
          <w:w w:val="105"/>
          <w:sz w:val="20"/>
        </w:rPr>
        <w:t>people</w:t>
      </w:r>
      <w:r>
        <w:rPr>
          <w:color w:val="3B3B3B"/>
          <w:spacing w:val="-9"/>
          <w:w w:val="105"/>
          <w:sz w:val="20"/>
        </w:rPr>
        <w:t> </w:t>
      </w:r>
      <w:r>
        <w:rPr>
          <w:color w:val="3B3B3B"/>
          <w:w w:val="105"/>
          <w:sz w:val="20"/>
        </w:rPr>
        <w:t>to</w:t>
      </w:r>
      <w:r>
        <w:rPr>
          <w:color w:val="3B3B3B"/>
          <w:spacing w:val="-10"/>
          <w:w w:val="105"/>
          <w:sz w:val="20"/>
        </w:rPr>
        <w:t> </w:t>
      </w:r>
      <w:r>
        <w:rPr>
          <w:color w:val="3B3B3B"/>
          <w:w w:val="105"/>
          <w:sz w:val="20"/>
        </w:rPr>
        <w:t>do</w:t>
      </w:r>
      <w:r>
        <w:rPr>
          <w:color w:val="3B3B3B"/>
          <w:spacing w:val="-9"/>
          <w:w w:val="105"/>
          <w:sz w:val="20"/>
        </w:rPr>
        <w:t> </w:t>
      </w:r>
      <w:r>
        <w:rPr>
          <w:color w:val="3B3B3B"/>
          <w:w w:val="105"/>
          <w:sz w:val="20"/>
        </w:rPr>
        <w:t>some</w:t>
      </w:r>
      <w:r>
        <w:rPr>
          <w:color w:val="3B3B3B"/>
          <w:spacing w:val="-9"/>
          <w:w w:val="105"/>
          <w:sz w:val="20"/>
        </w:rPr>
        <w:t> </w:t>
      </w:r>
      <w:r>
        <w:rPr>
          <w:color w:val="3B3B3B"/>
          <w:w w:val="105"/>
          <w:sz w:val="20"/>
        </w:rPr>
        <w:t>work</w:t>
      </w:r>
      <w:r>
        <w:rPr>
          <w:color w:val="3B3B3B"/>
          <w:spacing w:val="-10"/>
          <w:w w:val="105"/>
          <w:sz w:val="20"/>
        </w:rPr>
        <w:t> </w:t>
      </w:r>
      <w:r>
        <w:rPr>
          <w:color w:val="3B3B3B"/>
          <w:w w:val="105"/>
          <w:sz w:val="20"/>
        </w:rPr>
        <w:t>and</w:t>
      </w:r>
    </w:p>
    <w:p>
      <w:pPr>
        <w:pStyle w:val="BodyText"/>
        <w:spacing w:line="266" w:lineRule="auto" w:before="26"/>
        <w:ind w:left="2778" w:right="287"/>
        <w:jc w:val="both"/>
      </w:pPr>
      <w:r>
        <w:rPr>
          <w:color w:val="3B3B3B"/>
        </w:rPr>
        <w:t>still keep social benefits while registered as disabled. Although most developed</w:t>
      </w:r>
    </w:p>
    <w:p>
      <w:pPr>
        <w:pStyle w:val="BodyText"/>
        <w:spacing w:line="266" w:lineRule="auto"/>
        <w:ind w:left="2778"/>
        <w:jc w:val="both"/>
      </w:pPr>
      <w:r>
        <w:rPr>
          <w:color w:val="3B3B3B"/>
          <w:w w:val="105"/>
        </w:rPr>
        <w:t>countries</w:t>
      </w:r>
      <w:r>
        <w:rPr>
          <w:color w:val="3B3B3B"/>
          <w:spacing w:val="-16"/>
          <w:w w:val="105"/>
        </w:rPr>
        <w:t> </w:t>
      </w:r>
      <w:r>
        <w:rPr>
          <w:color w:val="3B3B3B"/>
          <w:w w:val="105"/>
        </w:rPr>
        <w:t>have</w:t>
      </w:r>
      <w:r>
        <w:rPr>
          <w:color w:val="3B3B3B"/>
          <w:spacing w:val="-15"/>
          <w:w w:val="105"/>
        </w:rPr>
        <w:t> </w:t>
      </w:r>
      <w:r>
        <w:rPr>
          <w:color w:val="3B3B3B"/>
          <w:w w:val="105"/>
        </w:rPr>
        <w:t>varying</w:t>
      </w:r>
      <w:r>
        <w:rPr>
          <w:color w:val="3B3B3B"/>
          <w:spacing w:val="-16"/>
          <w:w w:val="105"/>
        </w:rPr>
        <w:t> </w:t>
      </w:r>
      <w:r>
        <w:rPr>
          <w:color w:val="3B3B3B"/>
          <w:w w:val="105"/>
        </w:rPr>
        <w:t>degrees</w:t>
      </w:r>
      <w:r>
        <w:rPr>
          <w:color w:val="3B3B3B"/>
          <w:spacing w:val="-15"/>
          <w:w w:val="105"/>
        </w:rPr>
        <w:t> </w:t>
      </w:r>
      <w:r>
        <w:rPr>
          <w:color w:val="3B3B3B"/>
          <w:w w:val="105"/>
        </w:rPr>
        <w:t>of</w:t>
      </w:r>
      <w:r>
        <w:rPr>
          <w:color w:val="3B3B3B"/>
          <w:spacing w:val="-16"/>
          <w:w w:val="105"/>
        </w:rPr>
        <w:t> </w:t>
      </w:r>
      <w:r>
        <w:rPr>
          <w:color w:val="3B3B3B"/>
          <w:w w:val="105"/>
        </w:rPr>
        <w:t>disability legislation,</w:t>
      </w:r>
      <w:r>
        <w:rPr>
          <w:color w:val="3B3B3B"/>
          <w:spacing w:val="-20"/>
          <w:w w:val="105"/>
        </w:rPr>
        <w:t> </w:t>
      </w:r>
      <w:r>
        <w:rPr>
          <w:color w:val="3B3B3B"/>
          <w:w w:val="105"/>
        </w:rPr>
        <w:t>there</w:t>
      </w:r>
      <w:r>
        <w:rPr>
          <w:color w:val="3B3B3B"/>
          <w:spacing w:val="-20"/>
          <w:w w:val="105"/>
        </w:rPr>
        <w:t> </w:t>
      </w:r>
      <w:r>
        <w:rPr>
          <w:color w:val="3B3B3B"/>
          <w:w w:val="105"/>
        </w:rPr>
        <w:t>are</w:t>
      </w:r>
      <w:r>
        <w:rPr>
          <w:color w:val="3B3B3B"/>
          <w:spacing w:val="-20"/>
          <w:w w:val="105"/>
        </w:rPr>
        <w:t> </w:t>
      </w:r>
      <w:r>
        <w:rPr>
          <w:color w:val="3B3B3B"/>
          <w:w w:val="105"/>
        </w:rPr>
        <w:t>gaps</w:t>
      </w:r>
      <w:r>
        <w:rPr>
          <w:color w:val="3B3B3B"/>
          <w:spacing w:val="-20"/>
          <w:w w:val="105"/>
        </w:rPr>
        <w:t> </w:t>
      </w:r>
      <w:r>
        <w:rPr>
          <w:color w:val="3B3B3B"/>
          <w:w w:val="105"/>
        </w:rPr>
        <w:t>in</w:t>
      </w:r>
      <w:r>
        <w:rPr>
          <w:color w:val="3B3B3B"/>
          <w:spacing w:val="-19"/>
          <w:w w:val="105"/>
        </w:rPr>
        <w:t> </w:t>
      </w:r>
      <w:r>
        <w:rPr>
          <w:color w:val="3B3B3B"/>
          <w:w w:val="105"/>
        </w:rPr>
        <w:t>the</w:t>
      </w:r>
      <w:r>
        <w:rPr>
          <w:color w:val="3B3B3B"/>
          <w:spacing w:val="-20"/>
          <w:w w:val="105"/>
        </w:rPr>
        <w:t> </w:t>
      </w:r>
      <w:r>
        <w:rPr>
          <w:color w:val="3B3B3B"/>
          <w:w w:val="105"/>
        </w:rPr>
        <w:t>protections offered</w:t>
      </w:r>
      <w:r>
        <w:rPr>
          <w:color w:val="3B3B3B"/>
          <w:spacing w:val="-11"/>
          <w:w w:val="105"/>
        </w:rPr>
        <w:t> </w:t>
      </w:r>
      <w:r>
        <w:rPr>
          <w:color w:val="3B3B3B"/>
          <w:w w:val="105"/>
        </w:rPr>
        <w:t>by</w:t>
      </w:r>
      <w:r>
        <w:rPr>
          <w:color w:val="3B3B3B"/>
          <w:spacing w:val="-11"/>
          <w:w w:val="105"/>
        </w:rPr>
        <w:t> </w:t>
      </w:r>
      <w:r>
        <w:rPr>
          <w:color w:val="3B3B3B"/>
          <w:w w:val="105"/>
        </w:rPr>
        <w:t>countries</w:t>
      </w:r>
      <w:r>
        <w:rPr>
          <w:color w:val="3B3B3B"/>
          <w:spacing w:val="-11"/>
          <w:w w:val="105"/>
        </w:rPr>
        <w:t> </w:t>
      </w:r>
      <w:r>
        <w:rPr>
          <w:color w:val="3B3B3B"/>
          <w:w w:val="105"/>
        </w:rPr>
        <w:t>to</w:t>
      </w:r>
      <w:r>
        <w:rPr>
          <w:color w:val="3B3B3B"/>
          <w:spacing w:val="-11"/>
          <w:w w:val="105"/>
        </w:rPr>
        <w:t> </w:t>
      </w:r>
      <w:r>
        <w:rPr>
          <w:color w:val="3B3B3B"/>
          <w:w w:val="105"/>
        </w:rPr>
        <w:t>those</w:t>
      </w:r>
      <w:r>
        <w:rPr>
          <w:color w:val="3B3B3B"/>
          <w:spacing w:val="-11"/>
          <w:w w:val="105"/>
        </w:rPr>
        <w:t> </w:t>
      </w:r>
      <w:r>
        <w:rPr>
          <w:color w:val="3B3B3B"/>
          <w:w w:val="105"/>
        </w:rPr>
        <w:t>registered</w:t>
      </w:r>
    </w:p>
    <w:p>
      <w:pPr>
        <w:pStyle w:val="BodyText"/>
        <w:spacing w:line="266" w:lineRule="auto" w:before="110"/>
        <w:ind w:left="496" w:right="193"/>
      </w:pPr>
      <w:r>
        <w:rPr/>
        <w:br w:type="column"/>
      </w:r>
      <w:r>
        <w:rPr>
          <w:color w:val="3B3B3B"/>
          <w:w w:val="105"/>
        </w:rPr>
        <w:t>disabled. Quite often people who are registered disabled are discouraged from working, as they would lose any disability payment</w:t>
      </w:r>
      <w:r>
        <w:rPr>
          <w:color w:val="3B3B3B"/>
          <w:spacing w:val="-19"/>
          <w:w w:val="105"/>
        </w:rPr>
        <w:t> </w:t>
      </w:r>
      <w:r>
        <w:rPr>
          <w:color w:val="3B3B3B"/>
          <w:w w:val="105"/>
        </w:rPr>
        <w:t>while</w:t>
      </w:r>
      <w:r>
        <w:rPr>
          <w:color w:val="3B3B3B"/>
          <w:spacing w:val="-19"/>
          <w:w w:val="105"/>
        </w:rPr>
        <w:t> </w:t>
      </w:r>
      <w:r>
        <w:rPr>
          <w:color w:val="3B3B3B"/>
          <w:w w:val="105"/>
        </w:rPr>
        <w:t>being</w:t>
      </w:r>
      <w:r>
        <w:rPr>
          <w:color w:val="3B3B3B"/>
          <w:spacing w:val="-19"/>
          <w:w w:val="105"/>
        </w:rPr>
        <w:t> </w:t>
      </w:r>
      <w:r>
        <w:rPr>
          <w:color w:val="3B3B3B"/>
          <w:w w:val="105"/>
        </w:rPr>
        <w:t>employed.</w:t>
      </w:r>
      <w:r>
        <w:rPr>
          <w:color w:val="3B3B3B"/>
          <w:spacing w:val="-19"/>
          <w:w w:val="105"/>
        </w:rPr>
        <w:t> </w:t>
      </w:r>
      <w:r>
        <w:rPr>
          <w:color w:val="3B3B3B"/>
          <w:w w:val="105"/>
        </w:rPr>
        <w:t>Employers need</w:t>
      </w:r>
      <w:r>
        <w:rPr>
          <w:color w:val="3B3B3B"/>
          <w:spacing w:val="-16"/>
          <w:w w:val="105"/>
        </w:rPr>
        <w:t> </w:t>
      </w:r>
      <w:r>
        <w:rPr>
          <w:color w:val="3B3B3B"/>
          <w:w w:val="105"/>
        </w:rPr>
        <w:t>to</w:t>
      </w:r>
      <w:r>
        <w:rPr>
          <w:color w:val="3B3B3B"/>
          <w:spacing w:val="-15"/>
          <w:w w:val="105"/>
        </w:rPr>
        <w:t> </w:t>
      </w:r>
      <w:r>
        <w:rPr>
          <w:color w:val="3B3B3B"/>
          <w:w w:val="105"/>
        </w:rPr>
        <w:t>be</w:t>
      </w:r>
      <w:r>
        <w:rPr>
          <w:color w:val="3B3B3B"/>
          <w:spacing w:val="-16"/>
          <w:w w:val="105"/>
        </w:rPr>
        <w:t> </w:t>
      </w:r>
      <w:r>
        <w:rPr>
          <w:color w:val="3B3B3B"/>
          <w:w w:val="105"/>
        </w:rPr>
        <w:t>aware</w:t>
      </w:r>
      <w:r>
        <w:rPr>
          <w:color w:val="3B3B3B"/>
          <w:spacing w:val="-15"/>
          <w:w w:val="105"/>
        </w:rPr>
        <w:t> </w:t>
      </w:r>
      <w:r>
        <w:rPr>
          <w:color w:val="3B3B3B"/>
          <w:w w:val="105"/>
        </w:rPr>
        <w:t>of</w:t>
      </w:r>
      <w:r>
        <w:rPr>
          <w:color w:val="3B3B3B"/>
          <w:spacing w:val="-16"/>
          <w:w w:val="105"/>
        </w:rPr>
        <w:t> </w:t>
      </w:r>
      <w:r>
        <w:rPr>
          <w:color w:val="3B3B3B"/>
          <w:w w:val="105"/>
        </w:rPr>
        <w:t>existing</w:t>
      </w:r>
      <w:r>
        <w:rPr>
          <w:color w:val="3B3B3B"/>
          <w:spacing w:val="-15"/>
          <w:w w:val="105"/>
        </w:rPr>
        <w:t> </w:t>
      </w:r>
      <w:r>
        <w:rPr>
          <w:color w:val="3B3B3B"/>
          <w:w w:val="105"/>
        </w:rPr>
        <w:t>limitations</w:t>
      </w:r>
      <w:r>
        <w:rPr>
          <w:color w:val="3B3B3B"/>
          <w:spacing w:val="-16"/>
          <w:w w:val="105"/>
        </w:rPr>
        <w:t> </w:t>
      </w:r>
      <w:r>
        <w:rPr>
          <w:color w:val="3B3B3B"/>
          <w:w w:val="105"/>
        </w:rPr>
        <w:t>and should seek to work with governments to develop better and more flexible policies that</w:t>
      </w:r>
      <w:r>
        <w:rPr>
          <w:color w:val="3B3B3B"/>
          <w:spacing w:val="-16"/>
          <w:w w:val="105"/>
        </w:rPr>
        <w:t> </w:t>
      </w:r>
      <w:r>
        <w:rPr>
          <w:color w:val="3B3B3B"/>
          <w:w w:val="105"/>
        </w:rPr>
        <w:t>will</w:t>
      </w:r>
      <w:r>
        <w:rPr>
          <w:color w:val="3B3B3B"/>
          <w:spacing w:val="-15"/>
          <w:w w:val="105"/>
        </w:rPr>
        <w:t> </w:t>
      </w:r>
      <w:r>
        <w:rPr>
          <w:color w:val="3B3B3B"/>
          <w:w w:val="105"/>
        </w:rPr>
        <w:t>encourage</w:t>
      </w:r>
      <w:r>
        <w:rPr>
          <w:color w:val="3B3B3B"/>
          <w:spacing w:val="-16"/>
          <w:w w:val="105"/>
        </w:rPr>
        <w:t> </w:t>
      </w:r>
      <w:r>
        <w:rPr>
          <w:color w:val="3B3B3B"/>
          <w:w w:val="105"/>
        </w:rPr>
        <w:t>people</w:t>
      </w:r>
      <w:r>
        <w:rPr>
          <w:color w:val="3B3B3B"/>
          <w:spacing w:val="-15"/>
          <w:w w:val="105"/>
        </w:rPr>
        <w:t> </w:t>
      </w:r>
      <w:r>
        <w:rPr>
          <w:color w:val="3B3B3B"/>
          <w:w w:val="105"/>
        </w:rPr>
        <w:t>to</w:t>
      </w:r>
      <w:r>
        <w:rPr>
          <w:color w:val="3B3B3B"/>
          <w:spacing w:val="-16"/>
          <w:w w:val="105"/>
        </w:rPr>
        <w:t> </w:t>
      </w:r>
      <w:r>
        <w:rPr>
          <w:color w:val="3B3B3B"/>
          <w:w w:val="105"/>
        </w:rPr>
        <w:t>remain</w:t>
      </w:r>
      <w:r>
        <w:rPr>
          <w:color w:val="3B3B3B"/>
          <w:spacing w:val="-15"/>
          <w:w w:val="105"/>
        </w:rPr>
        <w:t> </w:t>
      </w:r>
      <w:r>
        <w:rPr>
          <w:color w:val="3B3B3B"/>
          <w:w w:val="105"/>
        </w:rPr>
        <w:t>in</w:t>
      </w:r>
      <w:r>
        <w:rPr>
          <w:color w:val="3B3B3B"/>
          <w:spacing w:val="-16"/>
          <w:w w:val="105"/>
        </w:rPr>
        <w:t> </w:t>
      </w:r>
      <w:r>
        <w:rPr>
          <w:color w:val="3B3B3B"/>
          <w:w w:val="105"/>
        </w:rPr>
        <w:t>the workforce.</w:t>
      </w:r>
    </w:p>
    <w:p>
      <w:pPr>
        <w:spacing w:after="0" w:line="266" w:lineRule="auto"/>
        <w:sectPr>
          <w:type w:val="continuous"/>
          <w:pgSz w:w="11910" w:h="16840"/>
          <w:pgMar w:top="960" w:bottom="280" w:left="340" w:right="580"/>
          <w:cols w:num="2" w:equalWidth="0">
            <w:col w:w="6437" w:space="40"/>
            <w:col w:w="4513"/>
          </w:cols>
        </w:sectPr>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Heading1"/>
      </w:pPr>
      <w:r>
        <w:rPr>
          <w:color w:val="006092"/>
          <w:w w:val="110"/>
        </w:rPr>
        <w:t>Introduction</w:t>
      </w:r>
    </w:p>
    <w:p>
      <w:pPr>
        <w:pStyle w:val="BodyText"/>
        <w:spacing w:line="266" w:lineRule="auto" w:before="425"/>
        <w:ind w:left="2608" w:right="2303"/>
        <w:rPr>
          <w:sz w:val="11"/>
        </w:rPr>
      </w:pPr>
      <w:r>
        <w:rPr>
          <w:color w:val="3B3B3B"/>
          <w:w w:val="105"/>
        </w:rPr>
        <w:t>This report focuses on two progressive neurological conditions: Alzheimer’s</w:t>
      </w:r>
      <w:r>
        <w:rPr>
          <w:color w:val="3B3B3B"/>
          <w:spacing w:val="-16"/>
          <w:w w:val="105"/>
        </w:rPr>
        <w:t> </w:t>
      </w:r>
      <w:r>
        <w:rPr>
          <w:color w:val="3B3B3B"/>
          <w:w w:val="105"/>
        </w:rPr>
        <w:t>disease</w:t>
      </w:r>
      <w:r>
        <w:rPr>
          <w:color w:val="3B3B3B"/>
          <w:spacing w:val="-16"/>
          <w:w w:val="105"/>
        </w:rPr>
        <w:t> </w:t>
      </w:r>
      <w:r>
        <w:rPr>
          <w:color w:val="3B3B3B"/>
          <w:spacing w:val="-3"/>
          <w:w w:val="105"/>
        </w:rPr>
        <w:t>(AD),</w:t>
      </w:r>
      <w:r>
        <w:rPr>
          <w:color w:val="3B3B3B"/>
          <w:spacing w:val="-16"/>
          <w:w w:val="105"/>
        </w:rPr>
        <w:t> </w:t>
      </w:r>
      <w:r>
        <w:rPr>
          <w:color w:val="3B3B3B"/>
          <w:w w:val="105"/>
        </w:rPr>
        <w:t>which</w:t>
      </w:r>
      <w:r>
        <w:rPr>
          <w:color w:val="3B3B3B"/>
          <w:spacing w:val="-16"/>
          <w:w w:val="105"/>
        </w:rPr>
        <w:t> </w:t>
      </w:r>
      <w:r>
        <w:rPr>
          <w:color w:val="3B3B3B"/>
          <w:w w:val="105"/>
        </w:rPr>
        <w:t>is</w:t>
      </w:r>
      <w:r>
        <w:rPr>
          <w:color w:val="3B3B3B"/>
          <w:spacing w:val="-16"/>
          <w:w w:val="105"/>
        </w:rPr>
        <w:t> </w:t>
      </w:r>
      <w:r>
        <w:rPr>
          <w:color w:val="3B3B3B"/>
          <w:w w:val="105"/>
        </w:rPr>
        <w:t>primarily</w:t>
      </w:r>
      <w:r>
        <w:rPr>
          <w:color w:val="3B3B3B"/>
          <w:spacing w:val="-15"/>
          <w:w w:val="105"/>
        </w:rPr>
        <w:t> </w:t>
      </w:r>
      <w:r>
        <w:rPr>
          <w:color w:val="3B3B3B"/>
          <w:w w:val="105"/>
        </w:rPr>
        <w:t>diagnosed</w:t>
      </w:r>
      <w:r>
        <w:rPr>
          <w:color w:val="3B3B3B"/>
          <w:spacing w:val="-16"/>
          <w:w w:val="105"/>
        </w:rPr>
        <w:t> </w:t>
      </w:r>
      <w:r>
        <w:rPr>
          <w:color w:val="3B3B3B"/>
          <w:w w:val="105"/>
        </w:rPr>
        <w:t>in</w:t>
      </w:r>
      <w:r>
        <w:rPr>
          <w:color w:val="3B3B3B"/>
          <w:spacing w:val="-16"/>
          <w:w w:val="105"/>
        </w:rPr>
        <w:t> </w:t>
      </w:r>
      <w:r>
        <w:rPr>
          <w:color w:val="3B3B3B"/>
          <w:w w:val="105"/>
        </w:rPr>
        <w:t>older</w:t>
      </w:r>
      <w:r>
        <w:rPr>
          <w:color w:val="3B3B3B"/>
          <w:spacing w:val="-16"/>
          <w:w w:val="105"/>
        </w:rPr>
        <w:t> </w:t>
      </w:r>
      <w:r>
        <w:rPr>
          <w:color w:val="3B3B3B"/>
          <w:w w:val="105"/>
        </w:rPr>
        <w:t>people; and multiple sclerosis (MS), which is primarily diagnosed in younger people.</w:t>
      </w:r>
      <w:r>
        <w:rPr>
          <w:color w:val="3B3B3B"/>
          <w:w w:val="105"/>
          <w:position w:val="7"/>
          <w:sz w:val="11"/>
        </w:rPr>
        <w:t>6 </w:t>
      </w:r>
      <w:r>
        <w:rPr>
          <w:color w:val="3B3B3B"/>
          <w:spacing w:val="-3"/>
          <w:w w:val="105"/>
        </w:rPr>
        <w:t>We </w:t>
      </w:r>
      <w:r>
        <w:rPr>
          <w:color w:val="3B3B3B"/>
          <w:w w:val="105"/>
        </w:rPr>
        <w:t>also consider migraine, a non-progressive neurological condition,</w:t>
      </w:r>
      <w:r>
        <w:rPr>
          <w:color w:val="3B3B3B"/>
          <w:spacing w:val="-18"/>
          <w:w w:val="105"/>
        </w:rPr>
        <w:t> </w:t>
      </w:r>
      <w:r>
        <w:rPr>
          <w:color w:val="3B3B3B"/>
          <w:w w:val="105"/>
        </w:rPr>
        <w:t>as</w:t>
      </w:r>
      <w:r>
        <w:rPr>
          <w:color w:val="3B3B3B"/>
          <w:spacing w:val="-18"/>
          <w:w w:val="105"/>
        </w:rPr>
        <w:t> </w:t>
      </w:r>
      <w:r>
        <w:rPr>
          <w:color w:val="3B3B3B"/>
          <w:w w:val="105"/>
        </w:rPr>
        <w:t>its</w:t>
      </w:r>
      <w:r>
        <w:rPr>
          <w:color w:val="3B3B3B"/>
          <w:spacing w:val="-17"/>
          <w:w w:val="105"/>
        </w:rPr>
        <w:t> </w:t>
      </w:r>
      <w:r>
        <w:rPr>
          <w:color w:val="3B3B3B"/>
          <w:w w:val="105"/>
        </w:rPr>
        <w:t>burden</w:t>
      </w:r>
      <w:r>
        <w:rPr>
          <w:color w:val="3B3B3B"/>
          <w:spacing w:val="-18"/>
          <w:w w:val="105"/>
        </w:rPr>
        <w:t> </w:t>
      </w:r>
      <w:r>
        <w:rPr>
          <w:color w:val="3B3B3B"/>
          <w:w w:val="105"/>
        </w:rPr>
        <w:t>is</w:t>
      </w:r>
      <w:r>
        <w:rPr>
          <w:color w:val="3B3B3B"/>
          <w:spacing w:val="-18"/>
          <w:w w:val="105"/>
        </w:rPr>
        <w:t> </w:t>
      </w:r>
      <w:r>
        <w:rPr>
          <w:color w:val="3B3B3B"/>
          <w:w w:val="105"/>
        </w:rPr>
        <w:t>generally</w:t>
      </w:r>
      <w:r>
        <w:rPr>
          <w:color w:val="3B3B3B"/>
          <w:spacing w:val="-17"/>
          <w:w w:val="105"/>
        </w:rPr>
        <w:t> </w:t>
      </w:r>
      <w:r>
        <w:rPr>
          <w:color w:val="3B3B3B"/>
          <w:w w:val="105"/>
        </w:rPr>
        <w:t>underestimated</w:t>
      </w:r>
      <w:r>
        <w:rPr>
          <w:color w:val="3B3B3B"/>
          <w:spacing w:val="-18"/>
          <w:w w:val="105"/>
        </w:rPr>
        <w:t> </w:t>
      </w:r>
      <w:r>
        <w:rPr>
          <w:color w:val="3B3B3B"/>
          <w:w w:val="105"/>
        </w:rPr>
        <w:t>due</w:t>
      </w:r>
      <w:r>
        <w:rPr>
          <w:color w:val="3B3B3B"/>
          <w:spacing w:val="-18"/>
          <w:w w:val="105"/>
        </w:rPr>
        <w:t> </w:t>
      </w:r>
      <w:r>
        <w:rPr>
          <w:color w:val="3B3B3B"/>
          <w:w w:val="105"/>
        </w:rPr>
        <w:t>to</w:t>
      </w:r>
      <w:r>
        <w:rPr>
          <w:color w:val="3B3B3B"/>
          <w:spacing w:val="-17"/>
          <w:w w:val="105"/>
        </w:rPr>
        <w:t> </w:t>
      </w:r>
      <w:r>
        <w:rPr>
          <w:color w:val="3B3B3B"/>
          <w:w w:val="105"/>
        </w:rPr>
        <w:t>its</w:t>
      </w:r>
      <w:r>
        <w:rPr>
          <w:color w:val="3B3B3B"/>
          <w:spacing w:val="-18"/>
          <w:w w:val="105"/>
        </w:rPr>
        <w:t> </w:t>
      </w:r>
      <w:r>
        <w:rPr>
          <w:color w:val="3B3B3B"/>
          <w:w w:val="105"/>
        </w:rPr>
        <w:t>transient nature.</w:t>
      </w:r>
      <w:r>
        <w:rPr>
          <w:color w:val="3B3B3B"/>
          <w:w w:val="105"/>
          <w:position w:val="7"/>
          <w:sz w:val="11"/>
        </w:rPr>
        <w:t>7</w:t>
      </w:r>
    </w:p>
    <w:p>
      <w:pPr>
        <w:pStyle w:val="BodyText"/>
        <w:spacing w:line="266" w:lineRule="auto" w:before="164"/>
        <w:ind w:left="2608" w:right="2303"/>
      </w:pPr>
      <w:r>
        <w:rPr>
          <w:color w:val="3B3B3B"/>
          <w:w w:val="105"/>
        </w:rPr>
        <w:t>Employers need to be aware that, globally, neurological conditions have been ranked as the leading cause of disability-adjusted life years </w:t>
      </w:r>
      <w:r>
        <w:rPr>
          <w:color w:val="3B3B3B"/>
          <w:spacing w:val="-7"/>
          <w:w w:val="105"/>
        </w:rPr>
        <w:t>(DALYs), </w:t>
      </w:r>
      <w:r>
        <w:rPr>
          <w:color w:val="3B3B3B"/>
          <w:w w:val="105"/>
        </w:rPr>
        <w:t>a leading measure of overall disease burden expressed as the number of years of productive life lost due to ill-health, disability or early</w:t>
      </w:r>
      <w:r>
        <w:rPr>
          <w:color w:val="3B3B3B"/>
          <w:spacing w:val="-15"/>
          <w:w w:val="105"/>
        </w:rPr>
        <w:t> </w:t>
      </w:r>
      <w:r>
        <w:rPr>
          <w:color w:val="3B3B3B"/>
          <w:w w:val="105"/>
        </w:rPr>
        <w:t>death.</w:t>
      </w:r>
      <w:r>
        <w:rPr>
          <w:color w:val="3B3B3B"/>
          <w:w w:val="105"/>
          <w:position w:val="7"/>
          <w:sz w:val="11"/>
        </w:rPr>
        <w:t>8</w:t>
      </w:r>
      <w:r>
        <w:rPr>
          <w:color w:val="3B3B3B"/>
          <w:spacing w:val="6"/>
          <w:w w:val="105"/>
          <w:position w:val="7"/>
          <w:sz w:val="11"/>
        </w:rPr>
        <w:t> </w:t>
      </w:r>
      <w:r>
        <w:rPr>
          <w:color w:val="3B3B3B"/>
          <w:w w:val="105"/>
        </w:rPr>
        <w:t>Migraine</w:t>
      </w:r>
      <w:r>
        <w:rPr>
          <w:color w:val="3B3B3B"/>
          <w:spacing w:val="-15"/>
          <w:w w:val="105"/>
        </w:rPr>
        <w:t> </w:t>
      </w:r>
      <w:r>
        <w:rPr>
          <w:color w:val="3B3B3B"/>
          <w:w w:val="105"/>
        </w:rPr>
        <w:t>and</w:t>
      </w:r>
      <w:r>
        <w:rPr>
          <w:color w:val="3B3B3B"/>
          <w:spacing w:val="-15"/>
          <w:w w:val="105"/>
        </w:rPr>
        <w:t> </w:t>
      </w:r>
      <w:r>
        <w:rPr>
          <w:color w:val="3B3B3B"/>
          <w:w w:val="105"/>
        </w:rPr>
        <w:t>AD</w:t>
      </w:r>
      <w:r>
        <w:rPr>
          <w:color w:val="3B3B3B"/>
          <w:spacing w:val="-15"/>
          <w:w w:val="105"/>
        </w:rPr>
        <w:t> </w:t>
      </w:r>
      <w:r>
        <w:rPr>
          <w:color w:val="3B3B3B"/>
          <w:w w:val="105"/>
        </w:rPr>
        <w:t>and</w:t>
      </w:r>
      <w:r>
        <w:rPr>
          <w:color w:val="3B3B3B"/>
          <w:spacing w:val="-15"/>
          <w:w w:val="105"/>
        </w:rPr>
        <w:t> </w:t>
      </w:r>
      <w:r>
        <w:rPr>
          <w:color w:val="3B3B3B"/>
          <w:w w:val="105"/>
        </w:rPr>
        <w:t>other</w:t>
      </w:r>
      <w:r>
        <w:rPr>
          <w:color w:val="3B3B3B"/>
          <w:spacing w:val="-15"/>
          <w:w w:val="105"/>
        </w:rPr>
        <w:t> </w:t>
      </w:r>
      <w:r>
        <w:rPr>
          <w:color w:val="3B3B3B"/>
          <w:w w:val="105"/>
        </w:rPr>
        <w:t>dementias</w:t>
      </w:r>
      <w:r>
        <w:rPr>
          <w:color w:val="3B3B3B"/>
          <w:spacing w:val="-15"/>
          <w:w w:val="105"/>
        </w:rPr>
        <w:t> </w:t>
      </w:r>
      <w:r>
        <w:rPr>
          <w:color w:val="3B3B3B"/>
          <w:w w:val="105"/>
        </w:rPr>
        <w:t>are</w:t>
      </w:r>
      <w:r>
        <w:rPr>
          <w:color w:val="3B3B3B"/>
          <w:spacing w:val="-15"/>
          <w:w w:val="105"/>
        </w:rPr>
        <w:t> </w:t>
      </w:r>
      <w:r>
        <w:rPr>
          <w:color w:val="3B3B3B"/>
          <w:w w:val="105"/>
        </w:rPr>
        <w:t>the</w:t>
      </w:r>
      <w:r>
        <w:rPr>
          <w:color w:val="3B3B3B"/>
          <w:spacing w:val="-15"/>
          <w:w w:val="105"/>
        </w:rPr>
        <w:t> </w:t>
      </w:r>
      <w:r>
        <w:rPr>
          <w:color w:val="3B3B3B"/>
          <w:w w:val="105"/>
        </w:rPr>
        <w:t>second</w:t>
      </w:r>
      <w:r>
        <w:rPr>
          <w:color w:val="3B3B3B"/>
          <w:spacing w:val="-14"/>
          <w:w w:val="105"/>
        </w:rPr>
        <w:t> </w:t>
      </w:r>
      <w:r>
        <w:rPr>
          <w:color w:val="3B3B3B"/>
          <w:w w:val="105"/>
        </w:rPr>
        <w:t>and fourth largest contributors, respectively, of </w:t>
      </w:r>
      <w:r>
        <w:rPr>
          <w:color w:val="3B3B3B"/>
          <w:spacing w:val="-7"/>
          <w:w w:val="105"/>
        </w:rPr>
        <w:t>DALYs </w:t>
      </w:r>
      <w:r>
        <w:rPr>
          <w:color w:val="3B3B3B"/>
          <w:w w:val="105"/>
        </w:rPr>
        <w:t>among neurological conditions globally.</w:t>
      </w:r>
      <w:r>
        <w:rPr>
          <w:color w:val="3B3B3B"/>
          <w:w w:val="105"/>
          <w:position w:val="7"/>
          <w:sz w:val="11"/>
        </w:rPr>
        <w:t>9 </w:t>
      </w:r>
      <w:r>
        <w:rPr>
          <w:color w:val="3B3B3B"/>
          <w:spacing w:val="-3"/>
          <w:w w:val="105"/>
        </w:rPr>
        <w:t>We </w:t>
      </w:r>
      <w:r>
        <w:rPr>
          <w:color w:val="3B3B3B"/>
          <w:w w:val="105"/>
        </w:rPr>
        <w:t>are therefore examining these conditions to better</w:t>
      </w:r>
      <w:r>
        <w:rPr>
          <w:color w:val="3B3B3B"/>
          <w:spacing w:val="-15"/>
          <w:w w:val="105"/>
        </w:rPr>
        <w:t> </w:t>
      </w:r>
      <w:r>
        <w:rPr>
          <w:color w:val="3B3B3B"/>
          <w:w w:val="105"/>
        </w:rPr>
        <w:t>understand</w:t>
      </w:r>
      <w:r>
        <w:rPr>
          <w:color w:val="3B3B3B"/>
          <w:spacing w:val="-14"/>
          <w:w w:val="105"/>
        </w:rPr>
        <w:t> </w:t>
      </w:r>
      <w:r>
        <w:rPr>
          <w:color w:val="3B3B3B"/>
          <w:w w:val="105"/>
        </w:rPr>
        <w:t>their</w:t>
      </w:r>
      <w:r>
        <w:rPr>
          <w:color w:val="3B3B3B"/>
          <w:spacing w:val="-14"/>
          <w:w w:val="105"/>
        </w:rPr>
        <w:t> </w:t>
      </w:r>
      <w:r>
        <w:rPr>
          <w:color w:val="3B3B3B"/>
          <w:w w:val="105"/>
        </w:rPr>
        <w:t>impact</w:t>
      </w:r>
      <w:r>
        <w:rPr>
          <w:color w:val="3B3B3B"/>
          <w:spacing w:val="-14"/>
          <w:w w:val="105"/>
        </w:rPr>
        <w:t> </w:t>
      </w:r>
      <w:r>
        <w:rPr>
          <w:color w:val="3B3B3B"/>
          <w:w w:val="105"/>
        </w:rPr>
        <w:t>in</w:t>
      </w:r>
      <w:r>
        <w:rPr>
          <w:color w:val="3B3B3B"/>
          <w:spacing w:val="-14"/>
          <w:w w:val="105"/>
        </w:rPr>
        <w:t> </w:t>
      </w:r>
      <w:r>
        <w:rPr>
          <w:color w:val="3B3B3B"/>
          <w:w w:val="105"/>
        </w:rPr>
        <w:t>the</w:t>
      </w:r>
      <w:r>
        <w:rPr>
          <w:color w:val="3B3B3B"/>
          <w:spacing w:val="-14"/>
          <w:w w:val="105"/>
        </w:rPr>
        <w:t> </w:t>
      </w:r>
      <w:r>
        <w:rPr>
          <w:color w:val="3B3B3B"/>
          <w:w w:val="105"/>
        </w:rPr>
        <w:t>workplace.</w:t>
      </w:r>
      <w:r>
        <w:rPr>
          <w:color w:val="3B3B3B"/>
          <w:spacing w:val="-15"/>
          <w:w w:val="105"/>
        </w:rPr>
        <w:t> </w:t>
      </w:r>
      <w:r>
        <w:rPr>
          <w:color w:val="3B3B3B"/>
          <w:spacing w:val="-3"/>
          <w:w w:val="105"/>
        </w:rPr>
        <w:t>We</w:t>
      </w:r>
      <w:r>
        <w:rPr>
          <w:color w:val="3B3B3B"/>
          <w:spacing w:val="-14"/>
          <w:w w:val="105"/>
        </w:rPr>
        <w:t> </w:t>
      </w:r>
      <w:r>
        <w:rPr>
          <w:color w:val="3B3B3B"/>
          <w:w w:val="105"/>
        </w:rPr>
        <w:t>will</w:t>
      </w:r>
      <w:r>
        <w:rPr>
          <w:color w:val="3B3B3B"/>
          <w:spacing w:val="-14"/>
          <w:w w:val="105"/>
        </w:rPr>
        <w:t> </w:t>
      </w:r>
      <w:r>
        <w:rPr>
          <w:color w:val="3B3B3B"/>
          <w:w w:val="105"/>
        </w:rPr>
        <w:t>seek</w:t>
      </w:r>
      <w:r>
        <w:rPr>
          <w:color w:val="3B3B3B"/>
          <w:spacing w:val="-14"/>
          <w:w w:val="105"/>
        </w:rPr>
        <w:t> </w:t>
      </w:r>
      <w:r>
        <w:rPr>
          <w:color w:val="3B3B3B"/>
          <w:w w:val="105"/>
        </w:rPr>
        <w:t>to</w:t>
      </w:r>
      <w:r>
        <w:rPr>
          <w:color w:val="3B3B3B"/>
          <w:spacing w:val="-14"/>
          <w:w w:val="105"/>
        </w:rPr>
        <w:t> </w:t>
      </w:r>
      <w:r>
        <w:rPr>
          <w:color w:val="3B3B3B"/>
          <w:w w:val="105"/>
        </w:rPr>
        <w:t>assess how they impact employees affected by these conditions, carers of those</w:t>
      </w:r>
      <w:r>
        <w:rPr>
          <w:color w:val="3B3B3B"/>
          <w:spacing w:val="-9"/>
          <w:w w:val="105"/>
        </w:rPr>
        <w:t> </w:t>
      </w:r>
      <w:r>
        <w:rPr>
          <w:color w:val="3B3B3B"/>
          <w:w w:val="105"/>
        </w:rPr>
        <w:t>affected,</w:t>
      </w:r>
      <w:r>
        <w:rPr>
          <w:color w:val="3B3B3B"/>
          <w:spacing w:val="-8"/>
          <w:w w:val="105"/>
        </w:rPr>
        <w:t> </w:t>
      </w:r>
      <w:r>
        <w:rPr>
          <w:color w:val="3B3B3B"/>
          <w:w w:val="105"/>
        </w:rPr>
        <w:t>and</w:t>
      </w:r>
      <w:r>
        <w:rPr>
          <w:color w:val="3B3B3B"/>
          <w:spacing w:val="-8"/>
          <w:w w:val="105"/>
        </w:rPr>
        <w:t> </w:t>
      </w:r>
      <w:r>
        <w:rPr>
          <w:color w:val="3B3B3B"/>
          <w:w w:val="105"/>
        </w:rPr>
        <w:t>both</w:t>
      </w:r>
      <w:r>
        <w:rPr>
          <w:color w:val="3B3B3B"/>
          <w:spacing w:val="-9"/>
          <w:w w:val="105"/>
        </w:rPr>
        <w:t> </w:t>
      </w:r>
      <w:r>
        <w:rPr>
          <w:color w:val="3B3B3B"/>
          <w:w w:val="105"/>
        </w:rPr>
        <w:t>these</w:t>
      </w:r>
      <w:r>
        <w:rPr>
          <w:color w:val="3B3B3B"/>
          <w:spacing w:val="-8"/>
          <w:w w:val="105"/>
        </w:rPr>
        <w:t> </w:t>
      </w:r>
      <w:r>
        <w:rPr>
          <w:color w:val="3B3B3B"/>
          <w:w w:val="105"/>
        </w:rPr>
        <w:t>groups’</w:t>
      </w:r>
      <w:r>
        <w:rPr>
          <w:color w:val="3B3B3B"/>
          <w:spacing w:val="-8"/>
          <w:w w:val="105"/>
        </w:rPr>
        <w:t> </w:t>
      </w:r>
      <w:r>
        <w:rPr>
          <w:color w:val="3B3B3B"/>
          <w:w w:val="105"/>
        </w:rPr>
        <w:t>employers.</w:t>
      </w:r>
    </w:p>
    <w:p>
      <w:pPr>
        <w:pStyle w:val="BodyText"/>
        <w:spacing w:line="266" w:lineRule="auto" w:before="161"/>
        <w:ind w:left="2608" w:right="2303"/>
      </w:pPr>
      <w:r>
        <w:rPr>
          <w:color w:val="3B3B3B"/>
          <w:spacing w:val="-3"/>
          <w:w w:val="105"/>
        </w:rPr>
        <w:t>We </w:t>
      </w:r>
      <w:r>
        <w:rPr>
          <w:color w:val="3B3B3B"/>
          <w:w w:val="105"/>
        </w:rPr>
        <w:t>will also consider the different ways in which companies can provide</w:t>
      </w:r>
      <w:r>
        <w:rPr>
          <w:color w:val="3B3B3B"/>
          <w:spacing w:val="-16"/>
          <w:w w:val="105"/>
        </w:rPr>
        <w:t> </w:t>
      </w:r>
      <w:r>
        <w:rPr>
          <w:color w:val="3B3B3B"/>
          <w:w w:val="105"/>
        </w:rPr>
        <w:t>effective</w:t>
      </w:r>
      <w:r>
        <w:rPr>
          <w:color w:val="3B3B3B"/>
          <w:spacing w:val="-16"/>
          <w:w w:val="105"/>
        </w:rPr>
        <w:t> </w:t>
      </w:r>
      <w:r>
        <w:rPr>
          <w:color w:val="3B3B3B"/>
          <w:w w:val="105"/>
        </w:rPr>
        <w:t>support</w:t>
      </w:r>
      <w:r>
        <w:rPr>
          <w:color w:val="3B3B3B"/>
          <w:spacing w:val="-16"/>
          <w:w w:val="105"/>
        </w:rPr>
        <w:t> </w:t>
      </w:r>
      <w:r>
        <w:rPr>
          <w:color w:val="3B3B3B"/>
          <w:w w:val="105"/>
        </w:rPr>
        <w:t>to</w:t>
      </w:r>
      <w:r>
        <w:rPr>
          <w:color w:val="3B3B3B"/>
          <w:spacing w:val="-16"/>
          <w:w w:val="105"/>
        </w:rPr>
        <w:t> </w:t>
      </w:r>
      <w:r>
        <w:rPr>
          <w:color w:val="3B3B3B"/>
          <w:w w:val="105"/>
        </w:rPr>
        <w:t>their</w:t>
      </w:r>
      <w:r>
        <w:rPr>
          <w:color w:val="3B3B3B"/>
          <w:spacing w:val="-16"/>
          <w:w w:val="105"/>
        </w:rPr>
        <w:t> </w:t>
      </w:r>
      <w:r>
        <w:rPr>
          <w:color w:val="3B3B3B"/>
          <w:w w:val="105"/>
        </w:rPr>
        <w:t>employees</w:t>
      </w:r>
      <w:r>
        <w:rPr>
          <w:color w:val="3B3B3B"/>
          <w:spacing w:val="-16"/>
          <w:w w:val="105"/>
        </w:rPr>
        <w:t> </w:t>
      </w:r>
      <w:r>
        <w:rPr>
          <w:color w:val="3B3B3B"/>
          <w:w w:val="105"/>
        </w:rPr>
        <w:t>living</w:t>
      </w:r>
      <w:r>
        <w:rPr>
          <w:color w:val="3B3B3B"/>
          <w:spacing w:val="-16"/>
          <w:w w:val="105"/>
        </w:rPr>
        <w:t> </w:t>
      </w:r>
      <w:r>
        <w:rPr>
          <w:color w:val="3B3B3B"/>
          <w:w w:val="105"/>
        </w:rPr>
        <w:t>with</w:t>
      </w:r>
      <w:r>
        <w:rPr>
          <w:color w:val="3B3B3B"/>
          <w:spacing w:val="-16"/>
          <w:w w:val="105"/>
        </w:rPr>
        <w:t> </w:t>
      </w:r>
      <w:r>
        <w:rPr>
          <w:color w:val="3B3B3B"/>
          <w:w w:val="105"/>
        </w:rPr>
        <w:t>the</w:t>
      </w:r>
      <w:r>
        <w:rPr>
          <w:color w:val="3B3B3B"/>
          <w:spacing w:val="-15"/>
          <w:w w:val="105"/>
        </w:rPr>
        <w:t> </w:t>
      </w:r>
      <w:r>
        <w:rPr>
          <w:color w:val="3B3B3B"/>
          <w:w w:val="105"/>
        </w:rPr>
        <w:t>conditions, as</w:t>
      </w:r>
      <w:r>
        <w:rPr>
          <w:color w:val="3B3B3B"/>
          <w:spacing w:val="-16"/>
          <w:w w:val="105"/>
        </w:rPr>
        <w:t> </w:t>
      </w:r>
      <w:r>
        <w:rPr>
          <w:color w:val="3B3B3B"/>
          <w:w w:val="105"/>
        </w:rPr>
        <w:t>well</w:t>
      </w:r>
      <w:r>
        <w:rPr>
          <w:color w:val="3B3B3B"/>
          <w:spacing w:val="-16"/>
          <w:w w:val="105"/>
        </w:rPr>
        <w:t> </w:t>
      </w:r>
      <w:r>
        <w:rPr>
          <w:color w:val="3B3B3B"/>
          <w:w w:val="105"/>
        </w:rPr>
        <w:t>as</w:t>
      </w:r>
      <w:r>
        <w:rPr>
          <w:color w:val="3B3B3B"/>
          <w:spacing w:val="-16"/>
          <w:w w:val="105"/>
        </w:rPr>
        <w:t> </w:t>
      </w:r>
      <w:r>
        <w:rPr>
          <w:color w:val="3B3B3B"/>
          <w:w w:val="105"/>
        </w:rPr>
        <w:t>carers,</w:t>
      </w:r>
      <w:r>
        <w:rPr>
          <w:color w:val="3B3B3B"/>
          <w:spacing w:val="-16"/>
          <w:w w:val="105"/>
        </w:rPr>
        <w:t> </w:t>
      </w:r>
      <w:r>
        <w:rPr>
          <w:color w:val="3B3B3B"/>
          <w:w w:val="105"/>
        </w:rPr>
        <w:t>so</w:t>
      </w:r>
      <w:r>
        <w:rPr>
          <w:color w:val="3B3B3B"/>
          <w:spacing w:val="-16"/>
          <w:w w:val="105"/>
        </w:rPr>
        <w:t> </w:t>
      </w:r>
      <w:r>
        <w:rPr>
          <w:color w:val="3B3B3B"/>
          <w:w w:val="105"/>
        </w:rPr>
        <w:t>that</w:t>
      </w:r>
      <w:r>
        <w:rPr>
          <w:color w:val="3B3B3B"/>
          <w:spacing w:val="-16"/>
          <w:w w:val="105"/>
        </w:rPr>
        <w:t> </w:t>
      </w:r>
      <w:r>
        <w:rPr>
          <w:color w:val="3B3B3B"/>
          <w:w w:val="105"/>
        </w:rPr>
        <w:t>these</w:t>
      </w:r>
      <w:r>
        <w:rPr>
          <w:color w:val="3B3B3B"/>
          <w:spacing w:val="-16"/>
          <w:w w:val="105"/>
        </w:rPr>
        <w:t> </w:t>
      </w:r>
      <w:r>
        <w:rPr>
          <w:color w:val="3B3B3B"/>
          <w:w w:val="105"/>
        </w:rPr>
        <w:t>two</w:t>
      </w:r>
      <w:r>
        <w:rPr>
          <w:color w:val="3B3B3B"/>
          <w:spacing w:val="-15"/>
          <w:w w:val="105"/>
        </w:rPr>
        <w:t> </w:t>
      </w:r>
      <w:r>
        <w:rPr>
          <w:color w:val="3B3B3B"/>
          <w:w w:val="105"/>
        </w:rPr>
        <w:t>groups</w:t>
      </w:r>
      <w:r>
        <w:rPr>
          <w:color w:val="3B3B3B"/>
          <w:spacing w:val="-16"/>
          <w:w w:val="105"/>
        </w:rPr>
        <w:t> </w:t>
      </w:r>
      <w:r>
        <w:rPr>
          <w:color w:val="3B3B3B"/>
          <w:w w:val="105"/>
        </w:rPr>
        <w:t>are</w:t>
      </w:r>
      <w:r>
        <w:rPr>
          <w:color w:val="3B3B3B"/>
          <w:spacing w:val="-16"/>
          <w:w w:val="105"/>
        </w:rPr>
        <w:t> </w:t>
      </w:r>
      <w:r>
        <w:rPr>
          <w:color w:val="3B3B3B"/>
          <w:w w:val="105"/>
        </w:rPr>
        <w:t>able</w:t>
      </w:r>
      <w:r>
        <w:rPr>
          <w:color w:val="3B3B3B"/>
          <w:spacing w:val="-16"/>
          <w:w w:val="105"/>
        </w:rPr>
        <w:t> </w:t>
      </w:r>
      <w:r>
        <w:rPr>
          <w:color w:val="3B3B3B"/>
          <w:w w:val="105"/>
        </w:rPr>
        <w:t>to</w:t>
      </w:r>
      <w:r>
        <w:rPr>
          <w:color w:val="3B3B3B"/>
          <w:spacing w:val="-16"/>
          <w:w w:val="105"/>
        </w:rPr>
        <w:t> </w:t>
      </w:r>
      <w:r>
        <w:rPr>
          <w:color w:val="3B3B3B"/>
          <w:w w:val="105"/>
        </w:rPr>
        <w:t>continue</w:t>
      </w:r>
      <w:r>
        <w:rPr>
          <w:color w:val="3B3B3B"/>
          <w:spacing w:val="-16"/>
          <w:w w:val="105"/>
        </w:rPr>
        <w:t> </w:t>
      </w:r>
      <w:r>
        <w:rPr>
          <w:color w:val="3B3B3B"/>
          <w:w w:val="105"/>
        </w:rPr>
        <w:t>working.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1"/>
        </w:rPr>
      </w:pPr>
      <w:r>
        <w:rPr/>
        <w:pict>
          <v:shape style="position:absolute;margin-left:42.519699pt;margin-top:15.386195pt;width:510.25pt;height:.1pt;mso-position-horizontal-relative:page;mso-position-vertical-relative:paragraph;z-index:-15726592;mso-wrap-distance-left:0;mso-wrap-distance-right:0" coordorigin="850,308" coordsize="10205,0" path="m850,308l11055,308e" filled="false" stroked="true" strokeweight=".25pt" strokecolor="#636466">
            <v:path arrowok="t"/>
            <v:stroke dashstyle="solid"/>
            <w10:wrap type="topAndBottom"/>
          </v:shape>
        </w:pict>
      </w:r>
    </w:p>
    <w:p>
      <w:pPr>
        <w:pStyle w:val="ListParagraph"/>
        <w:numPr>
          <w:ilvl w:val="0"/>
          <w:numId w:val="4"/>
        </w:numPr>
        <w:tabs>
          <w:tab w:pos="601" w:val="left" w:leader="none"/>
        </w:tabs>
        <w:spacing w:line="194" w:lineRule="exact" w:before="147" w:after="0"/>
        <w:ind w:left="600" w:right="0" w:hanging="91"/>
        <w:jc w:val="left"/>
        <w:rPr>
          <w:sz w:val="16"/>
        </w:rPr>
      </w:pPr>
      <w:r>
        <w:rPr>
          <w:color w:val="636466"/>
          <w:w w:val="105"/>
          <w:sz w:val="16"/>
        </w:rPr>
        <w:t>Younger</w:t>
      </w:r>
      <w:r>
        <w:rPr>
          <w:color w:val="636466"/>
          <w:spacing w:val="-5"/>
          <w:w w:val="105"/>
          <w:sz w:val="16"/>
        </w:rPr>
        <w:t> </w:t>
      </w:r>
      <w:r>
        <w:rPr>
          <w:color w:val="636466"/>
          <w:w w:val="105"/>
          <w:sz w:val="16"/>
        </w:rPr>
        <w:t>people</w:t>
      </w:r>
      <w:r>
        <w:rPr>
          <w:color w:val="636466"/>
          <w:spacing w:val="-5"/>
          <w:w w:val="105"/>
          <w:sz w:val="16"/>
        </w:rPr>
        <w:t> </w:t>
      </w:r>
      <w:r>
        <w:rPr>
          <w:color w:val="636466"/>
          <w:w w:val="105"/>
          <w:sz w:val="16"/>
        </w:rPr>
        <w:t>are</w:t>
      </w:r>
      <w:r>
        <w:rPr>
          <w:color w:val="636466"/>
          <w:spacing w:val="-5"/>
          <w:w w:val="105"/>
          <w:sz w:val="16"/>
        </w:rPr>
        <w:t> </w:t>
      </w:r>
      <w:r>
        <w:rPr>
          <w:color w:val="636466"/>
          <w:w w:val="105"/>
          <w:sz w:val="16"/>
        </w:rPr>
        <w:t>defined</w:t>
      </w:r>
      <w:r>
        <w:rPr>
          <w:color w:val="636466"/>
          <w:spacing w:val="-5"/>
          <w:w w:val="105"/>
          <w:sz w:val="16"/>
        </w:rPr>
        <w:t> </w:t>
      </w:r>
      <w:r>
        <w:rPr>
          <w:color w:val="636466"/>
          <w:w w:val="105"/>
          <w:sz w:val="16"/>
        </w:rPr>
        <w:t>as</w:t>
      </w:r>
      <w:r>
        <w:rPr>
          <w:color w:val="636466"/>
          <w:spacing w:val="-5"/>
          <w:w w:val="105"/>
          <w:sz w:val="16"/>
        </w:rPr>
        <w:t> </w:t>
      </w:r>
      <w:r>
        <w:rPr>
          <w:color w:val="636466"/>
          <w:w w:val="105"/>
          <w:sz w:val="16"/>
        </w:rPr>
        <w:t>those</w:t>
      </w:r>
      <w:r>
        <w:rPr>
          <w:color w:val="636466"/>
          <w:spacing w:val="-5"/>
          <w:w w:val="105"/>
          <w:sz w:val="16"/>
        </w:rPr>
        <w:t> </w:t>
      </w:r>
      <w:r>
        <w:rPr>
          <w:color w:val="636466"/>
          <w:w w:val="105"/>
          <w:sz w:val="16"/>
        </w:rPr>
        <w:t>below</w:t>
      </w:r>
      <w:r>
        <w:rPr>
          <w:color w:val="636466"/>
          <w:spacing w:val="-5"/>
          <w:w w:val="105"/>
          <w:sz w:val="16"/>
        </w:rPr>
        <w:t> </w:t>
      </w:r>
      <w:r>
        <w:rPr>
          <w:color w:val="636466"/>
          <w:w w:val="105"/>
          <w:sz w:val="16"/>
        </w:rPr>
        <w:t>35</w:t>
      </w:r>
      <w:r>
        <w:rPr>
          <w:color w:val="636466"/>
          <w:spacing w:val="-5"/>
          <w:w w:val="105"/>
          <w:sz w:val="16"/>
        </w:rPr>
        <w:t> </w:t>
      </w:r>
      <w:r>
        <w:rPr>
          <w:color w:val="636466"/>
          <w:w w:val="105"/>
          <w:sz w:val="16"/>
        </w:rPr>
        <w:t>years.</w:t>
      </w:r>
    </w:p>
    <w:p>
      <w:pPr>
        <w:pStyle w:val="ListParagraph"/>
        <w:numPr>
          <w:ilvl w:val="0"/>
          <w:numId w:val="4"/>
        </w:numPr>
        <w:tabs>
          <w:tab w:pos="601" w:val="left" w:leader="none"/>
        </w:tabs>
        <w:spacing w:line="244" w:lineRule="auto" w:before="0" w:after="0"/>
        <w:ind w:left="510" w:right="303" w:firstLine="0"/>
        <w:jc w:val="left"/>
        <w:rPr>
          <w:sz w:val="16"/>
        </w:rPr>
      </w:pPr>
      <w:r>
        <w:rPr>
          <w:color w:val="636466"/>
          <w:w w:val="105"/>
          <w:sz w:val="16"/>
        </w:rPr>
        <w:t>U</w:t>
      </w:r>
      <w:r>
        <w:rPr>
          <w:color w:val="636466"/>
          <w:spacing w:val="-16"/>
          <w:w w:val="105"/>
          <w:sz w:val="16"/>
        </w:rPr>
        <w:t> </w:t>
      </w:r>
      <w:r>
        <w:rPr>
          <w:color w:val="636466"/>
          <w:w w:val="105"/>
          <w:sz w:val="16"/>
        </w:rPr>
        <w:t>Reuter,</w:t>
      </w:r>
      <w:r>
        <w:rPr>
          <w:color w:val="636466"/>
          <w:spacing w:val="-16"/>
          <w:w w:val="105"/>
          <w:sz w:val="16"/>
        </w:rPr>
        <w:t> </w:t>
      </w:r>
      <w:r>
        <w:rPr>
          <w:color w:val="636466"/>
          <w:w w:val="105"/>
          <w:sz w:val="16"/>
        </w:rPr>
        <w:t>“GBD</w:t>
      </w:r>
      <w:r>
        <w:rPr>
          <w:color w:val="636466"/>
          <w:spacing w:val="-16"/>
          <w:w w:val="105"/>
          <w:sz w:val="16"/>
        </w:rPr>
        <w:t> </w:t>
      </w:r>
      <w:r>
        <w:rPr>
          <w:color w:val="636466"/>
          <w:spacing w:val="-3"/>
          <w:w w:val="105"/>
          <w:sz w:val="16"/>
        </w:rPr>
        <w:t>2016:</w:t>
      </w:r>
      <w:r>
        <w:rPr>
          <w:color w:val="636466"/>
          <w:spacing w:val="-15"/>
          <w:w w:val="105"/>
          <w:sz w:val="16"/>
        </w:rPr>
        <w:t> </w:t>
      </w:r>
      <w:r>
        <w:rPr>
          <w:color w:val="636466"/>
          <w:w w:val="105"/>
          <w:sz w:val="16"/>
        </w:rPr>
        <w:t>still</w:t>
      </w:r>
      <w:r>
        <w:rPr>
          <w:color w:val="636466"/>
          <w:spacing w:val="-16"/>
          <w:w w:val="105"/>
          <w:sz w:val="16"/>
        </w:rPr>
        <w:t> </w:t>
      </w:r>
      <w:r>
        <w:rPr>
          <w:color w:val="636466"/>
          <w:w w:val="105"/>
          <w:sz w:val="16"/>
        </w:rPr>
        <w:t>no</w:t>
      </w:r>
      <w:r>
        <w:rPr>
          <w:color w:val="636466"/>
          <w:spacing w:val="-16"/>
          <w:w w:val="105"/>
          <w:sz w:val="16"/>
        </w:rPr>
        <w:t> </w:t>
      </w:r>
      <w:r>
        <w:rPr>
          <w:color w:val="636466"/>
          <w:w w:val="105"/>
          <w:sz w:val="16"/>
        </w:rPr>
        <w:t>improvement</w:t>
      </w:r>
      <w:r>
        <w:rPr>
          <w:color w:val="636466"/>
          <w:spacing w:val="-16"/>
          <w:w w:val="105"/>
          <w:sz w:val="16"/>
        </w:rPr>
        <w:t> </w:t>
      </w:r>
      <w:r>
        <w:rPr>
          <w:color w:val="636466"/>
          <w:w w:val="105"/>
          <w:sz w:val="16"/>
        </w:rPr>
        <w:t>in</w:t>
      </w:r>
      <w:r>
        <w:rPr>
          <w:color w:val="636466"/>
          <w:spacing w:val="-15"/>
          <w:w w:val="105"/>
          <w:sz w:val="16"/>
        </w:rPr>
        <w:t> </w:t>
      </w:r>
      <w:r>
        <w:rPr>
          <w:color w:val="636466"/>
          <w:w w:val="105"/>
          <w:sz w:val="16"/>
        </w:rPr>
        <w:t>the</w:t>
      </w:r>
      <w:r>
        <w:rPr>
          <w:color w:val="636466"/>
          <w:spacing w:val="-16"/>
          <w:w w:val="105"/>
          <w:sz w:val="16"/>
        </w:rPr>
        <w:t> </w:t>
      </w:r>
      <w:r>
        <w:rPr>
          <w:color w:val="636466"/>
          <w:w w:val="105"/>
          <w:sz w:val="16"/>
        </w:rPr>
        <w:t>burden</w:t>
      </w:r>
      <w:r>
        <w:rPr>
          <w:color w:val="636466"/>
          <w:spacing w:val="-16"/>
          <w:w w:val="105"/>
          <w:sz w:val="16"/>
        </w:rPr>
        <w:t> </w:t>
      </w:r>
      <w:r>
        <w:rPr>
          <w:color w:val="636466"/>
          <w:w w:val="105"/>
          <w:sz w:val="16"/>
        </w:rPr>
        <w:t>of</w:t>
      </w:r>
      <w:r>
        <w:rPr>
          <w:color w:val="636466"/>
          <w:spacing w:val="-16"/>
          <w:w w:val="105"/>
          <w:sz w:val="16"/>
        </w:rPr>
        <w:t> </w:t>
      </w:r>
      <w:r>
        <w:rPr>
          <w:color w:val="636466"/>
          <w:w w:val="105"/>
          <w:sz w:val="16"/>
        </w:rPr>
        <w:t>migraine”,</w:t>
      </w:r>
      <w:r>
        <w:rPr>
          <w:color w:val="636466"/>
          <w:spacing w:val="-15"/>
          <w:w w:val="105"/>
          <w:sz w:val="16"/>
        </w:rPr>
        <w:t> </w:t>
      </w:r>
      <w:r>
        <w:rPr>
          <w:i/>
          <w:color w:val="636466"/>
          <w:w w:val="105"/>
          <w:sz w:val="16"/>
        </w:rPr>
        <w:t>Lancet</w:t>
      </w:r>
      <w:r>
        <w:rPr>
          <w:i/>
          <w:color w:val="636466"/>
          <w:spacing w:val="-16"/>
          <w:w w:val="105"/>
          <w:sz w:val="16"/>
        </w:rPr>
        <w:t> </w:t>
      </w:r>
      <w:r>
        <w:rPr>
          <w:i/>
          <w:color w:val="636466"/>
          <w:w w:val="105"/>
          <w:sz w:val="16"/>
        </w:rPr>
        <w:t>Neurol</w:t>
      </w:r>
      <w:r>
        <w:rPr>
          <w:color w:val="636466"/>
          <w:w w:val="105"/>
          <w:sz w:val="16"/>
        </w:rPr>
        <w:t>,</w:t>
      </w:r>
      <w:r>
        <w:rPr>
          <w:color w:val="636466"/>
          <w:spacing w:val="-16"/>
          <w:w w:val="105"/>
          <w:sz w:val="16"/>
        </w:rPr>
        <w:t> </w:t>
      </w:r>
      <w:r>
        <w:rPr>
          <w:color w:val="636466"/>
          <w:spacing w:val="-3"/>
          <w:w w:val="105"/>
          <w:sz w:val="16"/>
        </w:rPr>
        <w:t>2018</w:t>
      </w:r>
      <w:r>
        <w:rPr>
          <w:color w:val="636466"/>
          <w:spacing w:val="-16"/>
          <w:w w:val="105"/>
          <w:sz w:val="16"/>
        </w:rPr>
        <w:t> </w:t>
      </w:r>
      <w:r>
        <w:rPr>
          <w:color w:val="636466"/>
          <w:w w:val="105"/>
          <w:sz w:val="16"/>
        </w:rPr>
        <w:t>Nov;17(11):929-930,</w:t>
      </w:r>
      <w:r>
        <w:rPr>
          <w:color w:val="636466"/>
          <w:spacing w:val="-15"/>
          <w:w w:val="105"/>
          <w:sz w:val="16"/>
        </w:rPr>
        <w:t> </w:t>
      </w:r>
      <w:r>
        <w:rPr>
          <w:color w:val="636466"/>
          <w:w w:val="105"/>
          <w:sz w:val="16"/>
        </w:rPr>
        <w:t>https://</w:t>
      </w:r>
      <w:hyperlink r:id="rId26">
        <w:r>
          <w:rPr>
            <w:color w:val="636466"/>
            <w:w w:val="105"/>
            <w:sz w:val="16"/>
          </w:rPr>
          <w:t>www.thelancet.com/journals/</w:t>
        </w:r>
      </w:hyperlink>
      <w:r>
        <w:rPr>
          <w:color w:val="636466"/>
          <w:w w:val="105"/>
          <w:sz w:val="16"/>
        </w:rPr>
        <w:t> laneur/article/PIIS1474-4422(18)30360-0/fulltext</w:t>
      </w:r>
    </w:p>
    <w:p>
      <w:pPr>
        <w:spacing w:line="244" w:lineRule="auto" w:before="0"/>
        <w:ind w:left="510" w:right="451" w:firstLine="0"/>
        <w:jc w:val="left"/>
        <w:rPr>
          <w:sz w:val="16"/>
        </w:rPr>
      </w:pPr>
      <w:r>
        <w:rPr>
          <w:color w:val="636466"/>
          <w:position w:val="5"/>
          <w:sz w:val="9"/>
        </w:rPr>
        <w:t>8 </w:t>
      </w:r>
      <w:r>
        <w:rPr>
          <w:color w:val="636466"/>
          <w:sz w:val="16"/>
        </w:rPr>
        <w:t>Global Burden of Disease Study </w:t>
      </w:r>
      <w:r>
        <w:rPr>
          <w:color w:val="636466"/>
          <w:spacing w:val="-6"/>
          <w:sz w:val="16"/>
        </w:rPr>
        <w:t>2017,  </w:t>
      </w:r>
      <w:r>
        <w:rPr>
          <w:color w:val="636466"/>
          <w:sz w:val="16"/>
        </w:rPr>
        <w:t>Institute for Health Metrics and Evaluation at the University of Washington.  Personal communication, January  2019. See WHO for </w:t>
      </w:r>
      <w:r>
        <w:rPr>
          <w:color w:val="636466"/>
          <w:spacing w:val="-4"/>
          <w:sz w:val="16"/>
        </w:rPr>
        <w:t>DALY </w:t>
      </w:r>
      <w:r>
        <w:rPr>
          <w:color w:val="636466"/>
          <w:sz w:val="16"/>
        </w:rPr>
        <w:t>definition: https://</w:t>
      </w:r>
      <w:hyperlink r:id="rId27">
        <w:r>
          <w:rPr>
            <w:color w:val="636466"/>
            <w:sz w:val="16"/>
          </w:rPr>
          <w:t>www.who.int/mental_health/management/depression/daly/en/</w:t>
        </w:r>
      </w:hyperlink>
    </w:p>
    <w:p>
      <w:pPr>
        <w:spacing w:line="240" w:lineRule="auto" w:before="2"/>
        <w:ind w:left="510" w:right="1047" w:firstLine="0"/>
        <w:jc w:val="left"/>
        <w:rPr>
          <w:sz w:val="16"/>
        </w:rPr>
      </w:pPr>
      <w:r>
        <w:rPr>
          <w:color w:val="636466"/>
          <w:w w:val="105"/>
          <w:position w:val="5"/>
          <w:sz w:val="9"/>
        </w:rPr>
        <w:t>9 </w:t>
      </w:r>
      <w:r>
        <w:rPr>
          <w:color w:val="636466"/>
          <w:w w:val="105"/>
          <w:sz w:val="16"/>
        </w:rPr>
        <w:t>GBD </w:t>
      </w:r>
      <w:r>
        <w:rPr>
          <w:color w:val="636466"/>
          <w:spacing w:val="-4"/>
          <w:w w:val="105"/>
          <w:sz w:val="16"/>
        </w:rPr>
        <w:t>2015 </w:t>
      </w:r>
      <w:r>
        <w:rPr>
          <w:color w:val="636466"/>
          <w:w w:val="105"/>
          <w:sz w:val="16"/>
        </w:rPr>
        <w:t>Neurological Disorders Collaborator Group, “Global, regional, and national burden of neurological disorders during 1990–2015: a systematic analysis for the Global Burden of Disease Study </w:t>
      </w:r>
      <w:r>
        <w:rPr>
          <w:color w:val="636466"/>
          <w:spacing w:val="-4"/>
          <w:w w:val="105"/>
          <w:sz w:val="16"/>
        </w:rPr>
        <w:t>2015”, </w:t>
      </w:r>
      <w:r>
        <w:rPr>
          <w:i/>
          <w:color w:val="636466"/>
          <w:w w:val="105"/>
          <w:sz w:val="16"/>
        </w:rPr>
        <w:t>Lancet Neurol </w:t>
      </w:r>
      <w:r>
        <w:rPr>
          <w:color w:val="636466"/>
          <w:spacing w:val="-4"/>
          <w:w w:val="105"/>
          <w:sz w:val="16"/>
        </w:rPr>
        <w:t>2017; </w:t>
      </w:r>
      <w:r>
        <w:rPr>
          <w:color w:val="636466"/>
          <w:spacing w:val="-3"/>
          <w:w w:val="105"/>
          <w:sz w:val="16"/>
        </w:rPr>
        <w:t>16: 877–97, </w:t>
      </w:r>
      <w:r>
        <w:rPr>
          <w:color w:val="636466"/>
          <w:w w:val="105"/>
          <w:sz w:val="16"/>
        </w:rPr>
        <w:t>https://</w:t>
      </w:r>
      <w:hyperlink r:id="rId28">
        <w:r>
          <w:rPr>
            <w:color w:val="636466"/>
            <w:w w:val="105"/>
            <w:sz w:val="16"/>
          </w:rPr>
          <w:t>www.thelancet.com/action/</w:t>
        </w:r>
      </w:hyperlink>
      <w:r>
        <w:rPr>
          <w:color w:val="636466"/>
          <w:w w:val="105"/>
          <w:sz w:val="16"/>
        </w:rPr>
        <w:t> showPdf?pii=S1474-4422%2817%2930299-5</w:t>
      </w:r>
    </w:p>
    <w:p>
      <w:pPr>
        <w:spacing w:after="0" w:line="240" w:lineRule="auto"/>
        <w:jc w:val="left"/>
        <w:rPr>
          <w:sz w:val="16"/>
        </w:rPr>
        <w:sectPr>
          <w:pgSz w:w="11910" w:h="16840"/>
          <w:pgMar w:header="0" w:footer="690" w:top="1400" w:bottom="860" w:left="340" w:right="580"/>
        </w:sectPr>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Heading1"/>
        <w:ind w:left="2605"/>
      </w:pPr>
      <w:r>
        <w:rPr>
          <w:color w:val="006092"/>
          <w:w w:val="110"/>
        </w:rPr>
        <w:t>Chapter 1 Prevalence of AD, MS and migraine</w:t>
      </w:r>
    </w:p>
    <w:p>
      <w:pPr>
        <w:pStyle w:val="BodyText"/>
        <w:spacing w:before="11"/>
        <w:rPr>
          <w:b/>
          <w:sz w:val="26"/>
        </w:rPr>
      </w:pPr>
    </w:p>
    <w:p>
      <w:pPr>
        <w:spacing w:after="0"/>
        <w:rPr>
          <w:sz w:val="26"/>
        </w:rPr>
        <w:sectPr>
          <w:pgSz w:w="11910" w:h="16840"/>
          <w:pgMar w:header="0" w:footer="690" w:top="1400" w:bottom="880" w:left="340" w:right="580"/>
        </w:sectPr>
      </w:pPr>
    </w:p>
    <w:p>
      <w:pPr>
        <w:pStyle w:val="Heading6"/>
        <w:spacing w:before="110"/>
        <w:ind w:left="2608"/>
      </w:pPr>
      <w:r>
        <w:rPr>
          <w:color w:val="EE2524"/>
          <w:w w:val="115"/>
        </w:rPr>
        <w:t>Key takeaways:</w:t>
      </w:r>
    </w:p>
    <w:p>
      <w:pPr>
        <w:pStyle w:val="ListParagraph"/>
        <w:numPr>
          <w:ilvl w:val="1"/>
          <w:numId w:val="4"/>
        </w:numPr>
        <w:tabs>
          <w:tab w:pos="2779" w:val="left" w:leader="none"/>
        </w:tabs>
        <w:spacing w:line="266" w:lineRule="auto" w:before="82" w:after="0"/>
        <w:ind w:left="2778" w:right="519" w:hanging="147"/>
        <w:jc w:val="left"/>
        <w:rPr>
          <w:b/>
          <w:sz w:val="20"/>
        </w:rPr>
      </w:pPr>
      <w:r>
        <w:rPr>
          <w:b/>
          <w:color w:val="636466"/>
          <w:w w:val="110"/>
          <w:sz w:val="20"/>
        </w:rPr>
        <w:t>The worldwide prevalence of AD is expected to double every 20</w:t>
      </w:r>
      <w:r>
        <w:rPr>
          <w:b/>
          <w:color w:val="636466"/>
          <w:spacing w:val="3"/>
          <w:w w:val="110"/>
          <w:sz w:val="20"/>
        </w:rPr>
        <w:t> </w:t>
      </w:r>
      <w:r>
        <w:rPr>
          <w:b/>
          <w:color w:val="636466"/>
          <w:w w:val="110"/>
          <w:sz w:val="20"/>
        </w:rPr>
        <w:t>years.</w:t>
      </w:r>
    </w:p>
    <w:p>
      <w:pPr>
        <w:pStyle w:val="Heading6"/>
        <w:numPr>
          <w:ilvl w:val="1"/>
          <w:numId w:val="4"/>
        </w:numPr>
        <w:tabs>
          <w:tab w:pos="2779" w:val="left" w:leader="none"/>
        </w:tabs>
        <w:spacing w:line="266" w:lineRule="auto" w:before="55" w:after="0"/>
        <w:ind w:left="2778" w:right="395" w:hanging="147"/>
        <w:jc w:val="left"/>
      </w:pPr>
      <w:r>
        <w:rPr>
          <w:color w:val="636466"/>
          <w:w w:val="110"/>
        </w:rPr>
        <w:t>MS affects people during their</w:t>
      </w:r>
      <w:r>
        <w:rPr>
          <w:color w:val="636466"/>
          <w:spacing w:val="-30"/>
          <w:w w:val="110"/>
        </w:rPr>
        <w:t> </w:t>
      </w:r>
      <w:r>
        <w:rPr>
          <w:color w:val="636466"/>
          <w:w w:val="110"/>
        </w:rPr>
        <w:t>prime working</w:t>
      </w:r>
      <w:r>
        <w:rPr>
          <w:color w:val="636466"/>
          <w:spacing w:val="-9"/>
          <w:w w:val="110"/>
        </w:rPr>
        <w:t> </w:t>
      </w:r>
      <w:r>
        <w:rPr>
          <w:color w:val="636466"/>
          <w:w w:val="110"/>
        </w:rPr>
        <w:t>years.</w:t>
      </w:r>
    </w:p>
    <w:p>
      <w:pPr>
        <w:pStyle w:val="ListParagraph"/>
        <w:numPr>
          <w:ilvl w:val="1"/>
          <w:numId w:val="4"/>
        </w:numPr>
        <w:tabs>
          <w:tab w:pos="2779" w:val="left" w:leader="none"/>
        </w:tabs>
        <w:spacing w:line="266" w:lineRule="auto" w:before="55" w:after="0"/>
        <w:ind w:left="2778" w:right="0" w:hanging="147"/>
        <w:jc w:val="left"/>
        <w:rPr>
          <w:b/>
          <w:sz w:val="20"/>
        </w:rPr>
      </w:pPr>
      <w:r>
        <w:rPr>
          <w:b/>
          <w:color w:val="636466"/>
          <w:w w:val="110"/>
          <w:sz w:val="20"/>
        </w:rPr>
        <w:t>Migraine</w:t>
      </w:r>
      <w:r>
        <w:rPr>
          <w:b/>
          <w:color w:val="636466"/>
          <w:spacing w:val="-8"/>
          <w:w w:val="110"/>
          <w:sz w:val="20"/>
        </w:rPr>
        <w:t> </w:t>
      </w:r>
      <w:r>
        <w:rPr>
          <w:b/>
          <w:color w:val="636466"/>
          <w:w w:val="110"/>
          <w:sz w:val="20"/>
        </w:rPr>
        <w:t>is</w:t>
      </w:r>
      <w:r>
        <w:rPr>
          <w:b/>
          <w:color w:val="636466"/>
          <w:spacing w:val="-8"/>
          <w:w w:val="110"/>
          <w:sz w:val="20"/>
        </w:rPr>
        <w:t> </w:t>
      </w:r>
      <w:r>
        <w:rPr>
          <w:b/>
          <w:color w:val="636466"/>
          <w:w w:val="110"/>
          <w:sz w:val="20"/>
        </w:rPr>
        <w:t>the</w:t>
      </w:r>
      <w:r>
        <w:rPr>
          <w:b/>
          <w:color w:val="636466"/>
          <w:spacing w:val="-7"/>
          <w:w w:val="110"/>
          <w:sz w:val="20"/>
        </w:rPr>
        <w:t> </w:t>
      </w:r>
      <w:r>
        <w:rPr>
          <w:b/>
          <w:color w:val="636466"/>
          <w:w w:val="110"/>
          <w:sz w:val="20"/>
        </w:rPr>
        <w:t>leading</w:t>
      </w:r>
      <w:r>
        <w:rPr>
          <w:b/>
          <w:color w:val="636466"/>
          <w:spacing w:val="-8"/>
          <w:w w:val="110"/>
          <w:sz w:val="20"/>
        </w:rPr>
        <w:t> </w:t>
      </w:r>
      <w:r>
        <w:rPr>
          <w:b/>
          <w:color w:val="636466"/>
          <w:w w:val="110"/>
          <w:sz w:val="20"/>
        </w:rPr>
        <w:t>cause</w:t>
      </w:r>
      <w:r>
        <w:rPr>
          <w:b/>
          <w:color w:val="636466"/>
          <w:spacing w:val="-8"/>
          <w:w w:val="110"/>
          <w:sz w:val="20"/>
        </w:rPr>
        <w:t> </w:t>
      </w:r>
      <w:r>
        <w:rPr>
          <w:b/>
          <w:color w:val="636466"/>
          <w:w w:val="110"/>
          <w:sz w:val="20"/>
        </w:rPr>
        <w:t>of</w:t>
      </w:r>
      <w:r>
        <w:rPr>
          <w:b/>
          <w:color w:val="636466"/>
          <w:spacing w:val="-7"/>
          <w:w w:val="110"/>
          <w:sz w:val="20"/>
        </w:rPr>
        <w:t> </w:t>
      </w:r>
      <w:r>
        <w:rPr>
          <w:b/>
          <w:color w:val="636466"/>
          <w:w w:val="110"/>
          <w:sz w:val="20"/>
        </w:rPr>
        <w:t>disability among all neurological</w:t>
      </w:r>
      <w:r>
        <w:rPr>
          <w:b/>
          <w:color w:val="636466"/>
          <w:spacing w:val="-24"/>
          <w:w w:val="110"/>
          <w:sz w:val="20"/>
        </w:rPr>
        <w:t> </w:t>
      </w:r>
      <w:r>
        <w:rPr>
          <w:b/>
          <w:color w:val="636466"/>
          <w:w w:val="110"/>
          <w:sz w:val="20"/>
        </w:rPr>
        <w:t>disorders.</w:t>
      </w:r>
    </w:p>
    <w:p>
      <w:pPr>
        <w:pStyle w:val="BodyText"/>
        <w:spacing w:before="12"/>
        <w:rPr>
          <w:b/>
          <w:sz w:val="24"/>
        </w:rPr>
      </w:pPr>
    </w:p>
    <w:p>
      <w:pPr>
        <w:pStyle w:val="BodyText"/>
        <w:spacing w:line="266" w:lineRule="auto"/>
        <w:ind w:left="2605" w:right="140"/>
        <w:rPr>
          <w:sz w:val="11"/>
        </w:rPr>
      </w:pPr>
      <w:r>
        <w:rPr>
          <w:color w:val="333738"/>
          <w:w w:val="105"/>
        </w:rPr>
        <w:t>Mental and neurological (nervous system) disorders, including AD, MS and migraine, affect</w:t>
      </w:r>
      <w:r>
        <w:rPr>
          <w:color w:val="333738"/>
          <w:spacing w:val="-14"/>
          <w:w w:val="105"/>
        </w:rPr>
        <w:t> </w:t>
      </w:r>
      <w:r>
        <w:rPr>
          <w:color w:val="333738"/>
          <w:w w:val="105"/>
        </w:rPr>
        <w:t>more</w:t>
      </w:r>
      <w:r>
        <w:rPr>
          <w:color w:val="333738"/>
          <w:spacing w:val="-13"/>
          <w:w w:val="105"/>
        </w:rPr>
        <w:t> </w:t>
      </w:r>
      <w:r>
        <w:rPr>
          <w:color w:val="333738"/>
          <w:w w:val="105"/>
        </w:rPr>
        <w:t>than</w:t>
      </w:r>
      <w:r>
        <w:rPr>
          <w:color w:val="333738"/>
          <w:spacing w:val="-14"/>
          <w:w w:val="105"/>
        </w:rPr>
        <w:t> </w:t>
      </w:r>
      <w:r>
        <w:rPr>
          <w:color w:val="333738"/>
          <w:w w:val="105"/>
        </w:rPr>
        <w:t>a</w:t>
      </w:r>
      <w:r>
        <w:rPr>
          <w:color w:val="333738"/>
          <w:spacing w:val="-13"/>
          <w:w w:val="105"/>
        </w:rPr>
        <w:t> </w:t>
      </w:r>
      <w:r>
        <w:rPr>
          <w:color w:val="333738"/>
          <w:w w:val="105"/>
        </w:rPr>
        <w:t>quarter</w:t>
      </w:r>
      <w:r>
        <w:rPr>
          <w:color w:val="333738"/>
          <w:spacing w:val="-13"/>
          <w:w w:val="105"/>
        </w:rPr>
        <w:t> </w:t>
      </w:r>
      <w:r>
        <w:rPr>
          <w:color w:val="333738"/>
          <w:w w:val="105"/>
        </w:rPr>
        <w:t>of</w:t>
      </w:r>
      <w:r>
        <w:rPr>
          <w:color w:val="333738"/>
          <w:spacing w:val="-14"/>
          <w:w w:val="105"/>
        </w:rPr>
        <w:t> </w:t>
      </w:r>
      <w:r>
        <w:rPr>
          <w:color w:val="333738"/>
          <w:w w:val="105"/>
        </w:rPr>
        <w:t>people</w:t>
      </w:r>
      <w:r>
        <w:rPr>
          <w:color w:val="333738"/>
          <w:spacing w:val="-13"/>
          <w:w w:val="105"/>
        </w:rPr>
        <w:t> </w:t>
      </w:r>
      <w:r>
        <w:rPr>
          <w:color w:val="333738"/>
          <w:w w:val="105"/>
        </w:rPr>
        <w:t>at</w:t>
      </w:r>
      <w:r>
        <w:rPr>
          <w:color w:val="333738"/>
          <w:spacing w:val="-14"/>
          <w:w w:val="105"/>
        </w:rPr>
        <w:t> </w:t>
      </w:r>
      <w:r>
        <w:rPr>
          <w:color w:val="333738"/>
          <w:w w:val="105"/>
        </w:rPr>
        <w:t>some point in their</w:t>
      </w:r>
      <w:r>
        <w:rPr>
          <w:color w:val="333738"/>
          <w:spacing w:val="-22"/>
          <w:w w:val="105"/>
        </w:rPr>
        <w:t> </w:t>
      </w:r>
      <w:r>
        <w:rPr>
          <w:color w:val="333738"/>
          <w:w w:val="105"/>
        </w:rPr>
        <w:t>lives.</w:t>
      </w:r>
      <w:r>
        <w:rPr>
          <w:color w:val="333738"/>
          <w:w w:val="105"/>
          <w:position w:val="7"/>
          <w:sz w:val="11"/>
        </w:rPr>
        <w:t>10</w:t>
      </w:r>
    </w:p>
    <w:p>
      <w:pPr>
        <w:pStyle w:val="BodyText"/>
        <w:spacing w:line="266" w:lineRule="auto" w:before="166"/>
        <w:ind w:left="2605" w:right="75"/>
      </w:pPr>
      <w:r>
        <w:rPr>
          <w:color w:val="333738"/>
        </w:rPr>
        <w:t>AD is possibly one of the better-known progressive diseases. Someone in the world develops dementia every three seconds, according to Alzheimer’s Disease International,</w:t>
      </w:r>
    </w:p>
    <w:p>
      <w:pPr>
        <w:pStyle w:val="BodyText"/>
        <w:spacing w:line="266" w:lineRule="auto" w:before="110"/>
        <w:ind w:left="243" w:right="316"/>
        <w:rPr>
          <w:sz w:val="11"/>
        </w:rPr>
      </w:pPr>
      <w:r>
        <w:rPr/>
        <w:br w:type="column"/>
      </w:r>
      <w:r>
        <w:rPr>
          <w:color w:val="333738"/>
          <w:w w:val="105"/>
        </w:rPr>
        <w:t>and AD </w:t>
      </w:r>
      <w:r>
        <w:rPr>
          <w:color w:val="333738"/>
          <w:spacing w:val="-3"/>
          <w:w w:val="105"/>
        </w:rPr>
        <w:t>makes </w:t>
      </w:r>
      <w:r>
        <w:rPr>
          <w:color w:val="333738"/>
          <w:w w:val="105"/>
        </w:rPr>
        <w:t>up </w:t>
      </w:r>
      <w:r>
        <w:rPr>
          <w:color w:val="333738"/>
          <w:spacing w:val="-3"/>
          <w:w w:val="105"/>
        </w:rPr>
        <w:t>around </w:t>
      </w:r>
      <w:r>
        <w:rPr>
          <w:color w:val="333738"/>
          <w:w w:val="105"/>
        </w:rPr>
        <w:t>50-60% of </w:t>
      </w:r>
      <w:r>
        <w:rPr>
          <w:color w:val="333738"/>
          <w:spacing w:val="-3"/>
          <w:w w:val="105"/>
        </w:rPr>
        <w:t>all dementia </w:t>
      </w:r>
      <w:r>
        <w:rPr>
          <w:color w:val="333738"/>
          <w:w w:val="105"/>
        </w:rPr>
        <w:t>cases. As nerve cells </w:t>
      </w:r>
      <w:r>
        <w:rPr>
          <w:color w:val="333738"/>
          <w:spacing w:val="-3"/>
          <w:w w:val="105"/>
        </w:rPr>
        <w:t>die </w:t>
      </w:r>
      <w:r>
        <w:rPr>
          <w:color w:val="333738"/>
          <w:w w:val="105"/>
        </w:rPr>
        <w:t>in certain parts of the </w:t>
      </w:r>
      <w:r>
        <w:rPr>
          <w:color w:val="333738"/>
          <w:spacing w:val="-3"/>
          <w:w w:val="105"/>
        </w:rPr>
        <w:t>brain, </w:t>
      </w:r>
      <w:r>
        <w:rPr>
          <w:color w:val="333738"/>
          <w:w w:val="105"/>
        </w:rPr>
        <w:t>people </w:t>
      </w:r>
      <w:r>
        <w:rPr>
          <w:color w:val="333738"/>
          <w:spacing w:val="-3"/>
          <w:w w:val="105"/>
        </w:rPr>
        <w:t>living </w:t>
      </w:r>
      <w:r>
        <w:rPr>
          <w:color w:val="333738"/>
          <w:w w:val="105"/>
        </w:rPr>
        <w:t>with the </w:t>
      </w:r>
      <w:r>
        <w:rPr>
          <w:color w:val="333738"/>
          <w:spacing w:val="-3"/>
          <w:w w:val="105"/>
        </w:rPr>
        <w:t>condition </w:t>
      </w:r>
      <w:r>
        <w:rPr>
          <w:color w:val="333738"/>
          <w:w w:val="105"/>
        </w:rPr>
        <w:t>experience memory and </w:t>
      </w:r>
      <w:r>
        <w:rPr>
          <w:color w:val="333738"/>
          <w:spacing w:val="-3"/>
          <w:w w:val="105"/>
        </w:rPr>
        <w:t>cognitive </w:t>
      </w:r>
      <w:r>
        <w:rPr>
          <w:color w:val="333738"/>
          <w:w w:val="105"/>
        </w:rPr>
        <w:t>loss</w:t>
      </w:r>
      <w:r>
        <w:rPr>
          <w:color w:val="333738"/>
          <w:spacing w:val="-23"/>
          <w:w w:val="105"/>
        </w:rPr>
        <w:t> </w:t>
      </w:r>
      <w:r>
        <w:rPr>
          <w:color w:val="333738"/>
          <w:w w:val="105"/>
        </w:rPr>
        <w:t>as</w:t>
      </w:r>
      <w:r>
        <w:rPr>
          <w:color w:val="333738"/>
          <w:spacing w:val="-22"/>
          <w:w w:val="105"/>
        </w:rPr>
        <w:t> </w:t>
      </w:r>
      <w:r>
        <w:rPr>
          <w:color w:val="333738"/>
          <w:w w:val="105"/>
        </w:rPr>
        <w:t>well</w:t>
      </w:r>
      <w:r>
        <w:rPr>
          <w:color w:val="333738"/>
          <w:spacing w:val="-22"/>
          <w:w w:val="105"/>
        </w:rPr>
        <w:t> </w:t>
      </w:r>
      <w:r>
        <w:rPr>
          <w:color w:val="333738"/>
          <w:w w:val="105"/>
        </w:rPr>
        <w:t>as</w:t>
      </w:r>
      <w:r>
        <w:rPr>
          <w:color w:val="333738"/>
          <w:spacing w:val="-23"/>
          <w:w w:val="105"/>
        </w:rPr>
        <w:t> </w:t>
      </w:r>
      <w:r>
        <w:rPr>
          <w:color w:val="333738"/>
          <w:w w:val="105"/>
        </w:rPr>
        <w:t>personality</w:t>
      </w:r>
      <w:r>
        <w:rPr>
          <w:color w:val="333738"/>
          <w:spacing w:val="-22"/>
          <w:w w:val="105"/>
        </w:rPr>
        <w:t> </w:t>
      </w:r>
      <w:r>
        <w:rPr>
          <w:color w:val="333738"/>
          <w:w w:val="105"/>
        </w:rPr>
        <w:t>and</w:t>
      </w:r>
      <w:r>
        <w:rPr>
          <w:color w:val="333738"/>
          <w:spacing w:val="-22"/>
          <w:w w:val="105"/>
        </w:rPr>
        <w:t> </w:t>
      </w:r>
      <w:r>
        <w:rPr>
          <w:color w:val="333738"/>
          <w:w w:val="105"/>
        </w:rPr>
        <w:t>mood</w:t>
      </w:r>
      <w:r>
        <w:rPr>
          <w:color w:val="333738"/>
          <w:spacing w:val="-23"/>
          <w:w w:val="105"/>
        </w:rPr>
        <w:t> </w:t>
      </w:r>
      <w:r>
        <w:rPr>
          <w:color w:val="333738"/>
          <w:spacing w:val="-6"/>
          <w:w w:val="105"/>
        </w:rPr>
        <w:t>changes.</w:t>
      </w:r>
      <w:r>
        <w:rPr>
          <w:color w:val="333738"/>
          <w:spacing w:val="-6"/>
          <w:w w:val="105"/>
          <w:position w:val="7"/>
          <w:sz w:val="11"/>
        </w:rPr>
        <w:t>11</w:t>
      </w:r>
    </w:p>
    <w:p>
      <w:pPr>
        <w:pStyle w:val="BodyText"/>
        <w:spacing w:line="266" w:lineRule="auto" w:before="175"/>
        <w:ind w:left="243" w:right="615"/>
        <w:jc w:val="both"/>
      </w:pPr>
      <w:r>
        <w:rPr>
          <w:color w:val="333738"/>
          <w:w w:val="105"/>
        </w:rPr>
        <w:t>Globally,</w:t>
      </w:r>
      <w:r>
        <w:rPr>
          <w:color w:val="333738"/>
          <w:spacing w:val="-15"/>
          <w:w w:val="105"/>
        </w:rPr>
        <w:t> </w:t>
      </w:r>
      <w:r>
        <w:rPr>
          <w:color w:val="333738"/>
          <w:w w:val="105"/>
        </w:rPr>
        <w:t>the</w:t>
      </w:r>
      <w:r>
        <w:rPr>
          <w:color w:val="333738"/>
          <w:spacing w:val="-15"/>
          <w:w w:val="105"/>
        </w:rPr>
        <w:t> </w:t>
      </w:r>
      <w:r>
        <w:rPr>
          <w:color w:val="333738"/>
          <w:w w:val="105"/>
        </w:rPr>
        <w:t>number</w:t>
      </w:r>
      <w:r>
        <w:rPr>
          <w:color w:val="333738"/>
          <w:spacing w:val="-15"/>
          <w:w w:val="105"/>
        </w:rPr>
        <w:t> </w:t>
      </w:r>
      <w:r>
        <w:rPr>
          <w:color w:val="333738"/>
          <w:w w:val="105"/>
        </w:rPr>
        <w:t>of</w:t>
      </w:r>
      <w:r>
        <w:rPr>
          <w:color w:val="333738"/>
          <w:spacing w:val="-15"/>
          <w:w w:val="105"/>
        </w:rPr>
        <w:t> </w:t>
      </w:r>
      <w:r>
        <w:rPr>
          <w:color w:val="333738"/>
          <w:w w:val="105"/>
        </w:rPr>
        <w:t>people</w:t>
      </w:r>
      <w:r>
        <w:rPr>
          <w:color w:val="333738"/>
          <w:spacing w:val="-15"/>
          <w:w w:val="105"/>
        </w:rPr>
        <w:t> </w:t>
      </w:r>
      <w:r>
        <w:rPr>
          <w:color w:val="333738"/>
          <w:w w:val="105"/>
        </w:rPr>
        <w:t>living</w:t>
      </w:r>
      <w:r>
        <w:rPr>
          <w:color w:val="333738"/>
          <w:spacing w:val="-15"/>
          <w:w w:val="105"/>
        </w:rPr>
        <w:t> </w:t>
      </w:r>
      <w:r>
        <w:rPr>
          <w:color w:val="333738"/>
          <w:w w:val="105"/>
        </w:rPr>
        <w:t>with AD</w:t>
      </w:r>
      <w:r>
        <w:rPr>
          <w:color w:val="333738"/>
          <w:spacing w:val="-12"/>
          <w:w w:val="105"/>
        </w:rPr>
        <w:t> </w:t>
      </w:r>
      <w:r>
        <w:rPr>
          <w:color w:val="333738"/>
          <w:w w:val="105"/>
        </w:rPr>
        <w:t>and</w:t>
      </w:r>
      <w:r>
        <w:rPr>
          <w:color w:val="333738"/>
          <w:spacing w:val="-11"/>
          <w:w w:val="105"/>
        </w:rPr>
        <w:t> </w:t>
      </w:r>
      <w:r>
        <w:rPr>
          <w:color w:val="333738"/>
          <w:w w:val="105"/>
        </w:rPr>
        <w:t>other</w:t>
      </w:r>
      <w:r>
        <w:rPr>
          <w:color w:val="333738"/>
          <w:spacing w:val="-11"/>
          <w:w w:val="105"/>
        </w:rPr>
        <w:t> </w:t>
      </w:r>
      <w:r>
        <w:rPr>
          <w:color w:val="333738"/>
          <w:w w:val="105"/>
        </w:rPr>
        <w:t>forms</w:t>
      </w:r>
      <w:r>
        <w:rPr>
          <w:color w:val="333738"/>
          <w:spacing w:val="-11"/>
          <w:w w:val="105"/>
        </w:rPr>
        <w:t> </w:t>
      </w:r>
      <w:r>
        <w:rPr>
          <w:color w:val="333738"/>
          <w:w w:val="105"/>
        </w:rPr>
        <w:t>of</w:t>
      </w:r>
      <w:r>
        <w:rPr>
          <w:color w:val="333738"/>
          <w:spacing w:val="-11"/>
          <w:w w:val="105"/>
        </w:rPr>
        <w:t> </w:t>
      </w:r>
      <w:r>
        <w:rPr>
          <w:color w:val="333738"/>
          <w:w w:val="105"/>
        </w:rPr>
        <w:t>dementia</w:t>
      </w:r>
      <w:r>
        <w:rPr>
          <w:color w:val="333738"/>
          <w:spacing w:val="-11"/>
          <w:w w:val="105"/>
        </w:rPr>
        <w:t> </w:t>
      </w:r>
      <w:r>
        <w:rPr>
          <w:color w:val="333738"/>
          <w:w w:val="105"/>
        </w:rPr>
        <w:t>was</w:t>
      </w:r>
      <w:r>
        <w:rPr>
          <w:color w:val="333738"/>
          <w:spacing w:val="-11"/>
          <w:w w:val="105"/>
        </w:rPr>
        <w:t> </w:t>
      </w:r>
      <w:r>
        <w:rPr>
          <w:color w:val="333738"/>
          <w:w w:val="105"/>
        </w:rPr>
        <w:t>45m in </w:t>
      </w:r>
      <w:r>
        <w:rPr>
          <w:color w:val="333738"/>
          <w:spacing w:val="-8"/>
          <w:w w:val="105"/>
        </w:rPr>
        <w:t>2017, </w:t>
      </w:r>
      <w:r>
        <w:rPr>
          <w:color w:val="333738"/>
          <w:w w:val="105"/>
        </w:rPr>
        <w:t>more than double the 20.2m with the</w:t>
      </w:r>
      <w:r>
        <w:rPr>
          <w:color w:val="333738"/>
          <w:spacing w:val="-14"/>
          <w:w w:val="105"/>
        </w:rPr>
        <w:t> </w:t>
      </w:r>
      <w:r>
        <w:rPr>
          <w:color w:val="333738"/>
          <w:w w:val="105"/>
        </w:rPr>
        <w:t>condition</w:t>
      </w:r>
      <w:r>
        <w:rPr>
          <w:color w:val="333738"/>
          <w:spacing w:val="-12"/>
          <w:w w:val="105"/>
        </w:rPr>
        <w:t> </w:t>
      </w:r>
      <w:r>
        <w:rPr>
          <w:color w:val="333738"/>
          <w:w w:val="105"/>
        </w:rPr>
        <w:t>in</w:t>
      </w:r>
      <w:r>
        <w:rPr>
          <w:color w:val="333738"/>
          <w:spacing w:val="-13"/>
          <w:w w:val="105"/>
        </w:rPr>
        <w:t> </w:t>
      </w:r>
      <w:r>
        <w:rPr>
          <w:color w:val="333738"/>
          <w:spacing w:val="-4"/>
          <w:w w:val="105"/>
        </w:rPr>
        <w:t>1990.</w:t>
      </w:r>
      <w:r>
        <w:rPr>
          <w:color w:val="333738"/>
          <w:spacing w:val="-4"/>
          <w:w w:val="105"/>
          <w:position w:val="7"/>
          <w:sz w:val="11"/>
        </w:rPr>
        <w:t>12</w:t>
      </w:r>
      <w:r>
        <w:rPr>
          <w:color w:val="333738"/>
          <w:spacing w:val="9"/>
          <w:w w:val="105"/>
          <w:position w:val="7"/>
          <w:sz w:val="11"/>
        </w:rPr>
        <w:t> </w:t>
      </w:r>
      <w:r>
        <w:rPr>
          <w:color w:val="333738"/>
          <w:w w:val="105"/>
        </w:rPr>
        <w:t>This</w:t>
      </w:r>
      <w:r>
        <w:rPr>
          <w:color w:val="333738"/>
          <w:spacing w:val="-13"/>
          <w:w w:val="105"/>
        </w:rPr>
        <w:t> </w:t>
      </w:r>
      <w:r>
        <w:rPr>
          <w:color w:val="333738"/>
          <w:w w:val="105"/>
        </w:rPr>
        <w:t>means</w:t>
      </w:r>
      <w:r>
        <w:rPr>
          <w:color w:val="333738"/>
          <w:spacing w:val="-14"/>
          <w:w w:val="105"/>
        </w:rPr>
        <w:t> </w:t>
      </w:r>
      <w:r>
        <w:rPr>
          <w:color w:val="333738"/>
          <w:w w:val="105"/>
        </w:rPr>
        <w:t>around</w:t>
      </w:r>
    </w:p>
    <w:p>
      <w:pPr>
        <w:pStyle w:val="BodyText"/>
        <w:spacing w:line="266" w:lineRule="auto"/>
        <w:ind w:left="243" w:right="338"/>
        <w:rPr>
          <w:sz w:val="11"/>
        </w:rPr>
      </w:pPr>
      <w:r>
        <w:rPr>
          <w:color w:val="333738"/>
          <w:w w:val="105"/>
        </w:rPr>
        <w:t>605 people per 100,000 population live with these dementias (a prevalence of 0.6%). See the Appendix for the prevalence and number of individuals with AD and other dementias in selected countries. There is also a gender imbalance, as more women live with the disease than men (see Figure 1).</w:t>
      </w:r>
      <w:r>
        <w:rPr>
          <w:color w:val="333738"/>
          <w:w w:val="105"/>
          <w:position w:val="7"/>
          <w:sz w:val="11"/>
        </w:rPr>
        <w:t>13</w:t>
      </w:r>
    </w:p>
    <w:p>
      <w:pPr>
        <w:spacing w:after="0" w:line="266" w:lineRule="auto"/>
        <w:rPr>
          <w:sz w:val="11"/>
        </w:rPr>
        <w:sectPr>
          <w:type w:val="continuous"/>
          <w:pgSz w:w="11910" w:h="16840"/>
          <w:pgMar w:top="960" w:bottom="280" w:left="340" w:right="580"/>
          <w:cols w:num="2" w:equalWidth="0">
            <w:col w:w="6520" w:space="40"/>
            <w:col w:w="4430"/>
          </w:cols>
        </w:sectPr>
      </w:pPr>
    </w:p>
    <w:p>
      <w:pPr>
        <w:pStyle w:val="BodyText"/>
        <w:spacing w:before="4"/>
        <w:rPr>
          <w:sz w:val="23"/>
        </w:rPr>
      </w:pPr>
    </w:p>
    <w:p>
      <w:pPr>
        <w:pStyle w:val="BodyText"/>
        <w:spacing w:line="99" w:lineRule="exact"/>
        <w:ind w:left="2605"/>
        <w:rPr>
          <w:sz w:val="9"/>
        </w:rPr>
      </w:pPr>
      <w:r>
        <w:rPr>
          <w:position w:val="-1"/>
          <w:sz w:val="9"/>
        </w:rPr>
        <w:pict>
          <v:group style="width:15pt;height:5pt;mso-position-horizontal-relative:char;mso-position-vertical-relative:line" coordorigin="0,0" coordsize="300,100">
            <v:rect style="position:absolute;left:0;top:0;width:300;height:100" filled="true" fillcolor="#e11e26" stroked="false">
              <v:fill type="solid"/>
            </v:rect>
          </v:group>
        </w:pict>
      </w:r>
      <w:r>
        <w:rPr>
          <w:position w:val="-1"/>
          <w:sz w:val="9"/>
        </w:rPr>
      </w:r>
    </w:p>
    <w:p>
      <w:pPr>
        <w:spacing w:before="91"/>
        <w:ind w:left="2605" w:right="0" w:firstLine="0"/>
        <w:jc w:val="left"/>
        <w:rPr>
          <w:b/>
          <w:sz w:val="22"/>
        </w:rPr>
      </w:pPr>
      <w:r>
        <w:rPr>
          <w:b/>
          <w:color w:val="414042"/>
          <w:sz w:val="22"/>
        </w:rPr>
        <w:t>Figure 1: Global prevalence of Alzheimer's disease and other dementias</w:t>
      </w:r>
    </w:p>
    <w:p>
      <w:pPr>
        <w:pStyle w:val="BodyText"/>
        <w:spacing w:before="69"/>
        <w:ind w:left="2605"/>
      </w:pPr>
      <w:r>
        <w:rPr>
          <w:color w:val="414042"/>
        </w:rPr>
        <w:t>%; 40-95+ years of age, 2017</w:t>
      </w:r>
    </w:p>
    <w:p>
      <w:pPr>
        <w:pStyle w:val="BodyText"/>
        <w:spacing w:before="6"/>
        <w:rPr>
          <w:sz w:val="10"/>
        </w:rPr>
      </w:pPr>
    </w:p>
    <w:p>
      <w:pPr>
        <w:spacing w:after="0"/>
        <w:rPr>
          <w:sz w:val="10"/>
        </w:rPr>
        <w:sectPr>
          <w:type w:val="continuous"/>
          <w:pgSz w:w="11910" w:h="16840"/>
          <w:pgMar w:top="960" w:bottom="280" w:left="340" w:right="580"/>
        </w:sectPr>
      </w:pPr>
    </w:p>
    <w:p>
      <w:pPr>
        <w:spacing w:before="96"/>
        <w:ind w:left="0" w:right="0" w:firstLine="0"/>
        <w:jc w:val="right"/>
        <w:rPr>
          <w:sz w:val="16"/>
        </w:rPr>
      </w:pPr>
      <w:r>
        <w:rPr/>
        <w:pict>
          <v:line style="position:absolute;mso-position-horizontal-relative:page;mso-position-vertical-relative:paragraph;z-index:15733760" from="148.288696pt,9.602792pt" to="162.461696pt,9.602792pt" stroked="true" strokeweight="2pt" strokecolor="#ea9e22">
            <v:stroke dashstyle="solid"/>
            <w10:wrap type="none"/>
          </v:line>
        </w:pict>
      </w:r>
      <w:r>
        <w:rPr>
          <w:color w:val="414042"/>
          <w:sz w:val="16"/>
        </w:rPr>
        <w:t>Both</w:t>
      </w:r>
    </w:p>
    <w:p>
      <w:pPr>
        <w:spacing w:before="96"/>
        <w:ind w:left="628" w:right="0" w:firstLine="0"/>
        <w:jc w:val="left"/>
        <w:rPr>
          <w:sz w:val="16"/>
        </w:rPr>
      </w:pPr>
      <w:r>
        <w:rPr/>
        <w:br w:type="column"/>
      </w:r>
      <w:r>
        <w:rPr>
          <w:color w:val="414042"/>
          <w:w w:val="95"/>
          <w:sz w:val="16"/>
        </w:rPr>
        <w:t>Female</w:t>
      </w:r>
    </w:p>
    <w:p>
      <w:pPr>
        <w:spacing w:before="96"/>
        <w:ind w:left="650" w:right="0" w:firstLine="0"/>
        <w:jc w:val="left"/>
        <w:rPr>
          <w:sz w:val="16"/>
        </w:rPr>
      </w:pPr>
      <w:r>
        <w:rPr/>
        <w:br w:type="column"/>
      </w:r>
      <w:r>
        <w:rPr>
          <w:color w:val="414042"/>
          <w:sz w:val="16"/>
        </w:rPr>
        <w:t>Male</w:t>
      </w:r>
    </w:p>
    <w:p>
      <w:pPr>
        <w:spacing w:after="0"/>
        <w:jc w:val="left"/>
        <w:rPr>
          <w:sz w:val="16"/>
        </w:rPr>
        <w:sectPr>
          <w:type w:val="continuous"/>
          <w:pgSz w:w="11910" w:h="16840"/>
          <w:pgMar w:top="960" w:bottom="280" w:left="340" w:right="580"/>
          <w:cols w:num="3" w:equalWidth="0">
            <w:col w:w="3282" w:space="40"/>
            <w:col w:w="1086" w:space="39"/>
            <w:col w:w="6543"/>
          </w:cols>
        </w:sectPr>
      </w:pPr>
    </w:p>
    <w:p>
      <w:pPr>
        <w:tabs>
          <w:tab w:pos="10712" w:val="left" w:leader="none"/>
        </w:tabs>
        <w:spacing w:before="74" w:after="65"/>
        <w:ind w:left="2605" w:right="0" w:firstLine="0"/>
        <w:jc w:val="left"/>
        <w:rPr>
          <w:sz w:val="14"/>
        </w:rPr>
      </w:pPr>
      <w:r>
        <w:rPr/>
        <w:pict>
          <v:line style="position:absolute;mso-position-horizontal-relative:page;mso-position-vertical-relative:paragraph;z-index:15732736" from="254.400208pt,-4.965104pt" to="268.574208pt,-4.965104pt" stroked="true" strokeweight="2pt" strokecolor="#006ca4">
            <v:stroke dashstyle="solid"/>
            <w10:wrap type="none"/>
          </v:line>
        </w:pict>
      </w:r>
      <w:r>
        <w:rPr/>
        <w:pict>
          <v:line style="position:absolute;mso-position-horizontal-relative:page;mso-position-vertical-relative:paragraph;z-index:15733248" from="197.034302pt,-4.965104pt" to="211.207302pt,-4.965104pt" stroked="true" strokeweight="2pt" strokecolor="#99607f">
            <v:stroke dashstyle="solid"/>
            <w10:wrap type="none"/>
          </v:line>
        </w:pict>
      </w:r>
      <w:r>
        <w:rPr>
          <w:color w:val="414042"/>
          <w:w w:val="110"/>
          <w:sz w:val="14"/>
          <w:u w:val="single" w:color="C7C8CA"/>
        </w:rPr>
        <w:t>40</w:t>
      </w:r>
      <w:r>
        <w:rPr>
          <w:color w:val="414042"/>
          <w:sz w:val="14"/>
          <w:u w:val="single" w:color="C7C8CA"/>
        </w:rPr>
        <w:tab/>
      </w:r>
    </w:p>
    <w:p>
      <w:pPr>
        <w:pStyle w:val="BodyText"/>
        <w:ind w:left="2600"/>
      </w:pPr>
      <w:r>
        <w:rPr/>
        <w:pict>
          <v:group style="width:405.4pt;height:133.2pt;mso-position-horizontal-relative:char;mso-position-vertical-relative:line" coordorigin="0,0" coordsize="8108,2664">
            <v:shape style="position:absolute;left:0;top:2645;width:8108;height:2" coordorigin="0,2646" coordsize="8108,0" path="m0,2646l8107,2646m0,2646l8107,2646e" filled="false" stroked="true" strokeweight=".5pt" strokecolor="#c7c8ca">
              <v:path arrowok="t"/>
              <v:stroke dashstyle="solid"/>
            </v:shape>
            <v:shape style="position:absolute;left:541;top:2625;width:1992;height:19" coordorigin="542,2626" coordsize="1992,19" path="m1206,2643l542,2645m1870,2637l1206,2643m2534,2626l1870,2637e" filled="false" stroked="true" strokeweight="1.897pt" strokecolor="#006ca4">
              <v:path arrowok="t"/>
              <v:stroke dashstyle="solid"/>
            </v:shape>
            <v:line style="position:absolute" from="2515,2597" to="3179,2597" stroked="true" strokeweight="1.66pt" strokecolor="#006ca4">
              <v:stroke dashstyle="solid"/>
            </v:line>
            <v:shape style="position:absolute;left:2514;top:2614;width:702;height:17" coordorigin="2515,2615" coordsize="702,17" path="m2515,2615l3216,2615m2515,2631l3216,2631e" filled="false" stroked="true" strokeweight=".185pt" strokecolor="#006ca4">
              <v:path arrowok="t"/>
              <v:stroke dashstyle="solid"/>
            </v:shape>
            <v:line style="position:absolute" from="3179,2617" to="3880,2617" stroked="true" strokeweight=".102pt" strokecolor="#006ca4">
              <v:stroke dashstyle="solid"/>
            </v:line>
            <v:shape style="position:absolute;left:3861;top:535;width:3984;height:2013" coordorigin="3861,535" coordsize="3984,2013" path="m4525,2446l3861,2548m5189,2240l4525,2446m5853,1895l5189,2240m6517,1429l5853,1895m7181,929l6517,1429m7845,535l7181,929e" filled="false" stroked="true" strokeweight="1.897pt" strokecolor="#006ca4">
              <v:path arrowok="t"/>
              <v:stroke dashstyle="solid"/>
            </v:shape>
            <v:shape style="position:absolute;left:541;top:2624;width:1992;height:21" coordorigin="542,2625" coordsize="1992,21" path="m1206,2643l542,2645m1870,2637l1206,2643m2534,2625l1870,2637e" filled="false" stroked="true" strokeweight="1.897pt" strokecolor="#99607f">
              <v:path arrowok="t"/>
              <v:stroke dashstyle="solid"/>
            </v:shape>
            <v:shape style="position:absolute;left:2514;top:2575;width:702;height:75" coordorigin="2515,2576" coordsize="702,75" path="m3216,2576l2515,2576,2515,2610,2515,2616,2515,2650,3216,2650,3216,2616,3216,2610,3216,2576xe" filled="true" fillcolor="#99607f" stroked="false">
              <v:path arrowok="t"/>
              <v:fill type="solid"/>
            </v:shape>
            <v:line style="position:absolute" from="3179,2521" to="3880,2521" stroked="true" strokeweight=".238pt" strokecolor="#99607f">
              <v:stroke dashstyle="solid"/>
            </v:line>
            <v:shape style="position:absolute;left:3861;top:18;width:3984;height:2519" coordorigin="3861,19" coordsize="3984,2519" path="m4525,2420l3861,2538m5189,2179l4525,2420m5853,1761l5189,2179m6517,1192l5853,1761m7181,567l6517,1192m7845,19l7181,567e" filled="false" stroked="true" strokeweight="1.897pt" strokecolor="#99607f">
              <v:path arrowok="t"/>
              <v:stroke dashstyle="solid"/>
            </v:shape>
            <v:shape style="position:absolute;left:541;top:2597;width:2656;height:48" coordorigin="542,2597" coordsize="2656,48" path="m1206,2643l542,2645m1870,2637l1206,2643m2534,2625l1870,2637m3197,2597l2534,2625e" filled="false" stroked="true" strokeweight="1.897pt" strokecolor="#ea9e22">
              <v:path arrowok="t"/>
              <v:stroke dashstyle="solid"/>
            </v:shape>
            <v:line style="position:absolute" from="3179,2570" to="3880,2570" stroked="true" strokeweight="4.644pt" strokecolor="#ea9e22">
              <v:stroke dashstyle="solid"/>
            </v:line>
            <v:shape style="position:absolute;left:3861;top:158;width:3984;height:2384" coordorigin="3861,159" coordsize="3984,2384" path="m4525,2432l3861,2543m5189,2206l4525,2432m5853,1817l5189,2206m6517,1281l5853,1817m7181,684l6517,1281m7845,159l7181,684e" filled="false" stroked="true" strokeweight="1.897pt" strokecolor="#ea9e22">
              <v:path arrowok="t"/>
              <v:stroke dashstyle="solid"/>
            </v:shape>
            <v:shape style="position:absolute;left:0;top:0;width:8108;height:2664" type="#_x0000_t202" filled="false" stroked="false">
              <v:textbox inset="0,0,0,0">
                <w:txbxContent>
                  <w:p>
                    <w:pPr>
                      <w:tabs>
                        <w:tab w:pos="8106" w:val="left" w:leader="none"/>
                      </w:tabs>
                      <w:spacing w:before="103"/>
                      <w:ind w:left="0" w:right="0" w:firstLine="0"/>
                      <w:jc w:val="left"/>
                      <w:rPr>
                        <w:sz w:val="14"/>
                      </w:rPr>
                    </w:pPr>
                    <w:r>
                      <w:rPr>
                        <w:color w:val="414042"/>
                        <w:w w:val="110"/>
                        <w:sz w:val="14"/>
                        <w:u w:val="single" w:color="C7C8CA"/>
                      </w:rPr>
                      <w:t>35</w:t>
                    </w:r>
                    <w:r>
                      <w:rPr>
                        <w:color w:val="414042"/>
                        <w:sz w:val="14"/>
                        <w:u w:val="single" w:color="C7C8CA"/>
                      </w:rPr>
                      <w:tab/>
                    </w:r>
                  </w:p>
                  <w:p>
                    <w:pPr>
                      <w:spacing w:line="240" w:lineRule="auto" w:before="9"/>
                      <w:rPr>
                        <w:sz w:val="13"/>
                      </w:rPr>
                    </w:pPr>
                  </w:p>
                  <w:p>
                    <w:pPr>
                      <w:tabs>
                        <w:tab w:pos="8106" w:val="left" w:leader="none"/>
                      </w:tabs>
                      <w:spacing w:before="0"/>
                      <w:ind w:left="0" w:right="0" w:firstLine="0"/>
                      <w:jc w:val="left"/>
                      <w:rPr>
                        <w:sz w:val="14"/>
                      </w:rPr>
                    </w:pPr>
                    <w:r>
                      <w:rPr>
                        <w:color w:val="414042"/>
                        <w:w w:val="110"/>
                        <w:sz w:val="14"/>
                        <w:u w:val="single" w:color="C7C8CA"/>
                      </w:rPr>
                      <w:t>30</w:t>
                    </w:r>
                    <w:r>
                      <w:rPr>
                        <w:color w:val="414042"/>
                        <w:sz w:val="14"/>
                        <w:u w:val="single" w:color="C7C8CA"/>
                      </w:rPr>
                      <w:tab/>
                    </w:r>
                  </w:p>
                  <w:p>
                    <w:pPr>
                      <w:spacing w:line="240" w:lineRule="auto" w:before="10"/>
                      <w:rPr>
                        <w:sz w:val="13"/>
                      </w:rPr>
                    </w:pPr>
                  </w:p>
                  <w:p>
                    <w:pPr>
                      <w:tabs>
                        <w:tab w:pos="8106" w:val="left" w:leader="none"/>
                      </w:tabs>
                      <w:spacing w:before="0"/>
                      <w:ind w:left="0" w:right="0" w:firstLine="0"/>
                      <w:jc w:val="left"/>
                      <w:rPr>
                        <w:sz w:val="14"/>
                      </w:rPr>
                    </w:pPr>
                    <w:r>
                      <w:rPr>
                        <w:color w:val="414042"/>
                        <w:w w:val="110"/>
                        <w:sz w:val="14"/>
                        <w:u w:val="single" w:color="C7C8CA"/>
                      </w:rPr>
                      <w:t>25</w:t>
                    </w:r>
                    <w:r>
                      <w:rPr>
                        <w:color w:val="414042"/>
                        <w:sz w:val="14"/>
                        <w:u w:val="single" w:color="C7C8CA"/>
                      </w:rPr>
                      <w:tab/>
                    </w:r>
                  </w:p>
                  <w:p>
                    <w:pPr>
                      <w:spacing w:line="240" w:lineRule="auto" w:before="9"/>
                      <w:rPr>
                        <w:sz w:val="13"/>
                      </w:rPr>
                    </w:pPr>
                  </w:p>
                  <w:p>
                    <w:pPr>
                      <w:tabs>
                        <w:tab w:pos="8106" w:val="left" w:leader="none"/>
                      </w:tabs>
                      <w:spacing w:before="1"/>
                      <w:ind w:left="0" w:right="0" w:firstLine="0"/>
                      <w:jc w:val="left"/>
                      <w:rPr>
                        <w:sz w:val="14"/>
                      </w:rPr>
                    </w:pPr>
                    <w:r>
                      <w:rPr>
                        <w:color w:val="414042"/>
                        <w:w w:val="110"/>
                        <w:sz w:val="14"/>
                        <w:u w:val="single" w:color="C7C8CA"/>
                      </w:rPr>
                      <w:t>20</w:t>
                    </w:r>
                    <w:r>
                      <w:rPr>
                        <w:color w:val="414042"/>
                        <w:sz w:val="14"/>
                        <w:u w:val="single" w:color="C7C8CA"/>
                      </w:rPr>
                      <w:tab/>
                    </w:r>
                  </w:p>
                  <w:p>
                    <w:pPr>
                      <w:spacing w:line="240" w:lineRule="auto" w:before="9"/>
                      <w:rPr>
                        <w:sz w:val="13"/>
                      </w:rPr>
                    </w:pPr>
                  </w:p>
                  <w:p>
                    <w:pPr>
                      <w:tabs>
                        <w:tab w:pos="8106" w:val="left" w:leader="none"/>
                      </w:tabs>
                      <w:spacing w:before="0"/>
                      <w:ind w:left="0" w:right="0" w:firstLine="0"/>
                      <w:jc w:val="left"/>
                      <w:rPr>
                        <w:sz w:val="14"/>
                      </w:rPr>
                    </w:pPr>
                    <w:r>
                      <w:rPr>
                        <w:color w:val="414042"/>
                        <w:w w:val="110"/>
                        <w:sz w:val="14"/>
                        <w:u w:val="single" w:color="C7C8CA"/>
                      </w:rPr>
                      <w:t>15</w:t>
                    </w:r>
                    <w:r>
                      <w:rPr>
                        <w:color w:val="414042"/>
                        <w:sz w:val="14"/>
                        <w:u w:val="single" w:color="C7C8CA"/>
                      </w:rPr>
                      <w:tab/>
                    </w:r>
                  </w:p>
                  <w:p>
                    <w:pPr>
                      <w:spacing w:line="240" w:lineRule="auto" w:before="10"/>
                      <w:rPr>
                        <w:sz w:val="13"/>
                      </w:rPr>
                    </w:pPr>
                  </w:p>
                  <w:p>
                    <w:pPr>
                      <w:tabs>
                        <w:tab w:pos="8106" w:val="left" w:leader="none"/>
                      </w:tabs>
                      <w:spacing w:before="0"/>
                      <w:ind w:left="0" w:right="0" w:firstLine="0"/>
                      <w:jc w:val="left"/>
                      <w:rPr>
                        <w:sz w:val="14"/>
                      </w:rPr>
                    </w:pPr>
                    <w:r>
                      <w:rPr>
                        <w:color w:val="414042"/>
                        <w:w w:val="110"/>
                        <w:sz w:val="14"/>
                        <w:u w:val="single" w:color="C7C8CA"/>
                      </w:rPr>
                      <w:t>10</w:t>
                    </w:r>
                    <w:r>
                      <w:rPr>
                        <w:color w:val="414042"/>
                        <w:sz w:val="14"/>
                        <w:u w:val="single" w:color="C7C8CA"/>
                      </w:rPr>
                      <w:tab/>
                    </w:r>
                  </w:p>
                  <w:p>
                    <w:pPr>
                      <w:spacing w:line="240" w:lineRule="auto" w:before="9"/>
                      <w:rPr>
                        <w:sz w:val="13"/>
                      </w:rPr>
                    </w:pPr>
                  </w:p>
                  <w:p>
                    <w:pPr>
                      <w:tabs>
                        <w:tab w:pos="8106" w:val="left" w:leader="none"/>
                      </w:tabs>
                      <w:spacing w:before="0"/>
                      <w:ind w:left="0" w:right="0" w:firstLine="0"/>
                      <w:jc w:val="left"/>
                      <w:rPr>
                        <w:sz w:val="14"/>
                      </w:rPr>
                    </w:pPr>
                    <w:r>
                      <w:rPr>
                        <w:color w:val="414042"/>
                        <w:w w:val="110"/>
                        <w:sz w:val="14"/>
                        <w:u w:val="single" w:color="C7C8CA"/>
                      </w:rPr>
                      <w:t>5</w:t>
                    </w:r>
                    <w:r>
                      <w:rPr>
                        <w:color w:val="414042"/>
                        <w:sz w:val="14"/>
                        <w:u w:val="single" w:color="C7C8CA"/>
                      </w:rPr>
                      <w:tab/>
                    </w:r>
                  </w:p>
                  <w:p>
                    <w:pPr>
                      <w:spacing w:line="240" w:lineRule="auto" w:before="10"/>
                      <w:rPr>
                        <w:sz w:val="13"/>
                      </w:rPr>
                    </w:pPr>
                  </w:p>
                  <w:p>
                    <w:pPr>
                      <w:spacing w:before="0"/>
                      <w:ind w:left="0" w:right="0" w:firstLine="0"/>
                      <w:jc w:val="left"/>
                      <w:rPr>
                        <w:sz w:val="14"/>
                      </w:rPr>
                    </w:pPr>
                    <w:r>
                      <w:rPr>
                        <w:color w:val="414042"/>
                        <w:w w:val="108"/>
                        <w:sz w:val="14"/>
                      </w:rPr>
                      <w:t>0</w:t>
                    </w:r>
                  </w:p>
                </w:txbxContent>
              </v:textbox>
              <w10:wrap type="none"/>
            </v:shape>
          </v:group>
        </w:pict>
      </w:r>
      <w:r>
        <w:rPr/>
      </w:r>
    </w:p>
    <w:p>
      <w:pPr>
        <w:spacing w:after="0"/>
        <w:sectPr>
          <w:type w:val="continuous"/>
          <w:pgSz w:w="11910" w:h="16840"/>
          <w:pgMar w:top="960" w:bottom="280" w:left="340" w:right="580"/>
        </w:sectPr>
      </w:pPr>
    </w:p>
    <w:p>
      <w:pPr>
        <w:tabs>
          <w:tab w:pos="663" w:val="left" w:leader="none"/>
        </w:tabs>
        <w:spacing w:before="24"/>
        <w:ind w:left="0" w:right="0" w:firstLine="0"/>
        <w:jc w:val="right"/>
        <w:rPr>
          <w:sz w:val="16"/>
        </w:rPr>
      </w:pPr>
      <w:r>
        <w:rPr>
          <w:color w:val="414042"/>
          <w:sz w:val="16"/>
        </w:rPr>
        <w:t>40</w:t>
        <w:tab/>
        <w:t>45</w:t>
      </w:r>
    </w:p>
    <w:p>
      <w:pPr>
        <w:tabs>
          <w:tab w:pos="1133" w:val="left" w:leader="none"/>
        </w:tabs>
        <w:spacing w:before="24"/>
        <w:ind w:left="469" w:right="0" w:firstLine="0"/>
        <w:jc w:val="left"/>
        <w:rPr>
          <w:sz w:val="16"/>
        </w:rPr>
      </w:pPr>
      <w:r>
        <w:rPr/>
        <w:br w:type="column"/>
      </w:r>
      <w:r>
        <w:rPr>
          <w:color w:val="414042"/>
          <w:sz w:val="16"/>
        </w:rPr>
        <w:t>50</w:t>
        <w:tab/>
      </w:r>
      <w:r>
        <w:rPr>
          <w:color w:val="414042"/>
          <w:spacing w:val="-10"/>
          <w:sz w:val="16"/>
        </w:rPr>
        <w:t>55</w:t>
      </w:r>
    </w:p>
    <w:p>
      <w:pPr>
        <w:tabs>
          <w:tab w:pos="1133" w:val="left" w:leader="none"/>
        </w:tabs>
        <w:spacing w:before="24"/>
        <w:ind w:left="469" w:right="0" w:firstLine="0"/>
        <w:jc w:val="left"/>
        <w:rPr>
          <w:sz w:val="16"/>
        </w:rPr>
      </w:pPr>
      <w:r>
        <w:rPr/>
        <w:br w:type="column"/>
      </w:r>
      <w:r>
        <w:rPr>
          <w:color w:val="414042"/>
          <w:sz w:val="16"/>
        </w:rPr>
        <w:t>60</w:t>
        <w:tab/>
      </w:r>
      <w:r>
        <w:rPr>
          <w:color w:val="414042"/>
          <w:spacing w:val="-10"/>
          <w:sz w:val="16"/>
        </w:rPr>
        <w:t>65</w:t>
      </w:r>
    </w:p>
    <w:p>
      <w:pPr>
        <w:tabs>
          <w:tab w:pos="1133" w:val="left" w:leader="none"/>
        </w:tabs>
        <w:spacing w:before="24"/>
        <w:ind w:left="469" w:right="0" w:firstLine="0"/>
        <w:jc w:val="left"/>
        <w:rPr>
          <w:sz w:val="16"/>
        </w:rPr>
      </w:pPr>
      <w:r>
        <w:rPr/>
        <w:br w:type="column"/>
      </w:r>
      <w:r>
        <w:rPr>
          <w:color w:val="414042"/>
          <w:sz w:val="16"/>
        </w:rPr>
        <w:t>70</w:t>
        <w:tab/>
      </w:r>
      <w:r>
        <w:rPr>
          <w:color w:val="414042"/>
          <w:spacing w:val="-10"/>
          <w:sz w:val="16"/>
        </w:rPr>
        <w:t>75</w:t>
      </w:r>
    </w:p>
    <w:p>
      <w:pPr>
        <w:spacing w:before="16"/>
        <w:ind w:left="77" w:right="0" w:firstLine="0"/>
        <w:jc w:val="left"/>
        <w:rPr>
          <w:sz w:val="16"/>
        </w:rPr>
      </w:pPr>
      <w:r>
        <w:rPr>
          <w:color w:val="414042"/>
          <w:sz w:val="16"/>
        </w:rPr>
        <w:t>Age (years)</w:t>
      </w:r>
    </w:p>
    <w:p>
      <w:pPr>
        <w:tabs>
          <w:tab w:pos="1133" w:val="left" w:leader="none"/>
        </w:tabs>
        <w:spacing w:before="24"/>
        <w:ind w:left="469" w:right="0" w:firstLine="0"/>
        <w:jc w:val="left"/>
        <w:rPr>
          <w:sz w:val="16"/>
        </w:rPr>
      </w:pPr>
      <w:r>
        <w:rPr/>
        <w:br w:type="column"/>
      </w:r>
      <w:r>
        <w:rPr>
          <w:color w:val="414042"/>
          <w:sz w:val="16"/>
        </w:rPr>
        <w:t>80</w:t>
        <w:tab/>
      </w:r>
      <w:r>
        <w:rPr>
          <w:color w:val="414042"/>
          <w:spacing w:val="-10"/>
          <w:sz w:val="16"/>
        </w:rPr>
        <w:t>85</w:t>
      </w:r>
    </w:p>
    <w:p>
      <w:pPr>
        <w:tabs>
          <w:tab w:pos="1133" w:val="left" w:leader="none"/>
        </w:tabs>
        <w:spacing w:before="24"/>
        <w:ind w:left="469" w:right="0" w:firstLine="0"/>
        <w:jc w:val="left"/>
        <w:rPr>
          <w:sz w:val="16"/>
        </w:rPr>
      </w:pPr>
      <w:r>
        <w:rPr/>
        <w:br w:type="column"/>
      </w:r>
      <w:r>
        <w:rPr>
          <w:color w:val="414042"/>
          <w:sz w:val="16"/>
        </w:rPr>
        <w:t>90</w:t>
        <w:tab/>
        <w:t>95</w:t>
      </w:r>
    </w:p>
    <w:p>
      <w:pPr>
        <w:spacing w:after="0"/>
        <w:jc w:val="left"/>
        <w:rPr>
          <w:sz w:val="16"/>
        </w:rPr>
        <w:sectPr>
          <w:type w:val="continuous"/>
          <w:pgSz w:w="11910" w:h="16840"/>
          <w:pgMar w:top="960" w:bottom="280" w:left="340" w:right="580"/>
          <w:cols w:num="6" w:equalWidth="0">
            <w:col w:w="3889" w:space="40"/>
            <w:col w:w="1288" w:space="39"/>
            <w:col w:w="1288" w:space="40"/>
            <w:col w:w="1288" w:space="40"/>
            <w:col w:w="1288" w:space="40"/>
            <w:col w:w="1750"/>
          </w:cols>
        </w:sectPr>
      </w:pPr>
    </w:p>
    <w:p>
      <w:pPr>
        <w:spacing w:before="96"/>
        <w:ind w:left="2605" w:right="0" w:firstLine="0"/>
        <w:jc w:val="left"/>
        <w:rPr>
          <w:sz w:val="15"/>
        </w:rPr>
      </w:pPr>
      <w:r>
        <w:rPr>
          <w:color w:val="636466"/>
          <w:sz w:val="15"/>
        </w:rPr>
        <w:t>Source: Global Burden of Disease Study 2017, Institute for Health Metrics and Evaluation at the University of Washington.</w:t>
      </w:r>
    </w:p>
    <w:p>
      <w:pPr>
        <w:pStyle w:val="BodyText"/>
        <w:spacing w:before="10"/>
        <w:rPr>
          <w:sz w:val="14"/>
        </w:rPr>
      </w:pPr>
      <w:r>
        <w:rPr/>
        <w:pict>
          <v:shape style="position:absolute;margin-left:42.6563pt;margin-top:11.176177pt;width:510.1pt;height:.1pt;mso-position-horizontal-relative:page;mso-position-vertical-relative:paragraph;z-index:-15725056;mso-wrap-distance-left:0;mso-wrap-distance-right:0" coordorigin="853,224" coordsize="10202,0" path="m853,224l11055,224e" filled="false" stroked="true" strokeweight=".25pt" strokecolor="#414042">
            <v:path arrowok="t"/>
            <v:stroke dashstyle="solid"/>
            <w10:wrap type="topAndBottom"/>
          </v:shape>
        </w:pict>
      </w:r>
    </w:p>
    <w:p>
      <w:pPr>
        <w:spacing w:line="244" w:lineRule="auto" w:before="162"/>
        <w:ind w:left="513" w:right="5000" w:firstLine="0"/>
        <w:jc w:val="left"/>
        <w:rPr>
          <w:sz w:val="16"/>
        </w:rPr>
      </w:pPr>
      <w:r>
        <w:rPr>
          <w:color w:val="636466"/>
          <w:sz w:val="16"/>
        </w:rPr>
        <w:t>10 Available at: https://</w:t>
      </w:r>
      <w:hyperlink r:id="rId29">
        <w:r>
          <w:rPr>
            <w:color w:val="636466"/>
            <w:sz w:val="16"/>
          </w:rPr>
          <w:t>www.who.int/whr/2001/media_centre/press_release/en/</w:t>
        </w:r>
      </w:hyperlink>
      <w:r>
        <w:rPr>
          <w:color w:val="636466"/>
          <w:sz w:val="16"/>
        </w:rPr>
        <w:t> 11 Available at: https://</w:t>
      </w:r>
      <w:hyperlink r:id="rId30">
        <w:r>
          <w:rPr>
            <w:color w:val="636466"/>
            <w:sz w:val="16"/>
          </w:rPr>
          <w:t>www.alz.co.uk/about-dementia</w:t>
        </w:r>
      </w:hyperlink>
    </w:p>
    <w:p>
      <w:pPr>
        <w:spacing w:line="244" w:lineRule="auto" w:before="1"/>
        <w:ind w:left="513" w:right="354" w:firstLine="0"/>
        <w:jc w:val="left"/>
        <w:rPr>
          <w:sz w:val="16"/>
        </w:rPr>
      </w:pPr>
      <w:r>
        <w:rPr>
          <w:color w:val="636466"/>
          <w:sz w:val="16"/>
        </w:rPr>
        <w:t>12 Global Burden of Disease Study </w:t>
      </w:r>
      <w:r>
        <w:rPr>
          <w:color w:val="636466"/>
          <w:spacing w:val="-6"/>
          <w:sz w:val="16"/>
        </w:rPr>
        <w:t>2017, </w:t>
      </w:r>
      <w:r>
        <w:rPr>
          <w:color w:val="636466"/>
          <w:sz w:val="16"/>
        </w:rPr>
        <w:t>Institute for Health  Metrics  and  Evaluation  at  the  University  of  Washington.  Personal  communication, January </w:t>
      </w:r>
      <w:r>
        <w:rPr>
          <w:color w:val="636466"/>
          <w:spacing w:val="-3"/>
          <w:sz w:val="16"/>
        </w:rPr>
        <w:t>2019,  </w:t>
      </w:r>
      <w:r>
        <w:rPr>
          <w:color w:val="636466"/>
          <w:sz w:val="16"/>
        </w:rPr>
        <w:t>and GBD </w:t>
      </w:r>
      <w:r>
        <w:rPr>
          <w:color w:val="636466"/>
          <w:spacing w:val="-3"/>
          <w:sz w:val="16"/>
        </w:rPr>
        <w:t>2016  </w:t>
      </w:r>
      <w:r>
        <w:rPr>
          <w:color w:val="636466"/>
          <w:sz w:val="16"/>
        </w:rPr>
        <w:t>Dementia Collaborators, “Global, regional and national burden of Alzheimer’s disease and other dementias, 1990-2016:          a systemic analysis for the Global Burden of Disease Study </w:t>
      </w:r>
      <w:r>
        <w:rPr>
          <w:color w:val="636466"/>
          <w:spacing w:val="-3"/>
          <w:sz w:val="16"/>
        </w:rPr>
        <w:t>2016”, </w:t>
      </w:r>
      <w:r>
        <w:rPr>
          <w:color w:val="636466"/>
          <w:sz w:val="16"/>
        </w:rPr>
        <w:t>Lancet Neurol, 2019:18:88-106. https://</w:t>
      </w:r>
      <w:hyperlink r:id="rId31">
        <w:r>
          <w:rPr>
            <w:color w:val="636466"/>
            <w:sz w:val="16"/>
          </w:rPr>
          <w:t>www.thelancet.com/journals/laneur/article/</w:t>
        </w:r>
      </w:hyperlink>
      <w:r>
        <w:rPr>
          <w:color w:val="636466"/>
          <w:sz w:val="16"/>
        </w:rPr>
        <w:t> PIIS1474-4422(18)30403-4/fulltext</w:t>
      </w:r>
    </w:p>
    <w:p>
      <w:pPr>
        <w:spacing w:line="244" w:lineRule="auto" w:before="4"/>
        <w:ind w:left="513" w:right="0" w:firstLine="0"/>
        <w:jc w:val="left"/>
        <w:rPr>
          <w:sz w:val="16"/>
        </w:rPr>
      </w:pPr>
      <w:r>
        <w:rPr>
          <w:color w:val="636466"/>
          <w:w w:val="105"/>
          <w:position w:val="5"/>
          <w:sz w:val="9"/>
        </w:rPr>
        <w:t>13 </w:t>
      </w:r>
      <w:r>
        <w:rPr>
          <w:color w:val="636466"/>
          <w:w w:val="105"/>
          <w:sz w:val="16"/>
        </w:rPr>
        <w:t>Global Burden of Disease Study 2017, Institute for Health Metrics and Evaluation at the University of Washington. Confirmed through personal communication, January 2019.</w:t>
      </w:r>
    </w:p>
    <w:p>
      <w:pPr>
        <w:spacing w:after="0" w:line="244" w:lineRule="auto"/>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pgSz w:w="11910" w:h="16840"/>
          <w:pgMar w:header="0" w:footer="690" w:top="1400" w:bottom="880" w:left="340" w:right="580"/>
        </w:sectPr>
      </w:pPr>
    </w:p>
    <w:p>
      <w:pPr>
        <w:pStyle w:val="BodyText"/>
        <w:spacing w:line="266" w:lineRule="auto" w:before="110"/>
        <w:ind w:left="510" w:right="-1"/>
        <w:rPr>
          <w:sz w:val="11"/>
        </w:rPr>
      </w:pPr>
      <w:r>
        <w:rPr>
          <w:color w:val="333738"/>
          <w:spacing w:val="-3"/>
          <w:w w:val="105"/>
        </w:rPr>
        <w:t>The</w:t>
      </w:r>
      <w:r>
        <w:rPr>
          <w:color w:val="333738"/>
          <w:spacing w:val="-22"/>
          <w:w w:val="105"/>
        </w:rPr>
        <w:t> </w:t>
      </w:r>
      <w:r>
        <w:rPr>
          <w:color w:val="333738"/>
          <w:spacing w:val="-4"/>
          <w:w w:val="105"/>
        </w:rPr>
        <w:t>worldwide</w:t>
      </w:r>
      <w:r>
        <w:rPr>
          <w:color w:val="333738"/>
          <w:spacing w:val="-21"/>
          <w:w w:val="105"/>
        </w:rPr>
        <w:t> </w:t>
      </w:r>
      <w:r>
        <w:rPr>
          <w:color w:val="333738"/>
          <w:spacing w:val="-4"/>
          <w:w w:val="105"/>
        </w:rPr>
        <w:t>prevalence</w:t>
      </w:r>
      <w:r>
        <w:rPr>
          <w:color w:val="333738"/>
          <w:spacing w:val="-21"/>
          <w:w w:val="105"/>
        </w:rPr>
        <w:t> </w:t>
      </w:r>
      <w:r>
        <w:rPr>
          <w:color w:val="333738"/>
          <w:w w:val="105"/>
        </w:rPr>
        <w:t>is</w:t>
      </w:r>
      <w:r>
        <w:rPr>
          <w:color w:val="333738"/>
          <w:spacing w:val="-22"/>
          <w:w w:val="105"/>
        </w:rPr>
        <w:t> </w:t>
      </w:r>
      <w:r>
        <w:rPr>
          <w:color w:val="333738"/>
          <w:w w:val="105"/>
        </w:rPr>
        <w:t>expected</w:t>
      </w:r>
      <w:r>
        <w:rPr>
          <w:color w:val="333738"/>
          <w:spacing w:val="-21"/>
          <w:w w:val="105"/>
        </w:rPr>
        <w:t> </w:t>
      </w:r>
      <w:r>
        <w:rPr>
          <w:color w:val="333738"/>
          <w:w w:val="105"/>
        </w:rPr>
        <w:t>to</w:t>
      </w:r>
      <w:r>
        <w:rPr>
          <w:color w:val="333738"/>
          <w:spacing w:val="-21"/>
          <w:w w:val="105"/>
        </w:rPr>
        <w:t> </w:t>
      </w:r>
      <w:r>
        <w:rPr>
          <w:color w:val="333738"/>
          <w:spacing w:val="-4"/>
          <w:w w:val="105"/>
        </w:rPr>
        <w:t>nearly double </w:t>
      </w:r>
      <w:r>
        <w:rPr>
          <w:color w:val="333738"/>
          <w:w w:val="105"/>
        </w:rPr>
        <w:t>every </w:t>
      </w:r>
      <w:r>
        <w:rPr>
          <w:color w:val="333738"/>
          <w:spacing w:val="-3"/>
          <w:w w:val="105"/>
        </w:rPr>
        <w:t>20 years, </w:t>
      </w:r>
      <w:r>
        <w:rPr>
          <w:color w:val="333738"/>
          <w:spacing w:val="-5"/>
          <w:w w:val="105"/>
        </w:rPr>
        <w:t>reaching 75m </w:t>
      </w:r>
      <w:r>
        <w:rPr>
          <w:color w:val="333738"/>
          <w:spacing w:val="-3"/>
          <w:w w:val="105"/>
        </w:rPr>
        <w:t>by </w:t>
      </w:r>
      <w:r>
        <w:rPr>
          <w:color w:val="333738"/>
          <w:spacing w:val="-4"/>
          <w:w w:val="105"/>
        </w:rPr>
        <w:t>2030, </w:t>
      </w:r>
      <w:r>
        <w:rPr>
          <w:color w:val="333738"/>
          <w:spacing w:val="-3"/>
          <w:w w:val="105"/>
        </w:rPr>
        <w:t>with the </w:t>
      </w:r>
      <w:r>
        <w:rPr>
          <w:color w:val="333738"/>
          <w:spacing w:val="-4"/>
          <w:w w:val="105"/>
        </w:rPr>
        <w:t>largest increase </w:t>
      </w:r>
      <w:r>
        <w:rPr>
          <w:color w:val="333738"/>
          <w:w w:val="105"/>
        </w:rPr>
        <w:t>expected to be </w:t>
      </w:r>
      <w:r>
        <w:rPr>
          <w:color w:val="333738"/>
          <w:spacing w:val="-3"/>
          <w:w w:val="105"/>
        </w:rPr>
        <w:t>in </w:t>
      </w:r>
      <w:r>
        <w:rPr>
          <w:color w:val="333738"/>
          <w:spacing w:val="-4"/>
          <w:w w:val="105"/>
        </w:rPr>
        <w:t>developing countries, </w:t>
      </w:r>
      <w:r>
        <w:rPr>
          <w:color w:val="333738"/>
          <w:spacing w:val="-3"/>
          <w:w w:val="105"/>
        </w:rPr>
        <w:t>where 58% of those with </w:t>
      </w:r>
      <w:r>
        <w:rPr>
          <w:color w:val="333738"/>
          <w:spacing w:val="-4"/>
          <w:w w:val="105"/>
        </w:rPr>
        <w:t>dementia already live. </w:t>
      </w:r>
      <w:r>
        <w:rPr>
          <w:color w:val="333738"/>
          <w:spacing w:val="-3"/>
          <w:w w:val="105"/>
        </w:rPr>
        <w:t>The fastest growth in elderly</w:t>
      </w:r>
      <w:r>
        <w:rPr>
          <w:color w:val="333738"/>
          <w:spacing w:val="-21"/>
          <w:w w:val="105"/>
        </w:rPr>
        <w:t> </w:t>
      </w:r>
      <w:r>
        <w:rPr>
          <w:color w:val="333738"/>
          <w:spacing w:val="-5"/>
          <w:w w:val="105"/>
        </w:rPr>
        <w:t>populations</w:t>
      </w:r>
      <w:r>
        <w:rPr>
          <w:color w:val="333738"/>
          <w:spacing w:val="-21"/>
          <w:w w:val="105"/>
        </w:rPr>
        <w:t> </w:t>
      </w:r>
      <w:r>
        <w:rPr>
          <w:color w:val="333738"/>
          <w:w w:val="105"/>
        </w:rPr>
        <w:t>is</w:t>
      </w:r>
      <w:r>
        <w:rPr>
          <w:color w:val="333738"/>
          <w:spacing w:val="-21"/>
          <w:w w:val="105"/>
        </w:rPr>
        <w:t> </w:t>
      </w:r>
      <w:r>
        <w:rPr>
          <w:color w:val="333738"/>
          <w:spacing w:val="-4"/>
          <w:w w:val="105"/>
        </w:rPr>
        <w:t>taking</w:t>
      </w:r>
      <w:r>
        <w:rPr>
          <w:color w:val="333738"/>
          <w:spacing w:val="-21"/>
          <w:w w:val="105"/>
        </w:rPr>
        <w:t> </w:t>
      </w:r>
      <w:r>
        <w:rPr>
          <w:color w:val="333738"/>
          <w:spacing w:val="-4"/>
          <w:w w:val="105"/>
        </w:rPr>
        <w:t>place</w:t>
      </w:r>
      <w:r>
        <w:rPr>
          <w:color w:val="333738"/>
          <w:spacing w:val="-21"/>
          <w:w w:val="105"/>
        </w:rPr>
        <w:t> </w:t>
      </w:r>
      <w:r>
        <w:rPr>
          <w:color w:val="333738"/>
          <w:spacing w:val="-3"/>
          <w:w w:val="105"/>
        </w:rPr>
        <w:t>in</w:t>
      </w:r>
      <w:r>
        <w:rPr>
          <w:color w:val="333738"/>
          <w:spacing w:val="-21"/>
          <w:w w:val="105"/>
        </w:rPr>
        <w:t> </w:t>
      </w:r>
      <w:r>
        <w:rPr>
          <w:color w:val="333738"/>
          <w:spacing w:val="-5"/>
          <w:w w:val="105"/>
        </w:rPr>
        <w:t>China,</w:t>
      </w:r>
      <w:r>
        <w:rPr>
          <w:color w:val="333738"/>
          <w:spacing w:val="-21"/>
          <w:w w:val="105"/>
        </w:rPr>
        <w:t> </w:t>
      </w:r>
      <w:r>
        <w:rPr>
          <w:color w:val="333738"/>
          <w:spacing w:val="-5"/>
          <w:w w:val="105"/>
        </w:rPr>
        <w:t>India, </w:t>
      </w:r>
      <w:r>
        <w:rPr>
          <w:color w:val="333738"/>
          <w:spacing w:val="-3"/>
          <w:w w:val="105"/>
        </w:rPr>
        <w:t>South</w:t>
      </w:r>
      <w:r>
        <w:rPr>
          <w:color w:val="333738"/>
          <w:spacing w:val="-17"/>
          <w:w w:val="105"/>
        </w:rPr>
        <w:t> </w:t>
      </w:r>
      <w:r>
        <w:rPr>
          <w:color w:val="333738"/>
          <w:spacing w:val="-3"/>
          <w:w w:val="105"/>
        </w:rPr>
        <w:t>Asia</w:t>
      </w:r>
      <w:r>
        <w:rPr>
          <w:color w:val="333738"/>
          <w:spacing w:val="-16"/>
          <w:w w:val="105"/>
        </w:rPr>
        <w:t> </w:t>
      </w:r>
      <w:r>
        <w:rPr>
          <w:color w:val="333738"/>
          <w:spacing w:val="-3"/>
          <w:w w:val="105"/>
        </w:rPr>
        <w:t>and</w:t>
      </w:r>
      <w:r>
        <w:rPr>
          <w:color w:val="333738"/>
          <w:spacing w:val="-16"/>
          <w:w w:val="105"/>
        </w:rPr>
        <w:t> </w:t>
      </w:r>
      <w:r>
        <w:rPr>
          <w:color w:val="333738"/>
          <w:spacing w:val="-3"/>
          <w:w w:val="105"/>
        </w:rPr>
        <w:t>the</w:t>
      </w:r>
      <w:r>
        <w:rPr>
          <w:color w:val="333738"/>
          <w:spacing w:val="-17"/>
          <w:w w:val="105"/>
        </w:rPr>
        <w:t> </w:t>
      </w:r>
      <w:r>
        <w:rPr>
          <w:color w:val="333738"/>
          <w:spacing w:val="-3"/>
          <w:w w:val="105"/>
        </w:rPr>
        <w:t>western</w:t>
      </w:r>
      <w:r>
        <w:rPr>
          <w:color w:val="333738"/>
          <w:spacing w:val="-16"/>
          <w:w w:val="105"/>
        </w:rPr>
        <w:t> </w:t>
      </w:r>
      <w:r>
        <w:rPr>
          <w:color w:val="333738"/>
          <w:spacing w:val="-4"/>
          <w:w w:val="105"/>
        </w:rPr>
        <w:t>Pacific</w:t>
      </w:r>
      <w:r>
        <w:rPr>
          <w:color w:val="333738"/>
          <w:spacing w:val="-16"/>
          <w:w w:val="105"/>
        </w:rPr>
        <w:t> </w:t>
      </w:r>
      <w:r>
        <w:rPr>
          <w:color w:val="333738"/>
          <w:spacing w:val="-6"/>
          <w:w w:val="105"/>
        </w:rPr>
        <w:t>regions.</w:t>
      </w:r>
      <w:r>
        <w:rPr>
          <w:color w:val="333738"/>
          <w:spacing w:val="-6"/>
          <w:w w:val="105"/>
          <w:position w:val="7"/>
          <w:sz w:val="11"/>
        </w:rPr>
        <w:t>14</w:t>
      </w:r>
    </w:p>
    <w:p>
      <w:pPr>
        <w:pStyle w:val="BodyText"/>
        <w:spacing w:line="266" w:lineRule="auto" w:before="173"/>
        <w:ind w:left="510" w:right="-1"/>
      </w:pPr>
      <w:r>
        <w:rPr>
          <w:color w:val="333738"/>
          <w:w w:val="105"/>
        </w:rPr>
        <w:t>MS</w:t>
      </w:r>
      <w:r>
        <w:rPr>
          <w:color w:val="333738"/>
          <w:spacing w:val="-20"/>
          <w:w w:val="105"/>
        </w:rPr>
        <w:t> </w:t>
      </w:r>
      <w:r>
        <w:rPr>
          <w:color w:val="333738"/>
          <w:w w:val="105"/>
        </w:rPr>
        <w:t>is</w:t>
      </w:r>
      <w:r>
        <w:rPr>
          <w:color w:val="333738"/>
          <w:spacing w:val="-20"/>
          <w:w w:val="105"/>
        </w:rPr>
        <w:t> </w:t>
      </w:r>
      <w:r>
        <w:rPr>
          <w:color w:val="333738"/>
          <w:spacing w:val="-3"/>
          <w:w w:val="105"/>
        </w:rPr>
        <w:t>also</w:t>
      </w:r>
      <w:r>
        <w:rPr>
          <w:color w:val="333738"/>
          <w:spacing w:val="-19"/>
          <w:w w:val="105"/>
        </w:rPr>
        <w:t> </w:t>
      </w:r>
      <w:r>
        <w:rPr>
          <w:color w:val="333738"/>
          <w:w w:val="105"/>
        </w:rPr>
        <w:t>a</w:t>
      </w:r>
      <w:r>
        <w:rPr>
          <w:color w:val="333738"/>
          <w:spacing w:val="-20"/>
          <w:w w:val="105"/>
        </w:rPr>
        <w:t> </w:t>
      </w:r>
      <w:r>
        <w:rPr>
          <w:color w:val="333738"/>
          <w:spacing w:val="-3"/>
          <w:w w:val="105"/>
        </w:rPr>
        <w:t>progressive</w:t>
      </w:r>
      <w:r>
        <w:rPr>
          <w:color w:val="333738"/>
          <w:spacing w:val="-19"/>
          <w:w w:val="105"/>
        </w:rPr>
        <w:t> </w:t>
      </w:r>
      <w:r>
        <w:rPr>
          <w:color w:val="333738"/>
          <w:spacing w:val="-3"/>
          <w:w w:val="105"/>
        </w:rPr>
        <w:t>disease,</w:t>
      </w:r>
      <w:r>
        <w:rPr>
          <w:color w:val="333738"/>
          <w:spacing w:val="-20"/>
          <w:w w:val="105"/>
        </w:rPr>
        <w:t> </w:t>
      </w:r>
      <w:r>
        <w:rPr>
          <w:color w:val="333738"/>
          <w:spacing w:val="-3"/>
          <w:w w:val="105"/>
        </w:rPr>
        <w:t>where</w:t>
      </w:r>
      <w:r>
        <w:rPr>
          <w:color w:val="333738"/>
          <w:spacing w:val="-20"/>
          <w:w w:val="105"/>
        </w:rPr>
        <w:t> </w:t>
      </w:r>
      <w:r>
        <w:rPr>
          <w:color w:val="333738"/>
          <w:spacing w:val="-4"/>
          <w:w w:val="105"/>
        </w:rPr>
        <w:t>damage </w:t>
      </w:r>
      <w:r>
        <w:rPr>
          <w:color w:val="333738"/>
          <w:spacing w:val="-3"/>
          <w:w w:val="105"/>
        </w:rPr>
        <w:t>occurs</w:t>
      </w:r>
      <w:r>
        <w:rPr>
          <w:color w:val="333738"/>
          <w:spacing w:val="-22"/>
          <w:w w:val="105"/>
        </w:rPr>
        <w:t> </w:t>
      </w:r>
      <w:r>
        <w:rPr>
          <w:color w:val="333738"/>
          <w:w w:val="105"/>
        </w:rPr>
        <w:t>to</w:t>
      </w:r>
      <w:r>
        <w:rPr>
          <w:color w:val="333738"/>
          <w:spacing w:val="-21"/>
          <w:w w:val="105"/>
        </w:rPr>
        <w:t> </w:t>
      </w:r>
      <w:r>
        <w:rPr>
          <w:color w:val="333738"/>
          <w:spacing w:val="-4"/>
          <w:w w:val="105"/>
        </w:rPr>
        <w:t>myelin,</w:t>
      </w:r>
      <w:r>
        <w:rPr>
          <w:color w:val="333738"/>
          <w:spacing w:val="-21"/>
          <w:w w:val="105"/>
        </w:rPr>
        <w:t> </w:t>
      </w:r>
      <w:r>
        <w:rPr>
          <w:color w:val="333738"/>
          <w:w w:val="105"/>
        </w:rPr>
        <w:t>a</w:t>
      </w:r>
      <w:r>
        <w:rPr>
          <w:color w:val="333738"/>
          <w:spacing w:val="-21"/>
          <w:w w:val="105"/>
        </w:rPr>
        <w:t> </w:t>
      </w:r>
      <w:r>
        <w:rPr>
          <w:color w:val="333738"/>
          <w:w w:val="105"/>
        </w:rPr>
        <w:t>fatty</w:t>
      </w:r>
      <w:r>
        <w:rPr>
          <w:color w:val="333738"/>
          <w:spacing w:val="-21"/>
          <w:w w:val="105"/>
        </w:rPr>
        <w:t> </w:t>
      </w:r>
      <w:r>
        <w:rPr>
          <w:color w:val="333738"/>
          <w:spacing w:val="-3"/>
          <w:w w:val="105"/>
        </w:rPr>
        <w:t>substance</w:t>
      </w:r>
      <w:r>
        <w:rPr>
          <w:color w:val="333738"/>
          <w:spacing w:val="-21"/>
          <w:w w:val="105"/>
        </w:rPr>
        <w:t> </w:t>
      </w:r>
      <w:r>
        <w:rPr>
          <w:color w:val="333738"/>
          <w:spacing w:val="-3"/>
          <w:w w:val="105"/>
        </w:rPr>
        <w:t>that</w:t>
      </w:r>
      <w:r>
        <w:rPr>
          <w:color w:val="333738"/>
          <w:spacing w:val="-21"/>
          <w:w w:val="105"/>
        </w:rPr>
        <w:t> </w:t>
      </w:r>
      <w:r>
        <w:rPr>
          <w:color w:val="333738"/>
          <w:spacing w:val="-4"/>
          <w:w w:val="105"/>
        </w:rPr>
        <w:t>insulates </w:t>
      </w:r>
      <w:r>
        <w:rPr>
          <w:color w:val="333738"/>
          <w:w w:val="105"/>
        </w:rPr>
        <w:t>nerves.</w:t>
      </w:r>
      <w:r>
        <w:rPr>
          <w:color w:val="333738"/>
          <w:spacing w:val="-17"/>
          <w:w w:val="105"/>
        </w:rPr>
        <w:t> </w:t>
      </w:r>
      <w:r>
        <w:rPr>
          <w:color w:val="333738"/>
          <w:w w:val="105"/>
        </w:rPr>
        <w:t>As</w:t>
      </w:r>
      <w:r>
        <w:rPr>
          <w:color w:val="333738"/>
          <w:spacing w:val="-16"/>
          <w:w w:val="105"/>
        </w:rPr>
        <w:t> </w:t>
      </w:r>
      <w:r>
        <w:rPr>
          <w:color w:val="333738"/>
          <w:spacing w:val="-3"/>
          <w:w w:val="105"/>
        </w:rPr>
        <w:t>there</w:t>
      </w:r>
      <w:r>
        <w:rPr>
          <w:color w:val="333738"/>
          <w:spacing w:val="-16"/>
          <w:w w:val="105"/>
        </w:rPr>
        <w:t> </w:t>
      </w:r>
      <w:r>
        <w:rPr>
          <w:color w:val="333738"/>
          <w:w w:val="105"/>
        </w:rPr>
        <w:t>is</w:t>
      </w:r>
      <w:r>
        <w:rPr>
          <w:color w:val="333738"/>
          <w:spacing w:val="-16"/>
          <w:w w:val="105"/>
        </w:rPr>
        <w:t> </w:t>
      </w:r>
      <w:r>
        <w:rPr>
          <w:color w:val="333738"/>
          <w:w w:val="105"/>
        </w:rPr>
        <w:t>a</w:t>
      </w:r>
      <w:r>
        <w:rPr>
          <w:color w:val="333738"/>
          <w:spacing w:val="-16"/>
          <w:w w:val="105"/>
        </w:rPr>
        <w:t> </w:t>
      </w:r>
      <w:r>
        <w:rPr>
          <w:color w:val="333738"/>
          <w:w w:val="105"/>
        </w:rPr>
        <w:t>loss</w:t>
      </w:r>
      <w:r>
        <w:rPr>
          <w:color w:val="333738"/>
          <w:spacing w:val="-17"/>
          <w:w w:val="105"/>
        </w:rPr>
        <w:t> </w:t>
      </w:r>
      <w:r>
        <w:rPr>
          <w:color w:val="333738"/>
          <w:spacing w:val="-3"/>
          <w:w w:val="105"/>
        </w:rPr>
        <w:t>of</w:t>
      </w:r>
      <w:r>
        <w:rPr>
          <w:color w:val="333738"/>
          <w:spacing w:val="-16"/>
          <w:w w:val="105"/>
        </w:rPr>
        <w:t> </w:t>
      </w:r>
      <w:r>
        <w:rPr>
          <w:color w:val="333738"/>
          <w:spacing w:val="-4"/>
          <w:w w:val="105"/>
        </w:rPr>
        <w:t>myelin</w:t>
      </w:r>
      <w:r>
        <w:rPr>
          <w:color w:val="333738"/>
          <w:spacing w:val="-16"/>
          <w:w w:val="105"/>
        </w:rPr>
        <w:t> </w:t>
      </w:r>
      <w:r>
        <w:rPr>
          <w:color w:val="333738"/>
          <w:spacing w:val="-3"/>
          <w:w w:val="105"/>
        </w:rPr>
        <w:t>in</w:t>
      </w:r>
      <w:r>
        <w:rPr>
          <w:color w:val="333738"/>
          <w:spacing w:val="-16"/>
          <w:w w:val="105"/>
        </w:rPr>
        <w:t> </w:t>
      </w:r>
      <w:r>
        <w:rPr>
          <w:color w:val="333738"/>
          <w:w w:val="105"/>
        </w:rPr>
        <w:t>those</w:t>
      </w:r>
    </w:p>
    <w:p>
      <w:pPr>
        <w:pStyle w:val="BodyText"/>
        <w:spacing w:line="266" w:lineRule="auto"/>
        <w:ind w:left="510" w:right="-1"/>
      </w:pPr>
      <w:r>
        <w:rPr>
          <w:color w:val="333738"/>
          <w:spacing w:val="-4"/>
          <w:w w:val="105"/>
        </w:rPr>
        <w:t>living </w:t>
      </w:r>
      <w:r>
        <w:rPr>
          <w:color w:val="333738"/>
          <w:spacing w:val="-3"/>
          <w:w w:val="105"/>
        </w:rPr>
        <w:t>with </w:t>
      </w:r>
      <w:r>
        <w:rPr>
          <w:color w:val="333738"/>
          <w:w w:val="105"/>
        </w:rPr>
        <w:t>MS, </w:t>
      </w:r>
      <w:r>
        <w:rPr>
          <w:color w:val="333738"/>
          <w:spacing w:val="-3"/>
          <w:w w:val="105"/>
        </w:rPr>
        <w:t>this means there </w:t>
      </w:r>
      <w:r>
        <w:rPr>
          <w:color w:val="333738"/>
          <w:w w:val="105"/>
        </w:rPr>
        <w:t>is a </w:t>
      </w:r>
      <w:r>
        <w:rPr>
          <w:color w:val="333738"/>
          <w:spacing w:val="-4"/>
          <w:w w:val="105"/>
        </w:rPr>
        <w:t>disruption </w:t>
      </w:r>
      <w:r>
        <w:rPr>
          <w:color w:val="333738"/>
          <w:spacing w:val="-3"/>
          <w:w w:val="105"/>
        </w:rPr>
        <w:t>in</w:t>
      </w:r>
      <w:r>
        <w:rPr>
          <w:color w:val="333738"/>
          <w:spacing w:val="-21"/>
          <w:w w:val="105"/>
        </w:rPr>
        <w:t> </w:t>
      </w:r>
      <w:r>
        <w:rPr>
          <w:color w:val="333738"/>
          <w:w w:val="105"/>
        </w:rPr>
        <w:t>the</w:t>
      </w:r>
      <w:r>
        <w:rPr>
          <w:color w:val="333738"/>
          <w:spacing w:val="-20"/>
          <w:w w:val="105"/>
        </w:rPr>
        <w:t> </w:t>
      </w:r>
      <w:r>
        <w:rPr>
          <w:color w:val="333738"/>
          <w:spacing w:val="-3"/>
          <w:w w:val="105"/>
        </w:rPr>
        <w:t>ability</w:t>
      </w:r>
      <w:r>
        <w:rPr>
          <w:color w:val="333738"/>
          <w:spacing w:val="-20"/>
          <w:w w:val="105"/>
        </w:rPr>
        <w:t> </w:t>
      </w:r>
      <w:r>
        <w:rPr>
          <w:color w:val="333738"/>
          <w:spacing w:val="-3"/>
          <w:w w:val="105"/>
        </w:rPr>
        <w:t>of</w:t>
      </w:r>
      <w:r>
        <w:rPr>
          <w:color w:val="333738"/>
          <w:spacing w:val="-21"/>
          <w:w w:val="105"/>
        </w:rPr>
        <w:t> </w:t>
      </w:r>
      <w:r>
        <w:rPr>
          <w:color w:val="333738"/>
          <w:w w:val="105"/>
        </w:rPr>
        <w:t>the</w:t>
      </w:r>
      <w:r>
        <w:rPr>
          <w:color w:val="333738"/>
          <w:spacing w:val="-20"/>
          <w:w w:val="105"/>
        </w:rPr>
        <w:t> </w:t>
      </w:r>
      <w:r>
        <w:rPr>
          <w:color w:val="333738"/>
          <w:w w:val="105"/>
        </w:rPr>
        <w:t>nerves</w:t>
      </w:r>
      <w:r>
        <w:rPr>
          <w:color w:val="333738"/>
          <w:spacing w:val="-20"/>
          <w:w w:val="105"/>
        </w:rPr>
        <w:t> </w:t>
      </w:r>
      <w:r>
        <w:rPr>
          <w:color w:val="333738"/>
          <w:w w:val="105"/>
        </w:rPr>
        <w:t>to</w:t>
      </w:r>
      <w:r>
        <w:rPr>
          <w:color w:val="333738"/>
          <w:spacing w:val="-21"/>
          <w:w w:val="105"/>
        </w:rPr>
        <w:t> </w:t>
      </w:r>
      <w:r>
        <w:rPr>
          <w:color w:val="333738"/>
          <w:spacing w:val="-3"/>
          <w:w w:val="105"/>
        </w:rPr>
        <w:t>conduct</w:t>
      </w:r>
      <w:r>
        <w:rPr>
          <w:color w:val="333738"/>
          <w:spacing w:val="-20"/>
          <w:w w:val="105"/>
        </w:rPr>
        <w:t> </w:t>
      </w:r>
      <w:r>
        <w:rPr>
          <w:color w:val="333738"/>
          <w:w w:val="105"/>
        </w:rPr>
        <w:t>electrical </w:t>
      </w:r>
      <w:r>
        <w:rPr>
          <w:color w:val="333738"/>
          <w:spacing w:val="-3"/>
          <w:w w:val="105"/>
        </w:rPr>
        <w:t>impulses,</w:t>
      </w:r>
      <w:r>
        <w:rPr>
          <w:color w:val="333738"/>
          <w:spacing w:val="-21"/>
          <w:w w:val="105"/>
        </w:rPr>
        <w:t> </w:t>
      </w:r>
      <w:r>
        <w:rPr>
          <w:color w:val="333738"/>
          <w:spacing w:val="-3"/>
          <w:w w:val="105"/>
        </w:rPr>
        <w:t>thereby</w:t>
      </w:r>
      <w:r>
        <w:rPr>
          <w:color w:val="333738"/>
          <w:spacing w:val="-21"/>
          <w:w w:val="105"/>
        </w:rPr>
        <w:t> </w:t>
      </w:r>
      <w:r>
        <w:rPr>
          <w:color w:val="333738"/>
          <w:spacing w:val="-3"/>
          <w:w w:val="105"/>
        </w:rPr>
        <w:t>causing</w:t>
      </w:r>
      <w:r>
        <w:rPr>
          <w:color w:val="333738"/>
          <w:spacing w:val="-21"/>
          <w:w w:val="105"/>
        </w:rPr>
        <w:t> </w:t>
      </w:r>
      <w:r>
        <w:rPr>
          <w:color w:val="333738"/>
          <w:spacing w:val="-3"/>
          <w:w w:val="105"/>
        </w:rPr>
        <w:t>physical</w:t>
      </w:r>
      <w:r>
        <w:rPr>
          <w:color w:val="333738"/>
          <w:spacing w:val="-21"/>
          <w:w w:val="105"/>
        </w:rPr>
        <w:t> </w:t>
      </w:r>
      <w:r>
        <w:rPr>
          <w:color w:val="333738"/>
          <w:spacing w:val="-3"/>
          <w:w w:val="105"/>
        </w:rPr>
        <w:t>disability</w:t>
      </w:r>
      <w:r>
        <w:rPr>
          <w:color w:val="333738"/>
          <w:spacing w:val="-21"/>
          <w:w w:val="105"/>
        </w:rPr>
        <w:t> </w:t>
      </w:r>
      <w:r>
        <w:rPr>
          <w:color w:val="333738"/>
          <w:spacing w:val="-3"/>
          <w:w w:val="105"/>
        </w:rPr>
        <w:t>and</w:t>
      </w:r>
    </w:p>
    <w:p>
      <w:pPr>
        <w:pStyle w:val="BodyText"/>
        <w:spacing w:line="266" w:lineRule="auto"/>
        <w:ind w:left="510" w:right="-1"/>
        <w:rPr>
          <w:sz w:val="11"/>
        </w:rPr>
      </w:pPr>
      <w:r>
        <w:rPr>
          <w:color w:val="333738"/>
          <w:spacing w:val="-3"/>
          <w:w w:val="105"/>
        </w:rPr>
        <w:t>other</w:t>
      </w:r>
      <w:r>
        <w:rPr>
          <w:color w:val="333738"/>
          <w:spacing w:val="-19"/>
          <w:w w:val="105"/>
        </w:rPr>
        <w:t> </w:t>
      </w:r>
      <w:r>
        <w:rPr>
          <w:color w:val="333738"/>
          <w:spacing w:val="-3"/>
          <w:w w:val="105"/>
        </w:rPr>
        <w:t>symptoms</w:t>
      </w:r>
      <w:r>
        <w:rPr>
          <w:color w:val="333738"/>
          <w:spacing w:val="-19"/>
          <w:w w:val="105"/>
        </w:rPr>
        <w:t> </w:t>
      </w:r>
      <w:r>
        <w:rPr>
          <w:color w:val="333738"/>
          <w:spacing w:val="-3"/>
          <w:w w:val="105"/>
        </w:rPr>
        <w:t>such</w:t>
      </w:r>
      <w:r>
        <w:rPr>
          <w:color w:val="333738"/>
          <w:spacing w:val="-18"/>
          <w:w w:val="105"/>
        </w:rPr>
        <w:t> </w:t>
      </w:r>
      <w:r>
        <w:rPr>
          <w:color w:val="333738"/>
          <w:w w:val="105"/>
        </w:rPr>
        <w:t>as</w:t>
      </w:r>
      <w:r>
        <w:rPr>
          <w:color w:val="333738"/>
          <w:spacing w:val="-19"/>
          <w:w w:val="105"/>
        </w:rPr>
        <w:t> </w:t>
      </w:r>
      <w:r>
        <w:rPr>
          <w:color w:val="333738"/>
          <w:spacing w:val="-3"/>
          <w:w w:val="105"/>
        </w:rPr>
        <w:t>fatigue,</w:t>
      </w:r>
      <w:r>
        <w:rPr>
          <w:color w:val="333738"/>
          <w:spacing w:val="-18"/>
          <w:w w:val="105"/>
        </w:rPr>
        <w:t> </w:t>
      </w:r>
      <w:r>
        <w:rPr>
          <w:color w:val="333738"/>
          <w:spacing w:val="-3"/>
          <w:w w:val="105"/>
        </w:rPr>
        <w:t>weak</w:t>
      </w:r>
      <w:r>
        <w:rPr>
          <w:color w:val="333738"/>
          <w:spacing w:val="-19"/>
          <w:w w:val="105"/>
        </w:rPr>
        <w:t> </w:t>
      </w:r>
      <w:r>
        <w:rPr>
          <w:color w:val="333738"/>
          <w:spacing w:val="-4"/>
          <w:w w:val="105"/>
        </w:rPr>
        <w:t>limbs</w:t>
      </w:r>
      <w:r>
        <w:rPr>
          <w:color w:val="333738"/>
          <w:spacing w:val="-18"/>
          <w:w w:val="105"/>
        </w:rPr>
        <w:t> </w:t>
      </w:r>
      <w:r>
        <w:rPr>
          <w:color w:val="333738"/>
          <w:spacing w:val="-3"/>
          <w:w w:val="105"/>
        </w:rPr>
        <w:t>and blurred vision, and </w:t>
      </w:r>
      <w:r>
        <w:rPr>
          <w:color w:val="333738"/>
          <w:spacing w:val="-4"/>
          <w:w w:val="105"/>
        </w:rPr>
        <w:t>minor </w:t>
      </w:r>
      <w:r>
        <w:rPr>
          <w:color w:val="333738"/>
          <w:spacing w:val="-3"/>
          <w:w w:val="105"/>
        </w:rPr>
        <w:t>cognitive </w:t>
      </w:r>
      <w:r>
        <w:rPr>
          <w:color w:val="333738"/>
          <w:spacing w:val="-4"/>
          <w:w w:val="105"/>
        </w:rPr>
        <w:t>impairment </w:t>
      </w:r>
      <w:r>
        <w:rPr>
          <w:color w:val="333738"/>
          <w:spacing w:val="-3"/>
          <w:w w:val="105"/>
        </w:rPr>
        <w:t>affecting </w:t>
      </w:r>
      <w:r>
        <w:rPr>
          <w:color w:val="333738"/>
          <w:w w:val="105"/>
        </w:rPr>
        <w:t>memory </w:t>
      </w:r>
      <w:r>
        <w:rPr>
          <w:color w:val="333738"/>
          <w:spacing w:val="-3"/>
          <w:w w:val="105"/>
        </w:rPr>
        <w:t>and </w:t>
      </w:r>
      <w:r>
        <w:rPr>
          <w:color w:val="333738"/>
          <w:spacing w:val="-5"/>
          <w:w w:val="105"/>
        </w:rPr>
        <w:t>organisation.</w:t>
      </w:r>
      <w:r>
        <w:rPr>
          <w:color w:val="333738"/>
          <w:spacing w:val="-5"/>
          <w:w w:val="105"/>
          <w:position w:val="7"/>
          <w:sz w:val="11"/>
        </w:rPr>
        <w:t>15 </w:t>
      </w:r>
      <w:r>
        <w:rPr>
          <w:color w:val="333738"/>
          <w:spacing w:val="-4"/>
          <w:w w:val="105"/>
        </w:rPr>
        <w:t>Diagnosis </w:t>
      </w:r>
      <w:r>
        <w:rPr>
          <w:color w:val="333738"/>
          <w:w w:val="105"/>
        </w:rPr>
        <w:t>is </w:t>
      </w:r>
      <w:r>
        <w:rPr>
          <w:color w:val="333738"/>
          <w:spacing w:val="-3"/>
          <w:w w:val="105"/>
        </w:rPr>
        <w:t>generally </w:t>
      </w:r>
      <w:r>
        <w:rPr>
          <w:color w:val="333738"/>
          <w:w w:val="105"/>
        </w:rPr>
        <w:t>between </w:t>
      </w:r>
      <w:r>
        <w:rPr>
          <w:color w:val="333738"/>
          <w:spacing w:val="-3"/>
          <w:w w:val="105"/>
        </w:rPr>
        <w:t>20 and </w:t>
      </w:r>
      <w:r>
        <w:rPr>
          <w:color w:val="333738"/>
          <w:w w:val="105"/>
        </w:rPr>
        <w:t>40 </w:t>
      </w:r>
      <w:r>
        <w:rPr>
          <w:color w:val="333738"/>
          <w:spacing w:val="-3"/>
          <w:w w:val="105"/>
        </w:rPr>
        <w:t>years of age, </w:t>
      </w:r>
      <w:r>
        <w:rPr>
          <w:color w:val="333738"/>
          <w:spacing w:val="-4"/>
          <w:w w:val="105"/>
        </w:rPr>
        <w:t>although</w:t>
      </w:r>
      <w:r>
        <w:rPr>
          <w:color w:val="333738"/>
          <w:spacing w:val="-20"/>
          <w:w w:val="105"/>
        </w:rPr>
        <w:t> </w:t>
      </w:r>
      <w:r>
        <w:rPr>
          <w:color w:val="333738"/>
          <w:spacing w:val="-3"/>
          <w:w w:val="105"/>
        </w:rPr>
        <w:t>onset</w:t>
      </w:r>
      <w:r>
        <w:rPr>
          <w:color w:val="333738"/>
          <w:spacing w:val="-20"/>
          <w:w w:val="105"/>
        </w:rPr>
        <w:t> </w:t>
      </w:r>
      <w:r>
        <w:rPr>
          <w:color w:val="333738"/>
          <w:spacing w:val="-3"/>
          <w:w w:val="105"/>
        </w:rPr>
        <w:t>may</w:t>
      </w:r>
      <w:r>
        <w:rPr>
          <w:color w:val="333738"/>
          <w:spacing w:val="-20"/>
          <w:w w:val="105"/>
        </w:rPr>
        <w:t> </w:t>
      </w:r>
      <w:r>
        <w:rPr>
          <w:color w:val="333738"/>
          <w:w w:val="105"/>
        </w:rPr>
        <w:t>be</w:t>
      </w:r>
      <w:r>
        <w:rPr>
          <w:color w:val="333738"/>
          <w:spacing w:val="-20"/>
          <w:w w:val="105"/>
        </w:rPr>
        <w:t> </w:t>
      </w:r>
      <w:r>
        <w:rPr>
          <w:color w:val="333738"/>
          <w:spacing w:val="-5"/>
          <w:w w:val="105"/>
        </w:rPr>
        <w:t>earlier,</w:t>
      </w:r>
      <w:r>
        <w:rPr>
          <w:color w:val="333738"/>
          <w:spacing w:val="-20"/>
          <w:w w:val="105"/>
        </w:rPr>
        <w:t> </w:t>
      </w:r>
      <w:r>
        <w:rPr>
          <w:color w:val="333738"/>
          <w:spacing w:val="-3"/>
          <w:w w:val="105"/>
        </w:rPr>
        <w:t>and</w:t>
      </w:r>
      <w:r>
        <w:rPr>
          <w:color w:val="333738"/>
          <w:spacing w:val="-20"/>
          <w:w w:val="105"/>
        </w:rPr>
        <w:t> </w:t>
      </w:r>
      <w:r>
        <w:rPr>
          <w:color w:val="333738"/>
          <w:w w:val="105"/>
        </w:rPr>
        <w:t>the</w:t>
      </w:r>
      <w:r>
        <w:rPr>
          <w:color w:val="333738"/>
          <w:spacing w:val="-20"/>
          <w:w w:val="105"/>
        </w:rPr>
        <w:t> </w:t>
      </w:r>
      <w:r>
        <w:rPr>
          <w:color w:val="333738"/>
          <w:spacing w:val="-4"/>
          <w:w w:val="105"/>
        </w:rPr>
        <w:t>condition </w:t>
      </w:r>
      <w:r>
        <w:rPr>
          <w:color w:val="333738"/>
          <w:w w:val="105"/>
        </w:rPr>
        <w:t>can often </w:t>
      </w:r>
      <w:r>
        <w:rPr>
          <w:color w:val="333738"/>
          <w:spacing w:val="-4"/>
          <w:w w:val="105"/>
        </w:rPr>
        <w:t>have </w:t>
      </w:r>
      <w:r>
        <w:rPr>
          <w:color w:val="333738"/>
          <w:w w:val="105"/>
        </w:rPr>
        <w:t>an </w:t>
      </w:r>
      <w:r>
        <w:rPr>
          <w:color w:val="333738"/>
          <w:spacing w:val="-3"/>
          <w:w w:val="105"/>
        </w:rPr>
        <w:t>unpredictable </w:t>
      </w:r>
      <w:r>
        <w:rPr>
          <w:color w:val="333738"/>
          <w:spacing w:val="-4"/>
          <w:w w:val="105"/>
        </w:rPr>
        <w:t>nature </w:t>
      </w:r>
      <w:r>
        <w:rPr>
          <w:color w:val="333738"/>
          <w:spacing w:val="-3"/>
          <w:w w:val="105"/>
        </w:rPr>
        <w:t>with remissions and</w:t>
      </w:r>
      <w:r>
        <w:rPr>
          <w:color w:val="333738"/>
          <w:spacing w:val="-23"/>
          <w:w w:val="105"/>
        </w:rPr>
        <w:t> </w:t>
      </w:r>
      <w:r>
        <w:rPr>
          <w:color w:val="333738"/>
          <w:spacing w:val="-5"/>
          <w:w w:val="105"/>
        </w:rPr>
        <w:t>relapses.</w:t>
      </w:r>
      <w:r>
        <w:rPr>
          <w:color w:val="333738"/>
          <w:spacing w:val="-5"/>
          <w:w w:val="105"/>
          <w:position w:val="7"/>
          <w:sz w:val="11"/>
        </w:rPr>
        <w:t>16</w:t>
      </w:r>
    </w:p>
    <w:p>
      <w:pPr>
        <w:pStyle w:val="BodyText"/>
        <w:spacing w:line="266" w:lineRule="auto" w:before="110"/>
        <w:ind w:left="243" w:right="2342"/>
        <w:rPr>
          <w:sz w:val="11"/>
        </w:rPr>
      </w:pPr>
      <w:r>
        <w:rPr/>
        <w:br w:type="column"/>
      </w:r>
      <w:r>
        <w:rPr>
          <w:color w:val="333738"/>
          <w:w w:val="105"/>
        </w:rPr>
        <w:t>The prevalence of MS is much lower, at 1.8m globally, meaning 22 people per 100,000 population are affected (a prevalence of 0.02%).</w:t>
      </w:r>
      <w:r>
        <w:rPr>
          <w:color w:val="333738"/>
          <w:w w:val="105"/>
          <w:position w:val="7"/>
          <w:sz w:val="11"/>
        </w:rPr>
        <w:t>17 </w:t>
      </w:r>
      <w:r>
        <w:rPr>
          <w:color w:val="333738"/>
          <w:w w:val="105"/>
        </w:rPr>
        <w:t>See Appendix for prevalence and number of individuals with MS in selected countries. Twice as many women as men live with MS (Figure 2). The prevalence of MS is highest in North America and Europe at 140 and 108 per 100,000, respectively, and lowest in sub-Saharan Africa and East Asia at 2.1 and 2.2, per 100,000, respectively.</w:t>
      </w:r>
      <w:r>
        <w:rPr>
          <w:color w:val="333738"/>
          <w:w w:val="105"/>
          <w:position w:val="7"/>
          <w:sz w:val="11"/>
        </w:rPr>
        <w:t>18</w:t>
      </w:r>
    </w:p>
    <w:p>
      <w:pPr>
        <w:pStyle w:val="BodyText"/>
        <w:spacing w:line="266" w:lineRule="auto" w:before="169"/>
        <w:ind w:left="243" w:right="2515"/>
      </w:pPr>
      <w:r>
        <w:rPr>
          <w:color w:val="333738"/>
          <w:spacing w:val="-6"/>
          <w:w w:val="105"/>
        </w:rPr>
        <w:t>Migraine</w:t>
      </w:r>
      <w:r>
        <w:rPr>
          <w:color w:val="333738"/>
          <w:spacing w:val="-23"/>
          <w:w w:val="105"/>
        </w:rPr>
        <w:t> </w:t>
      </w:r>
      <w:r>
        <w:rPr>
          <w:color w:val="333738"/>
          <w:spacing w:val="-3"/>
          <w:w w:val="105"/>
        </w:rPr>
        <w:t>is</w:t>
      </w:r>
      <w:r>
        <w:rPr>
          <w:color w:val="333738"/>
          <w:spacing w:val="-22"/>
          <w:w w:val="105"/>
        </w:rPr>
        <w:t> </w:t>
      </w:r>
      <w:r>
        <w:rPr>
          <w:color w:val="333738"/>
          <w:spacing w:val="-3"/>
          <w:w w:val="105"/>
        </w:rPr>
        <w:t>an</w:t>
      </w:r>
      <w:r>
        <w:rPr>
          <w:color w:val="333738"/>
          <w:spacing w:val="-22"/>
          <w:w w:val="105"/>
        </w:rPr>
        <w:t> </w:t>
      </w:r>
      <w:r>
        <w:rPr>
          <w:color w:val="333738"/>
          <w:spacing w:val="-5"/>
          <w:w w:val="105"/>
        </w:rPr>
        <w:t>episodic</w:t>
      </w:r>
      <w:r>
        <w:rPr>
          <w:color w:val="333738"/>
          <w:spacing w:val="-22"/>
          <w:w w:val="105"/>
        </w:rPr>
        <w:t> </w:t>
      </w:r>
      <w:r>
        <w:rPr>
          <w:color w:val="333738"/>
          <w:spacing w:val="-5"/>
          <w:w w:val="105"/>
        </w:rPr>
        <w:t>condition</w:t>
      </w:r>
      <w:r>
        <w:rPr>
          <w:color w:val="333738"/>
          <w:spacing w:val="-22"/>
          <w:w w:val="105"/>
        </w:rPr>
        <w:t> </w:t>
      </w:r>
      <w:r>
        <w:rPr>
          <w:color w:val="333738"/>
          <w:spacing w:val="-4"/>
          <w:w w:val="105"/>
        </w:rPr>
        <w:t>with</w:t>
      </w:r>
      <w:r>
        <w:rPr>
          <w:color w:val="333738"/>
          <w:spacing w:val="-23"/>
          <w:w w:val="105"/>
        </w:rPr>
        <w:t> </w:t>
      </w:r>
      <w:r>
        <w:rPr>
          <w:color w:val="333738"/>
          <w:w w:val="105"/>
        </w:rPr>
        <w:t>a</w:t>
      </w:r>
      <w:r>
        <w:rPr>
          <w:color w:val="333738"/>
          <w:spacing w:val="-22"/>
          <w:w w:val="105"/>
        </w:rPr>
        <w:t> </w:t>
      </w:r>
      <w:r>
        <w:rPr>
          <w:color w:val="333738"/>
          <w:spacing w:val="-4"/>
          <w:w w:val="105"/>
        </w:rPr>
        <w:t>variety of symptoms, </w:t>
      </w:r>
      <w:r>
        <w:rPr>
          <w:color w:val="333738"/>
          <w:spacing w:val="-6"/>
          <w:w w:val="105"/>
        </w:rPr>
        <w:t>including </w:t>
      </w:r>
      <w:r>
        <w:rPr>
          <w:color w:val="333738"/>
          <w:spacing w:val="-4"/>
          <w:w w:val="105"/>
        </w:rPr>
        <w:t>sensitivity </w:t>
      </w:r>
      <w:r>
        <w:rPr>
          <w:color w:val="333738"/>
          <w:spacing w:val="-3"/>
          <w:w w:val="105"/>
        </w:rPr>
        <w:t>to </w:t>
      </w:r>
      <w:r>
        <w:rPr>
          <w:color w:val="333738"/>
          <w:spacing w:val="-6"/>
          <w:w w:val="105"/>
        </w:rPr>
        <w:t>light </w:t>
      </w:r>
      <w:r>
        <w:rPr>
          <w:color w:val="333738"/>
          <w:spacing w:val="-4"/>
          <w:w w:val="105"/>
        </w:rPr>
        <w:t>and </w:t>
      </w:r>
      <w:r>
        <w:rPr>
          <w:color w:val="333738"/>
          <w:spacing w:val="-5"/>
          <w:w w:val="105"/>
        </w:rPr>
        <w:t>sound,</w:t>
      </w:r>
      <w:r>
        <w:rPr>
          <w:color w:val="333738"/>
          <w:spacing w:val="-24"/>
          <w:w w:val="105"/>
        </w:rPr>
        <w:t> </w:t>
      </w:r>
      <w:r>
        <w:rPr>
          <w:color w:val="333738"/>
          <w:spacing w:val="-4"/>
          <w:w w:val="105"/>
        </w:rPr>
        <w:t>and</w:t>
      </w:r>
      <w:r>
        <w:rPr>
          <w:color w:val="333738"/>
          <w:spacing w:val="-23"/>
          <w:w w:val="105"/>
        </w:rPr>
        <w:t> </w:t>
      </w:r>
      <w:r>
        <w:rPr>
          <w:color w:val="333738"/>
          <w:spacing w:val="-5"/>
          <w:w w:val="105"/>
        </w:rPr>
        <w:t>feeling</w:t>
      </w:r>
      <w:r>
        <w:rPr>
          <w:color w:val="333738"/>
          <w:spacing w:val="-23"/>
          <w:w w:val="105"/>
        </w:rPr>
        <w:t> </w:t>
      </w:r>
      <w:r>
        <w:rPr>
          <w:color w:val="333738"/>
          <w:spacing w:val="-4"/>
          <w:w w:val="105"/>
        </w:rPr>
        <w:t>sick,</w:t>
      </w:r>
      <w:r>
        <w:rPr>
          <w:color w:val="333738"/>
          <w:spacing w:val="-23"/>
          <w:w w:val="105"/>
        </w:rPr>
        <w:t> </w:t>
      </w:r>
      <w:r>
        <w:rPr>
          <w:color w:val="333738"/>
          <w:spacing w:val="-4"/>
          <w:w w:val="105"/>
        </w:rPr>
        <w:t>but</w:t>
      </w:r>
      <w:r>
        <w:rPr>
          <w:color w:val="333738"/>
          <w:spacing w:val="-23"/>
          <w:w w:val="105"/>
        </w:rPr>
        <w:t> </w:t>
      </w:r>
      <w:r>
        <w:rPr>
          <w:color w:val="333738"/>
          <w:spacing w:val="-4"/>
          <w:w w:val="105"/>
        </w:rPr>
        <w:t>the</w:t>
      </w:r>
      <w:r>
        <w:rPr>
          <w:color w:val="333738"/>
          <w:spacing w:val="-23"/>
          <w:w w:val="105"/>
        </w:rPr>
        <w:t> </w:t>
      </w:r>
      <w:r>
        <w:rPr>
          <w:color w:val="333738"/>
          <w:spacing w:val="-5"/>
          <w:w w:val="105"/>
        </w:rPr>
        <w:t>main</w:t>
      </w:r>
      <w:r>
        <w:rPr>
          <w:color w:val="333738"/>
          <w:spacing w:val="-24"/>
          <w:w w:val="105"/>
        </w:rPr>
        <w:t> </w:t>
      </w:r>
      <w:r>
        <w:rPr>
          <w:color w:val="333738"/>
          <w:spacing w:val="-6"/>
          <w:w w:val="105"/>
        </w:rPr>
        <w:t>feature</w:t>
      </w:r>
      <w:r>
        <w:rPr>
          <w:color w:val="333738"/>
          <w:spacing w:val="-23"/>
          <w:w w:val="105"/>
        </w:rPr>
        <w:t> </w:t>
      </w:r>
      <w:r>
        <w:rPr>
          <w:color w:val="333738"/>
          <w:spacing w:val="-3"/>
          <w:w w:val="105"/>
        </w:rPr>
        <w:t>is</w:t>
      </w:r>
      <w:r>
        <w:rPr>
          <w:color w:val="333738"/>
          <w:spacing w:val="-23"/>
          <w:w w:val="105"/>
        </w:rPr>
        <w:t> </w:t>
      </w:r>
      <w:r>
        <w:rPr>
          <w:color w:val="333738"/>
          <w:w w:val="105"/>
        </w:rPr>
        <w:t>a</w:t>
      </w:r>
    </w:p>
    <w:p>
      <w:pPr>
        <w:pStyle w:val="BodyText"/>
        <w:spacing w:line="266" w:lineRule="auto"/>
        <w:ind w:left="243" w:right="2361"/>
        <w:rPr>
          <w:sz w:val="11"/>
        </w:rPr>
      </w:pPr>
      <w:r>
        <w:rPr>
          <w:color w:val="333738"/>
          <w:spacing w:val="-6"/>
          <w:w w:val="105"/>
        </w:rPr>
        <w:t>painful</w:t>
      </w:r>
      <w:r>
        <w:rPr>
          <w:color w:val="333738"/>
          <w:spacing w:val="-26"/>
          <w:w w:val="105"/>
        </w:rPr>
        <w:t> </w:t>
      </w:r>
      <w:r>
        <w:rPr>
          <w:color w:val="333738"/>
          <w:spacing w:val="-6"/>
          <w:w w:val="105"/>
        </w:rPr>
        <w:t>headache.</w:t>
      </w:r>
      <w:r>
        <w:rPr>
          <w:color w:val="333738"/>
          <w:spacing w:val="-6"/>
          <w:w w:val="105"/>
          <w:position w:val="7"/>
          <w:sz w:val="11"/>
        </w:rPr>
        <w:t>19</w:t>
      </w:r>
      <w:r>
        <w:rPr>
          <w:color w:val="333738"/>
          <w:spacing w:val="-3"/>
          <w:w w:val="105"/>
          <w:position w:val="7"/>
          <w:sz w:val="11"/>
        </w:rPr>
        <w:t> </w:t>
      </w:r>
      <w:r>
        <w:rPr>
          <w:color w:val="333738"/>
          <w:spacing w:val="-6"/>
          <w:w w:val="105"/>
        </w:rPr>
        <w:t>Migraine</w:t>
      </w:r>
      <w:r>
        <w:rPr>
          <w:color w:val="333738"/>
          <w:spacing w:val="-25"/>
          <w:w w:val="105"/>
        </w:rPr>
        <w:t> </w:t>
      </w:r>
      <w:r>
        <w:rPr>
          <w:color w:val="333738"/>
          <w:spacing w:val="-4"/>
          <w:w w:val="105"/>
        </w:rPr>
        <w:t>attacks</w:t>
      </w:r>
      <w:r>
        <w:rPr>
          <w:color w:val="333738"/>
          <w:spacing w:val="-26"/>
          <w:w w:val="105"/>
        </w:rPr>
        <w:t> </w:t>
      </w:r>
      <w:r>
        <w:rPr>
          <w:color w:val="333738"/>
          <w:spacing w:val="-3"/>
          <w:w w:val="105"/>
        </w:rPr>
        <w:t>can</w:t>
      </w:r>
      <w:r>
        <w:rPr>
          <w:color w:val="333738"/>
          <w:spacing w:val="-26"/>
          <w:w w:val="105"/>
        </w:rPr>
        <w:t> </w:t>
      </w:r>
      <w:r>
        <w:rPr>
          <w:color w:val="333738"/>
          <w:spacing w:val="-4"/>
          <w:w w:val="105"/>
        </w:rPr>
        <w:t>last</w:t>
      </w:r>
      <w:r>
        <w:rPr>
          <w:color w:val="333738"/>
          <w:spacing w:val="-26"/>
          <w:w w:val="105"/>
        </w:rPr>
        <w:t> </w:t>
      </w:r>
      <w:r>
        <w:rPr>
          <w:color w:val="333738"/>
          <w:spacing w:val="-4"/>
          <w:w w:val="105"/>
        </w:rPr>
        <w:t>from </w:t>
      </w:r>
      <w:r>
        <w:rPr>
          <w:color w:val="333738"/>
          <w:w w:val="105"/>
        </w:rPr>
        <w:t>4</w:t>
      </w:r>
      <w:r>
        <w:rPr>
          <w:color w:val="333738"/>
          <w:spacing w:val="-19"/>
          <w:w w:val="105"/>
        </w:rPr>
        <w:t> </w:t>
      </w:r>
      <w:r>
        <w:rPr>
          <w:color w:val="333738"/>
          <w:spacing w:val="-3"/>
          <w:w w:val="105"/>
        </w:rPr>
        <w:t>to</w:t>
      </w:r>
      <w:r>
        <w:rPr>
          <w:color w:val="333738"/>
          <w:spacing w:val="-19"/>
          <w:w w:val="105"/>
        </w:rPr>
        <w:t> </w:t>
      </w:r>
      <w:r>
        <w:rPr>
          <w:color w:val="333738"/>
          <w:spacing w:val="-3"/>
          <w:w w:val="105"/>
        </w:rPr>
        <w:t>72</w:t>
      </w:r>
      <w:r>
        <w:rPr>
          <w:color w:val="333738"/>
          <w:spacing w:val="-19"/>
          <w:w w:val="105"/>
        </w:rPr>
        <w:t> </w:t>
      </w:r>
      <w:r>
        <w:rPr>
          <w:color w:val="333738"/>
          <w:spacing w:val="-4"/>
          <w:w w:val="105"/>
        </w:rPr>
        <w:t>hours.</w:t>
      </w:r>
      <w:r>
        <w:rPr>
          <w:color w:val="333738"/>
          <w:spacing w:val="-19"/>
          <w:w w:val="105"/>
        </w:rPr>
        <w:t> </w:t>
      </w:r>
      <w:r>
        <w:rPr>
          <w:color w:val="333738"/>
          <w:spacing w:val="-4"/>
          <w:w w:val="105"/>
        </w:rPr>
        <w:t>In</w:t>
      </w:r>
      <w:r>
        <w:rPr>
          <w:color w:val="333738"/>
          <w:spacing w:val="-20"/>
          <w:w w:val="105"/>
        </w:rPr>
        <w:t> </w:t>
      </w:r>
      <w:r>
        <w:rPr>
          <w:color w:val="333738"/>
          <w:spacing w:val="-5"/>
          <w:w w:val="105"/>
        </w:rPr>
        <w:t>around</w:t>
      </w:r>
      <w:r>
        <w:rPr>
          <w:color w:val="333738"/>
          <w:spacing w:val="-19"/>
          <w:w w:val="105"/>
        </w:rPr>
        <w:t> </w:t>
      </w:r>
      <w:r>
        <w:rPr>
          <w:color w:val="333738"/>
          <w:spacing w:val="-3"/>
          <w:w w:val="105"/>
        </w:rPr>
        <w:t>2%</w:t>
      </w:r>
      <w:r>
        <w:rPr>
          <w:color w:val="333738"/>
          <w:spacing w:val="-19"/>
          <w:w w:val="105"/>
        </w:rPr>
        <w:t> </w:t>
      </w:r>
      <w:r>
        <w:rPr>
          <w:color w:val="333738"/>
          <w:spacing w:val="-4"/>
          <w:w w:val="105"/>
        </w:rPr>
        <w:t>of</w:t>
      </w:r>
      <w:r>
        <w:rPr>
          <w:color w:val="333738"/>
          <w:spacing w:val="-19"/>
          <w:w w:val="105"/>
        </w:rPr>
        <w:t> </w:t>
      </w:r>
      <w:r>
        <w:rPr>
          <w:color w:val="333738"/>
          <w:spacing w:val="-3"/>
          <w:w w:val="105"/>
        </w:rPr>
        <w:t>cases,</w:t>
      </w:r>
      <w:r>
        <w:rPr>
          <w:color w:val="333738"/>
          <w:spacing w:val="-19"/>
          <w:w w:val="105"/>
        </w:rPr>
        <w:t> </w:t>
      </w:r>
      <w:r>
        <w:rPr>
          <w:color w:val="333738"/>
          <w:spacing w:val="-3"/>
          <w:w w:val="105"/>
        </w:rPr>
        <w:t>it</w:t>
      </w:r>
      <w:r>
        <w:rPr>
          <w:color w:val="333738"/>
          <w:spacing w:val="-19"/>
          <w:w w:val="105"/>
        </w:rPr>
        <w:t> </w:t>
      </w:r>
      <w:r>
        <w:rPr>
          <w:color w:val="333738"/>
          <w:spacing w:val="-3"/>
          <w:w w:val="105"/>
        </w:rPr>
        <w:t>can</w:t>
      </w:r>
      <w:r>
        <w:rPr>
          <w:color w:val="333738"/>
          <w:spacing w:val="-19"/>
          <w:w w:val="105"/>
        </w:rPr>
        <w:t> </w:t>
      </w:r>
      <w:r>
        <w:rPr>
          <w:color w:val="333738"/>
          <w:w w:val="105"/>
        </w:rPr>
        <w:t>be</w:t>
      </w:r>
      <w:r>
        <w:rPr>
          <w:color w:val="333738"/>
          <w:spacing w:val="-19"/>
          <w:w w:val="105"/>
        </w:rPr>
        <w:t> </w:t>
      </w:r>
      <w:r>
        <w:rPr>
          <w:color w:val="333738"/>
          <w:w w:val="105"/>
        </w:rPr>
        <w:t>a </w:t>
      </w:r>
      <w:r>
        <w:rPr>
          <w:color w:val="333738"/>
          <w:spacing w:val="-6"/>
          <w:w w:val="105"/>
        </w:rPr>
        <w:t>chronic </w:t>
      </w:r>
      <w:r>
        <w:rPr>
          <w:color w:val="333738"/>
          <w:spacing w:val="-5"/>
          <w:w w:val="105"/>
        </w:rPr>
        <w:t>condition, </w:t>
      </w:r>
      <w:r>
        <w:rPr>
          <w:color w:val="333738"/>
          <w:spacing w:val="-4"/>
          <w:w w:val="105"/>
        </w:rPr>
        <w:t>where sufferers experience </w:t>
      </w:r>
      <w:r>
        <w:rPr>
          <w:color w:val="333738"/>
          <w:spacing w:val="-6"/>
          <w:w w:val="105"/>
        </w:rPr>
        <w:t>migraine</w:t>
      </w:r>
      <w:r>
        <w:rPr>
          <w:color w:val="333738"/>
          <w:spacing w:val="-19"/>
          <w:w w:val="105"/>
        </w:rPr>
        <w:t> </w:t>
      </w:r>
      <w:r>
        <w:rPr>
          <w:color w:val="333738"/>
          <w:spacing w:val="-4"/>
          <w:w w:val="105"/>
        </w:rPr>
        <w:t>for</w:t>
      </w:r>
      <w:r>
        <w:rPr>
          <w:color w:val="333738"/>
          <w:spacing w:val="-19"/>
          <w:w w:val="105"/>
        </w:rPr>
        <w:t> </w:t>
      </w:r>
      <w:r>
        <w:rPr>
          <w:color w:val="333738"/>
          <w:spacing w:val="-4"/>
          <w:w w:val="105"/>
        </w:rPr>
        <w:t>more</w:t>
      </w:r>
      <w:r>
        <w:rPr>
          <w:color w:val="333738"/>
          <w:spacing w:val="-19"/>
          <w:w w:val="105"/>
        </w:rPr>
        <w:t> </w:t>
      </w:r>
      <w:r>
        <w:rPr>
          <w:color w:val="333738"/>
          <w:spacing w:val="-5"/>
          <w:w w:val="105"/>
        </w:rPr>
        <w:t>than</w:t>
      </w:r>
      <w:r>
        <w:rPr>
          <w:color w:val="333738"/>
          <w:spacing w:val="-19"/>
          <w:w w:val="105"/>
        </w:rPr>
        <w:t> </w:t>
      </w:r>
      <w:r>
        <w:rPr>
          <w:color w:val="333738"/>
          <w:spacing w:val="-9"/>
          <w:w w:val="105"/>
        </w:rPr>
        <w:t>15</w:t>
      </w:r>
      <w:r>
        <w:rPr>
          <w:color w:val="333738"/>
          <w:spacing w:val="-19"/>
          <w:w w:val="105"/>
        </w:rPr>
        <w:t> </w:t>
      </w:r>
      <w:r>
        <w:rPr>
          <w:color w:val="333738"/>
          <w:spacing w:val="-5"/>
          <w:w w:val="105"/>
        </w:rPr>
        <w:t>days</w:t>
      </w:r>
      <w:r>
        <w:rPr>
          <w:color w:val="333738"/>
          <w:spacing w:val="-18"/>
          <w:w w:val="105"/>
        </w:rPr>
        <w:t> </w:t>
      </w:r>
      <w:r>
        <w:rPr>
          <w:color w:val="333738"/>
          <w:spacing w:val="-4"/>
          <w:w w:val="105"/>
        </w:rPr>
        <w:t>of</w:t>
      </w:r>
      <w:r>
        <w:rPr>
          <w:color w:val="333738"/>
          <w:spacing w:val="-19"/>
          <w:w w:val="105"/>
        </w:rPr>
        <w:t> </w:t>
      </w:r>
      <w:r>
        <w:rPr>
          <w:color w:val="333738"/>
          <w:spacing w:val="-4"/>
          <w:w w:val="105"/>
        </w:rPr>
        <w:t>the</w:t>
      </w:r>
      <w:r>
        <w:rPr>
          <w:color w:val="333738"/>
          <w:spacing w:val="-19"/>
          <w:w w:val="105"/>
        </w:rPr>
        <w:t> </w:t>
      </w:r>
      <w:r>
        <w:rPr>
          <w:color w:val="333738"/>
          <w:spacing w:val="-5"/>
          <w:w w:val="105"/>
        </w:rPr>
        <w:t>month.</w:t>
      </w:r>
      <w:r>
        <w:rPr>
          <w:color w:val="333738"/>
          <w:spacing w:val="-5"/>
          <w:w w:val="105"/>
          <w:position w:val="7"/>
          <w:sz w:val="11"/>
        </w:rPr>
        <w:t>20</w:t>
      </w:r>
    </w:p>
    <w:p>
      <w:pPr>
        <w:pStyle w:val="BodyText"/>
        <w:spacing w:line="266" w:lineRule="auto" w:before="173"/>
        <w:ind w:left="243" w:right="2515"/>
      </w:pPr>
      <w:r>
        <w:rPr>
          <w:color w:val="333738"/>
        </w:rPr>
        <w:t>Migraine affected around 1.3bn individuals globally in 2017, representing a substantial</w:t>
      </w:r>
    </w:p>
    <w:p>
      <w:pPr>
        <w:spacing w:after="0" w:line="266" w:lineRule="auto"/>
        <w:sectPr>
          <w:type w:val="continuous"/>
          <w:pgSz w:w="11910" w:h="16840"/>
          <w:pgMar w:top="960" w:bottom="280" w:left="340" w:right="580"/>
          <w:cols w:num="2" w:equalWidth="0">
            <w:col w:w="4423" w:space="40"/>
            <w:col w:w="6527"/>
          </w:cols>
        </w:sectPr>
      </w:pPr>
    </w:p>
    <w:p>
      <w:pPr>
        <w:pStyle w:val="BodyText"/>
      </w:pPr>
    </w:p>
    <w:p>
      <w:pPr>
        <w:pStyle w:val="BodyText"/>
        <w:spacing w:before="1"/>
        <w:rPr>
          <w:sz w:val="12"/>
        </w:rPr>
      </w:pPr>
    </w:p>
    <w:p>
      <w:pPr>
        <w:pStyle w:val="BodyText"/>
        <w:spacing w:line="100" w:lineRule="exact"/>
        <w:ind w:left="510"/>
        <w:rPr>
          <w:sz w:val="10"/>
        </w:rPr>
      </w:pPr>
      <w:r>
        <w:rPr>
          <w:position w:val="-1"/>
          <w:sz w:val="10"/>
        </w:rPr>
        <w:pict>
          <v:group style="width:15pt;height:5pt;mso-position-horizontal-relative:char;mso-position-vertical-relative:line" coordorigin="0,0" coordsize="300,100">
            <v:rect style="position:absolute;left:0;top:0;width:300;height:100" filled="true" fillcolor="#e11e26" stroked="false">
              <v:fill type="solid"/>
            </v:rect>
          </v:group>
        </w:pict>
      </w:r>
      <w:r>
        <w:rPr>
          <w:position w:val="-1"/>
          <w:sz w:val="10"/>
        </w:rPr>
      </w:r>
    </w:p>
    <w:p>
      <w:pPr>
        <w:pStyle w:val="Heading5"/>
      </w:pPr>
      <w:r>
        <w:rPr>
          <w:color w:val="414042"/>
        </w:rPr>
        <w:t>Figure 2: Global prevalence of multiple sclerosis</w:t>
      </w:r>
    </w:p>
    <w:p>
      <w:pPr>
        <w:pStyle w:val="BodyText"/>
        <w:spacing w:before="69"/>
        <w:ind w:left="510"/>
      </w:pPr>
      <w:r>
        <w:rPr>
          <w:color w:val="414042"/>
        </w:rPr>
        <w:t>%; by age group, 2017</w:t>
      </w:r>
    </w:p>
    <w:p>
      <w:pPr>
        <w:pStyle w:val="BodyText"/>
        <w:spacing w:before="6"/>
        <w:rPr>
          <w:sz w:val="10"/>
        </w:rPr>
      </w:pPr>
    </w:p>
    <w:p>
      <w:pPr>
        <w:spacing w:after="0"/>
        <w:rPr>
          <w:sz w:val="10"/>
        </w:rPr>
        <w:sectPr>
          <w:type w:val="continuous"/>
          <w:pgSz w:w="11910" w:h="16840"/>
          <w:pgMar w:top="960" w:bottom="280" w:left="340" w:right="580"/>
        </w:sectPr>
      </w:pPr>
    </w:p>
    <w:p>
      <w:pPr>
        <w:spacing w:before="96"/>
        <w:ind w:left="0" w:right="0" w:firstLine="0"/>
        <w:jc w:val="right"/>
        <w:rPr>
          <w:sz w:val="16"/>
        </w:rPr>
      </w:pPr>
      <w:r>
        <w:rPr/>
        <w:pict>
          <v:line style="position:absolute;mso-position-horizontal-relative:page;mso-position-vertical-relative:paragraph;z-index:15736832" from="43.544498pt,9.602894pt" to="57.717498pt,9.602894pt" stroked="true" strokeweight="2pt" strokecolor="#ea9e22">
            <v:stroke dashstyle="solid"/>
            <w10:wrap type="none"/>
          </v:line>
        </w:pict>
      </w:r>
      <w:r>
        <w:rPr>
          <w:color w:val="414042"/>
          <w:sz w:val="16"/>
        </w:rPr>
        <w:t>Both</w:t>
      </w:r>
    </w:p>
    <w:p>
      <w:pPr>
        <w:spacing w:before="96"/>
        <w:ind w:left="628" w:right="0" w:firstLine="0"/>
        <w:jc w:val="left"/>
        <w:rPr>
          <w:sz w:val="16"/>
        </w:rPr>
      </w:pPr>
      <w:r>
        <w:rPr/>
        <w:br w:type="column"/>
      </w:r>
      <w:r>
        <w:rPr>
          <w:color w:val="414042"/>
          <w:w w:val="95"/>
          <w:sz w:val="16"/>
        </w:rPr>
        <w:t>Female</w:t>
      </w:r>
    </w:p>
    <w:p>
      <w:pPr>
        <w:spacing w:before="96"/>
        <w:ind w:left="650" w:right="0" w:firstLine="0"/>
        <w:jc w:val="left"/>
        <w:rPr>
          <w:sz w:val="16"/>
        </w:rPr>
      </w:pPr>
      <w:r>
        <w:rPr/>
        <w:br w:type="column"/>
      </w:r>
      <w:r>
        <w:rPr>
          <w:color w:val="414042"/>
          <w:sz w:val="16"/>
        </w:rPr>
        <w:t>Male</w:t>
      </w:r>
    </w:p>
    <w:p>
      <w:pPr>
        <w:spacing w:after="0"/>
        <w:jc w:val="left"/>
        <w:rPr>
          <w:sz w:val="16"/>
        </w:rPr>
        <w:sectPr>
          <w:type w:val="continuous"/>
          <w:pgSz w:w="11910" w:h="16840"/>
          <w:pgMar w:top="960" w:bottom="280" w:left="340" w:right="580"/>
          <w:cols w:num="3" w:equalWidth="0">
            <w:col w:w="1187" w:space="40"/>
            <w:col w:w="1086" w:space="39"/>
            <w:col w:w="8638"/>
          </w:cols>
        </w:sectPr>
      </w:pPr>
    </w:p>
    <w:p>
      <w:pPr>
        <w:tabs>
          <w:tab w:pos="8617" w:val="left" w:leader="none"/>
        </w:tabs>
        <w:spacing w:before="66"/>
        <w:ind w:left="512" w:right="0" w:firstLine="0"/>
        <w:jc w:val="left"/>
        <w:rPr>
          <w:sz w:val="14"/>
        </w:rPr>
      </w:pPr>
      <w:r>
        <w:rPr/>
        <w:pict>
          <v:line style="position:absolute;mso-position-horizontal-relative:page;mso-position-vertical-relative:paragraph;z-index:15735808" from="149.656693pt,-4.960582pt" to="163.829693pt,-4.960582pt" stroked="true" strokeweight="2pt" strokecolor="#006ca4">
            <v:stroke dashstyle="solid"/>
            <w10:wrap type="none"/>
          </v:line>
        </w:pict>
      </w:r>
      <w:r>
        <w:rPr/>
        <w:pict>
          <v:line style="position:absolute;mso-position-horizontal-relative:page;mso-position-vertical-relative:paragraph;z-index:15736320" from="92.2901pt,-4.960582pt" to="106.4631pt,-4.960582pt" stroked="true" strokeweight="2pt" strokecolor="#99607f">
            <v:stroke dashstyle="solid"/>
            <w10:wrap type="none"/>
          </v:line>
        </w:pict>
      </w:r>
      <w:r>
        <w:rPr>
          <w:color w:val="414042"/>
          <w:w w:val="105"/>
          <w:sz w:val="14"/>
          <w:u w:val="single" w:color="C7C8CA"/>
        </w:rPr>
        <w:t>0.08</w:t>
      </w:r>
      <w:r>
        <w:rPr>
          <w:color w:val="414042"/>
          <w:sz w:val="14"/>
          <w:u w:val="single" w:color="C7C8CA"/>
        </w:rPr>
        <w:tab/>
      </w:r>
    </w:p>
    <w:p>
      <w:pPr>
        <w:pStyle w:val="BodyText"/>
        <w:spacing w:before="10"/>
        <w:rPr>
          <w:sz w:val="13"/>
        </w:rPr>
      </w:pPr>
    </w:p>
    <w:p>
      <w:pPr>
        <w:tabs>
          <w:tab w:pos="8617" w:val="left" w:leader="none"/>
        </w:tabs>
        <w:spacing w:before="0"/>
        <w:ind w:left="510" w:right="0" w:firstLine="0"/>
        <w:jc w:val="left"/>
        <w:rPr>
          <w:sz w:val="14"/>
        </w:rPr>
      </w:pPr>
      <w:r>
        <w:rPr/>
        <w:pict>
          <v:group style="position:absolute;margin-left:80.159302pt;margin-top:12.40740pt;width:331.25pt;height:115.75pt;mso-position-horizontal-relative:page;mso-position-vertical-relative:paragraph;z-index:-17102848" coordorigin="1603,248" coordsize="6625,2315">
            <v:line style="position:absolute" from="1603,2538" to="2009,2538" stroked="true" strokeweight="2.509pt" strokecolor="#006ca4">
              <v:stroke dashstyle="solid"/>
            </v:line>
            <v:shape style="position:absolute;left:1989;top:1391;width:3659;height:1141" coordorigin="1989,1392" coordsize="3659,1141" path="m2355,2488l1989,2533m2721,2387l2355,2488m3086,2210l2721,2387m3452,1986l3086,2210m3818,1758l3452,1986m4184,1657l3818,1758m4550,1572l4184,1657m4916,1494l4550,1572m5281,1392l4916,1494m5647,1473l5281,1392e" filled="false" stroked="true" strokeweight="2pt" strokecolor="#006ca4">
              <v:path arrowok="t"/>
              <v:stroke dashstyle="solid"/>
            </v:shape>
            <v:line style="position:absolute" from="5627,1485" to="6033,1485" stroked="true" strokeweight="3.188pt" strokecolor="#006ca4">
              <v:stroke dashstyle="solid"/>
            </v:line>
            <v:shape style="position:absolute;left:6013;top:1497;width:1098;height:231" coordorigin="6013,1497" coordsize="1098,231" path="m6379,1558l6013,1497m6745,1653l6379,1558m7111,1728l6745,1653e" filled="false" stroked="true" strokeweight="2pt" strokecolor="#006ca4">
              <v:path arrowok="t"/>
              <v:stroke dashstyle="solid"/>
            </v:shape>
            <v:line style="position:absolute" from="7091,1747" to="7496,1747" stroked="true" strokeweight="3.867pt" strokecolor="#006ca4">
              <v:stroke dashstyle="solid"/>
            </v:line>
            <v:line style="position:absolute" from="7456,1782" to="7862,1782" stroked="true" strokeweight="3.697pt" strokecolor="#006ca4">
              <v:stroke dashstyle="solid"/>
            </v:line>
            <v:line style="position:absolute" from="8208,1884" to="7842,1799" stroked="true" strokeweight="2pt" strokecolor="#006ca4">
              <v:stroke dashstyle="solid"/>
            </v:line>
            <v:line style="position:absolute" from="1603,2531" to="2009,2531" stroked="true" strokeweight="3.188pt" strokecolor="#99607f">
              <v:stroke dashstyle="solid"/>
            </v:line>
            <v:shape style="position:absolute;left:1989;top:268;width:3659;height:2251" coordorigin="1989,268" coordsize="3659,2251" path="m2355,2424l1989,2519m2721,2166l2355,2424m3086,1728l2721,2166m3452,1229l3086,1728m3818,815l3452,1229m4184,696l3818,815m4550,577l4184,696m4916,468l4550,577m5281,268l4916,468m5647,384l5281,268e" filled="false" stroked="true" strokeweight="2pt" strokecolor="#99607f">
              <v:path arrowok="t"/>
              <v:stroke dashstyle="solid"/>
            </v:shape>
            <v:line style="position:absolute" from="5627,377" to="6033,377" stroked="true" strokeweight="2.679pt" strokecolor="#99607f">
              <v:stroke dashstyle="solid"/>
            </v:line>
            <v:shape style="position:absolute;left:6013;top:369;width:1830;height:275" coordorigin="6013,370" coordsize="1830,275" path="m6379,411l6013,370m6745,567l6379,411m7111,645l6745,567m7476,584l7111,645m7842,516l7476,584e" filled="false" stroked="true" strokeweight="2pt" strokecolor="#99607f">
              <v:path arrowok="t"/>
              <v:stroke dashstyle="solid"/>
            </v:shape>
            <v:line style="position:absolute" from="7822,526" to="8228,526" stroked="true" strokeweight="3.019pt" strokecolor="#99607f">
              <v:stroke dashstyle="solid"/>
            </v:line>
            <v:line style="position:absolute" from="1603,2534" to="2009,2534" stroked="true" strokeweight="2.849pt" strokecolor="#ea9e22">
              <v:stroke dashstyle="solid"/>
            </v:line>
            <v:shape style="position:absolute;left:1989;top:821;width:3659;height:1705" coordorigin="1989,822" coordsize="3659,1705" path="m2355,2458l1989,2526m2721,2278l2355,2458m3086,1969l2721,2278m3452,1609l3086,1969m3818,1290l3452,1609m4184,1181l3818,1290m4550,1080l4184,1181m4916,978l4550,1080m5281,822l4916,978m5647,917l5281,822e" filled="false" stroked="true" strokeweight="2pt" strokecolor="#ea9e22">
              <v:path arrowok="t"/>
              <v:stroke dashstyle="solid"/>
            </v:shape>
            <v:line style="position:absolute" from="5627,913" to="6033,913" stroked="true" strokeweight="2.34pt" strokecolor="#ea9e22">
              <v:stroke dashstyle="solid"/>
            </v:line>
            <v:shape style="position:absolute;left:6013;top:909;width:1830;height:187" coordorigin="6013,910" coordsize="1830,187" path="m6379,951l6013,910m6745,1052l6379,951m7111,1096l6745,1052m7476,1029l7111,1096m7842,930l7476,1029e" filled="false" stroked="true" strokeweight="2pt" strokecolor="#ea9e22">
              <v:path arrowok="t"/>
              <v:stroke dashstyle="solid"/>
            </v:shape>
            <v:line style="position:absolute" from="7822,915" to="8228,915" stroked="true" strokeweight="3.527pt" strokecolor="#ea9e22">
              <v:stroke dashstyle="solid"/>
            </v:line>
            <w10:wrap type="none"/>
          </v:group>
        </w:pict>
      </w:r>
      <w:r>
        <w:rPr>
          <w:color w:val="414042"/>
          <w:w w:val="105"/>
          <w:sz w:val="14"/>
          <w:u w:val="single" w:color="C7C8CA"/>
        </w:rPr>
        <w:t>0.07</w:t>
      </w:r>
      <w:r>
        <w:rPr>
          <w:color w:val="414042"/>
          <w:sz w:val="14"/>
          <w:u w:val="single" w:color="C7C8CA"/>
        </w:rPr>
        <w:tab/>
      </w:r>
    </w:p>
    <w:p>
      <w:pPr>
        <w:pStyle w:val="BodyText"/>
        <w:spacing w:before="12"/>
        <w:rPr>
          <w:sz w:val="13"/>
        </w:rPr>
      </w:pPr>
    </w:p>
    <w:p>
      <w:pPr>
        <w:tabs>
          <w:tab w:pos="8617" w:val="left" w:leader="none"/>
        </w:tabs>
        <w:spacing w:before="0"/>
        <w:ind w:left="510" w:right="0" w:firstLine="0"/>
        <w:jc w:val="left"/>
        <w:rPr>
          <w:sz w:val="14"/>
        </w:rPr>
      </w:pPr>
      <w:r>
        <w:rPr>
          <w:color w:val="414042"/>
          <w:w w:val="105"/>
          <w:sz w:val="14"/>
          <w:u w:val="single" w:color="C7C8CA"/>
        </w:rPr>
        <w:t>0.06</w:t>
      </w:r>
      <w:r>
        <w:rPr>
          <w:color w:val="414042"/>
          <w:sz w:val="14"/>
          <w:u w:val="single" w:color="C7C8CA"/>
        </w:rPr>
        <w:tab/>
      </w:r>
    </w:p>
    <w:p>
      <w:pPr>
        <w:pStyle w:val="BodyText"/>
        <w:spacing w:before="9"/>
        <w:rPr>
          <w:sz w:val="13"/>
        </w:rPr>
      </w:pPr>
    </w:p>
    <w:p>
      <w:pPr>
        <w:tabs>
          <w:tab w:pos="8617" w:val="left" w:leader="none"/>
        </w:tabs>
        <w:spacing w:before="1"/>
        <w:ind w:left="510" w:right="0" w:firstLine="0"/>
        <w:jc w:val="left"/>
        <w:rPr>
          <w:sz w:val="14"/>
        </w:rPr>
      </w:pPr>
      <w:r>
        <w:rPr>
          <w:color w:val="414042"/>
          <w:w w:val="105"/>
          <w:sz w:val="14"/>
          <w:u w:val="single" w:color="C7C8CA"/>
        </w:rPr>
        <w:t>0.05</w:t>
      </w:r>
      <w:r>
        <w:rPr>
          <w:color w:val="414042"/>
          <w:sz w:val="14"/>
          <w:u w:val="single" w:color="C7C8CA"/>
        </w:rPr>
        <w:tab/>
      </w:r>
    </w:p>
    <w:p>
      <w:pPr>
        <w:pStyle w:val="BodyText"/>
        <w:spacing w:before="9"/>
        <w:rPr>
          <w:sz w:val="13"/>
        </w:rPr>
      </w:pPr>
    </w:p>
    <w:p>
      <w:pPr>
        <w:tabs>
          <w:tab w:pos="8617" w:val="left" w:leader="none"/>
        </w:tabs>
        <w:spacing w:before="1"/>
        <w:ind w:left="510" w:right="0" w:firstLine="0"/>
        <w:jc w:val="left"/>
        <w:rPr>
          <w:sz w:val="14"/>
        </w:rPr>
      </w:pPr>
      <w:r>
        <w:rPr>
          <w:color w:val="414042"/>
          <w:w w:val="105"/>
          <w:sz w:val="14"/>
          <w:u w:val="single" w:color="C7C8CA"/>
        </w:rPr>
        <w:t>0.04</w:t>
      </w:r>
      <w:r>
        <w:rPr>
          <w:color w:val="414042"/>
          <w:sz w:val="14"/>
          <w:u w:val="single" w:color="C7C8CA"/>
        </w:rPr>
        <w:tab/>
      </w:r>
    </w:p>
    <w:p>
      <w:pPr>
        <w:pStyle w:val="BodyText"/>
        <w:spacing w:before="8"/>
        <w:rPr>
          <w:sz w:val="13"/>
        </w:rPr>
      </w:pPr>
    </w:p>
    <w:p>
      <w:pPr>
        <w:tabs>
          <w:tab w:pos="8617" w:val="left" w:leader="none"/>
        </w:tabs>
        <w:spacing w:before="1"/>
        <w:ind w:left="510" w:right="0" w:firstLine="0"/>
        <w:jc w:val="left"/>
        <w:rPr>
          <w:sz w:val="14"/>
        </w:rPr>
      </w:pPr>
      <w:r>
        <w:rPr>
          <w:color w:val="414042"/>
          <w:w w:val="105"/>
          <w:sz w:val="14"/>
          <w:u w:val="single" w:color="C7C8CA"/>
        </w:rPr>
        <w:t>0.03</w:t>
      </w:r>
      <w:r>
        <w:rPr>
          <w:color w:val="414042"/>
          <w:sz w:val="14"/>
          <w:u w:val="single" w:color="C7C8CA"/>
        </w:rPr>
        <w:tab/>
      </w:r>
    </w:p>
    <w:p>
      <w:pPr>
        <w:pStyle w:val="BodyText"/>
        <w:spacing w:before="10"/>
        <w:rPr>
          <w:sz w:val="13"/>
        </w:rPr>
      </w:pPr>
    </w:p>
    <w:p>
      <w:pPr>
        <w:tabs>
          <w:tab w:pos="8617" w:val="left" w:leader="none"/>
        </w:tabs>
        <w:spacing w:before="0"/>
        <w:ind w:left="512" w:right="0" w:firstLine="0"/>
        <w:jc w:val="left"/>
        <w:rPr>
          <w:sz w:val="14"/>
        </w:rPr>
      </w:pPr>
      <w:r>
        <w:rPr>
          <w:color w:val="414042"/>
          <w:w w:val="105"/>
          <w:sz w:val="14"/>
          <w:u w:val="single" w:color="C7C8CA"/>
        </w:rPr>
        <w:t>0.02</w:t>
      </w:r>
      <w:r>
        <w:rPr>
          <w:color w:val="414042"/>
          <w:sz w:val="14"/>
          <w:u w:val="single" w:color="C7C8CA"/>
        </w:rPr>
        <w:tab/>
      </w:r>
    </w:p>
    <w:p>
      <w:pPr>
        <w:pStyle w:val="BodyText"/>
        <w:spacing w:before="11"/>
        <w:rPr>
          <w:sz w:val="13"/>
        </w:rPr>
      </w:pPr>
    </w:p>
    <w:p>
      <w:pPr>
        <w:tabs>
          <w:tab w:pos="8617" w:val="left" w:leader="none"/>
        </w:tabs>
        <w:spacing w:before="0"/>
        <w:ind w:left="510" w:right="0" w:firstLine="0"/>
        <w:jc w:val="left"/>
        <w:rPr>
          <w:sz w:val="14"/>
        </w:rPr>
      </w:pPr>
      <w:r>
        <w:rPr>
          <w:color w:val="414042"/>
          <w:w w:val="105"/>
          <w:sz w:val="14"/>
          <w:u w:val="single" w:color="C7C8CA"/>
        </w:rPr>
        <w:t>0.01</w:t>
      </w:r>
      <w:r>
        <w:rPr>
          <w:color w:val="414042"/>
          <w:sz w:val="14"/>
          <w:u w:val="single" w:color="C7C8CA"/>
        </w:rPr>
        <w:tab/>
      </w:r>
    </w:p>
    <w:p>
      <w:pPr>
        <w:pStyle w:val="BodyText"/>
        <w:spacing w:before="10"/>
        <w:rPr>
          <w:sz w:val="13"/>
        </w:rPr>
      </w:pPr>
    </w:p>
    <w:p>
      <w:pPr>
        <w:tabs>
          <w:tab w:pos="8617" w:val="left" w:leader="none"/>
        </w:tabs>
        <w:spacing w:before="0"/>
        <w:ind w:left="512" w:right="0" w:firstLine="0"/>
        <w:jc w:val="left"/>
        <w:rPr>
          <w:sz w:val="14"/>
        </w:rPr>
      </w:pPr>
      <w:r>
        <w:rPr>
          <w:color w:val="414042"/>
          <w:w w:val="105"/>
          <w:sz w:val="14"/>
          <w:u w:val="single" w:color="C7C8CA"/>
        </w:rPr>
        <w:t>0.00</w:t>
      </w:r>
      <w:r>
        <w:rPr>
          <w:color w:val="414042"/>
          <w:sz w:val="14"/>
          <w:u w:val="single" w:color="C7C8CA"/>
        </w:rPr>
        <w:tab/>
      </w:r>
    </w:p>
    <w:p>
      <w:pPr>
        <w:spacing w:after="0"/>
        <w:jc w:val="left"/>
        <w:rPr>
          <w:sz w:val="14"/>
        </w:rPr>
        <w:sectPr>
          <w:type w:val="continuous"/>
          <w:pgSz w:w="11910" w:h="16840"/>
          <w:pgMar w:top="960" w:bottom="280" w:left="340" w:right="580"/>
        </w:sectPr>
      </w:pPr>
    </w:p>
    <w:p>
      <w:pPr>
        <w:tabs>
          <w:tab w:pos="1244" w:val="left" w:leader="none"/>
          <w:tab w:pos="1571" w:val="left" w:leader="none"/>
          <w:tab w:pos="1937" w:val="left" w:leader="none"/>
        </w:tabs>
        <w:spacing w:before="79"/>
        <w:ind w:left="872" w:right="0" w:firstLine="0"/>
        <w:jc w:val="left"/>
        <w:rPr>
          <w:sz w:val="16"/>
        </w:rPr>
      </w:pPr>
      <w:r>
        <w:rPr>
          <w:color w:val="414042"/>
          <w:sz w:val="16"/>
        </w:rPr>
        <w:t>0</w:t>
        <w:tab/>
        <w:t>5</w:t>
        <w:tab/>
        <w:t>10</w:t>
        <w:tab/>
      </w:r>
      <w:r>
        <w:rPr>
          <w:color w:val="414042"/>
          <w:spacing w:val="-10"/>
          <w:sz w:val="16"/>
        </w:rPr>
        <w:t>15</w:t>
      </w:r>
    </w:p>
    <w:p>
      <w:pPr>
        <w:tabs>
          <w:tab w:pos="537" w:val="left" w:leader="none"/>
        </w:tabs>
        <w:spacing w:before="79"/>
        <w:ind w:left="171" w:right="0" w:firstLine="0"/>
        <w:jc w:val="left"/>
        <w:rPr>
          <w:sz w:val="16"/>
        </w:rPr>
      </w:pPr>
      <w:r>
        <w:rPr/>
        <w:br w:type="column"/>
      </w:r>
      <w:r>
        <w:rPr>
          <w:color w:val="414042"/>
          <w:sz w:val="16"/>
        </w:rPr>
        <w:t>20</w:t>
        <w:tab/>
      </w:r>
      <w:r>
        <w:rPr>
          <w:color w:val="414042"/>
          <w:spacing w:val="-10"/>
          <w:sz w:val="16"/>
        </w:rPr>
        <w:t>25</w:t>
      </w:r>
    </w:p>
    <w:p>
      <w:pPr>
        <w:tabs>
          <w:tab w:pos="536" w:val="left" w:leader="none"/>
        </w:tabs>
        <w:spacing w:before="79"/>
        <w:ind w:left="171" w:right="0" w:firstLine="0"/>
        <w:jc w:val="left"/>
        <w:rPr>
          <w:sz w:val="16"/>
        </w:rPr>
      </w:pPr>
      <w:r>
        <w:rPr/>
        <w:br w:type="column"/>
      </w:r>
      <w:r>
        <w:rPr>
          <w:color w:val="414042"/>
          <w:sz w:val="16"/>
        </w:rPr>
        <w:t>30</w:t>
        <w:tab/>
      </w:r>
      <w:r>
        <w:rPr>
          <w:color w:val="414042"/>
          <w:spacing w:val="-10"/>
          <w:sz w:val="16"/>
        </w:rPr>
        <w:t>35</w:t>
      </w:r>
    </w:p>
    <w:p>
      <w:pPr>
        <w:tabs>
          <w:tab w:pos="537" w:val="left" w:leader="none"/>
        </w:tabs>
        <w:spacing w:before="79"/>
        <w:ind w:left="171" w:right="0" w:firstLine="0"/>
        <w:jc w:val="left"/>
        <w:rPr>
          <w:sz w:val="16"/>
        </w:rPr>
      </w:pPr>
      <w:r>
        <w:rPr/>
        <w:br w:type="column"/>
      </w:r>
      <w:r>
        <w:rPr>
          <w:color w:val="414042"/>
          <w:sz w:val="16"/>
        </w:rPr>
        <w:t>40</w:t>
        <w:tab/>
      </w:r>
      <w:r>
        <w:rPr>
          <w:color w:val="414042"/>
          <w:spacing w:val="-10"/>
          <w:sz w:val="16"/>
        </w:rPr>
        <w:t>45</w:t>
      </w:r>
    </w:p>
    <w:p>
      <w:pPr>
        <w:tabs>
          <w:tab w:pos="537" w:val="left" w:leader="none"/>
          <w:tab w:pos="902" w:val="left" w:leader="none"/>
        </w:tabs>
        <w:spacing w:before="79"/>
        <w:ind w:left="171" w:right="0" w:firstLine="0"/>
        <w:jc w:val="left"/>
        <w:rPr>
          <w:sz w:val="16"/>
        </w:rPr>
      </w:pPr>
      <w:r>
        <w:rPr/>
        <w:br w:type="column"/>
      </w:r>
      <w:r>
        <w:rPr>
          <w:color w:val="414042"/>
          <w:sz w:val="16"/>
        </w:rPr>
        <w:t>50</w:t>
        <w:tab/>
        <w:t>55</w:t>
        <w:tab/>
      </w:r>
      <w:r>
        <w:rPr>
          <w:color w:val="414042"/>
          <w:spacing w:val="-10"/>
          <w:sz w:val="16"/>
        </w:rPr>
        <w:t>60</w:t>
      </w:r>
    </w:p>
    <w:p>
      <w:pPr>
        <w:tabs>
          <w:tab w:pos="537" w:val="left" w:leader="none"/>
          <w:tab w:pos="902" w:val="left" w:leader="none"/>
        </w:tabs>
        <w:spacing w:before="79"/>
        <w:ind w:left="171" w:right="0" w:firstLine="0"/>
        <w:jc w:val="left"/>
        <w:rPr>
          <w:sz w:val="16"/>
        </w:rPr>
      </w:pPr>
      <w:r>
        <w:rPr/>
        <w:br w:type="column"/>
      </w:r>
      <w:r>
        <w:rPr>
          <w:color w:val="414042"/>
          <w:sz w:val="16"/>
        </w:rPr>
        <w:t>65</w:t>
        <w:tab/>
        <w:t>70</w:t>
        <w:tab/>
      </w:r>
      <w:r>
        <w:rPr>
          <w:color w:val="414042"/>
          <w:spacing w:val="-10"/>
          <w:sz w:val="16"/>
        </w:rPr>
        <w:t>75</w:t>
      </w:r>
    </w:p>
    <w:p>
      <w:pPr>
        <w:tabs>
          <w:tab w:pos="537" w:val="left" w:leader="none"/>
        </w:tabs>
        <w:spacing w:before="79"/>
        <w:ind w:left="171" w:right="0" w:firstLine="0"/>
        <w:jc w:val="left"/>
        <w:rPr>
          <w:sz w:val="16"/>
        </w:rPr>
      </w:pPr>
      <w:r>
        <w:rPr/>
        <w:br w:type="column"/>
      </w:r>
      <w:r>
        <w:rPr>
          <w:color w:val="414042"/>
          <w:sz w:val="16"/>
        </w:rPr>
        <w:t>80</w:t>
        <w:tab/>
      </w:r>
      <w:r>
        <w:rPr>
          <w:color w:val="414042"/>
          <w:spacing w:val="-10"/>
          <w:sz w:val="16"/>
        </w:rPr>
        <w:t>85</w:t>
      </w:r>
    </w:p>
    <w:p>
      <w:pPr>
        <w:tabs>
          <w:tab w:pos="536" w:val="left" w:leader="none"/>
        </w:tabs>
        <w:spacing w:before="79"/>
        <w:ind w:left="171" w:right="0" w:firstLine="0"/>
        <w:jc w:val="left"/>
        <w:rPr>
          <w:sz w:val="16"/>
        </w:rPr>
      </w:pPr>
      <w:r>
        <w:rPr/>
        <w:br w:type="column"/>
      </w:r>
      <w:r>
        <w:rPr>
          <w:color w:val="414042"/>
          <w:sz w:val="16"/>
        </w:rPr>
        <w:t>90</w:t>
        <w:tab/>
      </w:r>
      <w:r>
        <w:rPr>
          <w:color w:val="414042"/>
          <w:spacing w:val="-10"/>
          <w:sz w:val="16"/>
        </w:rPr>
        <w:t>95</w:t>
      </w:r>
    </w:p>
    <w:p>
      <w:pPr>
        <w:spacing w:before="78"/>
        <w:ind w:left="140" w:right="0" w:firstLine="0"/>
        <w:jc w:val="left"/>
        <w:rPr>
          <w:sz w:val="16"/>
        </w:rPr>
      </w:pPr>
      <w:r>
        <w:rPr/>
        <w:br w:type="column"/>
      </w:r>
      <w:r>
        <w:rPr>
          <w:color w:val="414042"/>
          <w:sz w:val="16"/>
        </w:rPr>
        <w:t>100</w:t>
      </w:r>
    </w:p>
    <w:p>
      <w:pPr>
        <w:spacing w:after="0"/>
        <w:jc w:val="left"/>
        <w:rPr>
          <w:sz w:val="16"/>
        </w:rPr>
        <w:sectPr>
          <w:type w:val="continuous"/>
          <w:pgSz w:w="11910" w:h="16840"/>
          <w:pgMar w:top="960" w:bottom="280" w:left="340" w:right="580"/>
          <w:cols w:num="9" w:equalWidth="0">
            <w:col w:w="2093" w:space="40"/>
            <w:col w:w="692" w:space="39"/>
            <w:col w:w="692" w:space="39"/>
            <w:col w:w="692" w:space="40"/>
            <w:col w:w="1058" w:space="40"/>
            <w:col w:w="1058" w:space="39"/>
            <w:col w:w="692" w:space="39"/>
            <w:col w:w="692" w:space="40"/>
            <w:col w:w="3005"/>
          </w:cols>
        </w:sectPr>
      </w:pPr>
    </w:p>
    <w:p>
      <w:pPr>
        <w:spacing w:before="28"/>
        <w:ind w:left="290" w:right="1953" w:firstLine="0"/>
        <w:jc w:val="center"/>
        <w:rPr>
          <w:sz w:val="16"/>
        </w:rPr>
      </w:pPr>
      <w:r>
        <w:rPr>
          <w:color w:val="414042"/>
          <w:sz w:val="16"/>
        </w:rPr>
        <w:t>Age (years)</w:t>
      </w:r>
    </w:p>
    <w:p>
      <w:pPr>
        <w:spacing w:before="91"/>
        <w:ind w:left="290" w:right="3245" w:firstLine="0"/>
        <w:jc w:val="center"/>
        <w:rPr>
          <w:sz w:val="15"/>
        </w:rPr>
      </w:pPr>
      <w:r>
        <w:rPr>
          <w:color w:val="636466"/>
          <w:sz w:val="15"/>
        </w:rPr>
        <w:t>Source: Global Burden of Disease Study 2017, Institute for Health Metrics and Evaluation at the University of Washington.</w:t>
      </w:r>
    </w:p>
    <w:p>
      <w:pPr>
        <w:pStyle w:val="BodyText"/>
        <w:spacing w:before="9"/>
        <w:rPr>
          <w:sz w:val="17"/>
        </w:rPr>
      </w:pPr>
      <w:r>
        <w:rPr/>
        <w:pict>
          <v:shape style="position:absolute;margin-left:42.519699pt;margin-top:12.925977pt;width:510.1pt;height:.1pt;mso-position-horizontal-relative:page;mso-position-vertical-relative:paragraph;z-index:-15722496;mso-wrap-distance-left:0;mso-wrap-distance-right:0" coordorigin="850,259" coordsize="10202,0" path="m850,259l11052,259e" filled="false" stroked="true" strokeweight=".25pt" strokecolor="#414042">
            <v:path arrowok="t"/>
            <v:stroke dashstyle="solid"/>
            <w10:wrap type="topAndBottom"/>
          </v:shape>
        </w:pict>
      </w:r>
    </w:p>
    <w:p>
      <w:pPr>
        <w:spacing w:line="172" w:lineRule="exact" w:before="0"/>
        <w:ind w:left="510" w:right="0" w:firstLine="0"/>
        <w:jc w:val="left"/>
        <w:rPr>
          <w:sz w:val="16"/>
        </w:rPr>
      </w:pPr>
      <w:r>
        <w:rPr>
          <w:color w:val="636466"/>
          <w:position w:val="5"/>
          <w:sz w:val="9"/>
        </w:rPr>
        <w:t>14 </w:t>
      </w:r>
      <w:r>
        <w:rPr>
          <w:color w:val="636466"/>
          <w:sz w:val="16"/>
        </w:rPr>
        <w:t>Data available at https://</w:t>
      </w:r>
      <w:hyperlink r:id="rId32">
        <w:r>
          <w:rPr>
            <w:color w:val="636466"/>
            <w:sz w:val="16"/>
          </w:rPr>
          <w:t>www.alz.co.uk/research/statistics</w:t>
        </w:r>
      </w:hyperlink>
    </w:p>
    <w:p>
      <w:pPr>
        <w:spacing w:before="4"/>
        <w:ind w:left="510" w:right="0" w:firstLine="0"/>
        <w:jc w:val="left"/>
        <w:rPr>
          <w:sz w:val="16"/>
        </w:rPr>
      </w:pPr>
      <w:r>
        <w:rPr>
          <w:color w:val="636466"/>
          <w:position w:val="5"/>
          <w:sz w:val="9"/>
        </w:rPr>
        <w:t>15 </w:t>
      </w:r>
      <w:r>
        <w:rPr>
          <w:color w:val="636466"/>
          <w:sz w:val="16"/>
        </w:rPr>
        <w:t>Available at: https://</w:t>
      </w:r>
      <w:hyperlink r:id="rId33">
        <w:r>
          <w:rPr>
            <w:color w:val="636466"/>
            <w:sz w:val="16"/>
          </w:rPr>
          <w:t>www.msif.org/about-ms/what-is-ms/</w:t>
        </w:r>
      </w:hyperlink>
    </w:p>
    <w:p>
      <w:pPr>
        <w:spacing w:before="5"/>
        <w:ind w:left="510" w:right="0" w:firstLine="0"/>
        <w:jc w:val="left"/>
        <w:rPr>
          <w:sz w:val="16"/>
        </w:rPr>
      </w:pPr>
      <w:r>
        <w:rPr>
          <w:color w:val="636466"/>
          <w:w w:val="105"/>
          <w:position w:val="5"/>
          <w:sz w:val="9"/>
        </w:rPr>
        <w:t>16 </w:t>
      </w:r>
      <w:r>
        <w:rPr>
          <w:color w:val="636466"/>
          <w:w w:val="105"/>
          <w:sz w:val="16"/>
        </w:rPr>
        <w:t>Ibid</w:t>
      </w:r>
    </w:p>
    <w:p>
      <w:pPr>
        <w:spacing w:before="5"/>
        <w:ind w:left="510" w:right="0" w:firstLine="0"/>
        <w:jc w:val="left"/>
        <w:rPr>
          <w:sz w:val="16"/>
        </w:rPr>
      </w:pPr>
      <w:r>
        <w:rPr>
          <w:color w:val="636466"/>
          <w:spacing w:val="-3"/>
          <w:w w:val="105"/>
          <w:position w:val="5"/>
          <w:sz w:val="9"/>
        </w:rPr>
        <w:t>17</w:t>
      </w:r>
      <w:r>
        <w:rPr>
          <w:color w:val="636466"/>
          <w:spacing w:val="3"/>
          <w:w w:val="105"/>
          <w:position w:val="5"/>
          <w:sz w:val="9"/>
        </w:rPr>
        <w:t> </w:t>
      </w:r>
      <w:r>
        <w:rPr>
          <w:color w:val="636466"/>
          <w:w w:val="105"/>
          <w:sz w:val="16"/>
        </w:rPr>
        <w:t>Global</w:t>
      </w:r>
      <w:r>
        <w:rPr>
          <w:color w:val="636466"/>
          <w:spacing w:val="-18"/>
          <w:w w:val="105"/>
          <w:sz w:val="16"/>
        </w:rPr>
        <w:t> </w:t>
      </w:r>
      <w:r>
        <w:rPr>
          <w:color w:val="636466"/>
          <w:w w:val="105"/>
          <w:sz w:val="16"/>
        </w:rPr>
        <w:t>Burden</w:t>
      </w:r>
      <w:r>
        <w:rPr>
          <w:color w:val="636466"/>
          <w:spacing w:val="-17"/>
          <w:w w:val="105"/>
          <w:sz w:val="16"/>
        </w:rPr>
        <w:t> </w:t>
      </w:r>
      <w:r>
        <w:rPr>
          <w:color w:val="636466"/>
          <w:w w:val="105"/>
          <w:sz w:val="16"/>
        </w:rPr>
        <w:t>of</w:t>
      </w:r>
      <w:r>
        <w:rPr>
          <w:color w:val="636466"/>
          <w:spacing w:val="-18"/>
          <w:w w:val="105"/>
          <w:sz w:val="16"/>
        </w:rPr>
        <w:t> </w:t>
      </w:r>
      <w:r>
        <w:rPr>
          <w:color w:val="636466"/>
          <w:w w:val="105"/>
          <w:sz w:val="16"/>
        </w:rPr>
        <w:t>Disease</w:t>
      </w:r>
      <w:r>
        <w:rPr>
          <w:color w:val="636466"/>
          <w:spacing w:val="-17"/>
          <w:w w:val="105"/>
          <w:sz w:val="16"/>
        </w:rPr>
        <w:t> </w:t>
      </w:r>
      <w:r>
        <w:rPr>
          <w:color w:val="636466"/>
          <w:w w:val="105"/>
          <w:sz w:val="16"/>
        </w:rPr>
        <w:t>Study</w:t>
      </w:r>
      <w:r>
        <w:rPr>
          <w:color w:val="636466"/>
          <w:spacing w:val="-18"/>
          <w:w w:val="105"/>
          <w:sz w:val="16"/>
        </w:rPr>
        <w:t> </w:t>
      </w:r>
      <w:r>
        <w:rPr>
          <w:color w:val="636466"/>
          <w:spacing w:val="-8"/>
          <w:w w:val="105"/>
          <w:sz w:val="16"/>
        </w:rPr>
        <w:t>2017,</w:t>
      </w:r>
      <w:r>
        <w:rPr>
          <w:color w:val="636466"/>
          <w:spacing w:val="-17"/>
          <w:w w:val="105"/>
          <w:sz w:val="16"/>
        </w:rPr>
        <w:t> </w:t>
      </w:r>
      <w:r>
        <w:rPr>
          <w:color w:val="636466"/>
          <w:w w:val="105"/>
          <w:sz w:val="16"/>
        </w:rPr>
        <w:t>Institute</w:t>
      </w:r>
      <w:r>
        <w:rPr>
          <w:color w:val="636466"/>
          <w:spacing w:val="-18"/>
          <w:w w:val="105"/>
          <w:sz w:val="16"/>
        </w:rPr>
        <w:t> </w:t>
      </w:r>
      <w:r>
        <w:rPr>
          <w:color w:val="636466"/>
          <w:w w:val="105"/>
          <w:sz w:val="16"/>
        </w:rPr>
        <w:t>for</w:t>
      </w:r>
      <w:r>
        <w:rPr>
          <w:color w:val="636466"/>
          <w:spacing w:val="-17"/>
          <w:w w:val="105"/>
          <w:sz w:val="16"/>
        </w:rPr>
        <w:t> </w:t>
      </w:r>
      <w:r>
        <w:rPr>
          <w:color w:val="636466"/>
          <w:w w:val="105"/>
          <w:sz w:val="16"/>
        </w:rPr>
        <w:t>Health</w:t>
      </w:r>
      <w:r>
        <w:rPr>
          <w:color w:val="636466"/>
          <w:spacing w:val="-18"/>
          <w:w w:val="105"/>
          <w:sz w:val="16"/>
        </w:rPr>
        <w:t> </w:t>
      </w:r>
      <w:r>
        <w:rPr>
          <w:color w:val="636466"/>
          <w:w w:val="105"/>
          <w:sz w:val="16"/>
        </w:rPr>
        <w:t>Metrics</w:t>
      </w:r>
      <w:r>
        <w:rPr>
          <w:color w:val="636466"/>
          <w:spacing w:val="-17"/>
          <w:w w:val="105"/>
          <w:sz w:val="16"/>
        </w:rPr>
        <w:t> </w:t>
      </w:r>
      <w:r>
        <w:rPr>
          <w:color w:val="636466"/>
          <w:w w:val="105"/>
          <w:sz w:val="16"/>
        </w:rPr>
        <w:t>and</w:t>
      </w:r>
      <w:r>
        <w:rPr>
          <w:color w:val="636466"/>
          <w:spacing w:val="-18"/>
          <w:w w:val="105"/>
          <w:sz w:val="16"/>
        </w:rPr>
        <w:t> </w:t>
      </w:r>
      <w:r>
        <w:rPr>
          <w:color w:val="636466"/>
          <w:w w:val="105"/>
          <w:sz w:val="16"/>
        </w:rPr>
        <w:t>Evaluation</w:t>
      </w:r>
      <w:r>
        <w:rPr>
          <w:color w:val="636466"/>
          <w:spacing w:val="-17"/>
          <w:w w:val="105"/>
          <w:sz w:val="16"/>
        </w:rPr>
        <w:t> </w:t>
      </w:r>
      <w:r>
        <w:rPr>
          <w:color w:val="636466"/>
          <w:w w:val="105"/>
          <w:sz w:val="16"/>
        </w:rPr>
        <w:t>at</w:t>
      </w:r>
      <w:r>
        <w:rPr>
          <w:color w:val="636466"/>
          <w:spacing w:val="-18"/>
          <w:w w:val="105"/>
          <w:sz w:val="16"/>
        </w:rPr>
        <w:t> </w:t>
      </w:r>
      <w:r>
        <w:rPr>
          <w:color w:val="636466"/>
          <w:w w:val="105"/>
          <w:sz w:val="16"/>
        </w:rPr>
        <w:t>the</w:t>
      </w:r>
      <w:r>
        <w:rPr>
          <w:color w:val="636466"/>
          <w:spacing w:val="-17"/>
          <w:w w:val="105"/>
          <w:sz w:val="16"/>
        </w:rPr>
        <w:t> </w:t>
      </w:r>
      <w:r>
        <w:rPr>
          <w:color w:val="636466"/>
          <w:w w:val="105"/>
          <w:sz w:val="16"/>
        </w:rPr>
        <w:t>University</w:t>
      </w:r>
      <w:r>
        <w:rPr>
          <w:color w:val="636466"/>
          <w:spacing w:val="-18"/>
          <w:w w:val="105"/>
          <w:sz w:val="16"/>
        </w:rPr>
        <w:t> </w:t>
      </w:r>
      <w:r>
        <w:rPr>
          <w:color w:val="636466"/>
          <w:w w:val="105"/>
          <w:sz w:val="16"/>
        </w:rPr>
        <w:t>of</w:t>
      </w:r>
      <w:r>
        <w:rPr>
          <w:color w:val="636466"/>
          <w:spacing w:val="-17"/>
          <w:w w:val="105"/>
          <w:sz w:val="16"/>
        </w:rPr>
        <w:t> </w:t>
      </w:r>
      <w:r>
        <w:rPr>
          <w:color w:val="636466"/>
          <w:w w:val="105"/>
          <w:sz w:val="16"/>
        </w:rPr>
        <w:t>Washington.</w:t>
      </w:r>
      <w:r>
        <w:rPr>
          <w:color w:val="636466"/>
          <w:spacing w:val="-18"/>
          <w:w w:val="105"/>
          <w:sz w:val="16"/>
        </w:rPr>
        <w:t> </w:t>
      </w:r>
      <w:r>
        <w:rPr>
          <w:color w:val="636466"/>
          <w:w w:val="105"/>
          <w:sz w:val="16"/>
        </w:rPr>
        <w:t>Personal</w:t>
      </w:r>
      <w:r>
        <w:rPr>
          <w:color w:val="636466"/>
          <w:spacing w:val="-17"/>
          <w:w w:val="105"/>
          <w:sz w:val="16"/>
        </w:rPr>
        <w:t> </w:t>
      </w:r>
      <w:r>
        <w:rPr>
          <w:color w:val="636466"/>
          <w:w w:val="105"/>
          <w:sz w:val="16"/>
        </w:rPr>
        <w:t>communication,</w:t>
      </w:r>
      <w:r>
        <w:rPr>
          <w:color w:val="636466"/>
          <w:spacing w:val="-18"/>
          <w:w w:val="105"/>
          <w:sz w:val="16"/>
        </w:rPr>
        <w:t> </w:t>
      </w:r>
      <w:r>
        <w:rPr>
          <w:color w:val="636466"/>
          <w:w w:val="105"/>
          <w:sz w:val="16"/>
        </w:rPr>
        <w:t>January</w:t>
      </w:r>
      <w:r>
        <w:rPr>
          <w:color w:val="636466"/>
          <w:spacing w:val="-17"/>
          <w:w w:val="105"/>
          <w:sz w:val="16"/>
        </w:rPr>
        <w:t> </w:t>
      </w:r>
      <w:r>
        <w:rPr>
          <w:color w:val="636466"/>
          <w:spacing w:val="-4"/>
          <w:w w:val="105"/>
          <w:sz w:val="16"/>
        </w:rPr>
        <w:t>2019.</w:t>
      </w:r>
    </w:p>
    <w:p>
      <w:pPr>
        <w:spacing w:before="4"/>
        <w:ind w:left="510" w:right="0" w:firstLine="0"/>
        <w:jc w:val="left"/>
        <w:rPr>
          <w:sz w:val="16"/>
        </w:rPr>
      </w:pPr>
      <w:r>
        <w:rPr>
          <w:color w:val="636466"/>
          <w:w w:val="105"/>
          <w:position w:val="5"/>
          <w:sz w:val="9"/>
        </w:rPr>
        <w:t>18 </w:t>
      </w:r>
      <w:r>
        <w:rPr>
          <w:color w:val="636466"/>
          <w:w w:val="105"/>
          <w:sz w:val="16"/>
        </w:rPr>
        <w:t>https://</w:t>
      </w:r>
      <w:hyperlink r:id="rId34">
        <w:r>
          <w:rPr>
            <w:color w:val="636466"/>
            <w:w w:val="105"/>
            <w:sz w:val="16"/>
          </w:rPr>
          <w:t>www.msif.org/wp-content/uploads/2014/09/Atlas-of-MS.pdf</w:t>
        </w:r>
      </w:hyperlink>
    </w:p>
    <w:p>
      <w:pPr>
        <w:spacing w:before="5"/>
        <w:ind w:left="510" w:right="0" w:firstLine="0"/>
        <w:jc w:val="left"/>
        <w:rPr>
          <w:sz w:val="16"/>
        </w:rPr>
      </w:pPr>
      <w:r>
        <w:rPr>
          <w:color w:val="636466"/>
          <w:w w:val="105"/>
          <w:position w:val="5"/>
          <w:sz w:val="9"/>
        </w:rPr>
        <w:t>19 </w:t>
      </w:r>
      <w:r>
        <w:rPr>
          <w:color w:val="636466"/>
          <w:w w:val="105"/>
          <w:sz w:val="16"/>
        </w:rPr>
        <w:t>The Migraine Trust, https://</w:t>
      </w:r>
      <w:hyperlink r:id="rId35">
        <w:r>
          <w:rPr>
            <w:color w:val="636466"/>
            <w:w w:val="105"/>
            <w:sz w:val="16"/>
          </w:rPr>
          <w:t>www.migrainetrust.org/about-migraine/migraine-what-is-it/more-than-just-a-headache/</w:t>
        </w:r>
      </w:hyperlink>
    </w:p>
    <w:p>
      <w:pPr>
        <w:spacing w:before="5"/>
        <w:ind w:left="510" w:right="0" w:firstLine="0"/>
        <w:jc w:val="left"/>
        <w:rPr>
          <w:sz w:val="16"/>
        </w:rPr>
      </w:pPr>
      <w:r>
        <w:rPr>
          <w:color w:val="636466"/>
          <w:w w:val="105"/>
          <w:position w:val="5"/>
          <w:sz w:val="9"/>
        </w:rPr>
        <w:t>20 </w:t>
      </w:r>
      <w:r>
        <w:rPr>
          <w:color w:val="636466"/>
          <w:w w:val="105"/>
          <w:sz w:val="16"/>
        </w:rPr>
        <w:t>The Migraine Trust, https://</w:t>
      </w:r>
      <w:hyperlink r:id="rId36">
        <w:r>
          <w:rPr>
            <w:color w:val="636466"/>
            <w:w w:val="105"/>
            <w:sz w:val="16"/>
          </w:rPr>
          <w:t>www.migrainetrust.org/about-migraine/migraine-what-is-it/facts-figures/</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default" r:id="rId37"/>
          <w:headerReference w:type="even" r:id="rId38"/>
          <w:footerReference w:type="default" r:id="rId39"/>
          <w:footerReference w:type="even" r:id="rId40"/>
          <w:pgSz w:w="11910" w:h="16840"/>
          <w:pgMar w:header="0" w:footer="690" w:top="1400" w:bottom="880" w:left="340" w:right="580"/>
          <w:pgNumType w:start="9"/>
        </w:sectPr>
      </w:pPr>
    </w:p>
    <w:p>
      <w:pPr>
        <w:pStyle w:val="BodyText"/>
        <w:spacing w:line="266" w:lineRule="auto" w:before="110"/>
        <w:ind w:left="2603" w:right="18"/>
      </w:pPr>
      <w:r>
        <w:rPr>
          <w:color w:val="333738"/>
          <w:w w:val="105"/>
        </w:rPr>
        <w:t>prevalence</w:t>
      </w:r>
      <w:r>
        <w:rPr>
          <w:color w:val="333738"/>
          <w:spacing w:val="-15"/>
          <w:w w:val="105"/>
        </w:rPr>
        <w:t> </w:t>
      </w:r>
      <w:r>
        <w:rPr>
          <w:color w:val="333738"/>
          <w:w w:val="105"/>
        </w:rPr>
        <w:t>rate</w:t>
      </w:r>
      <w:r>
        <w:rPr>
          <w:color w:val="333738"/>
          <w:spacing w:val="-15"/>
          <w:w w:val="105"/>
        </w:rPr>
        <w:t> </w:t>
      </w:r>
      <w:r>
        <w:rPr>
          <w:color w:val="333738"/>
          <w:w w:val="105"/>
        </w:rPr>
        <w:t>of</w:t>
      </w:r>
      <w:r>
        <w:rPr>
          <w:color w:val="333738"/>
          <w:spacing w:val="-14"/>
          <w:w w:val="105"/>
        </w:rPr>
        <w:t> </w:t>
      </w:r>
      <w:r>
        <w:rPr>
          <w:color w:val="333738"/>
          <w:w w:val="105"/>
        </w:rPr>
        <w:t>16,828</w:t>
      </w:r>
      <w:r>
        <w:rPr>
          <w:color w:val="333738"/>
          <w:spacing w:val="-15"/>
          <w:w w:val="105"/>
        </w:rPr>
        <w:t> </w:t>
      </w:r>
      <w:r>
        <w:rPr>
          <w:color w:val="333738"/>
          <w:w w:val="105"/>
        </w:rPr>
        <w:t>people</w:t>
      </w:r>
      <w:r>
        <w:rPr>
          <w:color w:val="333738"/>
          <w:spacing w:val="-15"/>
          <w:w w:val="105"/>
        </w:rPr>
        <w:t> </w:t>
      </w:r>
      <w:r>
        <w:rPr>
          <w:color w:val="333738"/>
          <w:w w:val="105"/>
        </w:rPr>
        <w:t>per</w:t>
      </w:r>
      <w:r>
        <w:rPr>
          <w:color w:val="333738"/>
          <w:spacing w:val="-14"/>
          <w:w w:val="105"/>
        </w:rPr>
        <w:t> </w:t>
      </w:r>
      <w:r>
        <w:rPr>
          <w:color w:val="333738"/>
          <w:w w:val="105"/>
        </w:rPr>
        <w:t>100,000 population</w:t>
      </w:r>
      <w:r>
        <w:rPr>
          <w:color w:val="333738"/>
          <w:spacing w:val="-27"/>
          <w:w w:val="105"/>
        </w:rPr>
        <w:t> </w:t>
      </w:r>
      <w:r>
        <w:rPr>
          <w:color w:val="333738"/>
          <w:spacing w:val="-6"/>
          <w:w w:val="105"/>
        </w:rPr>
        <w:t>(a</w:t>
      </w:r>
      <w:r>
        <w:rPr>
          <w:color w:val="333738"/>
          <w:spacing w:val="-26"/>
          <w:w w:val="105"/>
        </w:rPr>
        <w:t> </w:t>
      </w:r>
      <w:r>
        <w:rPr>
          <w:color w:val="333738"/>
          <w:w w:val="105"/>
        </w:rPr>
        <w:t>prevalence</w:t>
      </w:r>
      <w:r>
        <w:rPr>
          <w:color w:val="333738"/>
          <w:spacing w:val="-27"/>
          <w:w w:val="105"/>
        </w:rPr>
        <w:t> </w:t>
      </w:r>
      <w:r>
        <w:rPr>
          <w:color w:val="333738"/>
          <w:w w:val="105"/>
        </w:rPr>
        <w:t>of</w:t>
      </w:r>
      <w:r>
        <w:rPr>
          <w:color w:val="333738"/>
          <w:spacing w:val="-26"/>
          <w:w w:val="105"/>
        </w:rPr>
        <w:t> </w:t>
      </w:r>
      <w:r>
        <w:rPr>
          <w:color w:val="333738"/>
          <w:w w:val="105"/>
        </w:rPr>
        <w:t>16.8%).</w:t>
      </w:r>
      <w:r>
        <w:rPr>
          <w:color w:val="333738"/>
          <w:w w:val="105"/>
          <w:position w:val="7"/>
          <w:sz w:val="11"/>
        </w:rPr>
        <w:t>21</w:t>
      </w:r>
      <w:r>
        <w:rPr>
          <w:color w:val="333738"/>
          <w:spacing w:val="-5"/>
          <w:w w:val="105"/>
          <w:position w:val="7"/>
          <w:sz w:val="11"/>
        </w:rPr>
        <w:t> </w:t>
      </w:r>
      <w:r>
        <w:rPr>
          <w:color w:val="333738"/>
          <w:w w:val="105"/>
        </w:rPr>
        <w:t>Migraine also represents 2.9% of years of life lost to disability, making it the leading cause of disability among all neurological disorders.</w:t>
      </w:r>
      <w:r>
        <w:rPr>
          <w:color w:val="333738"/>
          <w:w w:val="105"/>
          <w:position w:val="7"/>
          <w:sz w:val="11"/>
        </w:rPr>
        <w:t>22 </w:t>
      </w:r>
      <w:r>
        <w:rPr>
          <w:color w:val="333738"/>
          <w:w w:val="105"/>
        </w:rPr>
        <w:t>See</w:t>
      </w:r>
      <w:r>
        <w:rPr>
          <w:color w:val="333738"/>
          <w:spacing w:val="-9"/>
          <w:w w:val="105"/>
        </w:rPr>
        <w:t> </w:t>
      </w:r>
      <w:r>
        <w:rPr>
          <w:color w:val="333738"/>
          <w:w w:val="105"/>
        </w:rPr>
        <w:t>Appendix</w:t>
      </w:r>
      <w:r>
        <w:rPr>
          <w:color w:val="333738"/>
          <w:spacing w:val="-8"/>
          <w:w w:val="105"/>
        </w:rPr>
        <w:t> </w:t>
      </w:r>
      <w:r>
        <w:rPr>
          <w:color w:val="333738"/>
          <w:w w:val="105"/>
        </w:rPr>
        <w:t>for</w:t>
      </w:r>
      <w:r>
        <w:rPr>
          <w:color w:val="333738"/>
          <w:spacing w:val="-8"/>
          <w:w w:val="105"/>
        </w:rPr>
        <w:t> </w:t>
      </w:r>
      <w:r>
        <w:rPr>
          <w:color w:val="333738"/>
          <w:w w:val="105"/>
        </w:rPr>
        <w:t>prevalence</w:t>
      </w:r>
      <w:r>
        <w:rPr>
          <w:color w:val="333738"/>
          <w:spacing w:val="-9"/>
          <w:w w:val="105"/>
        </w:rPr>
        <w:t> </w:t>
      </w:r>
      <w:r>
        <w:rPr>
          <w:color w:val="333738"/>
          <w:w w:val="105"/>
        </w:rPr>
        <w:t>and</w:t>
      </w:r>
      <w:r>
        <w:rPr>
          <w:color w:val="333738"/>
          <w:spacing w:val="-8"/>
          <w:w w:val="105"/>
        </w:rPr>
        <w:t> </w:t>
      </w:r>
      <w:r>
        <w:rPr>
          <w:color w:val="333738"/>
          <w:w w:val="105"/>
        </w:rPr>
        <w:t>number</w:t>
      </w:r>
    </w:p>
    <w:p>
      <w:pPr>
        <w:pStyle w:val="BodyText"/>
        <w:spacing w:line="266" w:lineRule="auto"/>
        <w:ind w:left="2603" w:right="-7"/>
      </w:pPr>
      <w:r>
        <w:rPr>
          <w:color w:val="333738"/>
          <w:w w:val="105"/>
        </w:rPr>
        <w:t>of individuals with migraine in selected countries.</w:t>
      </w:r>
      <w:r>
        <w:rPr>
          <w:color w:val="333738"/>
          <w:spacing w:val="-16"/>
          <w:w w:val="105"/>
        </w:rPr>
        <w:t> </w:t>
      </w:r>
      <w:r>
        <w:rPr>
          <w:color w:val="333738"/>
          <w:w w:val="105"/>
        </w:rPr>
        <w:t>It</w:t>
      </w:r>
      <w:r>
        <w:rPr>
          <w:color w:val="333738"/>
          <w:spacing w:val="-16"/>
          <w:w w:val="105"/>
        </w:rPr>
        <w:t> </w:t>
      </w:r>
      <w:r>
        <w:rPr>
          <w:color w:val="333738"/>
          <w:w w:val="105"/>
        </w:rPr>
        <w:t>is</w:t>
      </w:r>
      <w:r>
        <w:rPr>
          <w:color w:val="333738"/>
          <w:spacing w:val="-16"/>
          <w:w w:val="105"/>
        </w:rPr>
        <w:t> </w:t>
      </w:r>
      <w:r>
        <w:rPr>
          <w:color w:val="333738"/>
          <w:w w:val="105"/>
        </w:rPr>
        <w:t>the</w:t>
      </w:r>
      <w:r>
        <w:rPr>
          <w:color w:val="333738"/>
          <w:spacing w:val="-16"/>
          <w:w w:val="105"/>
        </w:rPr>
        <w:t> </w:t>
      </w:r>
      <w:r>
        <w:rPr>
          <w:color w:val="333738"/>
          <w:w w:val="105"/>
        </w:rPr>
        <w:t>third</w:t>
      </w:r>
      <w:r>
        <w:rPr>
          <w:color w:val="333738"/>
          <w:spacing w:val="-16"/>
          <w:w w:val="105"/>
        </w:rPr>
        <w:t> </w:t>
      </w:r>
      <w:r>
        <w:rPr>
          <w:color w:val="333738"/>
          <w:w w:val="105"/>
        </w:rPr>
        <w:t>most</w:t>
      </w:r>
      <w:r>
        <w:rPr>
          <w:color w:val="333738"/>
          <w:spacing w:val="-16"/>
          <w:w w:val="105"/>
        </w:rPr>
        <w:t> </w:t>
      </w:r>
      <w:r>
        <w:rPr>
          <w:color w:val="333738"/>
          <w:w w:val="105"/>
        </w:rPr>
        <w:t>common</w:t>
      </w:r>
      <w:r>
        <w:rPr>
          <w:color w:val="333738"/>
          <w:spacing w:val="-16"/>
          <w:w w:val="105"/>
        </w:rPr>
        <w:t> </w:t>
      </w:r>
      <w:r>
        <w:rPr>
          <w:color w:val="333738"/>
          <w:w w:val="105"/>
        </w:rPr>
        <w:t>disease in the world,</w:t>
      </w:r>
      <w:r>
        <w:rPr>
          <w:color w:val="333738"/>
          <w:w w:val="105"/>
          <w:position w:val="7"/>
          <w:sz w:val="11"/>
        </w:rPr>
        <w:t>23 </w:t>
      </w:r>
      <w:r>
        <w:rPr>
          <w:color w:val="333738"/>
          <w:w w:val="105"/>
        </w:rPr>
        <w:t>and women are more likely to suffer from migraines than men, with studies suggesting that female sex hormones play a part in triggering them</w:t>
      </w:r>
      <w:r>
        <w:rPr>
          <w:color w:val="333738"/>
          <w:w w:val="105"/>
          <w:position w:val="7"/>
          <w:sz w:val="11"/>
        </w:rPr>
        <w:t>24 </w:t>
      </w:r>
      <w:r>
        <w:rPr>
          <w:color w:val="333738"/>
          <w:w w:val="105"/>
        </w:rPr>
        <w:t>(see Figure</w:t>
      </w:r>
      <w:r>
        <w:rPr>
          <w:color w:val="333738"/>
          <w:spacing w:val="-35"/>
          <w:w w:val="105"/>
        </w:rPr>
        <w:t> </w:t>
      </w:r>
      <w:r>
        <w:rPr>
          <w:color w:val="333738"/>
          <w:spacing w:val="-5"/>
          <w:w w:val="105"/>
        </w:rPr>
        <w:t>3).</w:t>
      </w:r>
    </w:p>
    <w:p>
      <w:pPr>
        <w:pStyle w:val="BodyText"/>
        <w:spacing w:line="266" w:lineRule="auto" w:before="168"/>
        <w:ind w:left="2603" w:right="251"/>
      </w:pPr>
      <w:r>
        <w:rPr>
          <w:color w:val="333738"/>
        </w:rPr>
        <w:t>Given the prevalence of these conditions globally, the cost to employees affected by these diseases, to employed carers taking  on unpaid caring duties and to employers is significant. In Europe, costs related to brain disorders, which include diseases such as dementia, headache, MS, anxiety, psychotic disorders and Parkinson’s disease, are</w:t>
      </w:r>
      <w:r>
        <w:rPr>
          <w:color w:val="333738"/>
          <w:spacing w:val="8"/>
        </w:rPr>
        <w:t> </w:t>
      </w:r>
      <w:r>
        <w:rPr>
          <w:color w:val="333738"/>
        </w:rPr>
        <w:t>an</w:t>
      </w:r>
    </w:p>
    <w:p>
      <w:pPr>
        <w:pStyle w:val="BodyText"/>
        <w:spacing w:line="266" w:lineRule="auto" w:before="110"/>
        <w:ind w:left="300" w:right="634"/>
      </w:pPr>
      <w:r>
        <w:rPr/>
        <w:br w:type="column"/>
      </w:r>
      <w:r>
        <w:rPr>
          <w:color w:val="333738"/>
          <w:w w:val="105"/>
        </w:rPr>
        <w:t>estimated €800bn a year, with some 60% of that related to direct medical and non- medical costs and 40% of that related to indirect costs such as lower productivity,</w:t>
      </w:r>
    </w:p>
    <w:p>
      <w:pPr>
        <w:pStyle w:val="BodyText"/>
        <w:spacing w:line="266" w:lineRule="auto"/>
        <w:ind w:left="300" w:right="280"/>
      </w:pPr>
      <w:r>
        <w:rPr>
          <w:color w:val="333738"/>
          <w:w w:val="105"/>
        </w:rPr>
        <w:t>according to Donna Walsh, executive director of the European Federation of Neurological Associations (EFNA), which represents European patient support organisations for people with neurological conditions.</w:t>
      </w:r>
    </w:p>
    <w:p>
      <w:pPr>
        <w:pStyle w:val="BodyText"/>
        <w:spacing w:line="266" w:lineRule="auto" w:before="171"/>
        <w:ind w:left="300" w:right="287"/>
      </w:pPr>
      <w:r>
        <w:rPr>
          <w:color w:val="333738"/>
        </w:rPr>
        <w:t>“In terms of migraine and MS, there are more similarities than differences,” she observes. “The challenge with neurological conditions is that they are chronic but fluctuating in nature. People can be fine for a long time, then have episodes where they can’t come to work or aren’t as productive at work.”</w:t>
      </w:r>
    </w:p>
    <w:p>
      <w:pPr>
        <w:pStyle w:val="BodyText"/>
        <w:spacing w:line="266" w:lineRule="auto" w:before="173"/>
        <w:ind w:left="300" w:right="287"/>
      </w:pPr>
      <w:r>
        <w:rPr>
          <w:color w:val="333738"/>
          <w:w w:val="105"/>
        </w:rPr>
        <w:t>In</w:t>
      </w:r>
      <w:r>
        <w:rPr>
          <w:color w:val="333738"/>
          <w:spacing w:val="-14"/>
          <w:w w:val="105"/>
        </w:rPr>
        <w:t> </w:t>
      </w:r>
      <w:r>
        <w:rPr>
          <w:color w:val="333738"/>
          <w:w w:val="105"/>
        </w:rPr>
        <w:t>the</w:t>
      </w:r>
      <w:r>
        <w:rPr>
          <w:color w:val="333738"/>
          <w:spacing w:val="-14"/>
          <w:w w:val="105"/>
        </w:rPr>
        <w:t> </w:t>
      </w:r>
      <w:r>
        <w:rPr>
          <w:color w:val="333738"/>
          <w:w w:val="105"/>
        </w:rPr>
        <w:t>next</w:t>
      </w:r>
      <w:r>
        <w:rPr>
          <w:color w:val="333738"/>
          <w:spacing w:val="-13"/>
          <w:w w:val="105"/>
        </w:rPr>
        <w:t> </w:t>
      </w:r>
      <w:r>
        <w:rPr>
          <w:color w:val="333738"/>
          <w:w w:val="105"/>
        </w:rPr>
        <w:t>chapter</w:t>
      </w:r>
      <w:r>
        <w:rPr>
          <w:color w:val="333738"/>
          <w:spacing w:val="-14"/>
          <w:w w:val="105"/>
        </w:rPr>
        <w:t> </w:t>
      </w:r>
      <w:r>
        <w:rPr>
          <w:color w:val="333738"/>
          <w:w w:val="105"/>
        </w:rPr>
        <w:t>we</w:t>
      </w:r>
      <w:r>
        <w:rPr>
          <w:color w:val="333738"/>
          <w:spacing w:val="-14"/>
          <w:w w:val="105"/>
        </w:rPr>
        <w:t> </w:t>
      </w:r>
      <w:r>
        <w:rPr>
          <w:color w:val="333738"/>
          <w:w w:val="105"/>
        </w:rPr>
        <w:t>will</w:t>
      </w:r>
      <w:r>
        <w:rPr>
          <w:color w:val="333738"/>
          <w:spacing w:val="-13"/>
          <w:w w:val="105"/>
        </w:rPr>
        <w:t> </w:t>
      </w:r>
      <w:r>
        <w:rPr>
          <w:color w:val="333738"/>
          <w:w w:val="105"/>
        </w:rPr>
        <w:t>review</w:t>
      </w:r>
      <w:r>
        <w:rPr>
          <w:color w:val="333738"/>
          <w:spacing w:val="-14"/>
          <w:w w:val="105"/>
        </w:rPr>
        <w:t> </w:t>
      </w:r>
      <w:r>
        <w:rPr>
          <w:color w:val="333738"/>
          <w:w w:val="105"/>
        </w:rPr>
        <w:t>each</w:t>
      </w:r>
      <w:r>
        <w:rPr>
          <w:color w:val="333738"/>
          <w:spacing w:val="-13"/>
          <w:w w:val="105"/>
        </w:rPr>
        <w:t> </w:t>
      </w:r>
      <w:r>
        <w:rPr>
          <w:color w:val="333738"/>
          <w:w w:val="105"/>
        </w:rPr>
        <w:t>of</w:t>
      </w:r>
      <w:r>
        <w:rPr>
          <w:color w:val="333738"/>
          <w:spacing w:val="-14"/>
          <w:w w:val="105"/>
        </w:rPr>
        <w:t> </w:t>
      </w:r>
      <w:r>
        <w:rPr>
          <w:color w:val="333738"/>
          <w:w w:val="105"/>
        </w:rPr>
        <w:t>the diseases and the particular burden it has on the</w:t>
      </w:r>
      <w:r>
        <w:rPr>
          <w:color w:val="333738"/>
          <w:spacing w:val="-9"/>
          <w:w w:val="105"/>
        </w:rPr>
        <w:t> </w:t>
      </w:r>
      <w:r>
        <w:rPr>
          <w:color w:val="333738"/>
          <w:w w:val="105"/>
        </w:rPr>
        <w:t>three</w:t>
      </w:r>
      <w:r>
        <w:rPr>
          <w:color w:val="333738"/>
          <w:spacing w:val="-9"/>
          <w:w w:val="105"/>
        </w:rPr>
        <w:t> </w:t>
      </w:r>
      <w:r>
        <w:rPr>
          <w:color w:val="333738"/>
          <w:w w:val="105"/>
        </w:rPr>
        <w:t>groups</w:t>
      </w:r>
      <w:r>
        <w:rPr>
          <w:color w:val="333738"/>
          <w:spacing w:val="-8"/>
          <w:w w:val="105"/>
        </w:rPr>
        <w:t> </w:t>
      </w:r>
      <w:r>
        <w:rPr>
          <w:color w:val="333738"/>
          <w:w w:val="105"/>
        </w:rPr>
        <w:t>in</w:t>
      </w:r>
      <w:r>
        <w:rPr>
          <w:color w:val="333738"/>
          <w:spacing w:val="-9"/>
          <w:w w:val="105"/>
        </w:rPr>
        <w:t> </w:t>
      </w:r>
      <w:r>
        <w:rPr>
          <w:color w:val="333738"/>
          <w:w w:val="105"/>
        </w:rPr>
        <w:t>the</w:t>
      </w:r>
      <w:r>
        <w:rPr>
          <w:color w:val="333738"/>
          <w:spacing w:val="-9"/>
          <w:w w:val="105"/>
        </w:rPr>
        <w:t> </w:t>
      </w:r>
      <w:r>
        <w:rPr>
          <w:color w:val="333738"/>
          <w:w w:val="105"/>
        </w:rPr>
        <w:t>workplace.</w:t>
      </w:r>
    </w:p>
    <w:p>
      <w:pPr>
        <w:spacing w:after="0" w:line="266" w:lineRule="auto"/>
        <w:sectPr>
          <w:type w:val="continuous"/>
          <w:pgSz w:w="11910" w:h="16840"/>
          <w:pgMar w:top="960" w:bottom="280" w:left="340" w:right="580"/>
          <w:cols w:num="2" w:equalWidth="0">
            <w:col w:w="6463" w:space="40"/>
            <w:col w:w="4487"/>
          </w:cols>
        </w:sectPr>
      </w:pPr>
    </w:p>
    <w:p>
      <w:pPr>
        <w:pStyle w:val="BodyText"/>
        <w:spacing w:before="5"/>
        <w:rPr>
          <w:sz w:val="25"/>
        </w:rPr>
      </w:pPr>
    </w:p>
    <w:p>
      <w:pPr>
        <w:pStyle w:val="BodyText"/>
        <w:spacing w:line="100" w:lineRule="exact"/>
        <w:ind w:left="2608"/>
        <w:rPr>
          <w:sz w:val="10"/>
        </w:rPr>
      </w:pPr>
      <w:r>
        <w:rPr>
          <w:position w:val="-1"/>
          <w:sz w:val="10"/>
        </w:rPr>
        <w:pict>
          <v:group style="width:15pt;height:5pt;mso-position-horizontal-relative:char;mso-position-vertical-relative:line" coordorigin="0,0" coordsize="300,100">
            <v:rect style="position:absolute;left:0;top:0;width:300;height:100" filled="true" fillcolor="#e11e26" stroked="false">
              <v:fill type="solid"/>
            </v:rect>
          </v:group>
        </w:pict>
      </w:r>
      <w:r>
        <w:rPr>
          <w:position w:val="-1"/>
          <w:sz w:val="10"/>
        </w:rPr>
      </w:r>
    </w:p>
    <w:p>
      <w:pPr>
        <w:spacing w:before="90"/>
        <w:ind w:left="2608" w:right="0" w:firstLine="0"/>
        <w:jc w:val="left"/>
        <w:rPr>
          <w:b/>
          <w:sz w:val="22"/>
        </w:rPr>
      </w:pPr>
      <w:r>
        <w:rPr>
          <w:b/>
          <w:color w:val="010202"/>
          <w:sz w:val="22"/>
        </w:rPr>
        <w:t>Figure 3: Global prevalence of migraine</w:t>
      </w:r>
    </w:p>
    <w:p>
      <w:pPr>
        <w:pStyle w:val="BodyText"/>
        <w:spacing w:before="69"/>
        <w:ind w:left="2608"/>
      </w:pPr>
      <w:r>
        <w:rPr>
          <w:color w:val="414042"/>
        </w:rPr>
        <w:t>%; by age group, 2017</w:t>
      </w:r>
    </w:p>
    <w:p>
      <w:pPr>
        <w:pStyle w:val="BodyText"/>
        <w:spacing w:before="6"/>
        <w:rPr>
          <w:sz w:val="10"/>
        </w:rPr>
      </w:pPr>
    </w:p>
    <w:p>
      <w:pPr>
        <w:spacing w:after="0"/>
        <w:rPr>
          <w:sz w:val="10"/>
        </w:rPr>
        <w:sectPr>
          <w:type w:val="continuous"/>
          <w:pgSz w:w="11910" w:h="16840"/>
          <w:pgMar w:top="960" w:bottom="280" w:left="340" w:right="580"/>
        </w:sectPr>
      </w:pPr>
    </w:p>
    <w:p>
      <w:pPr>
        <w:spacing w:before="96"/>
        <w:ind w:left="0" w:right="0" w:firstLine="0"/>
        <w:jc w:val="right"/>
        <w:rPr>
          <w:sz w:val="16"/>
        </w:rPr>
      </w:pPr>
      <w:r>
        <w:rPr/>
        <w:pict>
          <v:line style="position:absolute;mso-position-horizontal-relative:page;mso-position-vertical-relative:paragraph;z-index:15739904" from="148.4021pt,9.602675pt" to="162.5751pt,9.602675pt" stroked="true" strokeweight="2pt" strokecolor="#ea9e22">
            <v:stroke dashstyle="solid"/>
            <w10:wrap type="none"/>
          </v:line>
        </w:pict>
      </w:r>
      <w:r>
        <w:rPr>
          <w:color w:val="414042"/>
          <w:sz w:val="16"/>
        </w:rPr>
        <w:t>Both</w:t>
      </w:r>
    </w:p>
    <w:p>
      <w:pPr>
        <w:spacing w:before="96"/>
        <w:ind w:left="628" w:right="0" w:firstLine="0"/>
        <w:jc w:val="left"/>
        <w:rPr>
          <w:sz w:val="16"/>
        </w:rPr>
      </w:pPr>
      <w:r>
        <w:rPr/>
        <w:br w:type="column"/>
      </w:r>
      <w:r>
        <w:rPr>
          <w:color w:val="414042"/>
          <w:w w:val="95"/>
          <w:sz w:val="16"/>
        </w:rPr>
        <w:t>Female</w:t>
      </w:r>
    </w:p>
    <w:p>
      <w:pPr>
        <w:spacing w:before="96"/>
        <w:ind w:left="650" w:right="0" w:firstLine="0"/>
        <w:jc w:val="left"/>
        <w:rPr>
          <w:sz w:val="16"/>
        </w:rPr>
      </w:pPr>
      <w:r>
        <w:rPr/>
        <w:br w:type="column"/>
      </w:r>
      <w:r>
        <w:rPr>
          <w:color w:val="414042"/>
          <w:sz w:val="16"/>
        </w:rPr>
        <w:t>Male</w:t>
      </w:r>
    </w:p>
    <w:p>
      <w:pPr>
        <w:spacing w:after="0"/>
        <w:jc w:val="left"/>
        <w:rPr>
          <w:sz w:val="16"/>
        </w:rPr>
        <w:sectPr>
          <w:type w:val="continuous"/>
          <w:pgSz w:w="11910" w:h="16840"/>
          <w:pgMar w:top="960" w:bottom="280" w:left="340" w:right="580"/>
          <w:cols w:num="3" w:equalWidth="0">
            <w:col w:w="3284" w:space="40"/>
            <w:col w:w="1086" w:space="39"/>
            <w:col w:w="6541"/>
          </w:cols>
        </w:sectPr>
      </w:pPr>
    </w:p>
    <w:p>
      <w:pPr>
        <w:tabs>
          <w:tab w:pos="10715" w:val="left" w:leader="none"/>
        </w:tabs>
        <w:spacing w:before="45"/>
        <w:ind w:left="2608" w:right="0" w:firstLine="0"/>
        <w:jc w:val="left"/>
        <w:rPr>
          <w:sz w:val="16"/>
        </w:rPr>
      </w:pPr>
      <w:r>
        <w:rPr/>
        <w:pict>
          <v:line style="position:absolute;mso-position-horizontal-relative:page;mso-position-vertical-relative:paragraph;z-index:15738880" from="254.513504pt,-4.955503pt" to="268.687504pt,-4.955503pt" stroked="true" strokeweight="2pt" strokecolor="#006ca4">
            <v:stroke dashstyle="solid"/>
            <w10:wrap type="none"/>
          </v:line>
        </w:pict>
      </w:r>
      <w:r>
        <w:rPr/>
        <w:pict>
          <v:line style="position:absolute;mso-position-horizontal-relative:page;mso-position-vertical-relative:paragraph;z-index:15739392" from="197.147705pt,-4.955503pt" to="211.320705pt,-4.955503pt" stroked="true" strokeweight="2pt" strokecolor="#99607f">
            <v:stroke dashstyle="solid"/>
            <w10:wrap type="none"/>
          </v:line>
        </w:pict>
      </w:r>
      <w:r>
        <w:rPr>
          <w:color w:val="414042"/>
          <w:sz w:val="16"/>
          <w:u w:val="single" w:color="C7C8CA"/>
        </w:rPr>
        <w:t>40</w:t>
        <w:tab/>
      </w:r>
    </w:p>
    <w:p>
      <w:pPr>
        <w:tabs>
          <w:tab w:pos="10715" w:val="left" w:leader="none"/>
        </w:tabs>
        <w:spacing w:before="145"/>
        <w:ind w:left="2608" w:right="0" w:firstLine="0"/>
        <w:jc w:val="left"/>
        <w:rPr>
          <w:sz w:val="16"/>
        </w:rPr>
      </w:pPr>
      <w:r>
        <w:rPr/>
        <w:pict>
          <v:group style="position:absolute;margin-left:185.6689pt;margin-top:17.757189pt;width:337.5pt;height:112.9pt;mso-position-horizontal-relative:page;mso-position-vertical-relative:paragraph;z-index:-17099776" coordorigin="3713,355" coordsize="6750,2258">
            <v:shape style="position:absolute;left:3733;top:1441;width:1491;height:1151" coordorigin="3733,1442" coordsize="1491,1151" path="m4106,2113l3733,2592m4479,1753l4106,2113m4852,1519l4479,1753m5224,1442l4852,1519e" filled="false" stroked="true" strokeweight="2pt" strokecolor="#006ca4">
              <v:path arrowok="t"/>
              <v:stroke dashstyle="solid"/>
            </v:shape>
            <v:line style="position:absolute" from="5204,1429" to="5617,1429" stroked="true" strokeweight="3.261pt" strokecolor="#006ca4">
              <v:stroke dashstyle="solid"/>
            </v:line>
            <v:shape style="position:absolute;left:5597;top:1357;width:3728;height:974" coordorigin="5597,1357" coordsize="3728,974" path="m5970,1357l5597,1417m6343,1406l5970,1357m6715,1509l6343,1406m7088,1599l6715,1509m7461,1674l7088,1599m7833,1852l7461,1674m8206,2027l7833,1852m8579,2177l8206,2027m8952,2278l8579,2177m9324,2331l8952,2278e" filled="false" stroked="true" strokeweight="2pt" strokecolor="#006ca4">
              <v:path arrowok="t"/>
              <v:stroke dashstyle="solid"/>
            </v:shape>
            <v:line style="position:absolute" from="9304,2337" to="9717,2337" stroked="true" strokeweight="2.648pt" strokecolor="#006ca4">
              <v:stroke dashstyle="solid"/>
            </v:line>
            <v:line style="position:absolute" from="9677,2345" to="10090,2345" stroked="true" strokeweight="2.136pt" strokecolor="#006ca4">
              <v:stroke dashstyle="solid"/>
            </v:line>
            <v:line style="position:absolute" from="10443,2413" to="10070,2346" stroked="true" strokeweight="2pt" strokecolor="#006ca4">
              <v:stroke dashstyle="solid"/>
            </v:line>
            <v:shape style="position:absolute;left:3733;top:375;width:2237;height:2139" coordorigin="3733,375" coordsize="2237,2139" path="m4106,1751l3733,2513m4479,1196l4106,1751m4852,774l4479,1196m5224,602l4852,774m5597,524l5224,602m5970,375l5597,524e" filled="false" stroked="true" strokeweight="2pt" strokecolor="#99607f">
              <v:path arrowok="t"/>
              <v:stroke dashstyle="solid"/>
            </v:shape>
            <v:line style="position:absolute" from="5950,386" to="6363,386" stroked="true" strokeweight="3.125pt" strokecolor="#99607f">
              <v:stroke dashstyle="solid"/>
            </v:line>
            <v:shape style="position:absolute;left:6342;top:397;width:3355;height:1709" coordorigin="6343,398" coordsize="3355,1709" path="m6715,547l6343,398m7088,710l6715,547m7461,850l7088,710m7833,1167l7461,850m8206,1485l7833,1167m8579,1763l8206,1485m8952,1947l8579,1763m9324,2057l8952,1947m9697,2106l9324,2057e" filled="false" stroked="true" strokeweight="2pt" strokecolor="#99607f">
              <v:path arrowok="t"/>
              <v:stroke dashstyle="solid"/>
            </v:shape>
            <v:line style="position:absolute" from="9677,2123" to="10090,2123" stroked="true" strokeweight="3.738pt" strokecolor="#99607f">
              <v:stroke dashstyle="solid"/>
            </v:line>
            <v:line style="position:absolute" from="10443,2252" to="10070,2140" stroked="true" strokeweight="2.0pt" strokecolor="#99607f">
              <v:stroke dashstyle="solid"/>
            </v:line>
            <v:shape style="position:absolute;left:3733;top:869;width:2237;height:1685" coordorigin="3733,870" coordsize="2237,1685" path="m4106,1938l3733,2554m4479,1481l4106,1938m4852,1151l4479,1481m5224,1024l4852,1151m5597,974l5224,1024m5970,870l5597,974e" filled="false" stroked="true" strokeweight="2pt" strokecolor="#ea9e22">
              <v:path arrowok="t"/>
              <v:stroke dashstyle="solid"/>
            </v:shape>
            <v:line style="position:absolute" from="5950,888" to="6363,888" stroked="true" strokeweight="3.806pt" strokecolor="#ea9e22">
              <v:stroke dashstyle="solid"/>
            </v:line>
            <v:shape style="position:absolute;left:6342;top:906;width:2982;height:1266" coordorigin="6343,906" coordsize="2982,1266" path="m6715,1032l6343,906m7088,1153l6715,1032m7461,1256l7088,1153m7833,1500l7461,1256m8206,1745l7833,1500m8579,1958l8206,1745m8952,2095l8579,1958m9324,2172l8952,2095e" filled="false" stroked="true" strokeweight="2pt" strokecolor="#ea9e22">
              <v:path arrowok="t"/>
              <v:stroke dashstyle="solid"/>
            </v:shape>
            <v:line style="position:absolute" from="9304,2183" to="9717,2183" stroked="true" strokeweight="3.158pt" strokecolor="#ea9e22">
              <v:stroke dashstyle="solid"/>
            </v:line>
            <v:line style="position:absolute" from="9677,2201" to="10090,2201" stroked="true" strokeweight="2.58pt" strokecolor="#ea9e22">
              <v:stroke dashstyle="solid"/>
            </v:line>
            <v:line style="position:absolute" from="10443,2296" to="10070,2207" stroked="true" strokeweight="2.0pt" strokecolor="#ea9e22">
              <v:stroke dashstyle="solid"/>
            </v:line>
            <w10:wrap type="none"/>
          </v:group>
        </w:pict>
      </w:r>
      <w:r>
        <w:rPr>
          <w:color w:val="414042"/>
          <w:sz w:val="16"/>
          <w:u w:val="single" w:color="C7C8CA"/>
        </w:rPr>
        <w:t>35</w:t>
        <w:tab/>
      </w:r>
    </w:p>
    <w:p>
      <w:pPr>
        <w:tabs>
          <w:tab w:pos="10715" w:val="left" w:leader="none"/>
        </w:tabs>
        <w:spacing w:before="146"/>
        <w:ind w:left="2608" w:right="0" w:firstLine="0"/>
        <w:jc w:val="left"/>
        <w:rPr>
          <w:sz w:val="16"/>
        </w:rPr>
      </w:pPr>
      <w:r>
        <w:rPr>
          <w:color w:val="414042"/>
          <w:sz w:val="16"/>
          <w:u w:val="single" w:color="C7C8CA"/>
        </w:rPr>
        <w:t>30</w:t>
        <w:tab/>
      </w:r>
    </w:p>
    <w:p>
      <w:pPr>
        <w:tabs>
          <w:tab w:pos="10715" w:val="left" w:leader="none"/>
        </w:tabs>
        <w:spacing w:before="145"/>
        <w:ind w:left="2608" w:right="0" w:firstLine="0"/>
        <w:jc w:val="left"/>
        <w:rPr>
          <w:sz w:val="16"/>
        </w:rPr>
      </w:pPr>
      <w:r>
        <w:rPr>
          <w:color w:val="414042"/>
          <w:sz w:val="16"/>
          <w:u w:val="single" w:color="C7C8CA"/>
        </w:rPr>
        <w:t>25</w:t>
        <w:tab/>
      </w:r>
    </w:p>
    <w:p>
      <w:pPr>
        <w:tabs>
          <w:tab w:pos="10715" w:val="left" w:leader="none"/>
        </w:tabs>
        <w:spacing w:before="146"/>
        <w:ind w:left="2608" w:right="0" w:firstLine="0"/>
        <w:jc w:val="left"/>
        <w:rPr>
          <w:sz w:val="16"/>
        </w:rPr>
      </w:pPr>
      <w:r>
        <w:rPr>
          <w:color w:val="414042"/>
          <w:sz w:val="16"/>
          <w:u w:val="single" w:color="C7C8CA"/>
        </w:rPr>
        <w:t>20</w:t>
        <w:tab/>
      </w:r>
    </w:p>
    <w:p>
      <w:pPr>
        <w:tabs>
          <w:tab w:pos="10715" w:val="left" w:leader="none"/>
        </w:tabs>
        <w:spacing w:before="145"/>
        <w:ind w:left="2608" w:right="0" w:firstLine="0"/>
        <w:jc w:val="left"/>
        <w:rPr>
          <w:sz w:val="16"/>
        </w:rPr>
      </w:pPr>
      <w:r>
        <w:rPr>
          <w:color w:val="414042"/>
          <w:sz w:val="16"/>
          <w:u w:val="single" w:color="C7C8CA"/>
        </w:rPr>
        <w:t>15</w:t>
        <w:tab/>
      </w:r>
    </w:p>
    <w:p>
      <w:pPr>
        <w:tabs>
          <w:tab w:pos="10715" w:val="left" w:leader="none"/>
        </w:tabs>
        <w:spacing w:before="146"/>
        <w:ind w:left="2608" w:right="0" w:firstLine="0"/>
        <w:jc w:val="left"/>
        <w:rPr>
          <w:sz w:val="16"/>
        </w:rPr>
      </w:pPr>
      <w:r>
        <w:rPr>
          <w:color w:val="414042"/>
          <w:sz w:val="16"/>
          <w:u w:val="single" w:color="C7C8CA"/>
        </w:rPr>
        <w:t>10</w:t>
        <w:tab/>
      </w:r>
    </w:p>
    <w:p>
      <w:pPr>
        <w:tabs>
          <w:tab w:pos="10715" w:val="left" w:leader="none"/>
        </w:tabs>
        <w:spacing w:before="145"/>
        <w:ind w:left="2608" w:right="0" w:firstLine="0"/>
        <w:jc w:val="left"/>
        <w:rPr>
          <w:sz w:val="16"/>
        </w:rPr>
      </w:pPr>
      <w:r>
        <w:rPr>
          <w:color w:val="414042"/>
          <w:sz w:val="16"/>
          <w:u w:val="single" w:color="C7C8CA"/>
        </w:rPr>
        <w:t>5</w:t>
        <w:tab/>
      </w:r>
    </w:p>
    <w:p>
      <w:pPr>
        <w:tabs>
          <w:tab w:pos="10715" w:val="left" w:leader="none"/>
        </w:tabs>
        <w:spacing w:before="146"/>
        <w:ind w:left="2608" w:right="0" w:firstLine="0"/>
        <w:jc w:val="left"/>
        <w:rPr>
          <w:sz w:val="16"/>
        </w:rPr>
      </w:pPr>
      <w:r>
        <w:rPr>
          <w:color w:val="414042"/>
          <w:sz w:val="16"/>
          <w:u w:val="single" w:color="C7C8CA"/>
        </w:rPr>
        <w:t>0</w:t>
        <w:tab/>
      </w:r>
    </w:p>
    <w:p>
      <w:pPr>
        <w:spacing w:after="0"/>
        <w:jc w:val="left"/>
        <w:rPr>
          <w:sz w:val="16"/>
        </w:rPr>
        <w:sectPr>
          <w:type w:val="continuous"/>
          <w:pgSz w:w="11910" w:h="16840"/>
          <w:pgMar w:top="960" w:bottom="280" w:left="340" w:right="580"/>
        </w:sectPr>
      </w:pPr>
    </w:p>
    <w:p>
      <w:pPr>
        <w:tabs>
          <w:tab w:pos="389" w:val="left" w:leader="none"/>
          <w:tab w:pos="723" w:val="left" w:leader="none"/>
        </w:tabs>
        <w:spacing w:before="56"/>
        <w:ind w:left="0" w:right="0" w:firstLine="0"/>
        <w:jc w:val="right"/>
        <w:rPr>
          <w:sz w:val="16"/>
        </w:rPr>
      </w:pPr>
      <w:r>
        <w:rPr>
          <w:color w:val="414042"/>
          <w:sz w:val="16"/>
        </w:rPr>
        <w:t>0</w:t>
        <w:tab/>
        <w:t>5</w:t>
        <w:tab/>
        <w:t>10</w:t>
      </w:r>
    </w:p>
    <w:p>
      <w:pPr>
        <w:tabs>
          <w:tab w:pos="550" w:val="left" w:leader="none"/>
        </w:tabs>
        <w:spacing w:before="56"/>
        <w:ind w:left="178" w:right="0" w:firstLine="0"/>
        <w:jc w:val="left"/>
        <w:rPr>
          <w:sz w:val="16"/>
        </w:rPr>
      </w:pPr>
      <w:r>
        <w:rPr/>
        <w:br w:type="column"/>
      </w:r>
      <w:r>
        <w:rPr>
          <w:color w:val="414042"/>
          <w:sz w:val="16"/>
        </w:rPr>
        <w:t>15</w:t>
        <w:tab/>
      </w:r>
      <w:r>
        <w:rPr>
          <w:color w:val="414042"/>
          <w:spacing w:val="-10"/>
          <w:sz w:val="16"/>
        </w:rPr>
        <w:t>20</w:t>
      </w:r>
    </w:p>
    <w:p>
      <w:pPr>
        <w:tabs>
          <w:tab w:pos="550" w:val="left" w:leader="none"/>
        </w:tabs>
        <w:spacing w:before="56"/>
        <w:ind w:left="178" w:right="0" w:firstLine="0"/>
        <w:jc w:val="left"/>
        <w:rPr>
          <w:sz w:val="16"/>
        </w:rPr>
      </w:pPr>
      <w:r>
        <w:rPr/>
        <w:br w:type="column"/>
      </w:r>
      <w:r>
        <w:rPr>
          <w:color w:val="414042"/>
          <w:sz w:val="16"/>
        </w:rPr>
        <w:t>25</w:t>
        <w:tab/>
      </w:r>
      <w:r>
        <w:rPr>
          <w:color w:val="414042"/>
          <w:spacing w:val="-10"/>
          <w:sz w:val="16"/>
        </w:rPr>
        <w:t>30</w:t>
      </w:r>
    </w:p>
    <w:p>
      <w:pPr>
        <w:tabs>
          <w:tab w:pos="550" w:val="left" w:leader="none"/>
        </w:tabs>
        <w:spacing w:before="56"/>
        <w:ind w:left="178" w:right="0" w:firstLine="0"/>
        <w:jc w:val="left"/>
        <w:rPr>
          <w:sz w:val="16"/>
        </w:rPr>
      </w:pPr>
      <w:r>
        <w:rPr/>
        <w:br w:type="column"/>
      </w:r>
      <w:r>
        <w:rPr>
          <w:color w:val="414042"/>
          <w:sz w:val="16"/>
        </w:rPr>
        <w:t>35</w:t>
        <w:tab/>
      </w:r>
      <w:r>
        <w:rPr>
          <w:color w:val="414042"/>
          <w:spacing w:val="-10"/>
          <w:sz w:val="16"/>
        </w:rPr>
        <w:t>40</w:t>
      </w:r>
    </w:p>
    <w:p>
      <w:pPr>
        <w:tabs>
          <w:tab w:pos="550" w:val="left" w:leader="none"/>
        </w:tabs>
        <w:spacing w:before="56"/>
        <w:ind w:left="178" w:right="0" w:firstLine="0"/>
        <w:jc w:val="left"/>
        <w:rPr>
          <w:sz w:val="16"/>
        </w:rPr>
      </w:pPr>
      <w:r>
        <w:rPr/>
        <w:br w:type="column"/>
      </w:r>
      <w:r>
        <w:rPr>
          <w:color w:val="414042"/>
          <w:sz w:val="16"/>
        </w:rPr>
        <w:t>45</w:t>
        <w:tab/>
      </w:r>
      <w:r>
        <w:rPr>
          <w:color w:val="414042"/>
          <w:spacing w:val="-10"/>
          <w:sz w:val="16"/>
        </w:rPr>
        <w:t>50</w:t>
      </w:r>
    </w:p>
    <w:p>
      <w:pPr>
        <w:tabs>
          <w:tab w:pos="550" w:val="left" w:leader="none"/>
        </w:tabs>
        <w:spacing w:before="56"/>
        <w:ind w:left="178" w:right="0" w:firstLine="0"/>
        <w:jc w:val="left"/>
        <w:rPr>
          <w:sz w:val="16"/>
        </w:rPr>
      </w:pPr>
      <w:r>
        <w:rPr/>
        <w:br w:type="column"/>
      </w:r>
      <w:r>
        <w:rPr>
          <w:color w:val="414042"/>
          <w:sz w:val="16"/>
        </w:rPr>
        <w:t>55</w:t>
        <w:tab/>
      </w:r>
      <w:r>
        <w:rPr>
          <w:color w:val="414042"/>
          <w:spacing w:val="-10"/>
          <w:sz w:val="16"/>
        </w:rPr>
        <w:t>60</w:t>
      </w:r>
    </w:p>
    <w:p>
      <w:pPr>
        <w:tabs>
          <w:tab w:pos="550" w:val="left" w:leader="none"/>
          <w:tab w:pos="923" w:val="left" w:leader="none"/>
        </w:tabs>
        <w:spacing w:before="56"/>
        <w:ind w:left="178" w:right="0" w:firstLine="0"/>
        <w:jc w:val="left"/>
        <w:rPr>
          <w:sz w:val="16"/>
        </w:rPr>
      </w:pPr>
      <w:r>
        <w:rPr/>
        <w:br w:type="column"/>
      </w:r>
      <w:r>
        <w:rPr>
          <w:color w:val="414042"/>
          <w:sz w:val="16"/>
        </w:rPr>
        <w:t>65</w:t>
        <w:tab/>
        <w:t>70</w:t>
        <w:tab/>
      </w:r>
      <w:r>
        <w:rPr>
          <w:color w:val="414042"/>
          <w:spacing w:val="-10"/>
          <w:sz w:val="16"/>
        </w:rPr>
        <w:t>75</w:t>
      </w:r>
    </w:p>
    <w:p>
      <w:pPr>
        <w:tabs>
          <w:tab w:pos="550" w:val="left" w:leader="none"/>
        </w:tabs>
        <w:spacing w:before="56"/>
        <w:ind w:left="178" w:right="0" w:firstLine="0"/>
        <w:jc w:val="left"/>
        <w:rPr>
          <w:sz w:val="16"/>
        </w:rPr>
      </w:pPr>
      <w:r>
        <w:rPr/>
        <w:br w:type="column"/>
      </w:r>
      <w:r>
        <w:rPr>
          <w:color w:val="414042"/>
          <w:sz w:val="16"/>
        </w:rPr>
        <w:t>80</w:t>
        <w:tab/>
      </w:r>
      <w:r>
        <w:rPr>
          <w:color w:val="414042"/>
          <w:spacing w:val="-10"/>
          <w:sz w:val="16"/>
        </w:rPr>
        <w:t>85</w:t>
      </w:r>
    </w:p>
    <w:p>
      <w:pPr>
        <w:tabs>
          <w:tab w:pos="550" w:val="left" w:leader="none"/>
        </w:tabs>
        <w:spacing w:before="56"/>
        <w:ind w:left="178" w:right="0" w:firstLine="0"/>
        <w:jc w:val="left"/>
        <w:rPr>
          <w:sz w:val="16"/>
        </w:rPr>
      </w:pPr>
      <w:r>
        <w:rPr/>
        <w:br w:type="column"/>
      </w:r>
      <w:r>
        <w:rPr>
          <w:color w:val="414042"/>
          <w:sz w:val="16"/>
        </w:rPr>
        <w:t>90</w:t>
        <w:tab/>
      </w:r>
      <w:r>
        <w:rPr>
          <w:color w:val="414042"/>
          <w:spacing w:val="-10"/>
          <w:sz w:val="16"/>
        </w:rPr>
        <w:t>95</w:t>
      </w:r>
    </w:p>
    <w:p>
      <w:pPr>
        <w:spacing w:before="51"/>
        <w:ind w:left="141" w:right="0" w:firstLine="0"/>
        <w:jc w:val="left"/>
        <w:rPr>
          <w:sz w:val="16"/>
        </w:rPr>
      </w:pPr>
      <w:r>
        <w:rPr/>
        <w:br w:type="column"/>
      </w:r>
      <w:r>
        <w:rPr>
          <w:color w:val="414042"/>
          <w:sz w:val="16"/>
        </w:rPr>
        <w:t>100</w:t>
      </w:r>
    </w:p>
    <w:p>
      <w:pPr>
        <w:spacing w:after="0"/>
        <w:jc w:val="left"/>
        <w:rPr>
          <w:sz w:val="16"/>
        </w:rPr>
        <w:sectPr>
          <w:type w:val="continuous"/>
          <w:pgSz w:w="11910" w:h="16840"/>
          <w:pgMar w:top="960" w:bottom="280" w:left="340" w:right="580"/>
          <w:cols w:num="10" w:equalWidth="0">
            <w:col w:w="3843" w:space="40"/>
            <w:col w:w="706" w:space="39"/>
            <w:col w:w="706" w:space="40"/>
            <w:col w:w="706" w:space="39"/>
            <w:col w:w="706" w:space="40"/>
            <w:col w:w="706" w:space="39"/>
            <w:col w:w="1079" w:space="40"/>
            <w:col w:w="706" w:space="39"/>
            <w:col w:w="706" w:space="40"/>
            <w:col w:w="770"/>
          </w:cols>
        </w:sectPr>
      </w:pPr>
    </w:p>
    <w:p>
      <w:pPr>
        <w:spacing w:before="25"/>
        <w:ind w:left="2386" w:right="36" w:firstLine="0"/>
        <w:jc w:val="center"/>
        <w:rPr>
          <w:sz w:val="16"/>
        </w:rPr>
      </w:pPr>
      <w:r>
        <w:rPr>
          <w:color w:val="414042"/>
          <w:sz w:val="16"/>
        </w:rPr>
        <w:t>Age (years)</w:t>
      </w:r>
    </w:p>
    <w:p>
      <w:pPr>
        <w:spacing w:before="50"/>
        <w:ind w:left="2386" w:right="1150" w:firstLine="0"/>
        <w:jc w:val="center"/>
        <w:rPr>
          <w:sz w:val="15"/>
        </w:rPr>
      </w:pPr>
      <w:r>
        <w:rPr>
          <w:color w:val="636466"/>
          <w:sz w:val="15"/>
        </w:rPr>
        <w:t>Source: Global Burden of Disease Study 2017, Institute for Health Metrics and Evaluation at the University of Washington.</w:t>
      </w:r>
    </w:p>
    <w:p>
      <w:pPr>
        <w:pStyle w:val="BodyText"/>
        <w:spacing w:before="5"/>
      </w:pPr>
      <w:r>
        <w:rPr/>
        <w:pict>
          <v:shape style="position:absolute;margin-left:42.269699pt;margin-top:14.565145pt;width:510.1pt;height:.1pt;mso-position-horizontal-relative:page;mso-position-vertical-relative:paragraph;z-index:-15719424;mso-wrap-distance-left:0;mso-wrap-distance-right:0" coordorigin="845,291" coordsize="10202,0" path="m845,291l11047,291e" filled="false" stroked="true" strokeweight=".25pt" strokecolor="#414042">
            <v:path arrowok="t"/>
            <v:stroke dashstyle="solid"/>
            <w10:wrap type="topAndBottom"/>
          </v:shape>
        </w:pict>
      </w:r>
    </w:p>
    <w:p>
      <w:pPr>
        <w:spacing w:line="244" w:lineRule="auto" w:before="52"/>
        <w:ind w:left="510" w:right="251" w:firstLine="0"/>
        <w:jc w:val="left"/>
        <w:rPr>
          <w:sz w:val="16"/>
        </w:rPr>
      </w:pPr>
      <w:r>
        <w:rPr>
          <w:color w:val="636466"/>
          <w:w w:val="105"/>
          <w:position w:val="5"/>
          <w:sz w:val="9"/>
        </w:rPr>
        <w:t>21 </w:t>
      </w:r>
      <w:r>
        <w:rPr>
          <w:color w:val="636466"/>
          <w:w w:val="105"/>
          <w:sz w:val="16"/>
        </w:rPr>
        <w:t>Global Burden of Disease Study 2017, Institute for Health Metrics and Evaluation at the University of Washington. Personal communication, January 2019.</w:t>
      </w:r>
    </w:p>
    <w:p>
      <w:pPr>
        <w:spacing w:before="1"/>
        <w:ind w:left="510" w:right="0" w:firstLine="0"/>
        <w:jc w:val="left"/>
        <w:rPr>
          <w:sz w:val="16"/>
        </w:rPr>
      </w:pPr>
      <w:r>
        <w:rPr>
          <w:color w:val="636466"/>
          <w:w w:val="105"/>
          <w:position w:val="5"/>
          <w:sz w:val="9"/>
        </w:rPr>
        <w:t>22 </w:t>
      </w:r>
      <w:r>
        <w:rPr>
          <w:color w:val="636466"/>
          <w:w w:val="105"/>
          <w:sz w:val="16"/>
        </w:rPr>
        <w:t>The Migraine Trust, https://</w:t>
      </w:r>
      <w:hyperlink r:id="rId36">
        <w:r>
          <w:rPr>
            <w:color w:val="636466"/>
            <w:w w:val="105"/>
            <w:sz w:val="16"/>
          </w:rPr>
          <w:t>www.migrainetrust.org/about-migraine/migraine-what-is-it/facts-figures/</w:t>
        </w:r>
      </w:hyperlink>
    </w:p>
    <w:p>
      <w:pPr>
        <w:spacing w:line="244" w:lineRule="auto" w:before="5"/>
        <w:ind w:left="510" w:right="282" w:firstLine="0"/>
        <w:jc w:val="left"/>
        <w:rPr>
          <w:sz w:val="16"/>
        </w:rPr>
      </w:pPr>
      <w:r>
        <w:rPr>
          <w:color w:val="636466"/>
          <w:position w:val="5"/>
          <w:sz w:val="9"/>
        </w:rPr>
        <w:t>23   </w:t>
      </w:r>
      <w:r>
        <w:rPr>
          <w:color w:val="636466"/>
          <w:sz w:val="16"/>
        </w:rPr>
        <w:t>GBD </w:t>
      </w:r>
      <w:r>
        <w:rPr>
          <w:color w:val="636466"/>
          <w:spacing w:val="-3"/>
          <w:sz w:val="16"/>
        </w:rPr>
        <w:t>2016  </w:t>
      </w:r>
      <w:r>
        <w:rPr>
          <w:color w:val="636466"/>
          <w:sz w:val="16"/>
        </w:rPr>
        <w:t>Headache Collaborators. “Global, regional, and national burden of migraine and tension-type headache, 1990–2016: a systematic analysis      for the Global Burden of Disease Study </w:t>
      </w:r>
      <w:r>
        <w:rPr>
          <w:color w:val="636466"/>
          <w:spacing w:val="-3"/>
          <w:sz w:val="16"/>
        </w:rPr>
        <w:t>2016”, </w:t>
      </w:r>
      <w:r>
        <w:rPr>
          <w:color w:val="636466"/>
          <w:sz w:val="16"/>
        </w:rPr>
        <w:t>Lancet Neurol, 2018; </w:t>
      </w:r>
      <w:r>
        <w:rPr>
          <w:color w:val="636466"/>
          <w:spacing w:val="-6"/>
          <w:sz w:val="16"/>
        </w:rPr>
        <w:t>17: </w:t>
      </w:r>
      <w:r>
        <w:rPr>
          <w:color w:val="636466"/>
          <w:sz w:val="16"/>
        </w:rPr>
        <w:t>954-76; and https://</w:t>
      </w:r>
      <w:hyperlink r:id="rId41">
        <w:r>
          <w:rPr>
            <w:color w:val="636466"/>
            <w:sz w:val="16"/>
          </w:rPr>
          <w:t>www.migrainetrust.org/about-migraine/migraine-what-is-</w:t>
        </w:r>
      </w:hyperlink>
      <w:r>
        <w:rPr>
          <w:color w:val="636466"/>
          <w:sz w:val="16"/>
        </w:rPr>
        <w:t> </w:t>
      </w:r>
      <w:r>
        <w:rPr>
          <w:color w:val="636466"/>
          <w:spacing w:val="2"/>
          <w:sz w:val="16"/>
        </w:rPr>
        <w:t>it/facts-figures/</w:t>
      </w:r>
    </w:p>
    <w:p>
      <w:pPr>
        <w:spacing w:before="2"/>
        <w:ind w:left="510" w:right="0" w:firstLine="0"/>
        <w:jc w:val="left"/>
        <w:rPr>
          <w:sz w:val="16"/>
        </w:rPr>
      </w:pPr>
      <w:r>
        <w:rPr>
          <w:color w:val="636466"/>
          <w:w w:val="105"/>
          <w:position w:val="5"/>
          <w:sz w:val="9"/>
        </w:rPr>
        <w:t>24 </w:t>
      </w:r>
      <w:r>
        <w:rPr>
          <w:color w:val="636466"/>
          <w:w w:val="105"/>
          <w:sz w:val="16"/>
        </w:rPr>
        <w:t>The Migraine Trust, https://</w:t>
      </w:r>
      <w:hyperlink r:id="rId36">
        <w:r>
          <w:rPr>
            <w:color w:val="636466"/>
            <w:w w:val="105"/>
            <w:sz w:val="16"/>
          </w:rPr>
          <w:t>www.migrainetrust.org/about-migraine/migraine-what-is-it/facts-figures/</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5"/>
        <w:rPr>
          <w:sz w:val="21"/>
        </w:rPr>
      </w:pPr>
    </w:p>
    <w:p>
      <w:pPr>
        <w:pStyle w:val="Heading1"/>
        <w:ind w:left="508"/>
      </w:pPr>
      <w:r>
        <w:rPr>
          <w:color w:val="006092"/>
          <w:w w:val="110"/>
        </w:rPr>
        <w:t>Chapter 2 Impact on the workplace</w:t>
      </w:r>
    </w:p>
    <w:p>
      <w:pPr>
        <w:pStyle w:val="BodyText"/>
        <w:spacing w:before="12"/>
        <w:rPr>
          <w:b/>
          <w:sz w:val="26"/>
        </w:rPr>
      </w:pPr>
    </w:p>
    <w:p>
      <w:pPr>
        <w:spacing w:after="0"/>
        <w:rPr>
          <w:sz w:val="26"/>
        </w:rPr>
        <w:sectPr>
          <w:pgSz w:w="11910" w:h="16840"/>
          <w:pgMar w:header="0" w:footer="690" w:top="1400" w:bottom="880" w:left="340" w:right="580"/>
        </w:sectPr>
      </w:pPr>
    </w:p>
    <w:p>
      <w:pPr>
        <w:pStyle w:val="Heading6"/>
        <w:spacing w:before="109"/>
        <w:ind w:left="510"/>
      </w:pPr>
      <w:r>
        <w:rPr>
          <w:color w:val="EE2524"/>
          <w:w w:val="115"/>
        </w:rPr>
        <w:t>Key takeaways:</w:t>
      </w:r>
    </w:p>
    <w:p>
      <w:pPr>
        <w:pStyle w:val="ListParagraph"/>
        <w:numPr>
          <w:ilvl w:val="0"/>
          <w:numId w:val="5"/>
        </w:numPr>
        <w:tabs>
          <w:tab w:pos="681" w:val="left" w:leader="none"/>
        </w:tabs>
        <w:spacing w:line="266" w:lineRule="auto" w:before="83" w:after="0"/>
        <w:ind w:left="680" w:right="193" w:hanging="147"/>
        <w:jc w:val="left"/>
        <w:rPr>
          <w:b/>
          <w:sz w:val="20"/>
        </w:rPr>
      </w:pPr>
      <w:r>
        <w:rPr>
          <w:b/>
          <w:color w:val="636466"/>
          <w:w w:val="110"/>
          <w:sz w:val="20"/>
        </w:rPr>
        <w:t>As people work longer, neurological conditions will increase the burden on employers.</w:t>
      </w:r>
    </w:p>
    <w:p>
      <w:pPr>
        <w:pStyle w:val="Heading6"/>
        <w:numPr>
          <w:ilvl w:val="0"/>
          <w:numId w:val="5"/>
        </w:numPr>
        <w:tabs>
          <w:tab w:pos="681" w:val="left" w:leader="none"/>
        </w:tabs>
        <w:spacing w:line="266" w:lineRule="auto" w:before="54" w:after="0"/>
        <w:ind w:left="680" w:right="68" w:hanging="147"/>
        <w:jc w:val="left"/>
      </w:pPr>
      <w:r>
        <w:rPr>
          <w:color w:val="636466"/>
          <w:w w:val="110"/>
        </w:rPr>
        <w:t>All three conditions reduce employee productivity at work, and employment rates of those with the conditions</w:t>
      </w:r>
      <w:r>
        <w:rPr>
          <w:color w:val="636466"/>
          <w:spacing w:val="-27"/>
          <w:w w:val="110"/>
        </w:rPr>
        <w:t> </w:t>
      </w:r>
      <w:r>
        <w:rPr>
          <w:color w:val="636466"/>
          <w:w w:val="110"/>
        </w:rPr>
        <w:t>often fall over</w:t>
      </w:r>
      <w:r>
        <w:rPr>
          <w:color w:val="636466"/>
          <w:spacing w:val="-18"/>
          <w:w w:val="110"/>
        </w:rPr>
        <w:t> </w:t>
      </w:r>
      <w:r>
        <w:rPr>
          <w:color w:val="636466"/>
          <w:w w:val="110"/>
        </w:rPr>
        <w:t>time.</w:t>
      </w:r>
    </w:p>
    <w:p>
      <w:pPr>
        <w:pStyle w:val="ListParagraph"/>
        <w:numPr>
          <w:ilvl w:val="0"/>
          <w:numId w:val="5"/>
        </w:numPr>
        <w:tabs>
          <w:tab w:pos="681" w:val="left" w:leader="none"/>
        </w:tabs>
        <w:spacing w:line="266" w:lineRule="auto" w:before="52" w:after="0"/>
        <w:ind w:left="680" w:right="48" w:hanging="147"/>
        <w:jc w:val="both"/>
        <w:rPr>
          <w:b/>
          <w:sz w:val="20"/>
        </w:rPr>
      </w:pPr>
      <w:r>
        <w:rPr>
          <w:b/>
          <w:color w:val="636466"/>
          <w:w w:val="110"/>
          <w:sz w:val="20"/>
        </w:rPr>
        <w:t>The main impact of AD in the</w:t>
      </w:r>
      <w:r>
        <w:rPr>
          <w:b/>
          <w:color w:val="636466"/>
          <w:spacing w:val="-27"/>
          <w:w w:val="110"/>
          <w:sz w:val="20"/>
        </w:rPr>
        <w:t> </w:t>
      </w:r>
      <w:r>
        <w:rPr>
          <w:b/>
          <w:color w:val="636466"/>
          <w:w w:val="110"/>
          <w:sz w:val="20"/>
        </w:rPr>
        <w:t>workforce is</w:t>
      </w:r>
      <w:r>
        <w:rPr>
          <w:b/>
          <w:color w:val="636466"/>
          <w:spacing w:val="-7"/>
          <w:w w:val="110"/>
          <w:sz w:val="20"/>
        </w:rPr>
        <w:t> </w:t>
      </w:r>
      <w:r>
        <w:rPr>
          <w:b/>
          <w:color w:val="636466"/>
          <w:w w:val="110"/>
          <w:sz w:val="20"/>
        </w:rPr>
        <w:t>its</w:t>
      </w:r>
      <w:r>
        <w:rPr>
          <w:b/>
          <w:color w:val="636466"/>
          <w:spacing w:val="-7"/>
          <w:w w:val="110"/>
          <w:sz w:val="20"/>
        </w:rPr>
        <w:t> </w:t>
      </w:r>
      <w:r>
        <w:rPr>
          <w:b/>
          <w:color w:val="636466"/>
          <w:w w:val="110"/>
          <w:sz w:val="20"/>
        </w:rPr>
        <w:t>burden</w:t>
      </w:r>
      <w:r>
        <w:rPr>
          <w:b/>
          <w:color w:val="636466"/>
          <w:spacing w:val="-7"/>
          <w:w w:val="110"/>
          <w:sz w:val="20"/>
        </w:rPr>
        <w:t> </w:t>
      </w:r>
      <w:r>
        <w:rPr>
          <w:b/>
          <w:color w:val="636466"/>
          <w:w w:val="110"/>
          <w:sz w:val="20"/>
        </w:rPr>
        <w:t>on</w:t>
      </w:r>
      <w:r>
        <w:rPr>
          <w:b/>
          <w:color w:val="636466"/>
          <w:spacing w:val="-7"/>
          <w:w w:val="110"/>
          <w:sz w:val="20"/>
        </w:rPr>
        <w:t> </w:t>
      </w:r>
      <w:r>
        <w:rPr>
          <w:b/>
          <w:color w:val="636466"/>
          <w:w w:val="110"/>
          <w:sz w:val="20"/>
        </w:rPr>
        <w:t>employees</w:t>
      </w:r>
      <w:r>
        <w:rPr>
          <w:b/>
          <w:color w:val="636466"/>
          <w:spacing w:val="-7"/>
          <w:w w:val="110"/>
          <w:sz w:val="20"/>
        </w:rPr>
        <w:t> </w:t>
      </w:r>
      <w:r>
        <w:rPr>
          <w:b/>
          <w:color w:val="636466"/>
          <w:w w:val="110"/>
          <w:sz w:val="20"/>
        </w:rPr>
        <w:t>who</w:t>
      </w:r>
      <w:r>
        <w:rPr>
          <w:b/>
          <w:color w:val="636466"/>
          <w:spacing w:val="-6"/>
          <w:w w:val="110"/>
          <w:sz w:val="20"/>
        </w:rPr>
        <w:t> </w:t>
      </w:r>
      <w:r>
        <w:rPr>
          <w:b/>
          <w:color w:val="636466"/>
          <w:w w:val="110"/>
          <w:sz w:val="20"/>
        </w:rPr>
        <w:t>are</w:t>
      </w:r>
      <w:r>
        <w:rPr>
          <w:b/>
          <w:color w:val="636466"/>
          <w:spacing w:val="-7"/>
          <w:w w:val="110"/>
          <w:sz w:val="20"/>
        </w:rPr>
        <w:t> </w:t>
      </w:r>
      <w:r>
        <w:rPr>
          <w:b/>
          <w:color w:val="636466"/>
          <w:w w:val="110"/>
          <w:sz w:val="20"/>
        </w:rPr>
        <w:t>also unpaid</w:t>
      </w:r>
      <w:r>
        <w:rPr>
          <w:b/>
          <w:color w:val="636466"/>
          <w:spacing w:val="-9"/>
          <w:w w:val="110"/>
          <w:sz w:val="20"/>
        </w:rPr>
        <w:t> </w:t>
      </w:r>
      <w:r>
        <w:rPr>
          <w:b/>
          <w:color w:val="636466"/>
          <w:w w:val="110"/>
          <w:sz w:val="20"/>
        </w:rPr>
        <w:t>carers.</w:t>
      </w:r>
    </w:p>
    <w:p>
      <w:pPr>
        <w:pStyle w:val="Heading6"/>
        <w:numPr>
          <w:ilvl w:val="0"/>
          <w:numId w:val="5"/>
        </w:numPr>
        <w:tabs>
          <w:tab w:pos="681" w:val="left" w:leader="none"/>
        </w:tabs>
        <w:spacing w:line="266" w:lineRule="auto" w:before="54" w:after="0"/>
        <w:ind w:left="680" w:right="0" w:hanging="147"/>
        <w:jc w:val="left"/>
      </w:pPr>
      <w:r>
        <w:rPr>
          <w:color w:val="636466"/>
          <w:w w:val="110"/>
        </w:rPr>
        <w:t>Carers’ employment prospects are particularly affected: one in four</w:t>
      </w:r>
      <w:r>
        <w:rPr>
          <w:color w:val="636466"/>
          <w:spacing w:val="-33"/>
          <w:w w:val="110"/>
        </w:rPr>
        <w:t> </w:t>
      </w:r>
      <w:r>
        <w:rPr>
          <w:color w:val="636466"/>
          <w:w w:val="110"/>
        </w:rPr>
        <w:t>women and one in six men are carers between the</w:t>
      </w:r>
      <w:r>
        <w:rPr>
          <w:color w:val="636466"/>
          <w:spacing w:val="-9"/>
          <w:w w:val="110"/>
        </w:rPr>
        <w:t> </w:t>
      </w:r>
      <w:r>
        <w:rPr>
          <w:color w:val="636466"/>
          <w:w w:val="110"/>
        </w:rPr>
        <w:t>ages</w:t>
      </w:r>
      <w:r>
        <w:rPr>
          <w:color w:val="636466"/>
          <w:spacing w:val="-8"/>
          <w:w w:val="110"/>
        </w:rPr>
        <w:t> </w:t>
      </w:r>
      <w:r>
        <w:rPr>
          <w:color w:val="636466"/>
          <w:w w:val="110"/>
        </w:rPr>
        <w:t>of</w:t>
      </w:r>
      <w:r>
        <w:rPr>
          <w:color w:val="636466"/>
          <w:spacing w:val="-8"/>
          <w:w w:val="110"/>
        </w:rPr>
        <w:t> </w:t>
      </w:r>
      <w:r>
        <w:rPr>
          <w:color w:val="636466"/>
          <w:w w:val="110"/>
        </w:rPr>
        <w:t>50</w:t>
      </w:r>
      <w:r>
        <w:rPr>
          <w:color w:val="636466"/>
          <w:spacing w:val="-9"/>
          <w:w w:val="110"/>
        </w:rPr>
        <w:t> </w:t>
      </w:r>
      <w:r>
        <w:rPr>
          <w:color w:val="636466"/>
          <w:w w:val="110"/>
        </w:rPr>
        <w:t>and</w:t>
      </w:r>
      <w:r>
        <w:rPr>
          <w:color w:val="636466"/>
          <w:spacing w:val="-8"/>
          <w:w w:val="110"/>
        </w:rPr>
        <w:t> </w:t>
      </w:r>
      <w:r>
        <w:rPr>
          <w:color w:val="636466"/>
          <w:w w:val="110"/>
        </w:rPr>
        <w:t>64.</w:t>
      </w:r>
    </w:p>
    <w:p>
      <w:pPr>
        <w:pStyle w:val="ListParagraph"/>
        <w:numPr>
          <w:ilvl w:val="0"/>
          <w:numId w:val="5"/>
        </w:numPr>
        <w:tabs>
          <w:tab w:pos="681" w:val="left" w:leader="none"/>
        </w:tabs>
        <w:spacing w:line="266" w:lineRule="auto" w:before="53" w:after="0"/>
        <w:ind w:left="680" w:right="62" w:hanging="147"/>
        <w:jc w:val="left"/>
        <w:rPr>
          <w:b/>
          <w:sz w:val="20"/>
        </w:rPr>
      </w:pPr>
      <w:r>
        <w:rPr>
          <w:b/>
          <w:color w:val="636466"/>
          <w:w w:val="110"/>
          <w:sz w:val="20"/>
        </w:rPr>
        <w:t>Those living with the conditions are frequently reluctant to be open about their</w:t>
      </w:r>
      <w:r>
        <w:rPr>
          <w:b/>
          <w:color w:val="636466"/>
          <w:spacing w:val="-6"/>
          <w:w w:val="110"/>
          <w:sz w:val="20"/>
        </w:rPr>
        <w:t> </w:t>
      </w:r>
      <w:r>
        <w:rPr>
          <w:b/>
          <w:color w:val="636466"/>
          <w:w w:val="110"/>
          <w:sz w:val="20"/>
        </w:rPr>
        <w:t>conditions</w:t>
      </w:r>
      <w:r>
        <w:rPr>
          <w:b/>
          <w:color w:val="636466"/>
          <w:spacing w:val="-6"/>
          <w:w w:val="110"/>
          <w:sz w:val="20"/>
        </w:rPr>
        <w:t> </w:t>
      </w:r>
      <w:r>
        <w:rPr>
          <w:b/>
          <w:color w:val="636466"/>
          <w:w w:val="110"/>
          <w:sz w:val="20"/>
        </w:rPr>
        <w:t>due</w:t>
      </w:r>
      <w:r>
        <w:rPr>
          <w:b/>
          <w:color w:val="636466"/>
          <w:spacing w:val="-5"/>
          <w:w w:val="110"/>
          <w:sz w:val="20"/>
        </w:rPr>
        <w:t> </w:t>
      </w:r>
      <w:r>
        <w:rPr>
          <w:b/>
          <w:color w:val="636466"/>
          <w:w w:val="110"/>
          <w:sz w:val="20"/>
        </w:rPr>
        <w:t>to</w:t>
      </w:r>
      <w:r>
        <w:rPr>
          <w:b/>
          <w:color w:val="636466"/>
          <w:spacing w:val="-6"/>
          <w:w w:val="110"/>
          <w:sz w:val="20"/>
        </w:rPr>
        <w:t> </w:t>
      </w:r>
      <w:r>
        <w:rPr>
          <w:b/>
          <w:color w:val="636466"/>
          <w:w w:val="110"/>
          <w:sz w:val="20"/>
        </w:rPr>
        <w:t>fear</w:t>
      </w:r>
      <w:r>
        <w:rPr>
          <w:b/>
          <w:color w:val="636466"/>
          <w:spacing w:val="-5"/>
          <w:w w:val="110"/>
          <w:sz w:val="20"/>
        </w:rPr>
        <w:t> </w:t>
      </w:r>
      <w:r>
        <w:rPr>
          <w:b/>
          <w:color w:val="636466"/>
          <w:w w:val="110"/>
          <w:sz w:val="20"/>
        </w:rPr>
        <w:t>of</w:t>
      </w:r>
      <w:r>
        <w:rPr>
          <w:b/>
          <w:color w:val="636466"/>
          <w:spacing w:val="-6"/>
          <w:w w:val="110"/>
          <w:sz w:val="20"/>
        </w:rPr>
        <w:t> </w:t>
      </w:r>
      <w:r>
        <w:rPr>
          <w:b/>
          <w:color w:val="636466"/>
          <w:w w:val="110"/>
          <w:sz w:val="20"/>
        </w:rPr>
        <w:t>stigma</w:t>
      </w:r>
      <w:r>
        <w:rPr>
          <w:b/>
          <w:color w:val="636466"/>
          <w:spacing w:val="-6"/>
          <w:w w:val="110"/>
          <w:sz w:val="20"/>
        </w:rPr>
        <w:t> </w:t>
      </w:r>
      <w:r>
        <w:rPr>
          <w:b/>
          <w:color w:val="636466"/>
          <w:w w:val="110"/>
          <w:sz w:val="20"/>
        </w:rPr>
        <w:t>or job</w:t>
      </w:r>
      <w:r>
        <w:rPr>
          <w:b/>
          <w:color w:val="636466"/>
          <w:spacing w:val="-9"/>
          <w:w w:val="110"/>
          <w:sz w:val="20"/>
        </w:rPr>
        <w:t> </w:t>
      </w:r>
      <w:r>
        <w:rPr>
          <w:b/>
          <w:color w:val="636466"/>
          <w:w w:val="110"/>
          <w:sz w:val="20"/>
        </w:rPr>
        <w:t>loss.</w:t>
      </w:r>
    </w:p>
    <w:p>
      <w:pPr>
        <w:pStyle w:val="BodyText"/>
        <w:spacing w:before="6"/>
        <w:rPr>
          <w:b/>
          <w:sz w:val="21"/>
        </w:rPr>
      </w:pPr>
    </w:p>
    <w:p>
      <w:pPr>
        <w:pStyle w:val="BodyText"/>
        <w:spacing w:line="266" w:lineRule="auto"/>
        <w:ind w:left="508"/>
      </w:pPr>
      <w:r>
        <w:rPr>
          <w:color w:val="333738"/>
          <w:w w:val="105"/>
        </w:rPr>
        <w:t>The nature of these conditions and their different symptoms and progression create different</w:t>
      </w:r>
      <w:r>
        <w:rPr>
          <w:color w:val="333738"/>
          <w:spacing w:val="-18"/>
          <w:w w:val="105"/>
        </w:rPr>
        <w:t> </w:t>
      </w:r>
      <w:r>
        <w:rPr>
          <w:color w:val="333738"/>
          <w:w w:val="105"/>
        </w:rPr>
        <w:t>challenges</w:t>
      </w:r>
      <w:r>
        <w:rPr>
          <w:color w:val="333738"/>
          <w:spacing w:val="-18"/>
          <w:w w:val="105"/>
        </w:rPr>
        <w:t> </w:t>
      </w:r>
      <w:r>
        <w:rPr>
          <w:color w:val="333738"/>
          <w:w w:val="105"/>
        </w:rPr>
        <w:t>for</w:t>
      </w:r>
      <w:r>
        <w:rPr>
          <w:color w:val="333738"/>
          <w:spacing w:val="-18"/>
          <w:w w:val="105"/>
        </w:rPr>
        <w:t> </w:t>
      </w:r>
      <w:r>
        <w:rPr>
          <w:color w:val="333738"/>
          <w:w w:val="105"/>
        </w:rPr>
        <w:t>employers</w:t>
      </w:r>
      <w:r>
        <w:rPr>
          <w:color w:val="333738"/>
          <w:spacing w:val="-18"/>
          <w:w w:val="105"/>
        </w:rPr>
        <w:t> </w:t>
      </w:r>
      <w:r>
        <w:rPr>
          <w:color w:val="333738"/>
          <w:w w:val="105"/>
        </w:rPr>
        <w:t>in</w:t>
      </w:r>
      <w:r>
        <w:rPr>
          <w:color w:val="333738"/>
          <w:spacing w:val="-17"/>
          <w:w w:val="105"/>
        </w:rPr>
        <w:t> </w:t>
      </w:r>
      <w:r>
        <w:rPr>
          <w:color w:val="333738"/>
          <w:w w:val="105"/>
        </w:rPr>
        <w:t>terms</w:t>
      </w:r>
      <w:r>
        <w:rPr>
          <w:color w:val="333738"/>
          <w:spacing w:val="-18"/>
          <w:w w:val="105"/>
        </w:rPr>
        <w:t> </w:t>
      </w:r>
      <w:r>
        <w:rPr>
          <w:color w:val="333738"/>
          <w:w w:val="105"/>
        </w:rPr>
        <w:t>of being able to meet the needs of employees living with the disease and employees acting as carers to those with the disease. They require</w:t>
      </w:r>
      <w:r>
        <w:rPr>
          <w:color w:val="333738"/>
          <w:spacing w:val="-19"/>
          <w:w w:val="105"/>
        </w:rPr>
        <w:t> </w:t>
      </w:r>
      <w:r>
        <w:rPr>
          <w:color w:val="333738"/>
          <w:w w:val="105"/>
        </w:rPr>
        <w:t>better</w:t>
      </w:r>
      <w:r>
        <w:rPr>
          <w:color w:val="333738"/>
          <w:spacing w:val="-18"/>
          <w:w w:val="105"/>
        </w:rPr>
        <w:t> </w:t>
      </w:r>
      <w:r>
        <w:rPr>
          <w:color w:val="333738"/>
          <w:w w:val="105"/>
        </w:rPr>
        <w:t>awareness</w:t>
      </w:r>
      <w:r>
        <w:rPr>
          <w:color w:val="333738"/>
          <w:spacing w:val="-18"/>
          <w:w w:val="105"/>
        </w:rPr>
        <w:t> </w:t>
      </w:r>
      <w:r>
        <w:rPr>
          <w:color w:val="333738"/>
          <w:w w:val="105"/>
        </w:rPr>
        <w:t>between</w:t>
      </w:r>
      <w:r>
        <w:rPr>
          <w:color w:val="333738"/>
          <w:spacing w:val="-18"/>
          <w:w w:val="105"/>
        </w:rPr>
        <w:t> </w:t>
      </w:r>
      <w:r>
        <w:rPr>
          <w:color w:val="333738"/>
          <w:w w:val="105"/>
        </w:rPr>
        <w:t>employee and employer, yet many employees are reluctant</w:t>
      </w:r>
      <w:r>
        <w:rPr>
          <w:color w:val="333738"/>
          <w:spacing w:val="-17"/>
          <w:w w:val="105"/>
        </w:rPr>
        <w:t> </w:t>
      </w:r>
      <w:r>
        <w:rPr>
          <w:color w:val="333738"/>
          <w:w w:val="105"/>
        </w:rPr>
        <w:t>to</w:t>
      </w:r>
      <w:r>
        <w:rPr>
          <w:color w:val="333738"/>
          <w:spacing w:val="-17"/>
          <w:w w:val="105"/>
        </w:rPr>
        <w:t> </w:t>
      </w:r>
      <w:r>
        <w:rPr>
          <w:color w:val="333738"/>
          <w:w w:val="105"/>
        </w:rPr>
        <w:t>discuss</w:t>
      </w:r>
      <w:r>
        <w:rPr>
          <w:color w:val="333738"/>
          <w:spacing w:val="-17"/>
          <w:w w:val="105"/>
        </w:rPr>
        <w:t> </w:t>
      </w:r>
      <w:r>
        <w:rPr>
          <w:color w:val="333738"/>
          <w:w w:val="105"/>
        </w:rPr>
        <w:t>their</w:t>
      </w:r>
      <w:r>
        <w:rPr>
          <w:color w:val="333738"/>
          <w:spacing w:val="-17"/>
          <w:w w:val="105"/>
        </w:rPr>
        <w:t> </w:t>
      </w:r>
      <w:r>
        <w:rPr>
          <w:color w:val="333738"/>
          <w:w w:val="105"/>
        </w:rPr>
        <w:t>conditions</w:t>
      </w:r>
      <w:r>
        <w:rPr>
          <w:color w:val="333738"/>
          <w:spacing w:val="-17"/>
          <w:w w:val="105"/>
        </w:rPr>
        <w:t> </w:t>
      </w:r>
      <w:r>
        <w:rPr>
          <w:color w:val="333738"/>
          <w:w w:val="105"/>
        </w:rPr>
        <w:t>with</w:t>
      </w:r>
      <w:r>
        <w:rPr>
          <w:color w:val="333738"/>
          <w:spacing w:val="-17"/>
          <w:w w:val="105"/>
        </w:rPr>
        <w:t> </w:t>
      </w:r>
      <w:r>
        <w:rPr>
          <w:color w:val="333738"/>
          <w:w w:val="105"/>
        </w:rPr>
        <w:t>their employers for fear of stigma and pressure to give up</w:t>
      </w:r>
      <w:r>
        <w:rPr>
          <w:color w:val="333738"/>
          <w:spacing w:val="-14"/>
          <w:w w:val="105"/>
        </w:rPr>
        <w:t> </w:t>
      </w:r>
      <w:r>
        <w:rPr>
          <w:color w:val="333738"/>
          <w:w w:val="105"/>
        </w:rPr>
        <w:t>work.</w:t>
      </w:r>
    </w:p>
    <w:p>
      <w:pPr>
        <w:pStyle w:val="BodyText"/>
        <w:spacing w:before="8"/>
        <w:rPr>
          <w:sz w:val="21"/>
        </w:rPr>
      </w:pPr>
    </w:p>
    <w:p>
      <w:pPr>
        <w:spacing w:line="244" w:lineRule="auto" w:before="0"/>
        <w:ind w:left="508" w:right="163" w:firstLine="0"/>
        <w:jc w:val="left"/>
        <w:rPr>
          <w:b/>
          <w:sz w:val="24"/>
        </w:rPr>
      </w:pPr>
      <w:r>
        <w:rPr>
          <w:b/>
          <w:color w:val="3B3B3B"/>
          <w:w w:val="110"/>
          <w:sz w:val="24"/>
        </w:rPr>
        <w:t>Understanding costs and how the workplace is affected</w:t>
      </w:r>
    </w:p>
    <w:p>
      <w:pPr>
        <w:pStyle w:val="Heading6"/>
        <w:spacing w:before="267"/>
        <w:ind w:left="508"/>
      </w:pPr>
      <w:r>
        <w:rPr>
          <w:color w:val="3B3B3B"/>
          <w:w w:val="115"/>
        </w:rPr>
        <w:t>AD</w:t>
      </w:r>
    </w:p>
    <w:p>
      <w:pPr>
        <w:pStyle w:val="BodyText"/>
        <w:spacing w:line="266" w:lineRule="auto" w:before="139"/>
        <w:ind w:left="508" w:right="66"/>
      </w:pPr>
      <w:r>
        <w:rPr>
          <w:color w:val="333738"/>
          <w:w w:val="105"/>
        </w:rPr>
        <w:t>As </w:t>
      </w:r>
      <w:r>
        <w:rPr>
          <w:color w:val="333738"/>
          <w:spacing w:val="-3"/>
          <w:w w:val="105"/>
        </w:rPr>
        <w:t>life </w:t>
      </w:r>
      <w:r>
        <w:rPr>
          <w:color w:val="333738"/>
          <w:w w:val="105"/>
        </w:rPr>
        <w:t>expectancies </w:t>
      </w:r>
      <w:r>
        <w:rPr>
          <w:color w:val="333738"/>
          <w:spacing w:val="-2"/>
          <w:w w:val="105"/>
        </w:rPr>
        <w:t>increase </w:t>
      </w:r>
      <w:r>
        <w:rPr>
          <w:color w:val="333738"/>
          <w:w w:val="105"/>
        </w:rPr>
        <w:t>and </w:t>
      </w:r>
      <w:r>
        <w:rPr>
          <w:color w:val="333738"/>
          <w:spacing w:val="-3"/>
          <w:w w:val="105"/>
        </w:rPr>
        <w:t>national populations</w:t>
      </w:r>
      <w:r>
        <w:rPr>
          <w:color w:val="333738"/>
          <w:spacing w:val="-22"/>
          <w:w w:val="105"/>
        </w:rPr>
        <w:t> </w:t>
      </w:r>
      <w:r>
        <w:rPr>
          <w:color w:val="333738"/>
          <w:w w:val="105"/>
        </w:rPr>
        <w:t>age,</w:t>
      </w:r>
      <w:r>
        <w:rPr>
          <w:color w:val="333738"/>
          <w:spacing w:val="-22"/>
          <w:w w:val="105"/>
        </w:rPr>
        <w:t> </w:t>
      </w:r>
      <w:r>
        <w:rPr>
          <w:color w:val="333738"/>
          <w:w w:val="105"/>
        </w:rPr>
        <w:t>people</w:t>
      </w:r>
      <w:r>
        <w:rPr>
          <w:color w:val="333738"/>
          <w:spacing w:val="-22"/>
          <w:w w:val="105"/>
        </w:rPr>
        <w:t> </w:t>
      </w:r>
      <w:r>
        <w:rPr>
          <w:color w:val="333738"/>
          <w:spacing w:val="-3"/>
          <w:w w:val="105"/>
        </w:rPr>
        <w:t>will</w:t>
      </w:r>
      <w:r>
        <w:rPr>
          <w:color w:val="333738"/>
          <w:spacing w:val="-22"/>
          <w:w w:val="105"/>
        </w:rPr>
        <w:t> </w:t>
      </w:r>
      <w:r>
        <w:rPr>
          <w:color w:val="333738"/>
          <w:w w:val="105"/>
        </w:rPr>
        <w:t>be</w:t>
      </w:r>
      <w:r>
        <w:rPr>
          <w:color w:val="333738"/>
          <w:spacing w:val="-22"/>
          <w:w w:val="105"/>
        </w:rPr>
        <w:t> </w:t>
      </w:r>
      <w:r>
        <w:rPr>
          <w:color w:val="333738"/>
          <w:spacing w:val="-3"/>
          <w:w w:val="105"/>
        </w:rPr>
        <w:t>working</w:t>
      </w:r>
      <w:r>
        <w:rPr>
          <w:color w:val="333738"/>
          <w:spacing w:val="-22"/>
          <w:w w:val="105"/>
        </w:rPr>
        <w:t> </w:t>
      </w:r>
      <w:r>
        <w:rPr>
          <w:color w:val="333738"/>
          <w:spacing w:val="-2"/>
          <w:w w:val="105"/>
        </w:rPr>
        <w:t>longer</w:t>
      </w:r>
    </w:p>
    <w:p>
      <w:pPr>
        <w:pStyle w:val="BodyText"/>
        <w:spacing w:line="266" w:lineRule="auto" w:before="120"/>
        <w:ind w:left="297" w:right="2600"/>
      </w:pPr>
      <w:r>
        <w:rPr/>
        <w:br w:type="column"/>
      </w:r>
      <w:r>
        <w:rPr>
          <w:color w:val="333738"/>
          <w:spacing w:val="-2"/>
          <w:w w:val="105"/>
        </w:rPr>
        <w:t>due</w:t>
      </w:r>
      <w:r>
        <w:rPr>
          <w:color w:val="333738"/>
          <w:spacing w:val="-21"/>
          <w:w w:val="105"/>
        </w:rPr>
        <w:t> </w:t>
      </w:r>
      <w:r>
        <w:rPr>
          <w:color w:val="333738"/>
          <w:w w:val="105"/>
        </w:rPr>
        <w:t>to</w:t>
      </w:r>
      <w:r>
        <w:rPr>
          <w:color w:val="333738"/>
          <w:spacing w:val="-20"/>
          <w:w w:val="105"/>
        </w:rPr>
        <w:t> </w:t>
      </w:r>
      <w:r>
        <w:rPr>
          <w:color w:val="333738"/>
          <w:w w:val="105"/>
        </w:rPr>
        <w:t>rises</w:t>
      </w:r>
      <w:r>
        <w:rPr>
          <w:color w:val="333738"/>
          <w:spacing w:val="-21"/>
          <w:w w:val="105"/>
        </w:rPr>
        <w:t> </w:t>
      </w:r>
      <w:r>
        <w:rPr>
          <w:color w:val="333738"/>
          <w:w w:val="105"/>
        </w:rPr>
        <w:t>in</w:t>
      </w:r>
      <w:r>
        <w:rPr>
          <w:color w:val="333738"/>
          <w:spacing w:val="-20"/>
          <w:w w:val="105"/>
        </w:rPr>
        <w:t> </w:t>
      </w:r>
      <w:r>
        <w:rPr>
          <w:color w:val="333738"/>
          <w:w w:val="105"/>
        </w:rPr>
        <w:t>official</w:t>
      </w:r>
      <w:r>
        <w:rPr>
          <w:color w:val="333738"/>
          <w:spacing w:val="-21"/>
          <w:w w:val="105"/>
        </w:rPr>
        <w:t> </w:t>
      </w:r>
      <w:r>
        <w:rPr>
          <w:color w:val="333738"/>
          <w:w w:val="105"/>
        </w:rPr>
        <w:t>state</w:t>
      </w:r>
      <w:r>
        <w:rPr>
          <w:color w:val="333738"/>
          <w:spacing w:val="-20"/>
          <w:w w:val="105"/>
        </w:rPr>
        <w:t> </w:t>
      </w:r>
      <w:r>
        <w:rPr>
          <w:color w:val="333738"/>
          <w:spacing w:val="-3"/>
          <w:w w:val="105"/>
        </w:rPr>
        <w:t>retirement</w:t>
      </w:r>
      <w:r>
        <w:rPr>
          <w:color w:val="333738"/>
          <w:spacing w:val="-21"/>
          <w:w w:val="105"/>
        </w:rPr>
        <w:t> </w:t>
      </w:r>
      <w:r>
        <w:rPr>
          <w:color w:val="333738"/>
          <w:w w:val="105"/>
        </w:rPr>
        <w:t>ages as</w:t>
      </w:r>
      <w:r>
        <w:rPr>
          <w:color w:val="333738"/>
          <w:spacing w:val="-21"/>
          <w:w w:val="105"/>
        </w:rPr>
        <w:t> </w:t>
      </w:r>
      <w:r>
        <w:rPr>
          <w:color w:val="333738"/>
          <w:w w:val="105"/>
        </w:rPr>
        <w:t>well</w:t>
      </w:r>
      <w:r>
        <w:rPr>
          <w:color w:val="333738"/>
          <w:spacing w:val="-20"/>
          <w:w w:val="105"/>
        </w:rPr>
        <w:t> </w:t>
      </w:r>
      <w:r>
        <w:rPr>
          <w:color w:val="333738"/>
          <w:w w:val="105"/>
        </w:rPr>
        <w:t>as</w:t>
      </w:r>
      <w:r>
        <w:rPr>
          <w:color w:val="333738"/>
          <w:spacing w:val="-20"/>
          <w:w w:val="105"/>
        </w:rPr>
        <w:t> </w:t>
      </w:r>
      <w:r>
        <w:rPr>
          <w:color w:val="333738"/>
          <w:w w:val="105"/>
        </w:rPr>
        <w:t>the</w:t>
      </w:r>
      <w:r>
        <w:rPr>
          <w:color w:val="333738"/>
          <w:spacing w:val="-20"/>
          <w:w w:val="105"/>
        </w:rPr>
        <w:t> </w:t>
      </w:r>
      <w:r>
        <w:rPr>
          <w:color w:val="333738"/>
          <w:w w:val="105"/>
        </w:rPr>
        <w:t>need</w:t>
      </w:r>
      <w:r>
        <w:rPr>
          <w:color w:val="333738"/>
          <w:spacing w:val="-20"/>
          <w:w w:val="105"/>
        </w:rPr>
        <w:t> </w:t>
      </w:r>
      <w:r>
        <w:rPr>
          <w:color w:val="333738"/>
          <w:w w:val="105"/>
        </w:rPr>
        <w:t>to</w:t>
      </w:r>
      <w:r>
        <w:rPr>
          <w:color w:val="333738"/>
          <w:spacing w:val="-20"/>
          <w:w w:val="105"/>
        </w:rPr>
        <w:t> </w:t>
      </w:r>
      <w:r>
        <w:rPr>
          <w:color w:val="333738"/>
          <w:w w:val="105"/>
        </w:rPr>
        <w:t>save</w:t>
      </w:r>
      <w:r>
        <w:rPr>
          <w:color w:val="333738"/>
          <w:spacing w:val="-20"/>
          <w:w w:val="105"/>
        </w:rPr>
        <w:t> </w:t>
      </w:r>
      <w:r>
        <w:rPr>
          <w:color w:val="333738"/>
          <w:w w:val="105"/>
        </w:rPr>
        <w:t>more</w:t>
      </w:r>
      <w:r>
        <w:rPr>
          <w:color w:val="333738"/>
          <w:spacing w:val="-20"/>
          <w:w w:val="105"/>
        </w:rPr>
        <w:t> </w:t>
      </w:r>
      <w:r>
        <w:rPr>
          <w:color w:val="333738"/>
          <w:spacing w:val="-2"/>
          <w:w w:val="105"/>
        </w:rPr>
        <w:t>for</w:t>
      </w:r>
      <w:r>
        <w:rPr>
          <w:color w:val="333738"/>
          <w:spacing w:val="-21"/>
          <w:w w:val="105"/>
        </w:rPr>
        <w:t> </w:t>
      </w:r>
      <w:r>
        <w:rPr>
          <w:color w:val="333738"/>
          <w:w w:val="105"/>
        </w:rPr>
        <w:t>a</w:t>
      </w:r>
      <w:r>
        <w:rPr>
          <w:color w:val="333738"/>
          <w:spacing w:val="-20"/>
          <w:w w:val="105"/>
        </w:rPr>
        <w:t> </w:t>
      </w:r>
      <w:r>
        <w:rPr>
          <w:color w:val="333738"/>
          <w:spacing w:val="-2"/>
          <w:w w:val="105"/>
        </w:rPr>
        <w:t>longer</w:t>
      </w:r>
    </w:p>
    <w:p>
      <w:pPr>
        <w:pStyle w:val="BodyText"/>
        <w:spacing w:line="266" w:lineRule="auto"/>
        <w:ind w:left="297" w:right="2421"/>
      </w:pPr>
      <w:r>
        <w:rPr>
          <w:color w:val="333738"/>
          <w:spacing w:val="-3"/>
          <w:w w:val="105"/>
        </w:rPr>
        <w:t>retirement</w:t>
      </w:r>
      <w:r>
        <w:rPr>
          <w:color w:val="333738"/>
          <w:spacing w:val="-22"/>
          <w:w w:val="105"/>
        </w:rPr>
        <w:t> </w:t>
      </w:r>
      <w:r>
        <w:rPr>
          <w:color w:val="333738"/>
          <w:w w:val="105"/>
        </w:rPr>
        <w:t>period.</w:t>
      </w:r>
      <w:r>
        <w:rPr>
          <w:color w:val="333738"/>
          <w:spacing w:val="-21"/>
          <w:w w:val="105"/>
        </w:rPr>
        <w:t> </w:t>
      </w:r>
      <w:r>
        <w:rPr>
          <w:color w:val="333738"/>
          <w:w w:val="105"/>
        </w:rPr>
        <w:t>By</w:t>
      </w:r>
      <w:r>
        <w:rPr>
          <w:color w:val="333738"/>
          <w:spacing w:val="-21"/>
          <w:w w:val="105"/>
        </w:rPr>
        <w:t> </w:t>
      </w:r>
      <w:r>
        <w:rPr>
          <w:color w:val="333738"/>
          <w:w w:val="105"/>
        </w:rPr>
        <w:t>2050</w:t>
      </w:r>
      <w:r>
        <w:rPr>
          <w:color w:val="333738"/>
          <w:spacing w:val="-21"/>
          <w:w w:val="105"/>
        </w:rPr>
        <w:t> </w:t>
      </w:r>
      <w:r>
        <w:rPr>
          <w:color w:val="333738"/>
          <w:w w:val="105"/>
        </w:rPr>
        <w:t>some</w:t>
      </w:r>
      <w:r>
        <w:rPr>
          <w:color w:val="333738"/>
          <w:spacing w:val="-21"/>
          <w:w w:val="105"/>
        </w:rPr>
        <w:t> </w:t>
      </w:r>
      <w:r>
        <w:rPr>
          <w:color w:val="333738"/>
          <w:spacing w:val="-7"/>
          <w:w w:val="105"/>
        </w:rPr>
        <w:t>2.1bn</w:t>
      </w:r>
      <w:r>
        <w:rPr>
          <w:color w:val="333738"/>
          <w:spacing w:val="-22"/>
          <w:w w:val="105"/>
        </w:rPr>
        <w:t> </w:t>
      </w:r>
      <w:r>
        <w:rPr>
          <w:color w:val="333738"/>
          <w:w w:val="105"/>
        </w:rPr>
        <w:t>people are</w:t>
      </w:r>
      <w:r>
        <w:rPr>
          <w:color w:val="333738"/>
          <w:spacing w:val="-17"/>
          <w:w w:val="105"/>
        </w:rPr>
        <w:t> </w:t>
      </w:r>
      <w:r>
        <w:rPr>
          <w:color w:val="333738"/>
          <w:w w:val="105"/>
        </w:rPr>
        <w:t>expected</w:t>
      </w:r>
      <w:r>
        <w:rPr>
          <w:color w:val="333738"/>
          <w:spacing w:val="-17"/>
          <w:w w:val="105"/>
        </w:rPr>
        <w:t> </w:t>
      </w:r>
      <w:r>
        <w:rPr>
          <w:color w:val="333738"/>
          <w:w w:val="105"/>
        </w:rPr>
        <w:t>to</w:t>
      </w:r>
      <w:r>
        <w:rPr>
          <w:color w:val="333738"/>
          <w:spacing w:val="-17"/>
          <w:w w:val="105"/>
        </w:rPr>
        <w:t> </w:t>
      </w:r>
      <w:r>
        <w:rPr>
          <w:color w:val="333738"/>
          <w:w w:val="105"/>
        </w:rPr>
        <w:t>be</w:t>
      </w:r>
      <w:r>
        <w:rPr>
          <w:color w:val="333738"/>
          <w:spacing w:val="-17"/>
          <w:w w:val="105"/>
        </w:rPr>
        <w:t> </w:t>
      </w:r>
      <w:r>
        <w:rPr>
          <w:color w:val="333738"/>
          <w:w w:val="105"/>
        </w:rPr>
        <w:t>over</w:t>
      </w:r>
      <w:r>
        <w:rPr>
          <w:color w:val="333738"/>
          <w:spacing w:val="-16"/>
          <w:w w:val="105"/>
        </w:rPr>
        <w:t> </w:t>
      </w:r>
      <w:r>
        <w:rPr>
          <w:color w:val="333738"/>
          <w:w w:val="105"/>
        </w:rPr>
        <w:t>the</w:t>
      </w:r>
      <w:r>
        <w:rPr>
          <w:color w:val="333738"/>
          <w:spacing w:val="-17"/>
          <w:w w:val="105"/>
        </w:rPr>
        <w:t> </w:t>
      </w:r>
      <w:r>
        <w:rPr>
          <w:color w:val="333738"/>
          <w:spacing w:val="-3"/>
          <w:w w:val="105"/>
        </w:rPr>
        <w:t>age</w:t>
      </w:r>
      <w:r>
        <w:rPr>
          <w:color w:val="333738"/>
          <w:spacing w:val="-17"/>
          <w:w w:val="105"/>
        </w:rPr>
        <w:t> </w:t>
      </w:r>
      <w:r>
        <w:rPr>
          <w:color w:val="333738"/>
          <w:w w:val="105"/>
        </w:rPr>
        <w:t>of</w:t>
      </w:r>
      <w:r>
        <w:rPr>
          <w:color w:val="333738"/>
          <w:spacing w:val="-17"/>
          <w:w w:val="105"/>
        </w:rPr>
        <w:t> </w:t>
      </w:r>
      <w:r>
        <w:rPr>
          <w:color w:val="333738"/>
          <w:w w:val="105"/>
        </w:rPr>
        <w:t>60</w:t>
      </w:r>
      <w:r>
        <w:rPr>
          <w:color w:val="333738"/>
          <w:spacing w:val="-17"/>
          <w:w w:val="105"/>
        </w:rPr>
        <w:t> </w:t>
      </w:r>
      <w:r>
        <w:rPr>
          <w:color w:val="333738"/>
          <w:w w:val="105"/>
        </w:rPr>
        <w:t>and</w:t>
      </w:r>
      <w:r>
        <w:rPr>
          <w:color w:val="333738"/>
          <w:spacing w:val="-16"/>
          <w:w w:val="105"/>
        </w:rPr>
        <w:t> </w:t>
      </w:r>
      <w:r>
        <w:rPr>
          <w:color w:val="333738"/>
          <w:w w:val="105"/>
        </w:rPr>
        <w:t>still be in work.</w:t>
      </w:r>
      <w:r>
        <w:rPr>
          <w:color w:val="333738"/>
          <w:w w:val="105"/>
          <w:position w:val="7"/>
          <w:sz w:val="11"/>
        </w:rPr>
        <w:t>25 </w:t>
      </w:r>
      <w:r>
        <w:rPr>
          <w:color w:val="333738"/>
          <w:spacing w:val="-4"/>
          <w:w w:val="105"/>
        </w:rPr>
        <w:t>However, </w:t>
      </w:r>
      <w:r>
        <w:rPr>
          <w:color w:val="333738"/>
          <w:w w:val="105"/>
        </w:rPr>
        <w:t>older people are more </w:t>
      </w:r>
      <w:r>
        <w:rPr>
          <w:color w:val="333738"/>
          <w:spacing w:val="-3"/>
          <w:w w:val="105"/>
        </w:rPr>
        <w:t>likely </w:t>
      </w:r>
      <w:r>
        <w:rPr>
          <w:color w:val="333738"/>
          <w:w w:val="105"/>
        </w:rPr>
        <w:t>to be affected by </w:t>
      </w:r>
      <w:r>
        <w:rPr>
          <w:color w:val="333738"/>
          <w:spacing w:val="-3"/>
          <w:w w:val="105"/>
        </w:rPr>
        <w:t>chronic </w:t>
      </w:r>
      <w:r>
        <w:rPr>
          <w:color w:val="333738"/>
          <w:w w:val="105"/>
        </w:rPr>
        <w:t>conditions, </w:t>
      </w:r>
      <w:r>
        <w:rPr>
          <w:color w:val="333738"/>
          <w:spacing w:val="-3"/>
          <w:w w:val="105"/>
        </w:rPr>
        <w:t>including </w:t>
      </w:r>
      <w:r>
        <w:rPr>
          <w:color w:val="333738"/>
          <w:w w:val="105"/>
        </w:rPr>
        <w:t>AD </w:t>
      </w:r>
      <w:r>
        <w:rPr>
          <w:color w:val="333738"/>
          <w:spacing w:val="-3"/>
          <w:w w:val="105"/>
        </w:rPr>
        <w:t>(see Figure </w:t>
      </w:r>
      <w:r>
        <w:rPr>
          <w:color w:val="333738"/>
          <w:spacing w:val="-8"/>
          <w:w w:val="105"/>
        </w:rPr>
        <w:t>1). </w:t>
      </w:r>
      <w:r>
        <w:rPr>
          <w:color w:val="333738"/>
          <w:spacing w:val="-3"/>
          <w:w w:val="105"/>
        </w:rPr>
        <w:t>This </w:t>
      </w:r>
      <w:r>
        <w:rPr>
          <w:color w:val="333738"/>
          <w:w w:val="105"/>
        </w:rPr>
        <w:t>means </w:t>
      </w:r>
      <w:r>
        <w:rPr>
          <w:color w:val="333738"/>
          <w:spacing w:val="-3"/>
          <w:w w:val="105"/>
        </w:rPr>
        <w:t>that </w:t>
      </w:r>
      <w:r>
        <w:rPr>
          <w:color w:val="333738"/>
          <w:w w:val="105"/>
        </w:rPr>
        <w:t>employers</w:t>
      </w:r>
      <w:r>
        <w:rPr>
          <w:color w:val="333738"/>
          <w:spacing w:val="-26"/>
          <w:w w:val="105"/>
        </w:rPr>
        <w:t> </w:t>
      </w:r>
      <w:r>
        <w:rPr>
          <w:color w:val="333738"/>
          <w:w w:val="105"/>
        </w:rPr>
        <w:t>are</w:t>
      </w:r>
      <w:r>
        <w:rPr>
          <w:color w:val="333738"/>
          <w:spacing w:val="-26"/>
          <w:w w:val="105"/>
        </w:rPr>
        <w:t> </w:t>
      </w:r>
      <w:r>
        <w:rPr>
          <w:color w:val="333738"/>
          <w:spacing w:val="-3"/>
          <w:w w:val="105"/>
        </w:rPr>
        <w:t>likely</w:t>
      </w:r>
      <w:r>
        <w:rPr>
          <w:color w:val="333738"/>
          <w:spacing w:val="-26"/>
          <w:w w:val="105"/>
        </w:rPr>
        <w:t> </w:t>
      </w:r>
      <w:r>
        <w:rPr>
          <w:color w:val="333738"/>
          <w:w w:val="105"/>
        </w:rPr>
        <w:t>to</w:t>
      </w:r>
      <w:r>
        <w:rPr>
          <w:color w:val="333738"/>
          <w:spacing w:val="-26"/>
          <w:w w:val="105"/>
        </w:rPr>
        <w:t> </w:t>
      </w:r>
      <w:r>
        <w:rPr>
          <w:color w:val="333738"/>
          <w:w w:val="105"/>
        </w:rPr>
        <w:t>see</w:t>
      </w:r>
      <w:r>
        <w:rPr>
          <w:color w:val="333738"/>
          <w:spacing w:val="-26"/>
          <w:w w:val="105"/>
        </w:rPr>
        <w:t> </w:t>
      </w:r>
      <w:r>
        <w:rPr>
          <w:color w:val="333738"/>
          <w:w w:val="105"/>
        </w:rPr>
        <w:t>greater</w:t>
      </w:r>
      <w:r>
        <w:rPr>
          <w:color w:val="333738"/>
          <w:spacing w:val="-25"/>
          <w:w w:val="105"/>
        </w:rPr>
        <w:t> </w:t>
      </w:r>
      <w:r>
        <w:rPr>
          <w:color w:val="333738"/>
          <w:w w:val="105"/>
        </w:rPr>
        <w:t>levels</w:t>
      </w:r>
      <w:r>
        <w:rPr>
          <w:color w:val="333738"/>
          <w:spacing w:val="-26"/>
          <w:w w:val="105"/>
        </w:rPr>
        <w:t> </w:t>
      </w:r>
      <w:r>
        <w:rPr>
          <w:color w:val="333738"/>
          <w:w w:val="105"/>
        </w:rPr>
        <w:t>of</w:t>
      </w:r>
      <w:r>
        <w:rPr>
          <w:color w:val="333738"/>
          <w:spacing w:val="-26"/>
          <w:w w:val="105"/>
        </w:rPr>
        <w:t> </w:t>
      </w:r>
      <w:r>
        <w:rPr>
          <w:color w:val="333738"/>
          <w:w w:val="105"/>
        </w:rPr>
        <w:t>this neurological disease </w:t>
      </w:r>
      <w:r>
        <w:rPr>
          <w:color w:val="333738"/>
          <w:spacing w:val="-3"/>
          <w:w w:val="105"/>
        </w:rPr>
        <w:t>among </w:t>
      </w:r>
      <w:r>
        <w:rPr>
          <w:color w:val="333738"/>
          <w:w w:val="105"/>
        </w:rPr>
        <w:t>their employees, as well as </w:t>
      </w:r>
      <w:r>
        <w:rPr>
          <w:color w:val="333738"/>
          <w:spacing w:val="-3"/>
          <w:w w:val="105"/>
        </w:rPr>
        <w:t>higher </w:t>
      </w:r>
      <w:r>
        <w:rPr>
          <w:color w:val="333738"/>
          <w:w w:val="105"/>
        </w:rPr>
        <w:t>numbers of employees undertaking </w:t>
      </w:r>
      <w:r>
        <w:rPr>
          <w:color w:val="333738"/>
          <w:spacing w:val="-3"/>
          <w:w w:val="105"/>
        </w:rPr>
        <w:t>unpaid </w:t>
      </w:r>
      <w:r>
        <w:rPr>
          <w:color w:val="333738"/>
          <w:w w:val="105"/>
        </w:rPr>
        <w:t>carer roles in </w:t>
      </w:r>
      <w:r>
        <w:rPr>
          <w:color w:val="333738"/>
          <w:spacing w:val="-3"/>
          <w:w w:val="105"/>
        </w:rPr>
        <w:t>addition </w:t>
      </w:r>
      <w:r>
        <w:rPr>
          <w:color w:val="333738"/>
          <w:w w:val="105"/>
        </w:rPr>
        <w:t>to their </w:t>
      </w:r>
      <w:r>
        <w:rPr>
          <w:color w:val="333738"/>
          <w:spacing w:val="-3"/>
          <w:w w:val="105"/>
        </w:rPr>
        <w:t>regular </w:t>
      </w:r>
      <w:r>
        <w:rPr>
          <w:color w:val="333738"/>
          <w:w w:val="105"/>
        </w:rPr>
        <w:t>employment. </w:t>
      </w:r>
      <w:r>
        <w:rPr>
          <w:color w:val="333738"/>
          <w:spacing w:val="-4"/>
          <w:w w:val="105"/>
        </w:rPr>
        <w:t>Moreover, </w:t>
      </w:r>
      <w:r>
        <w:rPr>
          <w:color w:val="333738"/>
          <w:w w:val="105"/>
        </w:rPr>
        <w:t>some </w:t>
      </w:r>
      <w:r>
        <w:rPr>
          <w:color w:val="333738"/>
          <w:spacing w:val="-5"/>
          <w:w w:val="105"/>
        </w:rPr>
        <w:t>18% </w:t>
      </w:r>
      <w:r>
        <w:rPr>
          <w:color w:val="333738"/>
          <w:w w:val="105"/>
        </w:rPr>
        <w:t>of those </w:t>
      </w:r>
      <w:r>
        <w:rPr>
          <w:color w:val="333738"/>
          <w:spacing w:val="-2"/>
          <w:w w:val="105"/>
        </w:rPr>
        <w:t>diagnosed </w:t>
      </w:r>
      <w:r>
        <w:rPr>
          <w:color w:val="333738"/>
          <w:w w:val="105"/>
        </w:rPr>
        <w:t>with </w:t>
      </w:r>
      <w:r>
        <w:rPr>
          <w:color w:val="333738"/>
          <w:spacing w:val="-3"/>
          <w:w w:val="105"/>
        </w:rPr>
        <w:t>dementia </w:t>
      </w:r>
      <w:r>
        <w:rPr>
          <w:color w:val="333738"/>
          <w:w w:val="105"/>
        </w:rPr>
        <w:t>under the </w:t>
      </w:r>
      <w:r>
        <w:rPr>
          <w:color w:val="333738"/>
          <w:spacing w:val="-3"/>
          <w:w w:val="105"/>
        </w:rPr>
        <w:t>age </w:t>
      </w:r>
      <w:r>
        <w:rPr>
          <w:color w:val="333738"/>
          <w:w w:val="105"/>
        </w:rPr>
        <w:t>of 65 </w:t>
      </w:r>
      <w:r>
        <w:rPr>
          <w:color w:val="333738"/>
          <w:spacing w:val="-3"/>
          <w:w w:val="105"/>
        </w:rPr>
        <w:t>continue </w:t>
      </w:r>
      <w:r>
        <w:rPr>
          <w:color w:val="333738"/>
          <w:w w:val="105"/>
        </w:rPr>
        <w:t>to work after their </w:t>
      </w:r>
      <w:r>
        <w:rPr>
          <w:color w:val="333738"/>
          <w:spacing w:val="-3"/>
          <w:w w:val="105"/>
        </w:rPr>
        <w:t>diagnosis,</w:t>
      </w:r>
      <w:r>
        <w:rPr>
          <w:color w:val="333738"/>
          <w:spacing w:val="-24"/>
          <w:w w:val="105"/>
        </w:rPr>
        <w:t> </w:t>
      </w:r>
      <w:r>
        <w:rPr>
          <w:color w:val="333738"/>
          <w:spacing w:val="-3"/>
          <w:w w:val="105"/>
        </w:rPr>
        <w:t>according</w:t>
      </w:r>
      <w:r>
        <w:rPr>
          <w:color w:val="333738"/>
          <w:spacing w:val="-23"/>
          <w:w w:val="105"/>
        </w:rPr>
        <w:t> </w:t>
      </w:r>
      <w:r>
        <w:rPr>
          <w:color w:val="333738"/>
          <w:w w:val="105"/>
        </w:rPr>
        <w:t>to</w:t>
      </w:r>
      <w:r>
        <w:rPr>
          <w:color w:val="333738"/>
          <w:spacing w:val="-24"/>
          <w:w w:val="105"/>
        </w:rPr>
        <w:t> </w:t>
      </w:r>
      <w:r>
        <w:rPr>
          <w:color w:val="333738"/>
          <w:w w:val="105"/>
        </w:rPr>
        <w:t>the</w:t>
      </w:r>
      <w:r>
        <w:rPr>
          <w:color w:val="333738"/>
          <w:spacing w:val="-23"/>
          <w:w w:val="105"/>
        </w:rPr>
        <w:t> </w:t>
      </w:r>
      <w:r>
        <w:rPr>
          <w:color w:val="333738"/>
          <w:w w:val="105"/>
        </w:rPr>
        <w:t>Alzheimer’s</w:t>
      </w:r>
      <w:r>
        <w:rPr>
          <w:color w:val="333738"/>
          <w:spacing w:val="-23"/>
          <w:w w:val="105"/>
        </w:rPr>
        <w:t> </w:t>
      </w:r>
      <w:r>
        <w:rPr>
          <w:color w:val="333738"/>
          <w:spacing w:val="-3"/>
          <w:w w:val="105"/>
        </w:rPr>
        <w:t>Society. Employers therefore </w:t>
      </w:r>
      <w:r>
        <w:rPr>
          <w:color w:val="333738"/>
          <w:w w:val="105"/>
        </w:rPr>
        <w:t>need to consider how they </w:t>
      </w:r>
      <w:r>
        <w:rPr>
          <w:color w:val="333738"/>
          <w:spacing w:val="-3"/>
          <w:w w:val="105"/>
        </w:rPr>
        <w:t>accommodate </w:t>
      </w:r>
      <w:r>
        <w:rPr>
          <w:color w:val="333738"/>
          <w:w w:val="105"/>
        </w:rPr>
        <w:t>the needs of this </w:t>
      </w:r>
      <w:r>
        <w:rPr>
          <w:color w:val="333738"/>
          <w:spacing w:val="-3"/>
          <w:w w:val="105"/>
        </w:rPr>
        <w:t>ageing </w:t>
      </w:r>
      <w:r>
        <w:rPr>
          <w:color w:val="333738"/>
          <w:w w:val="105"/>
        </w:rPr>
        <w:t>workforce, </w:t>
      </w:r>
      <w:r>
        <w:rPr>
          <w:color w:val="333738"/>
          <w:spacing w:val="-3"/>
          <w:w w:val="105"/>
        </w:rPr>
        <w:t>continue </w:t>
      </w:r>
      <w:r>
        <w:rPr>
          <w:color w:val="333738"/>
          <w:w w:val="105"/>
        </w:rPr>
        <w:t>to access their </w:t>
      </w:r>
      <w:r>
        <w:rPr>
          <w:color w:val="333738"/>
          <w:spacing w:val="-3"/>
          <w:w w:val="105"/>
        </w:rPr>
        <w:t>key </w:t>
      </w:r>
      <w:r>
        <w:rPr>
          <w:color w:val="333738"/>
          <w:w w:val="105"/>
        </w:rPr>
        <w:t>skills, and help them </w:t>
      </w:r>
      <w:r>
        <w:rPr>
          <w:color w:val="333738"/>
          <w:spacing w:val="-3"/>
          <w:w w:val="105"/>
        </w:rPr>
        <w:t>remain </w:t>
      </w:r>
      <w:r>
        <w:rPr>
          <w:color w:val="333738"/>
          <w:w w:val="105"/>
        </w:rPr>
        <w:t>as productive as they can</w:t>
      </w:r>
      <w:r>
        <w:rPr>
          <w:color w:val="333738"/>
          <w:spacing w:val="-12"/>
          <w:w w:val="105"/>
        </w:rPr>
        <w:t> </w:t>
      </w:r>
      <w:r>
        <w:rPr>
          <w:color w:val="333738"/>
          <w:w w:val="105"/>
        </w:rPr>
        <w:t>be</w:t>
      </w:r>
      <w:r>
        <w:rPr>
          <w:color w:val="333738"/>
          <w:spacing w:val="-12"/>
          <w:w w:val="105"/>
        </w:rPr>
        <w:t> </w:t>
      </w:r>
      <w:r>
        <w:rPr>
          <w:color w:val="333738"/>
          <w:spacing w:val="-2"/>
          <w:w w:val="105"/>
        </w:rPr>
        <w:t>for</w:t>
      </w:r>
      <w:r>
        <w:rPr>
          <w:color w:val="333738"/>
          <w:spacing w:val="-12"/>
          <w:w w:val="105"/>
        </w:rPr>
        <w:t> </w:t>
      </w:r>
      <w:r>
        <w:rPr>
          <w:color w:val="333738"/>
          <w:w w:val="105"/>
        </w:rPr>
        <w:t>as</w:t>
      </w:r>
      <w:r>
        <w:rPr>
          <w:color w:val="333738"/>
          <w:spacing w:val="-12"/>
          <w:w w:val="105"/>
        </w:rPr>
        <w:t> </w:t>
      </w:r>
      <w:r>
        <w:rPr>
          <w:color w:val="333738"/>
          <w:w w:val="105"/>
        </w:rPr>
        <w:t>long</w:t>
      </w:r>
      <w:r>
        <w:rPr>
          <w:color w:val="333738"/>
          <w:spacing w:val="-12"/>
          <w:w w:val="105"/>
        </w:rPr>
        <w:t> </w:t>
      </w:r>
      <w:r>
        <w:rPr>
          <w:color w:val="333738"/>
          <w:w w:val="105"/>
        </w:rPr>
        <w:t>as</w:t>
      </w:r>
      <w:r>
        <w:rPr>
          <w:color w:val="333738"/>
          <w:spacing w:val="-12"/>
          <w:w w:val="105"/>
        </w:rPr>
        <w:t> </w:t>
      </w:r>
      <w:r>
        <w:rPr>
          <w:color w:val="333738"/>
          <w:w w:val="105"/>
        </w:rPr>
        <w:t>possible.</w:t>
      </w:r>
    </w:p>
    <w:p>
      <w:pPr>
        <w:pStyle w:val="BodyText"/>
        <w:spacing w:line="266" w:lineRule="auto" w:before="160"/>
        <w:ind w:left="297" w:right="2172"/>
      </w:pPr>
      <w:r>
        <w:rPr>
          <w:color w:val="333738"/>
          <w:spacing w:val="-4"/>
          <w:w w:val="105"/>
        </w:rPr>
        <w:t>“As </w:t>
      </w:r>
      <w:r>
        <w:rPr>
          <w:color w:val="333738"/>
          <w:w w:val="105"/>
        </w:rPr>
        <w:t>an </w:t>
      </w:r>
      <w:r>
        <w:rPr>
          <w:color w:val="333738"/>
          <w:spacing w:val="-3"/>
          <w:w w:val="105"/>
        </w:rPr>
        <w:t>ageing </w:t>
      </w:r>
      <w:r>
        <w:rPr>
          <w:color w:val="333738"/>
          <w:w w:val="105"/>
        </w:rPr>
        <w:t>workforce works </w:t>
      </w:r>
      <w:r>
        <w:rPr>
          <w:color w:val="333738"/>
          <w:spacing w:val="-4"/>
          <w:w w:val="105"/>
        </w:rPr>
        <w:t>longer, </w:t>
      </w:r>
      <w:r>
        <w:rPr>
          <w:color w:val="333738"/>
          <w:w w:val="105"/>
        </w:rPr>
        <w:t>the impact of these and other </w:t>
      </w:r>
      <w:r>
        <w:rPr>
          <w:color w:val="333738"/>
          <w:spacing w:val="-3"/>
          <w:w w:val="105"/>
        </w:rPr>
        <w:t>chronic </w:t>
      </w:r>
      <w:r>
        <w:rPr>
          <w:color w:val="333738"/>
          <w:w w:val="105"/>
        </w:rPr>
        <w:t>health </w:t>
      </w:r>
      <w:r>
        <w:rPr>
          <w:color w:val="333738"/>
          <w:spacing w:val="-3"/>
          <w:w w:val="105"/>
        </w:rPr>
        <w:t>conditions </w:t>
      </w:r>
      <w:r>
        <w:rPr>
          <w:color w:val="333738"/>
          <w:w w:val="105"/>
        </w:rPr>
        <w:t>on employers </w:t>
      </w:r>
      <w:r>
        <w:rPr>
          <w:color w:val="333738"/>
          <w:spacing w:val="-3"/>
          <w:w w:val="105"/>
        </w:rPr>
        <w:t>will </w:t>
      </w:r>
      <w:r>
        <w:rPr>
          <w:color w:val="333738"/>
          <w:spacing w:val="-2"/>
          <w:w w:val="105"/>
        </w:rPr>
        <w:t>increase,” </w:t>
      </w:r>
      <w:r>
        <w:rPr>
          <w:color w:val="333738"/>
          <w:w w:val="105"/>
        </w:rPr>
        <w:t>says </w:t>
      </w:r>
      <w:r>
        <w:rPr>
          <w:color w:val="333738"/>
          <w:spacing w:val="-3"/>
          <w:w w:val="105"/>
        </w:rPr>
        <w:t>Richard</w:t>
      </w:r>
      <w:r>
        <w:rPr>
          <w:color w:val="333738"/>
          <w:spacing w:val="-18"/>
          <w:w w:val="105"/>
        </w:rPr>
        <w:t> </w:t>
      </w:r>
      <w:r>
        <w:rPr>
          <w:color w:val="333738"/>
          <w:w w:val="105"/>
        </w:rPr>
        <w:t>Heron,</w:t>
      </w:r>
      <w:r>
        <w:rPr>
          <w:color w:val="333738"/>
          <w:spacing w:val="-18"/>
          <w:w w:val="105"/>
        </w:rPr>
        <w:t> </w:t>
      </w:r>
      <w:r>
        <w:rPr>
          <w:color w:val="333738"/>
          <w:spacing w:val="-3"/>
          <w:w w:val="105"/>
        </w:rPr>
        <w:t>chief</w:t>
      </w:r>
      <w:r>
        <w:rPr>
          <w:color w:val="333738"/>
          <w:spacing w:val="-18"/>
          <w:w w:val="105"/>
        </w:rPr>
        <w:t> </w:t>
      </w:r>
      <w:r>
        <w:rPr>
          <w:color w:val="333738"/>
          <w:w w:val="105"/>
        </w:rPr>
        <w:t>medical</w:t>
      </w:r>
      <w:r>
        <w:rPr>
          <w:color w:val="333738"/>
          <w:spacing w:val="-17"/>
          <w:w w:val="105"/>
        </w:rPr>
        <w:t> </w:t>
      </w:r>
      <w:r>
        <w:rPr>
          <w:color w:val="333738"/>
          <w:w w:val="105"/>
        </w:rPr>
        <w:t>officer</w:t>
      </w:r>
      <w:r>
        <w:rPr>
          <w:color w:val="333738"/>
          <w:spacing w:val="-18"/>
          <w:w w:val="105"/>
        </w:rPr>
        <w:t> </w:t>
      </w:r>
      <w:r>
        <w:rPr>
          <w:color w:val="333738"/>
          <w:spacing w:val="-2"/>
          <w:w w:val="105"/>
        </w:rPr>
        <w:t>for</w:t>
      </w:r>
      <w:r>
        <w:rPr>
          <w:color w:val="333738"/>
          <w:spacing w:val="-18"/>
          <w:w w:val="105"/>
        </w:rPr>
        <w:t> </w:t>
      </w:r>
      <w:r>
        <w:rPr>
          <w:color w:val="333738"/>
          <w:spacing w:val="-10"/>
          <w:w w:val="105"/>
        </w:rPr>
        <w:t>BP,</w:t>
      </w:r>
      <w:r>
        <w:rPr>
          <w:color w:val="333738"/>
          <w:spacing w:val="-17"/>
          <w:w w:val="105"/>
        </w:rPr>
        <w:t> </w:t>
      </w:r>
      <w:r>
        <w:rPr>
          <w:color w:val="333738"/>
          <w:w w:val="105"/>
        </w:rPr>
        <w:t>past president of the UK Faculty of </w:t>
      </w:r>
      <w:r>
        <w:rPr>
          <w:color w:val="333738"/>
          <w:spacing w:val="-3"/>
          <w:w w:val="105"/>
        </w:rPr>
        <w:t>Occupational Medicine </w:t>
      </w:r>
      <w:r>
        <w:rPr>
          <w:color w:val="333738"/>
          <w:w w:val="105"/>
        </w:rPr>
        <w:t>and co-chair of the </w:t>
      </w:r>
      <w:r>
        <w:rPr>
          <w:color w:val="333738"/>
          <w:spacing w:val="-3"/>
          <w:w w:val="105"/>
        </w:rPr>
        <w:t>International Occupational </w:t>
      </w:r>
      <w:r>
        <w:rPr>
          <w:color w:val="333738"/>
          <w:w w:val="105"/>
        </w:rPr>
        <w:t>Medical Society </w:t>
      </w:r>
      <w:r>
        <w:rPr>
          <w:color w:val="333738"/>
          <w:spacing w:val="-3"/>
          <w:w w:val="105"/>
        </w:rPr>
        <w:t>Collaborative. </w:t>
      </w:r>
      <w:r>
        <w:rPr>
          <w:color w:val="333738"/>
          <w:w w:val="105"/>
        </w:rPr>
        <w:t>“Employers </w:t>
      </w:r>
      <w:r>
        <w:rPr>
          <w:color w:val="333738"/>
          <w:spacing w:val="-3"/>
          <w:w w:val="105"/>
        </w:rPr>
        <w:t>will </w:t>
      </w:r>
      <w:r>
        <w:rPr>
          <w:color w:val="333738"/>
          <w:w w:val="105"/>
        </w:rPr>
        <w:t>face more questions about fitness </w:t>
      </w:r>
      <w:r>
        <w:rPr>
          <w:color w:val="333738"/>
          <w:spacing w:val="-2"/>
          <w:w w:val="105"/>
        </w:rPr>
        <w:t>for </w:t>
      </w:r>
      <w:r>
        <w:rPr>
          <w:color w:val="333738"/>
          <w:w w:val="105"/>
        </w:rPr>
        <w:t>tasks in connection with </w:t>
      </w:r>
      <w:r>
        <w:rPr>
          <w:color w:val="333738"/>
          <w:spacing w:val="-3"/>
          <w:w w:val="105"/>
        </w:rPr>
        <w:t>chronic </w:t>
      </w:r>
      <w:r>
        <w:rPr>
          <w:color w:val="333738"/>
          <w:w w:val="105"/>
        </w:rPr>
        <w:t>conditions.</w:t>
      </w:r>
      <w:r>
        <w:rPr>
          <w:color w:val="333738"/>
          <w:spacing w:val="-14"/>
          <w:w w:val="105"/>
        </w:rPr>
        <w:t> </w:t>
      </w:r>
      <w:r>
        <w:rPr>
          <w:color w:val="333738"/>
          <w:spacing w:val="-3"/>
          <w:w w:val="105"/>
        </w:rPr>
        <w:t>Equality</w:t>
      </w:r>
      <w:r>
        <w:rPr>
          <w:color w:val="333738"/>
          <w:spacing w:val="-13"/>
          <w:w w:val="105"/>
        </w:rPr>
        <w:t> </w:t>
      </w:r>
      <w:r>
        <w:rPr>
          <w:color w:val="333738"/>
          <w:spacing w:val="-3"/>
          <w:w w:val="105"/>
        </w:rPr>
        <w:t>legislation</w:t>
      </w:r>
      <w:r>
        <w:rPr>
          <w:color w:val="333738"/>
          <w:spacing w:val="-13"/>
          <w:w w:val="105"/>
        </w:rPr>
        <w:t> </w:t>
      </w:r>
      <w:r>
        <w:rPr>
          <w:color w:val="333738"/>
          <w:w w:val="105"/>
        </w:rPr>
        <w:t>in</w:t>
      </w:r>
      <w:r>
        <w:rPr>
          <w:color w:val="333738"/>
          <w:spacing w:val="-13"/>
          <w:w w:val="105"/>
        </w:rPr>
        <w:t> </w:t>
      </w:r>
      <w:r>
        <w:rPr>
          <w:color w:val="333738"/>
          <w:spacing w:val="-3"/>
          <w:w w:val="105"/>
        </w:rPr>
        <w:t>Europe</w:t>
      </w:r>
    </w:p>
    <w:p>
      <w:pPr>
        <w:pStyle w:val="BodyText"/>
        <w:spacing w:line="266" w:lineRule="auto"/>
        <w:ind w:left="297" w:right="2460"/>
      </w:pPr>
      <w:r>
        <w:rPr>
          <w:color w:val="333738"/>
          <w:w w:val="105"/>
        </w:rPr>
        <w:t>and the USA already </w:t>
      </w:r>
      <w:r>
        <w:rPr>
          <w:color w:val="333738"/>
          <w:spacing w:val="-4"/>
          <w:w w:val="105"/>
        </w:rPr>
        <w:t>make </w:t>
      </w:r>
      <w:r>
        <w:rPr>
          <w:color w:val="333738"/>
          <w:w w:val="105"/>
        </w:rPr>
        <w:t>it </w:t>
      </w:r>
      <w:r>
        <w:rPr>
          <w:color w:val="333738"/>
          <w:spacing w:val="-3"/>
          <w:w w:val="105"/>
        </w:rPr>
        <w:t>unlawful </w:t>
      </w:r>
      <w:r>
        <w:rPr>
          <w:color w:val="333738"/>
          <w:w w:val="105"/>
        </w:rPr>
        <w:t>to </w:t>
      </w:r>
      <w:r>
        <w:rPr>
          <w:color w:val="333738"/>
          <w:spacing w:val="-3"/>
          <w:w w:val="105"/>
        </w:rPr>
        <w:t>discriminate against anyone </w:t>
      </w:r>
      <w:r>
        <w:rPr>
          <w:color w:val="333738"/>
          <w:w w:val="105"/>
        </w:rPr>
        <w:t>on </w:t>
      </w:r>
      <w:r>
        <w:rPr>
          <w:color w:val="333738"/>
          <w:spacing w:val="-3"/>
          <w:w w:val="105"/>
        </w:rPr>
        <w:t>grounds </w:t>
      </w:r>
      <w:r>
        <w:rPr>
          <w:color w:val="333738"/>
          <w:spacing w:val="-4"/>
          <w:w w:val="105"/>
        </w:rPr>
        <w:t>of </w:t>
      </w:r>
      <w:r>
        <w:rPr>
          <w:color w:val="333738"/>
          <w:w w:val="105"/>
        </w:rPr>
        <w:t>age,</w:t>
      </w:r>
      <w:r>
        <w:rPr>
          <w:color w:val="333738"/>
          <w:spacing w:val="-27"/>
          <w:w w:val="105"/>
        </w:rPr>
        <w:t> </w:t>
      </w:r>
      <w:r>
        <w:rPr>
          <w:color w:val="333738"/>
          <w:w w:val="105"/>
        </w:rPr>
        <w:t>and</w:t>
      </w:r>
      <w:r>
        <w:rPr>
          <w:color w:val="333738"/>
          <w:spacing w:val="-27"/>
          <w:w w:val="105"/>
        </w:rPr>
        <w:t> </w:t>
      </w:r>
      <w:r>
        <w:rPr>
          <w:color w:val="333738"/>
          <w:spacing w:val="-3"/>
          <w:w w:val="105"/>
        </w:rPr>
        <w:t>therefore</w:t>
      </w:r>
      <w:r>
        <w:rPr>
          <w:color w:val="333738"/>
          <w:spacing w:val="-27"/>
          <w:w w:val="105"/>
        </w:rPr>
        <w:t> </w:t>
      </w:r>
      <w:r>
        <w:rPr>
          <w:color w:val="333738"/>
          <w:w w:val="105"/>
        </w:rPr>
        <w:t>essential</w:t>
      </w:r>
      <w:r>
        <w:rPr>
          <w:color w:val="333738"/>
          <w:spacing w:val="-27"/>
          <w:w w:val="105"/>
        </w:rPr>
        <w:t> </w:t>
      </w:r>
      <w:r>
        <w:rPr>
          <w:color w:val="333738"/>
          <w:w w:val="105"/>
        </w:rPr>
        <w:t>to</w:t>
      </w:r>
      <w:r>
        <w:rPr>
          <w:color w:val="333738"/>
          <w:spacing w:val="-27"/>
          <w:w w:val="105"/>
        </w:rPr>
        <w:t> </w:t>
      </w:r>
      <w:r>
        <w:rPr>
          <w:color w:val="333738"/>
          <w:w w:val="105"/>
        </w:rPr>
        <w:t>get</w:t>
      </w:r>
      <w:r>
        <w:rPr>
          <w:color w:val="333738"/>
          <w:spacing w:val="-27"/>
          <w:w w:val="105"/>
        </w:rPr>
        <w:t> </w:t>
      </w:r>
      <w:r>
        <w:rPr>
          <w:color w:val="333738"/>
          <w:spacing w:val="-3"/>
          <w:w w:val="105"/>
        </w:rPr>
        <w:t>professional</w:t>
      </w:r>
    </w:p>
    <w:p>
      <w:pPr>
        <w:pStyle w:val="BodyText"/>
        <w:spacing w:line="266" w:lineRule="auto"/>
        <w:ind w:left="297" w:right="2412"/>
      </w:pPr>
      <w:r>
        <w:rPr>
          <w:color w:val="333738"/>
          <w:spacing w:val="-3"/>
          <w:w w:val="105"/>
        </w:rPr>
        <w:t>occupational</w:t>
      </w:r>
      <w:r>
        <w:rPr>
          <w:color w:val="333738"/>
          <w:spacing w:val="-22"/>
          <w:w w:val="105"/>
        </w:rPr>
        <w:t> </w:t>
      </w:r>
      <w:r>
        <w:rPr>
          <w:color w:val="333738"/>
          <w:w w:val="105"/>
        </w:rPr>
        <w:t>health</w:t>
      </w:r>
      <w:r>
        <w:rPr>
          <w:color w:val="333738"/>
          <w:spacing w:val="-22"/>
          <w:w w:val="105"/>
        </w:rPr>
        <w:t> </w:t>
      </w:r>
      <w:r>
        <w:rPr>
          <w:color w:val="333738"/>
          <w:spacing w:val="-3"/>
          <w:w w:val="105"/>
        </w:rPr>
        <w:t>guidance</w:t>
      </w:r>
      <w:r>
        <w:rPr>
          <w:color w:val="333738"/>
          <w:spacing w:val="-22"/>
          <w:w w:val="105"/>
        </w:rPr>
        <w:t> </w:t>
      </w:r>
      <w:r>
        <w:rPr>
          <w:color w:val="333738"/>
          <w:w w:val="105"/>
        </w:rPr>
        <w:t>in</w:t>
      </w:r>
      <w:r>
        <w:rPr>
          <w:color w:val="333738"/>
          <w:spacing w:val="-22"/>
          <w:w w:val="105"/>
        </w:rPr>
        <w:t> </w:t>
      </w:r>
      <w:r>
        <w:rPr>
          <w:color w:val="333738"/>
          <w:w w:val="105"/>
        </w:rPr>
        <w:t>this</w:t>
      </w:r>
      <w:r>
        <w:rPr>
          <w:color w:val="333738"/>
          <w:spacing w:val="-22"/>
          <w:w w:val="105"/>
        </w:rPr>
        <w:t> </w:t>
      </w:r>
      <w:r>
        <w:rPr>
          <w:color w:val="333738"/>
          <w:spacing w:val="-3"/>
          <w:w w:val="105"/>
        </w:rPr>
        <w:t>population </w:t>
      </w:r>
      <w:r>
        <w:rPr>
          <w:color w:val="333738"/>
          <w:w w:val="105"/>
        </w:rPr>
        <w:t>when</w:t>
      </w:r>
      <w:r>
        <w:rPr>
          <w:color w:val="333738"/>
          <w:spacing w:val="-22"/>
          <w:w w:val="105"/>
        </w:rPr>
        <w:t> </w:t>
      </w:r>
      <w:r>
        <w:rPr>
          <w:color w:val="333738"/>
          <w:w w:val="105"/>
        </w:rPr>
        <w:t>a</w:t>
      </w:r>
      <w:r>
        <w:rPr>
          <w:color w:val="333738"/>
          <w:spacing w:val="-21"/>
          <w:w w:val="105"/>
        </w:rPr>
        <w:t> </w:t>
      </w:r>
      <w:r>
        <w:rPr>
          <w:color w:val="333738"/>
          <w:spacing w:val="-3"/>
          <w:w w:val="105"/>
        </w:rPr>
        <w:t>chronic</w:t>
      </w:r>
      <w:r>
        <w:rPr>
          <w:color w:val="333738"/>
          <w:spacing w:val="-21"/>
          <w:w w:val="105"/>
        </w:rPr>
        <w:t> </w:t>
      </w:r>
      <w:r>
        <w:rPr>
          <w:color w:val="333738"/>
          <w:spacing w:val="-3"/>
          <w:w w:val="105"/>
        </w:rPr>
        <w:t>condition</w:t>
      </w:r>
      <w:r>
        <w:rPr>
          <w:color w:val="333738"/>
          <w:spacing w:val="-21"/>
          <w:w w:val="105"/>
        </w:rPr>
        <w:t> </w:t>
      </w:r>
      <w:r>
        <w:rPr>
          <w:color w:val="333738"/>
          <w:w w:val="105"/>
        </w:rPr>
        <w:t>impacts</w:t>
      </w:r>
      <w:r>
        <w:rPr>
          <w:color w:val="333738"/>
          <w:spacing w:val="-21"/>
          <w:w w:val="105"/>
        </w:rPr>
        <w:t> </w:t>
      </w:r>
      <w:r>
        <w:rPr>
          <w:color w:val="333738"/>
          <w:w w:val="105"/>
        </w:rPr>
        <w:t>their</w:t>
      </w:r>
      <w:r>
        <w:rPr>
          <w:color w:val="333738"/>
          <w:spacing w:val="-22"/>
          <w:w w:val="105"/>
        </w:rPr>
        <w:t> </w:t>
      </w:r>
      <w:r>
        <w:rPr>
          <w:color w:val="333738"/>
          <w:w w:val="105"/>
        </w:rPr>
        <w:t>work.”</w:t>
      </w:r>
    </w:p>
    <w:p>
      <w:pPr>
        <w:pStyle w:val="BodyText"/>
        <w:spacing w:line="266" w:lineRule="auto" w:before="165"/>
        <w:ind w:left="297" w:right="2402"/>
      </w:pPr>
      <w:r>
        <w:rPr>
          <w:color w:val="333738"/>
          <w:w w:val="105"/>
        </w:rPr>
        <w:t>The global cost of AD and </w:t>
      </w:r>
      <w:r>
        <w:rPr>
          <w:color w:val="333738"/>
          <w:spacing w:val="-3"/>
          <w:w w:val="105"/>
        </w:rPr>
        <w:t>dementia </w:t>
      </w:r>
      <w:r>
        <w:rPr>
          <w:color w:val="333738"/>
          <w:w w:val="105"/>
        </w:rPr>
        <w:t>is estimated at more than </w:t>
      </w:r>
      <w:r>
        <w:rPr>
          <w:color w:val="333738"/>
          <w:spacing w:val="-6"/>
          <w:w w:val="105"/>
        </w:rPr>
        <w:t>£1trn </w:t>
      </w:r>
      <w:r>
        <w:rPr>
          <w:color w:val="333738"/>
          <w:spacing w:val="-5"/>
          <w:w w:val="105"/>
        </w:rPr>
        <w:t>(US$1.3trn), </w:t>
      </w:r>
      <w:r>
        <w:rPr>
          <w:color w:val="333738"/>
          <w:w w:val="105"/>
        </w:rPr>
        <w:t>with</w:t>
      </w:r>
      <w:r>
        <w:rPr>
          <w:color w:val="333738"/>
          <w:spacing w:val="-21"/>
          <w:w w:val="105"/>
        </w:rPr>
        <w:t> </w:t>
      </w:r>
      <w:r>
        <w:rPr>
          <w:color w:val="333738"/>
          <w:w w:val="105"/>
        </w:rPr>
        <w:t>40%</w:t>
      </w:r>
      <w:r>
        <w:rPr>
          <w:color w:val="333738"/>
          <w:spacing w:val="-20"/>
          <w:w w:val="105"/>
        </w:rPr>
        <w:t> </w:t>
      </w:r>
      <w:r>
        <w:rPr>
          <w:color w:val="333738"/>
          <w:w w:val="105"/>
        </w:rPr>
        <w:t>related</w:t>
      </w:r>
      <w:r>
        <w:rPr>
          <w:color w:val="333738"/>
          <w:spacing w:val="-20"/>
          <w:w w:val="105"/>
        </w:rPr>
        <w:t> </w:t>
      </w:r>
      <w:r>
        <w:rPr>
          <w:color w:val="333738"/>
          <w:w w:val="105"/>
        </w:rPr>
        <w:t>to</w:t>
      </w:r>
      <w:r>
        <w:rPr>
          <w:color w:val="333738"/>
          <w:spacing w:val="-20"/>
          <w:w w:val="105"/>
        </w:rPr>
        <w:t> </w:t>
      </w:r>
      <w:r>
        <w:rPr>
          <w:color w:val="333738"/>
          <w:spacing w:val="-3"/>
          <w:w w:val="105"/>
        </w:rPr>
        <w:t>informal</w:t>
      </w:r>
      <w:r>
        <w:rPr>
          <w:color w:val="333738"/>
          <w:spacing w:val="-20"/>
          <w:w w:val="105"/>
        </w:rPr>
        <w:t> </w:t>
      </w:r>
      <w:r>
        <w:rPr>
          <w:color w:val="333738"/>
          <w:w w:val="105"/>
        </w:rPr>
        <w:t>care.</w:t>
      </w:r>
      <w:r>
        <w:rPr>
          <w:color w:val="333738"/>
          <w:w w:val="105"/>
          <w:position w:val="7"/>
          <w:sz w:val="11"/>
        </w:rPr>
        <w:t>26</w:t>
      </w:r>
      <w:r>
        <w:rPr>
          <w:color w:val="333738"/>
          <w:spacing w:val="2"/>
          <w:w w:val="105"/>
          <w:position w:val="7"/>
          <w:sz w:val="11"/>
        </w:rPr>
        <w:t> </w:t>
      </w:r>
      <w:r>
        <w:rPr>
          <w:color w:val="333738"/>
          <w:w w:val="105"/>
        </w:rPr>
        <w:t>The</w:t>
      </w:r>
      <w:r>
        <w:rPr>
          <w:color w:val="333738"/>
          <w:spacing w:val="-20"/>
          <w:w w:val="105"/>
        </w:rPr>
        <w:t> </w:t>
      </w:r>
      <w:r>
        <w:rPr>
          <w:color w:val="333738"/>
          <w:spacing w:val="-4"/>
          <w:w w:val="105"/>
        </w:rPr>
        <w:t>main</w:t>
      </w:r>
    </w:p>
    <w:p>
      <w:pPr>
        <w:spacing w:after="0" w:line="266" w:lineRule="auto"/>
        <w:sectPr>
          <w:type w:val="continuous"/>
          <w:pgSz w:w="11910" w:h="16840"/>
          <w:pgMar w:top="960" w:bottom="280" w:left="340" w:right="580"/>
          <w:cols w:num="2" w:equalWidth="0">
            <w:col w:w="4369" w:space="40"/>
            <w:col w:w="6581"/>
          </w:cols>
        </w:sectPr>
      </w:pPr>
    </w:p>
    <w:p>
      <w:pPr>
        <w:pStyle w:val="BodyText"/>
      </w:pPr>
    </w:p>
    <w:p>
      <w:pPr>
        <w:pStyle w:val="BodyText"/>
        <w:rPr>
          <w:sz w:val="18"/>
        </w:rPr>
      </w:pPr>
    </w:p>
    <w:p>
      <w:pPr>
        <w:pStyle w:val="BodyText"/>
        <w:spacing w:line="20" w:lineRule="exact"/>
        <w:ind w:left="502"/>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before="67"/>
        <w:ind w:left="510" w:right="0" w:firstLine="0"/>
        <w:jc w:val="left"/>
        <w:rPr>
          <w:sz w:val="16"/>
        </w:rPr>
      </w:pPr>
      <w:r>
        <w:rPr>
          <w:color w:val="636466"/>
          <w:position w:val="5"/>
          <w:sz w:val="9"/>
        </w:rPr>
        <w:t>25 </w:t>
      </w:r>
      <w:r>
        <w:rPr>
          <w:color w:val="636466"/>
          <w:sz w:val="16"/>
        </w:rPr>
        <w:t>Available at: </w:t>
      </w:r>
      <w:hyperlink r:id="rId42">
        <w:r>
          <w:rPr>
            <w:color w:val="636466"/>
            <w:sz w:val="16"/>
          </w:rPr>
          <w:t>http://www.un.org/en/sections/issues-depth/ageing/</w:t>
        </w:r>
      </w:hyperlink>
    </w:p>
    <w:p>
      <w:pPr>
        <w:spacing w:line="244" w:lineRule="auto" w:before="5"/>
        <w:ind w:left="510" w:right="451" w:firstLine="0"/>
        <w:jc w:val="left"/>
        <w:rPr>
          <w:sz w:val="16"/>
        </w:rPr>
      </w:pPr>
      <w:r>
        <w:rPr>
          <w:color w:val="636466"/>
          <w:w w:val="105"/>
          <w:position w:val="5"/>
          <w:sz w:val="9"/>
        </w:rPr>
        <w:t>26</w:t>
      </w:r>
      <w:r>
        <w:rPr>
          <w:color w:val="636466"/>
          <w:spacing w:val="4"/>
          <w:w w:val="105"/>
          <w:position w:val="5"/>
          <w:sz w:val="9"/>
        </w:rPr>
        <w:t> </w:t>
      </w:r>
      <w:r>
        <w:rPr>
          <w:color w:val="636466"/>
          <w:w w:val="105"/>
          <w:sz w:val="16"/>
        </w:rPr>
        <w:t>A</w:t>
      </w:r>
      <w:r>
        <w:rPr>
          <w:color w:val="636466"/>
          <w:spacing w:val="-13"/>
          <w:w w:val="105"/>
          <w:sz w:val="16"/>
        </w:rPr>
        <w:t> </w:t>
      </w:r>
      <w:r>
        <w:rPr>
          <w:color w:val="636466"/>
          <w:w w:val="105"/>
          <w:sz w:val="16"/>
        </w:rPr>
        <w:t>Wimo</w:t>
      </w:r>
      <w:r>
        <w:rPr>
          <w:color w:val="636466"/>
          <w:spacing w:val="-13"/>
          <w:w w:val="105"/>
          <w:sz w:val="16"/>
        </w:rPr>
        <w:t> </w:t>
      </w:r>
      <w:r>
        <w:rPr>
          <w:color w:val="636466"/>
          <w:w w:val="105"/>
          <w:sz w:val="16"/>
        </w:rPr>
        <w:t>et</w:t>
      </w:r>
      <w:r>
        <w:rPr>
          <w:color w:val="636466"/>
          <w:spacing w:val="-12"/>
          <w:w w:val="105"/>
          <w:sz w:val="16"/>
        </w:rPr>
        <w:t> </w:t>
      </w:r>
      <w:r>
        <w:rPr>
          <w:color w:val="636466"/>
          <w:w w:val="105"/>
          <w:sz w:val="16"/>
        </w:rPr>
        <w:t>al,</w:t>
      </w:r>
      <w:r>
        <w:rPr>
          <w:color w:val="636466"/>
          <w:spacing w:val="-13"/>
          <w:w w:val="105"/>
          <w:sz w:val="16"/>
        </w:rPr>
        <w:t> </w:t>
      </w:r>
      <w:r>
        <w:rPr>
          <w:color w:val="636466"/>
          <w:w w:val="105"/>
          <w:sz w:val="16"/>
        </w:rPr>
        <w:t>“Global</w:t>
      </w:r>
      <w:r>
        <w:rPr>
          <w:color w:val="636466"/>
          <w:spacing w:val="-13"/>
          <w:w w:val="105"/>
          <w:sz w:val="16"/>
        </w:rPr>
        <w:t> </w:t>
      </w:r>
      <w:r>
        <w:rPr>
          <w:color w:val="636466"/>
          <w:w w:val="105"/>
          <w:sz w:val="16"/>
        </w:rPr>
        <w:t>Estimates</w:t>
      </w:r>
      <w:r>
        <w:rPr>
          <w:color w:val="636466"/>
          <w:spacing w:val="-12"/>
          <w:w w:val="105"/>
          <w:sz w:val="16"/>
        </w:rPr>
        <w:t> </w:t>
      </w:r>
      <w:r>
        <w:rPr>
          <w:color w:val="636466"/>
          <w:w w:val="105"/>
          <w:sz w:val="16"/>
        </w:rPr>
        <w:t>of</w:t>
      </w:r>
      <w:r>
        <w:rPr>
          <w:color w:val="636466"/>
          <w:spacing w:val="-13"/>
          <w:w w:val="105"/>
          <w:sz w:val="16"/>
        </w:rPr>
        <w:t> </w:t>
      </w:r>
      <w:r>
        <w:rPr>
          <w:color w:val="636466"/>
          <w:w w:val="105"/>
          <w:sz w:val="16"/>
        </w:rPr>
        <w:t>Informal</w:t>
      </w:r>
      <w:r>
        <w:rPr>
          <w:color w:val="636466"/>
          <w:spacing w:val="-13"/>
          <w:w w:val="105"/>
          <w:sz w:val="16"/>
        </w:rPr>
        <w:t> </w:t>
      </w:r>
      <w:r>
        <w:rPr>
          <w:color w:val="636466"/>
          <w:w w:val="105"/>
          <w:sz w:val="16"/>
        </w:rPr>
        <w:t>Care”,</w:t>
      </w:r>
      <w:r>
        <w:rPr>
          <w:color w:val="636466"/>
          <w:spacing w:val="-12"/>
          <w:w w:val="105"/>
          <w:sz w:val="16"/>
        </w:rPr>
        <w:t> </w:t>
      </w:r>
      <w:r>
        <w:rPr>
          <w:color w:val="636466"/>
          <w:w w:val="105"/>
          <w:sz w:val="16"/>
        </w:rPr>
        <w:t>Alzheimer’s</w:t>
      </w:r>
      <w:r>
        <w:rPr>
          <w:color w:val="636466"/>
          <w:spacing w:val="-13"/>
          <w:w w:val="105"/>
          <w:sz w:val="16"/>
        </w:rPr>
        <w:t> </w:t>
      </w:r>
      <w:r>
        <w:rPr>
          <w:color w:val="636466"/>
          <w:w w:val="105"/>
          <w:sz w:val="16"/>
        </w:rPr>
        <w:t>Disease</w:t>
      </w:r>
      <w:r>
        <w:rPr>
          <w:color w:val="636466"/>
          <w:spacing w:val="-13"/>
          <w:w w:val="105"/>
          <w:sz w:val="16"/>
        </w:rPr>
        <w:t> </w:t>
      </w:r>
      <w:r>
        <w:rPr>
          <w:color w:val="636466"/>
          <w:w w:val="105"/>
          <w:sz w:val="16"/>
        </w:rPr>
        <w:t>International</w:t>
      </w:r>
      <w:r>
        <w:rPr>
          <w:color w:val="636466"/>
          <w:spacing w:val="-13"/>
          <w:w w:val="105"/>
          <w:sz w:val="16"/>
        </w:rPr>
        <w:t> </w:t>
      </w:r>
      <w:r>
        <w:rPr>
          <w:color w:val="636466"/>
          <w:w w:val="105"/>
          <w:sz w:val="16"/>
        </w:rPr>
        <w:t>and</w:t>
      </w:r>
      <w:r>
        <w:rPr>
          <w:color w:val="636466"/>
          <w:spacing w:val="-12"/>
          <w:w w:val="105"/>
          <w:sz w:val="16"/>
        </w:rPr>
        <w:t> </w:t>
      </w:r>
      <w:r>
        <w:rPr>
          <w:color w:val="636466"/>
          <w:w w:val="105"/>
          <w:sz w:val="16"/>
        </w:rPr>
        <w:t>Karolinska</w:t>
      </w:r>
      <w:r>
        <w:rPr>
          <w:color w:val="636466"/>
          <w:spacing w:val="-13"/>
          <w:w w:val="105"/>
          <w:sz w:val="16"/>
        </w:rPr>
        <w:t> </w:t>
      </w:r>
      <w:r>
        <w:rPr>
          <w:color w:val="636466"/>
          <w:w w:val="105"/>
          <w:sz w:val="16"/>
        </w:rPr>
        <w:t>Institute,</w:t>
      </w:r>
      <w:r>
        <w:rPr>
          <w:color w:val="636466"/>
          <w:spacing w:val="-13"/>
          <w:w w:val="105"/>
          <w:sz w:val="16"/>
        </w:rPr>
        <w:t> </w:t>
      </w:r>
      <w:r>
        <w:rPr>
          <w:color w:val="636466"/>
          <w:w w:val="105"/>
          <w:sz w:val="16"/>
        </w:rPr>
        <w:t>July</w:t>
      </w:r>
      <w:r>
        <w:rPr>
          <w:color w:val="636466"/>
          <w:spacing w:val="-12"/>
          <w:w w:val="105"/>
          <w:sz w:val="16"/>
        </w:rPr>
        <w:t> </w:t>
      </w:r>
      <w:r>
        <w:rPr>
          <w:color w:val="636466"/>
          <w:w w:val="105"/>
          <w:sz w:val="16"/>
        </w:rPr>
        <w:t>2018,</w:t>
      </w:r>
      <w:r>
        <w:rPr>
          <w:color w:val="636466"/>
          <w:spacing w:val="-13"/>
          <w:w w:val="105"/>
          <w:sz w:val="16"/>
        </w:rPr>
        <w:t> </w:t>
      </w:r>
      <w:r>
        <w:rPr>
          <w:color w:val="636466"/>
          <w:w w:val="105"/>
          <w:sz w:val="16"/>
        </w:rPr>
        <w:t>https://</w:t>
      </w:r>
      <w:hyperlink r:id="rId43">
        <w:r>
          <w:rPr>
            <w:color w:val="636466"/>
            <w:w w:val="105"/>
            <w:sz w:val="16"/>
          </w:rPr>
          <w:t>www.alz.co.uk/adi/</w:t>
        </w:r>
      </w:hyperlink>
      <w:r>
        <w:rPr>
          <w:color w:val="636466"/>
          <w:w w:val="105"/>
          <w:sz w:val="16"/>
        </w:rPr>
        <w:t> pdf/global-estimates-of-informal-care.pdf</w:t>
      </w:r>
    </w:p>
    <w:p>
      <w:pPr>
        <w:spacing w:after="0" w:line="244" w:lineRule="auto"/>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pgSz w:w="11910" w:h="16840"/>
          <w:pgMar w:header="0" w:footer="690" w:top="1400" w:bottom="880" w:left="340" w:right="580"/>
        </w:sectPr>
      </w:pPr>
    </w:p>
    <w:p>
      <w:pPr>
        <w:pStyle w:val="BodyText"/>
        <w:spacing w:line="266" w:lineRule="auto" w:before="110"/>
        <w:ind w:left="2608" w:right="99"/>
      </w:pPr>
      <w:r>
        <w:rPr>
          <w:color w:val="333738"/>
          <w:w w:val="105"/>
        </w:rPr>
        <w:t>impact</w:t>
      </w:r>
      <w:r>
        <w:rPr>
          <w:color w:val="333738"/>
          <w:spacing w:val="-19"/>
          <w:w w:val="105"/>
        </w:rPr>
        <w:t> </w:t>
      </w:r>
      <w:r>
        <w:rPr>
          <w:color w:val="333738"/>
          <w:w w:val="105"/>
        </w:rPr>
        <w:t>of</w:t>
      </w:r>
      <w:r>
        <w:rPr>
          <w:color w:val="333738"/>
          <w:spacing w:val="-18"/>
          <w:w w:val="105"/>
        </w:rPr>
        <w:t> </w:t>
      </w:r>
      <w:r>
        <w:rPr>
          <w:color w:val="333738"/>
          <w:w w:val="105"/>
        </w:rPr>
        <w:t>AD</w:t>
      </w:r>
      <w:r>
        <w:rPr>
          <w:color w:val="333738"/>
          <w:spacing w:val="-19"/>
          <w:w w:val="105"/>
        </w:rPr>
        <w:t> </w:t>
      </w:r>
      <w:r>
        <w:rPr>
          <w:color w:val="333738"/>
          <w:w w:val="105"/>
        </w:rPr>
        <w:t>in</w:t>
      </w:r>
      <w:r>
        <w:rPr>
          <w:color w:val="333738"/>
          <w:spacing w:val="-19"/>
          <w:w w:val="105"/>
        </w:rPr>
        <w:t> </w:t>
      </w:r>
      <w:r>
        <w:rPr>
          <w:color w:val="333738"/>
          <w:w w:val="105"/>
        </w:rPr>
        <w:t>the</w:t>
      </w:r>
      <w:r>
        <w:rPr>
          <w:color w:val="333738"/>
          <w:spacing w:val="-18"/>
          <w:w w:val="105"/>
        </w:rPr>
        <w:t> </w:t>
      </w:r>
      <w:r>
        <w:rPr>
          <w:color w:val="333738"/>
          <w:w w:val="105"/>
        </w:rPr>
        <w:t>workforce</w:t>
      </w:r>
      <w:r>
        <w:rPr>
          <w:color w:val="333738"/>
          <w:spacing w:val="-19"/>
          <w:w w:val="105"/>
        </w:rPr>
        <w:t> </w:t>
      </w:r>
      <w:r>
        <w:rPr>
          <w:color w:val="333738"/>
          <w:w w:val="105"/>
        </w:rPr>
        <w:t>is</w:t>
      </w:r>
      <w:r>
        <w:rPr>
          <w:color w:val="333738"/>
          <w:spacing w:val="-18"/>
          <w:w w:val="105"/>
        </w:rPr>
        <w:t> </w:t>
      </w:r>
      <w:r>
        <w:rPr>
          <w:color w:val="333738"/>
          <w:w w:val="105"/>
        </w:rPr>
        <w:t>its</w:t>
      </w:r>
      <w:r>
        <w:rPr>
          <w:color w:val="333738"/>
          <w:spacing w:val="-19"/>
          <w:w w:val="105"/>
        </w:rPr>
        <w:t> </w:t>
      </w:r>
      <w:r>
        <w:rPr>
          <w:color w:val="333738"/>
          <w:spacing w:val="-2"/>
          <w:w w:val="105"/>
        </w:rPr>
        <w:t>burden</w:t>
      </w:r>
      <w:r>
        <w:rPr>
          <w:color w:val="333738"/>
          <w:spacing w:val="-18"/>
          <w:w w:val="105"/>
        </w:rPr>
        <w:t> </w:t>
      </w:r>
      <w:r>
        <w:rPr>
          <w:color w:val="333738"/>
          <w:w w:val="105"/>
        </w:rPr>
        <w:t>on employees</w:t>
      </w:r>
      <w:r>
        <w:rPr>
          <w:color w:val="333738"/>
          <w:spacing w:val="-15"/>
          <w:w w:val="105"/>
        </w:rPr>
        <w:t> </w:t>
      </w:r>
      <w:r>
        <w:rPr>
          <w:color w:val="333738"/>
          <w:w w:val="105"/>
        </w:rPr>
        <w:t>who</w:t>
      </w:r>
      <w:r>
        <w:rPr>
          <w:color w:val="333738"/>
          <w:spacing w:val="-15"/>
          <w:w w:val="105"/>
        </w:rPr>
        <w:t> </w:t>
      </w:r>
      <w:r>
        <w:rPr>
          <w:color w:val="333738"/>
          <w:w w:val="105"/>
        </w:rPr>
        <w:t>are</w:t>
      </w:r>
      <w:r>
        <w:rPr>
          <w:color w:val="333738"/>
          <w:spacing w:val="-15"/>
          <w:w w:val="105"/>
        </w:rPr>
        <w:t> </w:t>
      </w:r>
      <w:r>
        <w:rPr>
          <w:color w:val="333738"/>
          <w:w w:val="105"/>
        </w:rPr>
        <w:t>also</w:t>
      </w:r>
      <w:r>
        <w:rPr>
          <w:color w:val="333738"/>
          <w:spacing w:val="-15"/>
          <w:w w:val="105"/>
        </w:rPr>
        <w:t> </w:t>
      </w:r>
      <w:r>
        <w:rPr>
          <w:color w:val="333738"/>
          <w:spacing w:val="-3"/>
          <w:w w:val="105"/>
        </w:rPr>
        <w:t>unpaid</w:t>
      </w:r>
      <w:r>
        <w:rPr>
          <w:color w:val="333738"/>
          <w:spacing w:val="-15"/>
          <w:w w:val="105"/>
        </w:rPr>
        <w:t> </w:t>
      </w:r>
      <w:r>
        <w:rPr>
          <w:color w:val="333738"/>
          <w:w w:val="105"/>
        </w:rPr>
        <w:t>carers.</w:t>
      </w:r>
    </w:p>
    <w:p>
      <w:pPr>
        <w:pStyle w:val="BodyText"/>
        <w:spacing w:line="266" w:lineRule="auto" w:before="178"/>
        <w:ind w:left="2608" w:right="130"/>
      </w:pPr>
      <w:r>
        <w:rPr>
          <w:color w:val="333738"/>
          <w:w w:val="105"/>
        </w:rPr>
        <w:t>The </w:t>
      </w:r>
      <w:r>
        <w:rPr>
          <w:color w:val="333738"/>
          <w:spacing w:val="-3"/>
          <w:w w:val="105"/>
        </w:rPr>
        <w:t>annual </w:t>
      </w:r>
      <w:r>
        <w:rPr>
          <w:color w:val="333738"/>
          <w:w w:val="105"/>
        </w:rPr>
        <w:t>global </w:t>
      </w:r>
      <w:r>
        <w:rPr>
          <w:color w:val="333738"/>
          <w:spacing w:val="-2"/>
          <w:w w:val="105"/>
        </w:rPr>
        <w:t>number </w:t>
      </w:r>
      <w:r>
        <w:rPr>
          <w:color w:val="333738"/>
          <w:w w:val="105"/>
        </w:rPr>
        <w:t>of </w:t>
      </w:r>
      <w:r>
        <w:rPr>
          <w:color w:val="333738"/>
          <w:spacing w:val="-3"/>
          <w:w w:val="105"/>
        </w:rPr>
        <w:t>informal </w:t>
      </w:r>
      <w:r>
        <w:rPr>
          <w:color w:val="333738"/>
          <w:w w:val="105"/>
        </w:rPr>
        <w:t>care hours provided to people with </w:t>
      </w:r>
      <w:r>
        <w:rPr>
          <w:color w:val="333738"/>
          <w:spacing w:val="-3"/>
          <w:w w:val="105"/>
        </w:rPr>
        <w:t>dementia living </w:t>
      </w:r>
      <w:r>
        <w:rPr>
          <w:color w:val="333738"/>
          <w:w w:val="105"/>
        </w:rPr>
        <w:t>at home was estimated to be </w:t>
      </w:r>
      <w:r>
        <w:rPr>
          <w:color w:val="333738"/>
          <w:spacing w:val="-3"/>
          <w:w w:val="105"/>
        </w:rPr>
        <w:t>around 82bn</w:t>
      </w:r>
      <w:r>
        <w:rPr>
          <w:color w:val="333738"/>
          <w:spacing w:val="-23"/>
          <w:w w:val="105"/>
        </w:rPr>
        <w:t> </w:t>
      </w:r>
      <w:r>
        <w:rPr>
          <w:color w:val="333738"/>
          <w:w w:val="105"/>
        </w:rPr>
        <w:t>hours</w:t>
      </w:r>
      <w:r>
        <w:rPr>
          <w:color w:val="333738"/>
          <w:spacing w:val="-23"/>
          <w:w w:val="105"/>
        </w:rPr>
        <w:t> </w:t>
      </w:r>
      <w:r>
        <w:rPr>
          <w:color w:val="333738"/>
          <w:w w:val="105"/>
        </w:rPr>
        <w:t>in</w:t>
      </w:r>
      <w:r>
        <w:rPr>
          <w:color w:val="333738"/>
          <w:spacing w:val="-23"/>
          <w:w w:val="105"/>
        </w:rPr>
        <w:t> </w:t>
      </w:r>
      <w:r>
        <w:rPr>
          <w:color w:val="333738"/>
          <w:spacing w:val="-6"/>
          <w:w w:val="105"/>
        </w:rPr>
        <w:t>2015,</w:t>
      </w:r>
      <w:r>
        <w:rPr>
          <w:color w:val="333738"/>
          <w:spacing w:val="-23"/>
          <w:w w:val="105"/>
        </w:rPr>
        <w:t> </w:t>
      </w:r>
      <w:r>
        <w:rPr>
          <w:color w:val="333738"/>
          <w:w w:val="105"/>
        </w:rPr>
        <w:t>or</w:t>
      </w:r>
      <w:r>
        <w:rPr>
          <w:color w:val="333738"/>
          <w:spacing w:val="-22"/>
          <w:w w:val="105"/>
        </w:rPr>
        <w:t> </w:t>
      </w:r>
      <w:r>
        <w:rPr>
          <w:color w:val="333738"/>
          <w:w w:val="105"/>
        </w:rPr>
        <w:t>the</w:t>
      </w:r>
      <w:r>
        <w:rPr>
          <w:color w:val="333738"/>
          <w:spacing w:val="-23"/>
          <w:w w:val="105"/>
        </w:rPr>
        <w:t> </w:t>
      </w:r>
      <w:r>
        <w:rPr>
          <w:color w:val="333738"/>
          <w:w w:val="105"/>
        </w:rPr>
        <w:t>equivalent</w:t>
      </w:r>
      <w:r>
        <w:rPr>
          <w:color w:val="333738"/>
          <w:spacing w:val="-23"/>
          <w:w w:val="105"/>
        </w:rPr>
        <w:t> </w:t>
      </w:r>
      <w:r>
        <w:rPr>
          <w:color w:val="333738"/>
          <w:w w:val="105"/>
        </w:rPr>
        <w:t>of</w:t>
      </w:r>
      <w:r>
        <w:rPr>
          <w:color w:val="333738"/>
          <w:spacing w:val="-23"/>
          <w:w w:val="105"/>
        </w:rPr>
        <w:t> </w:t>
      </w:r>
      <w:r>
        <w:rPr>
          <w:color w:val="333738"/>
          <w:w w:val="105"/>
        </w:rPr>
        <w:t>more than</w:t>
      </w:r>
      <w:r>
        <w:rPr>
          <w:color w:val="333738"/>
          <w:spacing w:val="-14"/>
          <w:w w:val="105"/>
        </w:rPr>
        <w:t> </w:t>
      </w:r>
      <w:r>
        <w:rPr>
          <w:color w:val="333738"/>
          <w:w w:val="105"/>
        </w:rPr>
        <w:t>40m</w:t>
      </w:r>
      <w:r>
        <w:rPr>
          <w:color w:val="333738"/>
          <w:spacing w:val="-13"/>
          <w:w w:val="105"/>
        </w:rPr>
        <w:t> </w:t>
      </w:r>
      <w:r>
        <w:rPr>
          <w:color w:val="333738"/>
          <w:spacing w:val="-3"/>
          <w:w w:val="105"/>
        </w:rPr>
        <w:t>full-time</w:t>
      </w:r>
      <w:r>
        <w:rPr>
          <w:color w:val="333738"/>
          <w:spacing w:val="-13"/>
          <w:w w:val="105"/>
        </w:rPr>
        <w:t> </w:t>
      </w:r>
      <w:r>
        <w:rPr>
          <w:color w:val="333738"/>
          <w:spacing w:val="-3"/>
          <w:w w:val="105"/>
        </w:rPr>
        <w:t>workers</w:t>
      </w:r>
      <w:r>
        <w:rPr>
          <w:color w:val="333738"/>
          <w:spacing w:val="-14"/>
          <w:w w:val="105"/>
        </w:rPr>
        <w:t> </w:t>
      </w:r>
      <w:r>
        <w:rPr>
          <w:color w:val="333738"/>
          <w:w w:val="105"/>
        </w:rPr>
        <w:t>in</w:t>
      </w:r>
      <w:r>
        <w:rPr>
          <w:color w:val="333738"/>
          <w:spacing w:val="-13"/>
          <w:w w:val="105"/>
        </w:rPr>
        <w:t> </w:t>
      </w:r>
      <w:r>
        <w:rPr>
          <w:color w:val="333738"/>
          <w:spacing w:val="-3"/>
          <w:w w:val="105"/>
        </w:rPr>
        <w:t>that</w:t>
      </w:r>
      <w:r>
        <w:rPr>
          <w:color w:val="333738"/>
          <w:spacing w:val="-13"/>
          <w:w w:val="105"/>
        </w:rPr>
        <w:t> </w:t>
      </w:r>
      <w:r>
        <w:rPr>
          <w:color w:val="333738"/>
          <w:spacing w:val="-5"/>
          <w:w w:val="105"/>
        </w:rPr>
        <w:t>year,</w:t>
      </w:r>
      <w:r>
        <w:rPr>
          <w:color w:val="333738"/>
          <w:spacing w:val="-14"/>
          <w:w w:val="105"/>
        </w:rPr>
        <w:t> </w:t>
      </w:r>
      <w:r>
        <w:rPr>
          <w:color w:val="333738"/>
          <w:w w:val="105"/>
        </w:rPr>
        <w:t>a</w:t>
      </w:r>
    </w:p>
    <w:p>
      <w:pPr>
        <w:pStyle w:val="BodyText"/>
        <w:spacing w:line="266" w:lineRule="auto"/>
        <w:ind w:left="2608"/>
        <w:rPr>
          <w:sz w:val="11"/>
        </w:rPr>
      </w:pPr>
      <w:r>
        <w:rPr>
          <w:color w:val="333738"/>
          <w:spacing w:val="-2"/>
          <w:w w:val="105"/>
        </w:rPr>
        <w:t>number</w:t>
      </w:r>
      <w:r>
        <w:rPr>
          <w:color w:val="333738"/>
          <w:spacing w:val="-18"/>
          <w:w w:val="105"/>
        </w:rPr>
        <w:t> </w:t>
      </w:r>
      <w:r>
        <w:rPr>
          <w:color w:val="333738"/>
          <w:spacing w:val="-3"/>
          <w:w w:val="105"/>
        </w:rPr>
        <w:t>that</w:t>
      </w:r>
      <w:r>
        <w:rPr>
          <w:color w:val="333738"/>
          <w:spacing w:val="-17"/>
          <w:w w:val="105"/>
        </w:rPr>
        <w:t> </w:t>
      </w:r>
      <w:r>
        <w:rPr>
          <w:color w:val="333738"/>
          <w:spacing w:val="-3"/>
          <w:w w:val="105"/>
        </w:rPr>
        <w:t>will</w:t>
      </w:r>
      <w:r>
        <w:rPr>
          <w:color w:val="333738"/>
          <w:spacing w:val="-18"/>
          <w:w w:val="105"/>
        </w:rPr>
        <w:t> </w:t>
      </w:r>
      <w:r>
        <w:rPr>
          <w:color w:val="333738"/>
          <w:w w:val="105"/>
        </w:rPr>
        <w:t>rise</w:t>
      </w:r>
      <w:r>
        <w:rPr>
          <w:color w:val="333738"/>
          <w:spacing w:val="-17"/>
          <w:w w:val="105"/>
        </w:rPr>
        <w:t> </w:t>
      </w:r>
      <w:r>
        <w:rPr>
          <w:color w:val="333738"/>
          <w:w w:val="105"/>
        </w:rPr>
        <w:t>to</w:t>
      </w:r>
      <w:r>
        <w:rPr>
          <w:color w:val="333738"/>
          <w:spacing w:val="-17"/>
          <w:w w:val="105"/>
        </w:rPr>
        <w:t> </w:t>
      </w:r>
      <w:r>
        <w:rPr>
          <w:color w:val="333738"/>
          <w:spacing w:val="-3"/>
          <w:w w:val="105"/>
        </w:rPr>
        <w:t>65m</w:t>
      </w:r>
      <w:r>
        <w:rPr>
          <w:color w:val="333738"/>
          <w:spacing w:val="-18"/>
          <w:w w:val="105"/>
        </w:rPr>
        <w:t> </w:t>
      </w:r>
      <w:r>
        <w:rPr>
          <w:color w:val="333738"/>
          <w:spacing w:val="-3"/>
          <w:w w:val="105"/>
        </w:rPr>
        <w:t>workers</w:t>
      </w:r>
      <w:r>
        <w:rPr>
          <w:color w:val="333738"/>
          <w:spacing w:val="-17"/>
          <w:w w:val="105"/>
        </w:rPr>
        <w:t> </w:t>
      </w:r>
      <w:r>
        <w:rPr>
          <w:color w:val="333738"/>
          <w:w w:val="105"/>
        </w:rPr>
        <w:t>in</w:t>
      </w:r>
      <w:r>
        <w:rPr>
          <w:color w:val="333738"/>
          <w:spacing w:val="-18"/>
          <w:w w:val="105"/>
        </w:rPr>
        <w:t> </w:t>
      </w:r>
      <w:r>
        <w:rPr>
          <w:color w:val="333738"/>
          <w:w w:val="105"/>
        </w:rPr>
        <w:t>2030.</w:t>
      </w:r>
      <w:r>
        <w:rPr>
          <w:color w:val="333738"/>
          <w:w w:val="105"/>
          <w:position w:val="7"/>
          <w:sz w:val="11"/>
        </w:rPr>
        <w:t>27 </w:t>
      </w:r>
      <w:r>
        <w:rPr>
          <w:color w:val="333738"/>
          <w:w w:val="105"/>
        </w:rPr>
        <w:t>Although </w:t>
      </w:r>
      <w:r>
        <w:rPr>
          <w:color w:val="333738"/>
          <w:spacing w:val="-3"/>
          <w:w w:val="105"/>
        </w:rPr>
        <w:t>87% </w:t>
      </w:r>
      <w:r>
        <w:rPr>
          <w:color w:val="333738"/>
          <w:w w:val="105"/>
        </w:rPr>
        <w:t>of total AD costs occurred in </w:t>
      </w:r>
      <w:r>
        <w:rPr>
          <w:color w:val="333738"/>
          <w:spacing w:val="-3"/>
          <w:w w:val="105"/>
        </w:rPr>
        <w:t>high-income </w:t>
      </w:r>
      <w:r>
        <w:rPr>
          <w:color w:val="333738"/>
          <w:w w:val="105"/>
        </w:rPr>
        <w:t>countries, </w:t>
      </w:r>
      <w:r>
        <w:rPr>
          <w:color w:val="333738"/>
          <w:spacing w:val="-3"/>
          <w:w w:val="105"/>
        </w:rPr>
        <w:t>informal </w:t>
      </w:r>
      <w:r>
        <w:rPr>
          <w:color w:val="333738"/>
          <w:w w:val="105"/>
        </w:rPr>
        <w:t>care had a heavier</w:t>
      </w:r>
      <w:r>
        <w:rPr>
          <w:color w:val="333738"/>
          <w:spacing w:val="-23"/>
          <w:w w:val="105"/>
        </w:rPr>
        <w:t> </w:t>
      </w:r>
      <w:r>
        <w:rPr>
          <w:color w:val="333738"/>
          <w:spacing w:val="-2"/>
          <w:w w:val="105"/>
        </w:rPr>
        <w:t>burden</w:t>
      </w:r>
      <w:r>
        <w:rPr>
          <w:color w:val="333738"/>
          <w:spacing w:val="-23"/>
          <w:w w:val="105"/>
        </w:rPr>
        <w:t> </w:t>
      </w:r>
      <w:r>
        <w:rPr>
          <w:color w:val="333738"/>
          <w:w w:val="105"/>
        </w:rPr>
        <w:t>on</w:t>
      </w:r>
      <w:r>
        <w:rPr>
          <w:color w:val="333738"/>
          <w:spacing w:val="-23"/>
          <w:w w:val="105"/>
        </w:rPr>
        <w:t> </w:t>
      </w:r>
      <w:r>
        <w:rPr>
          <w:color w:val="333738"/>
          <w:w w:val="105"/>
        </w:rPr>
        <w:t>poorer</w:t>
      </w:r>
      <w:r>
        <w:rPr>
          <w:color w:val="333738"/>
          <w:spacing w:val="-23"/>
          <w:w w:val="105"/>
        </w:rPr>
        <w:t> </w:t>
      </w:r>
      <w:r>
        <w:rPr>
          <w:color w:val="333738"/>
          <w:w w:val="105"/>
        </w:rPr>
        <w:t>countries.</w:t>
      </w:r>
      <w:r>
        <w:rPr>
          <w:color w:val="333738"/>
          <w:w w:val="105"/>
          <w:position w:val="7"/>
          <w:sz w:val="11"/>
        </w:rPr>
        <w:t>28</w:t>
      </w:r>
      <w:r>
        <w:rPr>
          <w:color w:val="333738"/>
          <w:spacing w:val="-1"/>
          <w:w w:val="105"/>
          <w:position w:val="7"/>
          <w:sz w:val="11"/>
        </w:rPr>
        <w:t> </w:t>
      </w:r>
      <w:r>
        <w:rPr>
          <w:color w:val="333738"/>
          <w:spacing w:val="-3"/>
          <w:w w:val="105"/>
        </w:rPr>
        <w:t>Women contributed</w:t>
      </w:r>
      <w:r>
        <w:rPr>
          <w:color w:val="333738"/>
          <w:spacing w:val="-20"/>
          <w:w w:val="105"/>
        </w:rPr>
        <w:t> </w:t>
      </w:r>
      <w:r>
        <w:rPr>
          <w:color w:val="333738"/>
          <w:spacing w:val="-8"/>
          <w:w w:val="105"/>
        </w:rPr>
        <w:t>71%</w:t>
      </w:r>
      <w:r>
        <w:rPr>
          <w:color w:val="333738"/>
          <w:spacing w:val="-19"/>
          <w:w w:val="105"/>
        </w:rPr>
        <w:t> </w:t>
      </w:r>
      <w:r>
        <w:rPr>
          <w:color w:val="333738"/>
          <w:w w:val="105"/>
        </w:rPr>
        <w:t>of</w:t>
      </w:r>
      <w:r>
        <w:rPr>
          <w:color w:val="333738"/>
          <w:spacing w:val="-19"/>
          <w:w w:val="105"/>
        </w:rPr>
        <w:t> </w:t>
      </w:r>
      <w:r>
        <w:rPr>
          <w:color w:val="333738"/>
          <w:w w:val="105"/>
        </w:rPr>
        <w:t>the</w:t>
      </w:r>
      <w:r>
        <w:rPr>
          <w:color w:val="333738"/>
          <w:spacing w:val="-20"/>
          <w:w w:val="105"/>
        </w:rPr>
        <w:t> </w:t>
      </w:r>
      <w:r>
        <w:rPr>
          <w:color w:val="333738"/>
          <w:w w:val="105"/>
        </w:rPr>
        <w:t>global</w:t>
      </w:r>
      <w:r>
        <w:rPr>
          <w:color w:val="333738"/>
          <w:spacing w:val="-19"/>
          <w:w w:val="105"/>
        </w:rPr>
        <w:t> </w:t>
      </w:r>
      <w:r>
        <w:rPr>
          <w:color w:val="333738"/>
          <w:w w:val="105"/>
        </w:rPr>
        <w:t>hours</w:t>
      </w:r>
      <w:r>
        <w:rPr>
          <w:color w:val="333738"/>
          <w:spacing w:val="-19"/>
          <w:w w:val="105"/>
        </w:rPr>
        <w:t> </w:t>
      </w:r>
      <w:r>
        <w:rPr>
          <w:color w:val="333738"/>
          <w:w w:val="105"/>
        </w:rPr>
        <w:t>of</w:t>
      </w:r>
      <w:r>
        <w:rPr>
          <w:color w:val="333738"/>
          <w:spacing w:val="-19"/>
          <w:w w:val="105"/>
        </w:rPr>
        <w:t> </w:t>
      </w:r>
      <w:r>
        <w:rPr>
          <w:color w:val="333738"/>
          <w:spacing w:val="-3"/>
          <w:w w:val="105"/>
        </w:rPr>
        <w:t>informal </w:t>
      </w:r>
      <w:r>
        <w:rPr>
          <w:color w:val="333738"/>
          <w:w w:val="105"/>
        </w:rPr>
        <w:t>care,</w:t>
      </w:r>
      <w:r>
        <w:rPr>
          <w:color w:val="333738"/>
          <w:spacing w:val="-31"/>
          <w:w w:val="105"/>
        </w:rPr>
        <w:t> </w:t>
      </w:r>
      <w:r>
        <w:rPr>
          <w:color w:val="333738"/>
          <w:w w:val="105"/>
        </w:rPr>
        <w:t>with</w:t>
      </w:r>
      <w:r>
        <w:rPr>
          <w:color w:val="333738"/>
          <w:spacing w:val="-30"/>
          <w:w w:val="105"/>
        </w:rPr>
        <w:t> </w:t>
      </w:r>
      <w:r>
        <w:rPr>
          <w:color w:val="333738"/>
          <w:w w:val="105"/>
        </w:rPr>
        <w:t>the</w:t>
      </w:r>
      <w:r>
        <w:rPr>
          <w:color w:val="333738"/>
          <w:spacing w:val="-31"/>
          <w:w w:val="105"/>
        </w:rPr>
        <w:t> </w:t>
      </w:r>
      <w:r>
        <w:rPr>
          <w:color w:val="333738"/>
          <w:w w:val="105"/>
        </w:rPr>
        <w:t>largest</w:t>
      </w:r>
      <w:r>
        <w:rPr>
          <w:color w:val="333738"/>
          <w:spacing w:val="-30"/>
          <w:w w:val="105"/>
        </w:rPr>
        <w:t> </w:t>
      </w:r>
      <w:r>
        <w:rPr>
          <w:color w:val="333738"/>
          <w:w w:val="105"/>
        </w:rPr>
        <w:t>proportion</w:t>
      </w:r>
      <w:r>
        <w:rPr>
          <w:color w:val="333738"/>
          <w:spacing w:val="-31"/>
          <w:w w:val="105"/>
        </w:rPr>
        <w:t> </w:t>
      </w:r>
      <w:r>
        <w:rPr>
          <w:color w:val="333738"/>
          <w:w w:val="105"/>
        </w:rPr>
        <w:t>in</w:t>
      </w:r>
      <w:r>
        <w:rPr>
          <w:color w:val="333738"/>
          <w:spacing w:val="-30"/>
          <w:w w:val="105"/>
        </w:rPr>
        <w:t> </w:t>
      </w:r>
      <w:r>
        <w:rPr>
          <w:color w:val="333738"/>
          <w:w w:val="105"/>
        </w:rPr>
        <w:t>low-income countries.</w:t>
      </w:r>
      <w:r>
        <w:rPr>
          <w:color w:val="333738"/>
          <w:w w:val="105"/>
          <w:position w:val="7"/>
          <w:sz w:val="11"/>
        </w:rPr>
        <w:t>29</w:t>
      </w:r>
    </w:p>
    <w:p>
      <w:pPr>
        <w:pStyle w:val="BodyText"/>
        <w:spacing w:line="266" w:lineRule="auto" w:before="168"/>
        <w:ind w:left="2608" w:right="31"/>
      </w:pPr>
      <w:r>
        <w:rPr>
          <w:color w:val="333738"/>
        </w:rPr>
        <w:t>And many of these female carers are likely to be still looking after children. “What we are seeing is a ‘sandwich generation’ of employees with caring responsibilities for both children</w:t>
      </w:r>
    </w:p>
    <w:p>
      <w:pPr>
        <w:pStyle w:val="BodyText"/>
        <w:spacing w:line="266" w:lineRule="auto" w:before="110"/>
        <w:ind w:left="291" w:right="326"/>
      </w:pPr>
      <w:r>
        <w:rPr/>
        <w:br w:type="column"/>
      </w:r>
      <w:r>
        <w:rPr>
          <w:color w:val="333738"/>
          <w:w w:val="105"/>
        </w:rPr>
        <w:t>and their parents. Between the ages of 50 and</w:t>
      </w:r>
      <w:r>
        <w:rPr>
          <w:color w:val="333738"/>
          <w:spacing w:val="-20"/>
          <w:w w:val="105"/>
        </w:rPr>
        <w:t> </w:t>
      </w:r>
      <w:r>
        <w:rPr>
          <w:color w:val="333738"/>
          <w:w w:val="105"/>
        </w:rPr>
        <w:t>64,</w:t>
      </w:r>
      <w:r>
        <w:rPr>
          <w:color w:val="333738"/>
          <w:spacing w:val="-20"/>
          <w:w w:val="105"/>
        </w:rPr>
        <w:t> </w:t>
      </w:r>
      <w:r>
        <w:rPr>
          <w:color w:val="333738"/>
          <w:w w:val="105"/>
        </w:rPr>
        <w:t>one</w:t>
      </w:r>
      <w:r>
        <w:rPr>
          <w:color w:val="333738"/>
          <w:spacing w:val="-19"/>
          <w:w w:val="105"/>
        </w:rPr>
        <w:t> </w:t>
      </w:r>
      <w:r>
        <w:rPr>
          <w:color w:val="333738"/>
          <w:w w:val="105"/>
        </w:rPr>
        <w:t>in</w:t>
      </w:r>
      <w:r>
        <w:rPr>
          <w:color w:val="333738"/>
          <w:spacing w:val="-20"/>
          <w:w w:val="105"/>
        </w:rPr>
        <w:t> </w:t>
      </w:r>
      <w:r>
        <w:rPr>
          <w:color w:val="333738"/>
          <w:spacing w:val="-3"/>
          <w:w w:val="105"/>
        </w:rPr>
        <w:t>four</w:t>
      </w:r>
      <w:r>
        <w:rPr>
          <w:color w:val="333738"/>
          <w:spacing w:val="-19"/>
          <w:w w:val="105"/>
        </w:rPr>
        <w:t> </w:t>
      </w:r>
      <w:r>
        <w:rPr>
          <w:color w:val="333738"/>
          <w:w w:val="105"/>
        </w:rPr>
        <w:t>women</w:t>
      </w:r>
      <w:r>
        <w:rPr>
          <w:color w:val="333738"/>
          <w:spacing w:val="-20"/>
          <w:w w:val="105"/>
        </w:rPr>
        <w:t> </w:t>
      </w:r>
      <w:r>
        <w:rPr>
          <w:color w:val="333738"/>
          <w:w w:val="105"/>
        </w:rPr>
        <w:t>and</w:t>
      </w:r>
      <w:r>
        <w:rPr>
          <w:color w:val="333738"/>
          <w:spacing w:val="-19"/>
          <w:w w:val="105"/>
        </w:rPr>
        <w:t> </w:t>
      </w:r>
      <w:r>
        <w:rPr>
          <w:color w:val="333738"/>
          <w:w w:val="105"/>
        </w:rPr>
        <w:t>one</w:t>
      </w:r>
      <w:r>
        <w:rPr>
          <w:color w:val="333738"/>
          <w:spacing w:val="-20"/>
          <w:w w:val="105"/>
        </w:rPr>
        <w:t> </w:t>
      </w:r>
      <w:r>
        <w:rPr>
          <w:color w:val="333738"/>
          <w:w w:val="105"/>
        </w:rPr>
        <w:t>in</w:t>
      </w:r>
      <w:r>
        <w:rPr>
          <w:color w:val="333738"/>
          <w:spacing w:val="-20"/>
          <w:w w:val="105"/>
        </w:rPr>
        <w:t> </w:t>
      </w:r>
      <w:r>
        <w:rPr>
          <w:color w:val="333738"/>
          <w:w w:val="105"/>
        </w:rPr>
        <w:t>six</w:t>
      </w:r>
      <w:r>
        <w:rPr>
          <w:color w:val="333738"/>
          <w:spacing w:val="-19"/>
          <w:w w:val="105"/>
        </w:rPr>
        <w:t> </w:t>
      </w:r>
      <w:r>
        <w:rPr>
          <w:color w:val="333738"/>
          <w:w w:val="105"/>
        </w:rPr>
        <w:t>men are</w:t>
      </w:r>
      <w:r>
        <w:rPr>
          <w:color w:val="333738"/>
          <w:spacing w:val="-19"/>
          <w:w w:val="105"/>
        </w:rPr>
        <w:t> </w:t>
      </w:r>
      <w:r>
        <w:rPr>
          <w:color w:val="333738"/>
          <w:w w:val="105"/>
        </w:rPr>
        <w:t>carers,”</w:t>
      </w:r>
      <w:r>
        <w:rPr>
          <w:color w:val="333738"/>
          <w:spacing w:val="-18"/>
          <w:w w:val="105"/>
        </w:rPr>
        <w:t> </w:t>
      </w:r>
      <w:r>
        <w:rPr>
          <w:color w:val="333738"/>
          <w:w w:val="105"/>
        </w:rPr>
        <w:t>says</w:t>
      </w:r>
      <w:r>
        <w:rPr>
          <w:color w:val="333738"/>
          <w:spacing w:val="-19"/>
          <w:w w:val="105"/>
        </w:rPr>
        <w:t> </w:t>
      </w:r>
      <w:r>
        <w:rPr>
          <w:color w:val="333738"/>
          <w:w w:val="105"/>
        </w:rPr>
        <w:t>Dr</w:t>
      </w:r>
      <w:r>
        <w:rPr>
          <w:color w:val="333738"/>
          <w:spacing w:val="-18"/>
          <w:w w:val="105"/>
        </w:rPr>
        <w:t> </w:t>
      </w:r>
      <w:r>
        <w:rPr>
          <w:color w:val="333738"/>
          <w:w w:val="105"/>
        </w:rPr>
        <w:t>Heron.</w:t>
      </w:r>
      <w:r>
        <w:rPr>
          <w:color w:val="333738"/>
          <w:spacing w:val="-18"/>
          <w:w w:val="105"/>
        </w:rPr>
        <w:t> </w:t>
      </w:r>
      <w:r>
        <w:rPr>
          <w:color w:val="333738"/>
          <w:w w:val="105"/>
        </w:rPr>
        <w:t>“They</w:t>
      </w:r>
      <w:r>
        <w:rPr>
          <w:color w:val="333738"/>
          <w:spacing w:val="-19"/>
          <w:w w:val="105"/>
        </w:rPr>
        <w:t> </w:t>
      </w:r>
      <w:r>
        <w:rPr>
          <w:color w:val="333738"/>
          <w:spacing w:val="-3"/>
          <w:w w:val="105"/>
        </w:rPr>
        <w:t>may</w:t>
      </w:r>
      <w:r>
        <w:rPr>
          <w:color w:val="333738"/>
          <w:spacing w:val="-18"/>
          <w:w w:val="105"/>
        </w:rPr>
        <w:t> </w:t>
      </w:r>
      <w:r>
        <w:rPr>
          <w:color w:val="333738"/>
          <w:spacing w:val="-3"/>
          <w:w w:val="105"/>
        </w:rPr>
        <w:t>have</w:t>
      </w:r>
    </w:p>
    <w:p>
      <w:pPr>
        <w:pStyle w:val="BodyText"/>
        <w:spacing w:line="266" w:lineRule="auto"/>
        <w:ind w:left="291" w:right="604"/>
      </w:pPr>
      <w:r>
        <w:rPr>
          <w:color w:val="333738"/>
        </w:rPr>
        <w:t>to reduce their hours, </w:t>
      </w:r>
      <w:r>
        <w:rPr>
          <w:color w:val="333738"/>
          <w:spacing w:val="-3"/>
        </w:rPr>
        <w:t>take part-time </w:t>
      </w:r>
      <w:r>
        <w:rPr>
          <w:color w:val="333738"/>
        </w:rPr>
        <w:t>roles or be absent from work to meet their </w:t>
      </w:r>
      <w:r>
        <w:rPr>
          <w:color w:val="333738"/>
          <w:spacing w:val="-3"/>
        </w:rPr>
        <w:t>caring responsibilities,” </w:t>
      </w:r>
      <w:r>
        <w:rPr>
          <w:color w:val="333738"/>
        </w:rPr>
        <w:t>he</w:t>
      </w:r>
      <w:r>
        <w:rPr>
          <w:color w:val="333738"/>
          <w:spacing w:val="-13"/>
        </w:rPr>
        <w:t> </w:t>
      </w:r>
      <w:r>
        <w:rPr>
          <w:color w:val="333738"/>
        </w:rPr>
        <w:t>adds.</w:t>
      </w:r>
    </w:p>
    <w:p>
      <w:pPr>
        <w:pStyle w:val="BodyText"/>
        <w:spacing w:line="266" w:lineRule="auto" w:before="174"/>
        <w:ind w:left="291" w:right="326"/>
        <w:rPr>
          <w:sz w:val="11"/>
        </w:rPr>
      </w:pPr>
      <w:r>
        <w:rPr>
          <w:color w:val="333738"/>
          <w:spacing w:val="-3"/>
          <w:w w:val="105"/>
        </w:rPr>
        <w:t>According </w:t>
      </w:r>
      <w:r>
        <w:rPr>
          <w:color w:val="333738"/>
          <w:w w:val="105"/>
        </w:rPr>
        <w:t>to the Alzheimer’s Association, in </w:t>
      </w:r>
      <w:r>
        <w:rPr>
          <w:color w:val="333738"/>
          <w:spacing w:val="-7"/>
          <w:w w:val="105"/>
        </w:rPr>
        <w:t>2017</w:t>
      </w:r>
      <w:r>
        <w:rPr>
          <w:color w:val="333738"/>
          <w:spacing w:val="-17"/>
          <w:w w:val="105"/>
        </w:rPr>
        <w:t> </w:t>
      </w:r>
      <w:r>
        <w:rPr>
          <w:color w:val="333738"/>
          <w:w w:val="105"/>
        </w:rPr>
        <w:t>in</w:t>
      </w:r>
      <w:r>
        <w:rPr>
          <w:color w:val="333738"/>
          <w:spacing w:val="-16"/>
          <w:w w:val="105"/>
        </w:rPr>
        <w:t> </w:t>
      </w:r>
      <w:r>
        <w:rPr>
          <w:color w:val="333738"/>
          <w:w w:val="105"/>
        </w:rPr>
        <w:t>the</w:t>
      </w:r>
      <w:r>
        <w:rPr>
          <w:color w:val="333738"/>
          <w:spacing w:val="-16"/>
          <w:w w:val="105"/>
        </w:rPr>
        <w:t> </w:t>
      </w:r>
      <w:r>
        <w:rPr>
          <w:color w:val="333738"/>
          <w:w w:val="105"/>
        </w:rPr>
        <w:t>US</w:t>
      </w:r>
      <w:r>
        <w:rPr>
          <w:color w:val="333738"/>
          <w:spacing w:val="-16"/>
          <w:w w:val="105"/>
        </w:rPr>
        <w:t> </w:t>
      </w:r>
      <w:r>
        <w:rPr>
          <w:color w:val="333738"/>
          <w:w w:val="105"/>
        </w:rPr>
        <w:t>caregivers</w:t>
      </w:r>
      <w:r>
        <w:rPr>
          <w:color w:val="333738"/>
          <w:spacing w:val="-16"/>
          <w:w w:val="105"/>
        </w:rPr>
        <w:t> </w:t>
      </w:r>
      <w:r>
        <w:rPr>
          <w:color w:val="333738"/>
          <w:w w:val="105"/>
        </w:rPr>
        <w:t>of</w:t>
      </w:r>
      <w:r>
        <w:rPr>
          <w:color w:val="333738"/>
          <w:spacing w:val="-16"/>
          <w:w w:val="105"/>
        </w:rPr>
        <w:t> </w:t>
      </w:r>
      <w:r>
        <w:rPr>
          <w:color w:val="333738"/>
          <w:w w:val="105"/>
        </w:rPr>
        <w:t>people</w:t>
      </w:r>
      <w:r>
        <w:rPr>
          <w:color w:val="333738"/>
          <w:spacing w:val="-16"/>
          <w:w w:val="105"/>
        </w:rPr>
        <w:t> </w:t>
      </w:r>
      <w:r>
        <w:rPr>
          <w:color w:val="333738"/>
          <w:w w:val="105"/>
        </w:rPr>
        <w:t>with</w:t>
      </w:r>
      <w:r>
        <w:rPr>
          <w:color w:val="333738"/>
          <w:spacing w:val="-16"/>
          <w:w w:val="105"/>
        </w:rPr>
        <w:t> </w:t>
      </w:r>
      <w:r>
        <w:rPr>
          <w:color w:val="333738"/>
          <w:w w:val="105"/>
        </w:rPr>
        <w:t>AD</w:t>
      </w:r>
      <w:r>
        <w:rPr>
          <w:color w:val="333738"/>
          <w:spacing w:val="-17"/>
          <w:w w:val="105"/>
        </w:rPr>
        <w:t> </w:t>
      </w:r>
      <w:r>
        <w:rPr>
          <w:color w:val="333738"/>
          <w:w w:val="105"/>
        </w:rPr>
        <w:t>or other</w:t>
      </w:r>
      <w:r>
        <w:rPr>
          <w:color w:val="333738"/>
          <w:spacing w:val="-28"/>
          <w:w w:val="105"/>
        </w:rPr>
        <w:t> </w:t>
      </w:r>
      <w:r>
        <w:rPr>
          <w:color w:val="333738"/>
          <w:spacing w:val="-3"/>
          <w:w w:val="105"/>
        </w:rPr>
        <w:t>dementias</w:t>
      </w:r>
      <w:r>
        <w:rPr>
          <w:color w:val="333738"/>
          <w:spacing w:val="-28"/>
          <w:w w:val="105"/>
        </w:rPr>
        <w:t> </w:t>
      </w:r>
      <w:r>
        <w:rPr>
          <w:color w:val="333738"/>
          <w:w w:val="105"/>
        </w:rPr>
        <w:t>provided</w:t>
      </w:r>
      <w:r>
        <w:rPr>
          <w:color w:val="333738"/>
          <w:spacing w:val="-28"/>
          <w:w w:val="105"/>
        </w:rPr>
        <w:t> </w:t>
      </w:r>
      <w:r>
        <w:rPr>
          <w:color w:val="333738"/>
          <w:w w:val="105"/>
        </w:rPr>
        <w:t>an</w:t>
      </w:r>
      <w:r>
        <w:rPr>
          <w:color w:val="333738"/>
          <w:spacing w:val="-28"/>
          <w:w w:val="105"/>
        </w:rPr>
        <w:t> </w:t>
      </w:r>
      <w:r>
        <w:rPr>
          <w:color w:val="333738"/>
          <w:w w:val="105"/>
        </w:rPr>
        <w:t>estimated</w:t>
      </w:r>
      <w:r>
        <w:rPr>
          <w:color w:val="333738"/>
          <w:spacing w:val="-28"/>
          <w:w w:val="105"/>
        </w:rPr>
        <w:t> </w:t>
      </w:r>
      <w:r>
        <w:rPr>
          <w:color w:val="333738"/>
          <w:spacing w:val="-4"/>
          <w:w w:val="105"/>
        </w:rPr>
        <w:t>18.4bn </w:t>
      </w:r>
      <w:r>
        <w:rPr>
          <w:color w:val="333738"/>
          <w:w w:val="105"/>
        </w:rPr>
        <w:t>hours</w:t>
      </w:r>
      <w:r>
        <w:rPr>
          <w:color w:val="333738"/>
          <w:spacing w:val="-16"/>
          <w:w w:val="105"/>
        </w:rPr>
        <w:t> </w:t>
      </w:r>
      <w:r>
        <w:rPr>
          <w:color w:val="333738"/>
          <w:w w:val="105"/>
        </w:rPr>
        <w:t>of</w:t>
      </w:r>
      <w:r>
        <w:rPr>
          <w:color w:val="333738"/>
          <w:spacing w:val="-15"/>
          <w:w w:val="105"/>
        </w:rPr>
        <w:t> </w:t>
      </w:r>
      <w:r>
        <w:rPr>
          <w:color w:val="333738"/>
          <w:spacing w:val="-3"/>
          <w:w w:val="105"/>
        </w:rPr>
        <w:t>informal</w:t>
      </w:r>
      <w:r>
        <w:rPr>
          <w:color w:val="333738"/>
          <w:spacing w:val="-15"/>
          <w:w w:val="105"/>
        </w:rPr>
        <w:t> </w:t>
      </w:r>
      <w:r>
        <w:rPr>
          <w:color w:val="333738"/>
          <w:spacing w:val="-3"/>
          <w:w w:val="105"/>
        </w:rPr>
        <w:t>(ie,</w:t>
      </w:r>
      <w:r>
        <w:rPr>
          <w:color w:val="333738"/>
          <w:spacing w:val="-15"/>
          <w:w w:val="105"/>
        </w:rPr>
        <w:t> </w:t>
      </w:r>
      <w:r>
        <w:rPr>
          <w:color w:val="333738"/>
          <w:spacing w:val="-3"/>
          <w:w w:val="105"/>
        </w:rPr>
        <w:t>unpaid)</w:t>
      </w:r>
      <w:r>
        <w:rPr>
          <w:color w:val="333738"/>
          <w:spacing w:val="-15"/>
          <w:w w:val="105"/>
        </w:rPr>
        <w:t> </w:t>
      </w:r>
      <w:r>
        <w:rPr>
          <w:color w:val="333738"/>
          <w:w w:val="105"/>
        </w:rPr>
        <w:t>assistance.</w:t>
      </w:r>
      <w:r>
        <w:rPr>
          <w:color w:val="333738"/>
          <w:w w:val="105"/>
          <w:position w:val="7"/>
          <w:sz w:val="11"/>
        </w:rPr>
        <w:t>30</w:t>
      </w:r>
    </w:p>
    <w:p>
      <w:pPr>
        <w:pStyle w:val="BodyText"/>
        <w:spacing w:line="276" w:lineRule="auto"/>
        <w:ind w:left="291" w:right="407"/>
      </w:pPr>
      <w:r>
        <w:rPr>
          <w:color w:val="333738"/>
          <w:w w:val="105"/>
        </w:rPr>
        <w:t>See </w:t>
      </w:r>
      <w:r>
        <w:rPr>
          <w:color w:val="333738"/>
          <w:spacing w:val="-3"/>
          <w:w w:val="105"/>
        </w:rPr>
        <w:t>Figure </w:t>
      </w:r>
      <w:r>
        <w:rPr>
          <w:color w:val="333738"/>
          <w:w w:val="105"/>
        </w:rPr>
        <w:t>4 </w:t>
      </w:r>
      <w:r>
        <w:rPr>
          <w:color w:val="333738"/>
          <w:spacing w:val="-2"/>
          <w:w w:val="105"/>
        </w:rPr>
        <w:t>for </w:t>
      </w:r>
      <w:r>
        <w:rPr>
          <w:color w:val="333738"/>
          <w:spacing w:val="-3"/>
          <w:w w:val="105"/>
        </w:rPr>
        <w:t>work-related changes among </w:t>
      </w:r>
      <w:r>
        <w:rPr>
          <w:color w:val="333738"/>
          <w:w w:val="105"/>
        </w:rPr>
        <w:t>caregivers.</w:t>
      </w:r>
    </w:p>
    <w:p>
      <w:pPr>
        <w:pStyle w:val="BodyText"/>
        <w:spacing w:before="6"/>
      </w:pPr>
    </w:p>
    <w:p>
      <w:pPr>
        <w:pStyle w:val="Heading6"/>
        <w:spacing w:before="1"/>
        <w:ind w:left="291"/>
      </w:pPr>
      <w:r>
        <w:rPr>
          <w:color w:val="3B3B3B"/>
          <w:w w:val="110"/>
        </w:rPr>
        <w:t>Migraine</w:t>
      </w:r>
    </w:p>
    <w:p>
      <w:pPr>
        <w:pStyle w:val="BodyText"/>
        <w:spacing w:line="266" w:lineRule="auto" w:before="139"/>
        <w:ind w:left="291" w:right="581"/>
        <w:jc w:val="both"/>
      </w:pPr>
      <w:r>
        <w:rPr>
          <w:color w:val="333738"/>
          <w:spacing w:val="-3"/>
          <w:w w:val="105"/>
        </w:rPr>
        <w:t>Migraine</w:t>
      </w:r>
      <w:r>
        <w:rPr>
          <w:color w:val="333738"/>
          <w:spacing w:val="-23"/>
          <w:w w:val="105"/>
        </w:rPr>
        <w:t> </w:t>
      </w:r>
      <w:r>
        <w:rPr>
          <w:color w:val="333738"/>
          <w:w w:val="105"/>
        </w:rPr>
        <w:t>is</w:t>
      </w:r>
      <w:r>
        <w:rPr>
          <w:color w:val="333738"/>
          <w:spacing w:val="-22"/>
          <w:w w:val="105"/>
        </w:rPr>
        <w:t> </w:t>
      </w:r>
      <w:r>
        <w:rPr>
          <w:color w:val="333738"/>
          <w:w w:val="105"/>
        </w:rPr>
        <w:t>perhaps</w:t>
      </w:r>
      <w:r>
        <w:rPr>
          <w:color w:val="333738"/>
          <w:spacing w:val="-23"/>
          <w:w w:val="105"/>
        </w:rPr>
        <w:t> </w:t>
      </w:r>
      <w:r>
        <w:rPr>
          <w:color w:val="333738"/>
          <w:w w:val="105"/>
        </w:rPr>
        <w:t>one</w:t>
      </w:r>
      <w:r>
        <w:rPr>
          <w:color w:val="333738"/>
          <w:spacing w:val="-22"/>
          <w:w w:val="105"/>
        </w:rPr>
        <w:t> </w:t>
      </w:r>
      <w:r>
        <w:rPr>
          <w:color w:val="333738"/>
          <w:w w:val="105"/>
        </w:rPr>
        <w:t>of</w:t>
      </w:r>
      <w:r>
        <w:rPr>
          <w:color w:val="333738"/>
          <w:spacing w:val="-23"/>
          <w:w w:val="105"/>
        </w:rPr>
        <w:t> </w:t>
      </w:r>
      <w:r>
        <w:rPr>
          <w:color w:val="333738"/>
          <w:w w:val="105"/>
        </w:rPr>
        <w:t>the</w:t>
      </w:r>
      <w:r>
        <w:rPr>
          <w:color w:val="333738"/>
          <w:spacing w:val="-22"/>
          <w:w w:val="105"/>
        </w:rPr>
        <w:t> </w:t>
      </w:r>
      <w:r>
        <w:rPr>
          <w:color w:val="333738"/>
          <w:w w:val="105"/>
        </w:rPr>
        <w:t>most</w:t>
      </w:r>
      <w:r>
        <w:rPr>
          <w:color w:val="333738"/>
          <w:spacing w:val="-23"/>
          <w:w w:val="105"/>
        </w:rPr>
        <w:t> </w:t>
      </w:r>
      <w:r>
        <w:rPr>
          <w:color w:val="333738"/>
          <w:spacing w:val="-3"/>
          <w:w w:val="105"/>
        </w:rPr>
        <w:t>difficult </w:t>
      </w:r>
      <w:r>
        <w:rPr>
          <w:color w:val="333738"/>
          <w:w w:val="105"/>
        </w:rPr>
        <w:t>of</w:t>
      </w:r>
      <w:r>
        <w:rPr>
          <w:color w:val="333738"/>
          <w:spacing w:val="-21"/>
          <w:w w:val="105"/>
        </w:rPr>
        <w:t> </w:t>
      </w:r>
      <w:r>
        <w:rPr>
          <w:color w:val="333738"/>
          <w:w w:val="105"/>
        </w:rPr>
        <w:t>the</w:t>
      </w:r>
      <w:r>
        <w:rPr>
          <w:color w:val="333738"/>
          <w:spacing w:val="-20"/>
          <w:w w:val="105"/>
        </w:rPr>
        <w:t> </w:t>
      </w:r>
      <w:r>
        <w:rPr>
          <w:color w:val="333738"/>
          <w:w w:val="105"/>
        </w:rPr>
        <w:t>three</w:t>
      </w:r>
      <w:r>
        <w:rPr>
          <w:color w:val="333738"/>
          <w:spacing w:val="-20"/>
          <w:w w:val="105"/>
        </w:rPr>
        <w:t> </w:t>
      </w:r>
      <w:r>
        <w:rPr>
          <w:color w:val="333738"/>
          <w:spacing w:val="-3"/>
          <w:w w:val="105"/>
        </w:rPr>
        <w:t>conditions</w:t>
      </w:r>
      <w:r>
        <w:rPr>
          <w:color w:val="333738"/>
          <w:spacing w:val="-20"/>
          <w:w w:val="105"/>
        </w:rPr>
        <w:t> </w:t>
      </w:r>
      <w:r>
        <w:rPr>
          <w:color w:val="333738"/>
          <w:w w:val="105"/>
        </w:rPr>
        <w:t>to</w:t>
      </w:r>
      <w:r>
        <w:rPr>
          <w:color w:val="333738"/>
          <w:spacing w:val="-21"/>
          <w:w w:val="105"/>
        </w:rPr>
        <w:t> </w:t>
      </w:r>
      <w:r>
        <w:rPr>
          <w:color w:val="333738"/>
          <w:w w:val="105"/>
        </w:rPr>
        <w:t>be</w:t>
      </w:r>
      <w:r>
        <w:rPr>
          <w:color w:val="333738"/>
          <w:spacing w:val="-20"/>
          <w:w w:val="105"/>
        </w:rPr>
        <w:t> </w:t>
      </w:r>
      <w:r>
        <w:rPr>
          <w:color w:val="333738"/>
          <w:w w:val="105"/>
        </w:rPr>
        <w:t>understood</w:t>
      </w:r>
      <w:r>
        <w:rPr>
          <w:color w:val="333738"/>
          <w:spacing w:val="-20"/>
          <w:w w:val="105"/>
        </w:rPr>
        <w:t> </w:t>
      </w:r>
      <w:r>
        <w:rPr>
          <w:color w:val="333738"/>
          <w:w w:val="105"/>
        </w:rPr>
        <w:t>by employers.</w:t>
      </w:r>
      <w:r>
        <w:rPr>
          <w:color w:val="333738"/>
          <w:spacing w:val="-26"/>
          <w:w w:val="105"/>
        </w:rPr>
        <w:t> </w:t>
      </w:r>
      <w:r>
        <w:rPr>
          <w:color w:val="333738"/>
          <w:w w:val="105"/>
        </w:rPr>
        <w:t>Although</w:t>
      </w:r>
      <w:r>
        <w:rPr>
          <w:color w:val="333738"/>
          <w:spacing w:val="-26"/>
          <w:w w:val="105"/>
        </w:rPr>
        <w:t> </w:t>
      </w:r>
      <w:r>
        <w:rPr>
          <w:color w:val="333738"/>
          <w:w w:val="105"/>
        </w:rPr>
        <w:t>it</w:t>
      </w:r>
      <w:r>
        <w:rPr>
          <w:color w:val="333738"/>
          <w:spacing w:val="-25"/>
          <w:w w:val="105"/>
        </w:rPr>
        <w:t> </w:t>
      </w:r>
      <w:r>
        <w:rPr>
          <w:color w:val="333738"/>
          <w:w w:val="105"/>
        </w:rPr>
        <w:t>is</w:t>
      </w:r>
      <w:r>
        <w:rPr>
          <w:color w:val="333738"/>
          <w:spacing w:val="-26"/>
          <w:w w:val="105"/>
        </w:rPr>
        <w:t> </w:t>
      </w:r>
      <w:r>
        <w:rPr>
          <w:color w:val="333738"/>
          <w:w w:val="105"/>
        </w:rPr>
        <w:t>the</w:t>
      </w:r>
      <w:r>
        <w:rPr>
          <w:color w:val="333738"/>
          <w:spacing w:val="-25"/>
          <w:w w:val="105"/>
        </w:rPr>
        <w:t> </w:t>
      </w:r>
      <w:r>
        <w:rPr>
          <w:color w:val="333738"/>
          <w:w w:val="105"/>
        </w:rPr>
        <w:t>only</w:t>
      </w:r>
      <w:r>
        <w:rPr>
          <w:color w:val="333738"/>
          <w:spacing w:val="-26"/>
          <w:w w:val="105"/>
        </w:rPr>
        <w:t> </w:t>
      </w:r>
      <w:r>
        <w:rPr>
          <w:color w:val="333738"/>
          <w:w w:val="105"/>
        </w:rPr>
        <w:t>one</w:t>
      </w:r>
      <w:r>
        <w:rPr>
          <w:color w:val="333738"/>
          <w:spacing w:val="-26"/>
          <w:w w:val="105"/>
        </w:rPr>
        <w:t> </w:t>
      </w:r>
      <w:r>
        <w:rPr>
          <w:color w:val="333738"/>
          <w:w w:val="105"/>
        </w:rPr>
        <w:t>of</w:t>
      </w:r>
      <w:r>
        <w:rPr>
          <w:color w:val="333738"/>
          <w:spacing w:val="-25"/>
          <w:w w:val="105"/>
        </w:rPr>
        <w:t> </w:t>
      </w:r>
      <w:r>
        <w:rPr>
          <w:color w:val="333738"/>
          <w:w w:val="105"/>
        </w:rPr>
        <w:t>the three</w:t>
      </w:r>
      <w:r>
        <w:rPr>
          <w:color w:val="333738"/>
          <w:spacing w:val="-17"/>
          <w:w w:val="105"/>
        </w:rPr>
        <w:t> </w:t>
      </w:r>
      <w:r>
        <w:rPr>
          <w:color w:val="333738"/>
          <w:spacing w:val="-2"/>
          <w:w w:val="105"/>
        </w:rPr>
        <w:t>not</w:t>
      </w:r>
      <w:r>
        <w:rPr>
          <w:color w:val="333738"/>
          <w:spacing w:val="-17"/>
          <w:w w:val="105"/>
        </w:rPr>
        <w:t> </w:t>
      </w:r>
      <w:r>
        <w:rPr>
          <w:color w:val="333738"/>
          <w:w w:val="105"/>
        </w:rPr>
        <w:t>to</w:t>
      </w:r>
      <w:r>
        <w:rPr>
          <w:color w:val="333738"/>
          <w:spacing w:val="-17"/>
          <w:w w:val="105"/>
        </w:rPr>
        <w:t> </w:t>
      </w:r>
      <w:r>
        <w:rPr>
          <w:color w:val="333738"/>
          <w:w w:val="105"/>
        </w:rPr>
        <w:t>be</w:t>
      </w:r>
      <w:r>
        <w:rPr>
          <w:color w:val="333738"/>
          <w:spacing w:val="-17"/>
          <w:w w:val="105"/>
        </w:rPr>
        <w:t> </w:t>
      </w:r>
      <w:r>
        <w:rPr>
          <w:color w:val="333738"/>
          <w:w w:val="105"/>
        </w:rPr>
        <w:t>a</w:t>
      </w:r>
      <w:r>
        <w:rPr>
          <w:color w:val="333738"/>
          <w:spacing w:val="-17"/>
          <w:w w:val="105"/>
        </w:rPr>
        <w:t> </w:t>
      </w:r>
      <w:r>
        <w:rPr>
          <w:color w:val="333738"/>
          <w:w w:val="105"/>
        </w:rPr>
        <w:t>progressive</w:t>
      </w:r>
      <w:r>
        <w:rPr>
          <w:color w:val="333738"/>
          <w:spacing w:val="-17"/>
          <w:w w:val="105"/>
        </w:rPr>
        <w:t> </w:t>
      </w:r>
      <w:r>
        <w:rPr>
          <w:color w:val="333738"/>
          <w:spacing w:val="-3"/>
          <w:w w:val="105"/>
        </w:rPr>
        <w:t>condition,</w:t>
      </w:r>
      <w:r>
        <w:rPr>
          <w:color w:val="333738"/>
          <w:spacing w:val="-16"/>
          <w:w w:val="105"/>
        </w:rPr>
        <w:t> </w:t>
      </w:r>
      <w:r>
        <w:rPr>
          <w:color w:val="333738"/>
          <w:w w:val="105"/>
        </w:rPr>
        <w:t>it</w:t>
      </w:r>
    </w:p>
    <w:p>
      <w:pPr>
        <w:spacing w:after="0" w:line="266" w:lineRule="auto"/>
        <w:jc w:val="both"/>
        <w:sectPr>
          <w:type w:val="continuous"/>
          <w:pgSz w:w="11910" w:h="16840"/>
          <w:pgMar w:top="960" w:bottom="280" w:left="340" w:right="580"/>
          <w:cols w:num="2" w:equalWidth="0">
            <w:col w:w="6473" w:space="40"/>
            <w:col w:w="4477"/>
          </w:cols>
        </w:sectPr>
      </w:pPr>
    </w:p>
    <w:p>
      <w:pPr>
        <w:pStyle w:val="BodyText"/>
        <w:spacing w:before="3" w:after="1"/>
        <w:rPr>
          <w:sz w:val="13"/>
        </w:rPr>
      </w:pPr>
    </w:p>
    <w:p>
      <w:pPr>
        <w:pStyle w:val="BodyText"/>
        <w:spacing w:line="100" w:lineRule="exact"/>
        <w:ind w:left="2620"/>
        <w:rPr>
          <w:sz w:val="10"/>
        </w:rPr>
      </w:pPr>
      <w:r>
        <w:rPr>
          <w:position w:val="-1"/>
          <w:sz w:val="10"/>
        </w:rPr>
        <w:pict>
          <v:group style="width:15pt;height:5pt;mso-position-horizontal-relative:char;mso-position-vertical-relative:line" coordorigin="0,0" coordsize="300,100">
            <v:rect style="position:absolute;left:0;top:0;width:300;height:100" filled="true" fillcolor="#ec2626" stroked="false">
              <v:fill type="solid"/>
            </v:rect>
          </v:group>
        </w:pict>
      </w:r>
      <w:r>
        <w:rPr>
          <w:position w:val="-1"/>
          <w:sz w:val="10"/>
        </w:rPr>
      </w:r>
    </w:p>
    <w:p>
      <w:pPr>
        <w:spacing w:line="235" w:lineRule="auto" w:before="96"/>
        <w:ind w:left="2620" w:right="0" w:firstLine="0"/>
        <w:jc w:val="left"/>
        <w:rPr>
          <w:b/>
          <w:sz w:val="22"/>
        </w:rPr>
      </w:pPr>
      <w:r>
        <w:rPr>
          <w:b/>
          <w:color w:val="414042"/>
          <w:sz w:val="22"/>
        </w:rPr>
        <w:t>Figure 4: Work-related changes among caregivers of people with Alzheimer’s or other dementias who had been employed at any time since they began caregiving</w:t>
      </w:r>
    </w:p>
    <w:p>
      <w:pPr>
        <w:pStyle w:val="BodyText"/>
        <w:spacing w:before="25"/>
        <w:ind w:left="2620"/>
      </w:pPr>
      <w:r>
        <w:rPr/>
        <w:pict>
          <v:rect style="position:absolute;margin-left:356.714996pt;margin-top:19.396486pt;width:9pt;height:9pt;mso-position-horizontal-relative:page;mso-position-vertical-relative:paragraph;z-index:15742464" filled="true" fillcolor="#72c3ce" stroked="false">
            <v:fill type="solid"/>
            <w10:wrap type="none"/>
          </v:rect>
        </w:pict>
      </w:r>
      <w:r>
        <w:rPr>
          <w:color w:val="414042"/>
          <w:w w:val="104"/>
        </w:rPr>
        <w:t>%</w:t>
      </w:r>
    </w:p>
    <w:p>
      <w:pPr>
        <w:spacing w:after="0"/>
        <w:sectPr>
          <w:type w:val="continuous"/>
          <w:pgSz w:w="11910" w:h="16840"/>
          <w:pgMar w:top="960" w:bottom="280" w:left="340" w:right="580"/>
        </w:sectPr>
      </w:pPr>
    </w:p>
    <w:p>
      <w:pPr>
        <w:spacing w:before="111"/>
        <w:ind w:left="2846" w:right="0" w:firstLine="0"/>
        <w:jc w:val="left"/>
        <w:rPr>
          <w:sz w:val="16"/>
        </w:rPr>
      </w:pPr>
      <w:r>
        <w:rPr/>
        <w:pict>
          <v:rect style="position:absolute;margin-left:148.337997pt;margin-top:5.966995pt;width:9pt;height:9pt;mso-position-horizontal-relative:page;mso-position-vertical-relative:paragraph;z-index:15742976" filled="true" fillcolor="#217694" stroked="false">
            <v:fill type="solid"/>
            <w10:wrap type="none"/>
          </v:rect>
        </w:pict>
      </w:r>
      <w:r>
        <w:rPr>
          <w:color w:val="020303"/>
          <w:spacing w:val="2"/>
          <w:sz w:val="16"/>
        </w:rPr>
        <w:t>Caregivers</w:t>
      </w:r>
      <w:r>
        <w:rPr>
          <w:color w:val="020303"/>
          <w:spacing w:val="-9"/>
          <w:sz w:val="16"/>
        </w:rPr>
        <w:t> </w:t>
      </w:r>
      <w:r>
        <w:rPr>
          <w:color w:val="020303"/>
          <w:sz w:val="16"/>
        </w:rPr>
        <w:t>of</w:t>
      </w:r>
      <w:r>
        <w:rPr>
          <w:color w:val="020303"/>
          <w:spacing w:val="-12"/>
          <w:sz w:val="16"/>
        </w:rPr>
        <w:t> </w:t>
      </w:r>
      <w:r>
        <w:rPr>
          <w:color w:val="020303"/>
          <w:sz w:val="16"/>
        </w:rPr>
        <w:t>people</w:t>
      </w:r>
      <w:r>
        <w:rPr>
          <w:color w:val="020303"/>
          <w:spacing w:val="-10"/>
          <w:sz w:val="16"/>
        </w:rPr>
        <w:t> </w:t>
      </w:r>
      <w:r>
        <w:rPr>
          <w:color w:val="020303"/>
          <w:spacing w:val="3"/>
          <w:sz w:val="16"/>
        </w:rPr>
        <w:t>with</w:t>
      </w:r>
      <w:r>
        <w:rPr>
          <w:color w:val="020303"/>
          <w:spacing w:val="-11"/>
          <w:sz w:val="16"/>
        </w:rPr>
        <w:t> </w:t>
      </w:r>
      <w:r>
        <w:rPr>
          <w:color w:val="020303"/>
          <w:sz w:val="16"/>
        </w:rPr>
        <w:t>Alzheimer’s</w:t>
      </w:r>
      <w:r>
        <w:rPr>
          <w:color w:val="020303"/>
          <w:spacing w:val="-11"/>
          <w:sz w:val="16"/>
        </w:rPr>
        <w:t> </w:t>
      </w:r>
      <w:r>
        <w:rPr>
          <w:color w:val="020303"/>
          <w:sz w:val="16"/>
        </w:rPr>
        <w:t>or</w:t>
      </w:r>
      <w:r>
        <w:rPr>
          <w:color w:val="020303"/>
          <w:spacing w:val="-10"/>
          <w:sz w:val="16"/>
        </w:rPr>
        <w:t> </w:t>
      </w:r>
      <w:r>
        <w:rPr>
          <w:color w:val="020303"/>
          <w:sz w:val="16"/>
        </w:rPr>
        <w:t>other</w:t>
      </w:r>
      <w:r>
        <w:rPr>
          <w:color w:val="020303"/>
          <w:spacing w:val="-11"/>
          <w:sz w:val="16"/>
        </w:rPr>
        <w:t> </w:t>
      </w:r>
      <w:r>
        <w:rPr>
          <w:color w:val="020303"/>
          <w:spacing w:val="2"/>
          <w:sz w:val="16"/>
        </w:rPr>
        <w:t>dementias</w:t>
      </w:r>
    </w:p>
    <w:p>
      <w:pPr>
        <w:tabs>
          <w:tab w:pos="519" w:val="left" w:leader="none"/>
        </w:tabs>
        <w:spacing w:before="144"/>
        <w:ind w:left="0" w:right="539" w:firstLine="0"/>
        <w:jc w:val="center"/>
        <w:rPr>
          <w:sz w:val="16"/>
        </w:rPr>
      </w:pPr>
      <w:r>
        <w:rPr/>
        <w:pict>
          <v:group style="position:absolute;margin-left:147.151703pt;margin-top:13.709194pt;width:406.5pt;height:182.35pt;mso-position-horizontal-relative:page;mso-position-vertical-relative:paragraph;z-index:-17096192" coordorigin="2943,274" coordsize="8130,3647">
            <v:line style="position:absolute" from="2961,336" to="11068,336" stroked="true" strokeweight=".5pt" strokecolor="#939598">
              <v:stroke dashstyle="solid"/>
            </v:line>
            <v:shape style="position:absolute;left:3489;top:296;width:65;height:113" coordorigin="3489,296" coordsize="65,113" path="m3489,402l3496,406,3505,408,3516,408,3532,406,3543,398,3551,387,3553,371,3551,356,3544,346,3534,340,3522,338,3517,338,3512,339,3508,340,3511,314,3548,314,3548,296,3497,296,3492,358,3498,355,3507,353,3515,353,3528,353,3535,359,3535,371,3535,383,3529,391,3515,391,3506,391,3498,389,3489,383,3489,402xe" filled="false" stroked="true" strokeweight="2pt" strokecolor="#ffffff">
              <v:path arrowok="t"/>
              <v:stroke dashstyle="solid"/>
            </v:shape>
            <v:shape style="position:absolute;left:3566;top:296;width:72;height:111" coordorigin="3567,296" coordsize="72,111" path="m3598,406l3638,296,3567,296,3567,314,3614,314,3579,406,3598,406xe" filled="false" stroked="true" strokeweight="2pt" strokecolor="#ffffff">
              <v:path arrowok="t"/>
              <v:stroke dashstyle="solid"/>
            </v:shape>
            <v:shape style="position:absolute;left:3647;top:294;width:115;height:115" coordorigin="3647,294" coordsize="115,115" path="m3694,329l3693,316,3690,305,3683,298,3671,295,3661,298,3653,305,3649,316,3647,329,3649,342,3653,352,3660,360,3671,362,3682,360,3689,352,3693,342,3694,329xm3681,329l3681,348,3676,351,3671,351,3667,351,3661,348,3661,329,3661,311,3666,307,3671,307,3677,307,3681,311,3681,329xm3684,408l3735,294,3726,294,3675,408,3684,408xm3762,374l3761,361,3757,350,3750,343,3739,340,3728,343,3721,350,3716,361,3715,374,3716,387,3720,398,3728,405,3739,407,3749,405,3757,398,3761,387,3762,374xm3749,374l3749,393,3743,396,3739,396,3734,396,3729,393,3729,375,3729,357,3734,352,3739,352,3745,352,3749,356,3749,374xe" filled="false" stroked="true" strokeweight="2pt" strokecolor="#ffffff">
              <v:path arrowok="t"/>
              <v:stroke dashstyle="solid"/>
            </v:shape>
            <v:shape style="position:absolute;left:3816;top:1292;width:7251;height:955" coordorigin="3817,1293" coordsize="7251,955" path="m3817,1293l3836,1293m3817,1770l3836,1770m3817,2247l3836,2247m4238,2247l11068,2247e" filled="false" stroked="true" strokeweight=".5pt" strokecolor="#939598">
              <v:path arrowok="t"/>
              <v:stroke dashstyle="solid"/>
            </v:shape>
            <v:shape style="position:absolute;left:4419;top:2145;width:309;height:156" type="#_x0000_t75" stroked="false">
              <v:imagedata r:id="rId44" o:title=""/>
            </v:shape>
            <v:shape style="position:absolute;left:5386;top:2261;width:39;height:114" coordorigin="5386,2261" coordsize="39,114" path="m5424,2374l5424,2261,5386,2278,5386,2297,5406,2287,5406,2374,5424,2374xe" filled="false" stroked="true" strokeweight="2pt" strokecolor="#ffffff">
              <v:path arrowok="t"/>
              <v:stroke dashstyle="solid"/>
            </v:shape>
            <v:shape style="position:absolute;left:5457;top:2262;width:71;height:115" coordorigin="5458,2262" coordsize="71,115" path="m5476,2317l5477,2301,5482,2289,5490,2282,5502,2280,5508,2280,5516,2282,5522,2287,5522,2268,5516,2263,5509,2262,5500,2262,5484,2266,5470,2276,5461,2295,5458,2322,5461,2347,5468,2363,5480,2373,5495,2376,5508,2374,5519,2366,5526,2354,5528,2338,5526,2323,5476,2317xe" filled="false" stroked="true" strokeweight="2pt" strokecolor="#ffffff">
              <v:path arrowok="t"/>
              <v:stroke dashstyle="solid"/>
            </v:shape>
            <v:shape style="position:absolute;left:5537;top:2262;width:115;height:115" coordorigin="5538,2262" coordsize="115,115" path="m5585,2297l5584,2284,5580,2273,5573,2266,5562,2263,5551,2266,5544,2273,5539,2284,5538,2297,5539,2310,5543,2320,5550,2328,5561,2330,5572,2328,5579,2320,5583,2310,5585,2297xm5572,2297l5572,2316,5566,2318,5562,2318,5557,2318,5551,2316,5551,2297,5551,2279,5556,2275,5562,2275,5567,2275,5572,2279,5572,2297xm5574,2376l5625,2262,5616,2262,5565,2376,5574,2376xm5652,2342l5651,2329,5648,2318,5641,2311,5629,2308,5619,2311,5611,2318,5607,2329,5605,2342,5607,2355,5611,2366,5618,2373,5629,2375,5640,2373,5647,2366,5651,2355,5652,2342xm5639,2342l5639,2361,5634,2364,5629,2364,5625,2364,5619,2361,5619,2342,5619,2325,5624,2320,5629,2320,5635,2320,5639,2324,5639,2342xe" filled="false" stroked="true" strokeweight="2pt" strokecolor="#ffffff">
              <v:path arrowok="t"/>
              <v:stroke dashstyle="solid"/>
            </v:shape>
            <v:shape style="position:absolute;left:3816;top:2724;width:544;height:2" coordorigin="3817,2724" coordsize="544,0" path="m3817,2724l3836,2724m4238,2724l4360,2724e" filled="false" stroked="true" strokeweight=".5pt" strokecolor="#939598">
              <v:path arrowok="t"/>
              <v:stroke dashstyle="solid"/>
            </v:shape>
            <v:shape style="position:absolute;left:3905;top:776;width:75;height:111" coordorigin="3905,776" coordsize="75,111" path="m3966,886l3966,857,3980,857,3980,842,3966,842,3966,776,3950,776,3905,845,3905,857,3948,857,3948,886,3966,886xm3948,842l3923,842,3935,824,3942,812,3946,805,3948,801,3948,806,3948,814,3948,825,3948,842xe" filled="false" stroked="true" strokeweight="2pt" strokecolor="#ffffff">
              <v:path arrowok="t"/>
              <v:stroke dashstyle="solid"/>
            </v:shape>
            <v:shape style="position:absolute;left:3987;top:776;width:72;height:111" coordorigin="3988,776" coordsize="72,111" path="m4020,886l4059,776,3988,776,3988,794,4035,794,4000,886,4020,886xe" filled="false" stroked="true" strokeweight="2pt" strokecolor="#ffffff">
              <v:path arrowok="t"/>
              <v:stroke dashstyle="solid"/>
            </v:shape>
            <v:shape style="position:absolute;left:4068;top:774;width:115;height:115" coordorigin="4069,774" coordsize="115,115" path="m4116,809l4114,796,4111,785,4104,778,4093,775,4082,778,4074,785,4070,796,4069,809,4070,822,4074,832,4081,840,4092,842,4103,840,4110,832,4114,822,4116,809xm4103,809l4103,828,4097,830,4092,830,4088,830,4082,828,4082,809,4082,791,4087,787,4092,787,4098,787,4103,791,4103,809xm4105,888l4156,774,4147,774,4096,888,4105,888xm4183,854l4182,841,4179,830,4172,823,4160,820,4150,823,4142,830,4138,841,4136,854,4137,867,4142,878,4149,885,4160,887,4171,885,4178,878,4182,867,4183,854xm4170,854l4170,873,4165,876,4160,876,4156,876,4150,873,4150,854,4150,837,4155,832,4160,832,4166,832,4170,836,4170,854xe" filled="false" stroked="true" strokeweight="2pt" strokecolor="#ffffff">
              <v:path arrowok="t"/>
              <v:stroke dashstyle="solid"/>
            </v:shape>
            <v:rect style="position:absolute;left:3835;top:946;width:402;height:2256" filled="true" fillcolor="#72c3ce" stroked="false">
              <v:fill type="solid"/>
            </v:rect>
            <v:shape style="position:absolute;left:4762;top:2724;width:544;height:2" coordorigin="4762,2724" coordsize="544,0" path="m4762,2724l4781,2724m5183,2724l5305,2724e" filled="false" stroked="true" strokeweight=".5pt" strokecolor="#939598">
              <v:path arrowok="t"/>
              <v:stroke dashstyle="solid"/>
            </v:shape>
            <v:rect style="position:absolute;left:4781;top:2578;width:402;height:624" filled="true" fillcolor="#72c3ce" stroked="false">
              <v:fill type="solid"/>
            </v:rect>
            <v:shape style="position:absolute;left:5707;top:2724;width:5361;height:2" coordorigin="5707,2724" coordsize="5361,0" path="m5707,2724l5727,2724m6128,2724l11068,2724e" filled="false" stroked="true" strokeweight=".5pt" strokecolor="#939598">
              <v:path arrowok="t"/>
              <v:stroke dashstyle="solid"/>
            </v:shape>
            <v:shape style="position:absolute;left:6362;top:2598;width:71;height:115" coordorigin="6363,2598" coordsize="71,115" path="m6415,2657l6414,2673,6409,2685,6401,2692,6389,2694,6383,2694,6375,2693,6368,2687,6368,2707,6374,2711,6382,2712,6391,2712,6407,2709,6421,2698,6430,2680,6433,2652,6431,2628,6423,2611,6412,2601,6397,2598,6383,2601,6372,2608,6365,2620,6363,2637,6365,2652,6415,2657xe" filled="false" stroked="true" strokeweight="2pt" strokecolor="#ffffff">
              <v:path arrowok="t"/>
              <v:stroke dashstyle="solid"/>
            </v:shape>
            <v:shape style="position:absolute;left:6445;top:2598;width:115;height:115" coordorigin="6445,2598" coordsize="115,115" path="m6492,2633l6491,2620,6488,2609,6481,2602,6469,2599,6459,2602,6451,2609,6447,2620,6445,2633,6447,2646,6451,2656,6458,2664,6469,2666,6480,2664,6487,2656,6491,2646,6492,2633xm6479,2633l6479,2652,6474,2654,6469,2654,6465,2654,6459,2652,6459,2633,6459,2615,6464,2611,6469,2611,6475,2611,6479,2615,6479,2633xm6482,2712l6533,2598,6524,2598,6473,2712,6482,2712xm6560,2678l6559,2665,6555,2654,6548,2647,6537,2644,6526,2647,6519,2654,6514,2665,6513,2678,6514,2691,6518,2702,6526,2709,6537,2711,6547,2709,6555,2702,6559,2691,6560,2678xm6547,2678l6547,2697,6541,2700,6537,2700,6532,2700,6527,2697,6527,2678,6527,2661,6532,2656,6537,2656,6543,2656,6547,2660,6547,2678xe" filled="false" stroked="true" strokeweight="2pt" strokecolor="#ffffff">
              <v:path arrowok="t"/>
              <v:stroke dashstyle="solid"/>
            </v:shape>
            <v:shape style="position:absolute;left:8234;top:2674;width:236;height:155" type="#_x0000_t75" stroked="false">
              <v:imagedata r:id="rId45" o:title=""/>
            </v:shape>
            <v:shape style="position:absolute;left:8655;top:2674;width:236;height:155" type="#_x0000_t75" stroked="false">
              <v:imagedata r:id="rId46" o:title=""/>
            </v:shape>
            <v:shape style="position:absolute;left:9180;top:2674;width:236;height:155" type="#_x0000_t75" stroked="false">
              <v:imagedata r:id="rId47" o:title=""/>
            </v:shape>
            <v:shape style="position:absolute;left:10205;top:2722;width:155;height:155" type="#_x0000_t75" stroked="false">
              <v:imagedata r:id="rId48" o:title=""/>
            </v:shape>
            <v:shape style="position:absolute;left:7289;top:2626;width:236;height:155" type="#_x0000_t75" stroked="false">
              <v:imagedata r:id="rId49" o:title=""/>
            </v:shape>
            <v:shape style="position:absolute;left:5726;top:2530;width:5129;height:672" coordorigin="5727,2530" coordsize="5129,672" path="m6128,2530l5727,2530,5727,3202,6128,3202,6128,2530xm7074,2962l6672,2962,6672,3202,7074,3202,7074,2962xm8019,3010l7617,3010,7617,3202,8019,3202,8019,3010xm8964,2866l8562,2866,8562,3202,8964,3202,8964,2866xm9910,3106l9508,3106,9508,3202,9910,3202,9910,3106xm10855,3010l10453,3010,10453,3202,10855,3202,10855,3010xe" filled="true" fillcolor="#72c3ce" stroked="false">
              <v:path arrowok="t"/>
              <v:fill type="solid"/>
            </v:shape>
            <v:shape style="position:absolute;left:3414;top:466;width:7019;height:2736" coordorigin="3415,466" coordsize="7019,2736" path="m3817,466l3415,466,3415,3202,3817,3202,3817,466xm4762,2338l4360,2338,4360,3202,4762,3202,4762,2338xm5707,2434l5305,2434,5305,3202,5707,3202,5707,2434xm6653,2770l6251,2770,6251,3202,6653,3202,6653,2770xm7598,2818l7196,2818,7196,3202,7598,3202,7598,2818xm8543,2866l8141,2866,8141,3202,8543,3202,8543,2866xm9488,2866l9086,2866,9086,3202,9488,3202,9488,2866xm10434,2914l10032,2914,10032,3202,10434,3202,10434,2914xe" filled="true" fillcolor="#217694" stroked="false">
              <v:path arrowok="t"/>
              <v:fill type="solid"/>
            </v:shape>
            <v:shape style="position:absolute;left:3826;top:3201;width:6617;height:720" coordorigin="3826,3201" coordsize="6617,720" path="m3826,3201l3826,3921m5716,3201l5716,3921m7608,3201l7608,3921m9497,3201l9497,3921m4772,3201l4772,3321m6661,3201l6661,3321m8553,3201l8553,3321m10443,3201l10443,3321e" filled="false" stroked="true" strokeweight=".25pt" strokecolor="#020303">
              <v:path arrowok="t"/>
              <v:stroke dashstyle="solid"/>
            </v:shape>
            <v:line style="position:absolute" from="2948,3202" to="11068,3202" stroked="true" strokeweight=".5pt" strokecolor="#939598">
              <v:stroke dashstyle="solid"/>
            </v:line>
            <v:shape style="position:absolute;left:3593;top:3394;width:150;height:122" coordorigin="3593,3394" coordsize="150,122" path="m3593,3394l3629,3455,3593,3516,3742,3455,3593,3394xe" filled="true" fillcolor="#231f20" stroked="false">
              <v:path arrowok="t"/>
              <v:fill type="solid"/>
            </v:shape>
            <w10:wrap type="none"/>
          </v:group>
        </w:pict>
      </w:r>
      <w:r>
        <w:rPr>
          <w:color w:val="414042"/>
          <w:position w:val="11"/>
          <w:sz w:val="16"/>
        </w:rPr>
        <w:t>60</w:t>
        <w:tab/>
      </w:r>
      <w:r>
        <w:rPr>
          <w:emboss/>
          <w:color w:val="414042"/>
          <w:sz w:val="16"/>
        </w:rPr>
        <w:t>57</w:t>
      </w:r>
      <w:r>
        <w:rPr>
          <w:shadow w:val="0"/>
          <w:color w:val="414042"/>
          <w:sz w:val="16"/>
        </w:rPr>
        <w:t>%</w:t>
      </w:r>
    </w:p>
    <w:p>
      <w:pPr>
        <w:spacing w:before="111"/>
        <w:ind w:left="386" w:right="0" w:firstLine="0"/>
        <w:jc w:val="left"/>
        <w:rPr>
          <w:sz w:val="16"/>
        </w:rPr>
      </w:pPr>
      <w:r>
        <w:rPr/>
        <w:br w:type="column"/>
      </w:r>
      <w:r>
        <w:rPr>
          <w:color w:val="020303"/>
          <w:sz w:val="16"/>
        </w:rPr>
        <w:t>Caregivers of other people</w:t>
      </w:r>
    </w:p>
    <w:p>
      <w:pPr>
        <w:spacing w:after="0"/>
        <w:jc w:val="left"/>
        <w:rPr>
          <w:sz w:val="16"/>
        </w:rPr>
        <w:sectPr>
          <w:type w:val="continuous"/>
          <w:pgSz w:w="11910" w:h="16840"/>
          <w:pgMar w:top="960" w:bottom="280" w:left="340" w:right="580"/>
          <w:cols w:num="2" w:equalWidth="0">
            <w:col w:w="6588" w:space="40"/>
            <w:col w:w="4362"/>
          </w:cols>
        </w:sectPr>
      </w:pPr>
    </w:p>
    <w:p>
      <w:pPr>
        <w:tabs>
          <w:tab w:pos="3074" w:val="left" w:leader="none"/>
          <w:tab w:pos="3476" w:val="left" w:leader="none"/>
          <w:tab w:pos="10727" w:val="left" w:leader="none"/>
        </w:tabs>
        <w:spacing w:before="175"/>
        <w:ind w:left="2620" w:right="0" w:firstLine="0"/>
        <w:jc w:val="left"/>
        <w:rPr>
          <w:sz w:val="16"/>
        </w:rPr>
      </w:pPr>
      <w:r>
        <w:rPr>
          <w:color w:val="414042"/>
          <w:position w:val="11"/>
          <w:sz w:val="16"/>
          <w:u w:val="single" w:color="939598"/>
        </w:rPr>
        <w:t>50</w:t>
        <w:tab/>
      </w:r>
      <w:r>
        <w:rPr>
          <w:color w:val="414042"/>
          <w:position w:val="11"/>
          <w:sz w:val="16"/>
        </w:rPr>
        <w:tab/>
      </w:r>
      <w:r>
        <w:rPr>
          <w:strike/>
          <w:emboss/>
          <w:color w:val="414042"/>
          <w:sz w:val="16"/>
        </w:rPr>
        <w:t>47</w:t>
      </w:r>
      <w:r>
        <w:rPr>
          <w:strike/>
          <w:shadow w:val="0"/>
          <w:color w:val="414042"/>
          <w:sz w:val="16"/>
        </w:rPr>
        <w:t>%</w:t>
        <w:tab/>
      </w:r>
    </w:p>
    <w:p>
      <w:pPr>
        <w:tabs>
          <w:tab w:pos="3074" w:val="left" w:leader="none"/>
          <w:tab w:pos="3897" w:val="left" w:leader="none"/>
          <w:tab w:pos="10727" w:val="left" w:leader="none"/>
        </w:tabs>
        <w:spacing w:before="171"/>
        <w:ind w:left="2620" w:right="0" w:firstLine="0"/>
        <w:jc w:val="left"/>
        <w:rPr>
          <w:sz w:val="16"/>
        </w:rPr>
      </w:pPr>
      <w:r>
        <w:rPr>
          <w:color w:val="414042"/>
          <w:sz w:val="16"/>
          <w:u w:val="single" w:color="939598"/>
        </w:rPr>
        <w:t>40</w:t>
        <w:tab/>
      </w:r>
      <w:r>
        <w:rPr>
          <w:color w:val="414042"/>
          <w:sz w:val="16"/>
        </w:rPr>
        <w:tab/>
      </w:r>
      <w:r>
        <w:rPr>
          <w:color w:val="414042"/>
          <w:w w:val="89"/>
          <w:sz w:val="16"/>
          <w:u w:val="single" w:color="939598"/>
        </w:rPr>
        <w:t> </w:t>
      </w:r>
      <w:r>
        <w:rPr>
          <w:color w:val="414042"/>
          <w:sz w:val="16"/>
          <w:u w:val="single" w:color="939598"/>
        </w:rPr>
        <w:tab/>
      </w:r>
    </w:p>
    <w:p>
      <w:pPr>
        <w:pStyle w:val="BodyText"/>
        <w:spacing w:before="6"/>
        <w:rPr>
          <w:sz w:val="15"/>
        </w:rPr>
      </w:pPr>
    </w:p>
    <w:p>
      <w:pPr>
        <w:tabs>
          <w:tab w:pos="3074" w:val="left" w:leader="none"/>
          <w:tab w:pos="3897" w:val="left" w:leader="none"/>
          <w:tab w:pos="10727" w:val="left" w:leader="none"/>
        </w:tabs>
        <w:spacing w:before="95"/>
        <w:ind w:left="2620" w:right="0" w:firstLine="0"/>
        <w:jc w:val="left"/>
        <w:rPr>
          <w:sz w:val="16"/>
        </w:rPr>
      </w:pPr>
      <w:r>
        <w:rPr>
          <w:color w:val="414042"/>
          <w:sz w:val="16"/>
          <w:u w:val="single" w:color="939598"/>
        </w:rPr>
        <w:t>30</w:t>
        <w:tab/>
      </w:r>
      <w:r>
        <w:rPr>
          <w:color w:val="414042"/>
          <w:sz w:val="16"/>
        </w:rPr>
        <w:tab/>
      </w:r>
      <w:r>
        <w:rPr>
          <w:color w:val="414042"/>
          <w:w w:val="89"/>
          <w:sz w:val="16"/>
          <w:u w:val="single" w:color="939598"/>
        </w:rPr>
        <w:t> </w:t>
      </w:r>
      <w:r>
        <w:rPr>
          <w:color w:val="414042"/>
          <w:sz w:val="16"/>
          <w:u w:val="single" w:color="939598"/>
        </w:rPr>
        <w:tab/>
      </w:r>
    </w:p>
    <w:p>
      <w:pPr>
        <w:pStyle w:val="BodyText"/>
        <w:spacing w:before="6"/>
        <w:rPr>
          <w:sz w:val="15"/>
        </w:rPr>
      </w:pPr>
    </w:p>
    <w:p>
      <w:pPr>
        <w:spacing w:after="0"/>
        <w:rPr>
          <w:sz w:val="15"/>
        </w:rPr>
        <w:sectPr>
          <w:type w:val="continuous"/>
          <w:pgSz w:w="11910" w:h="16840"/>
          <w:pgMar w:top="960" w:bottom="280" w:left="340" w:right="580"/>
        </w:sectPr>
      </w:pPr>
    </w:p>
    <w:p>
      <w:pPr>
        <w:tabs>
          <w:tab w:pos="3074" w:val="left" w:leader="none"/>
          <w:tab w:pos="4083" w:val="left" w:leader="none"/>
        </w:tabs>
        <w:spacing w:before="92"/>
        <w:ind w:left="2620" w:right="0" w:firstLine="0"/>
        <w:jc w:val="left"/>
        <w:rPr>
          <w:sz w:val="16"/>
        </w:rPr>
      </w:pPr>
      <w:r>
        <w:rPr>
          <w:color w:val="414042"/>
          <w:position w:val="7"/>
          <w:sz w:val="16"/>
          <w:u w:val="single" w:color="939598"/>
        </w:rPr>
        <w:t>20</w:t>
        <w:tab/>
      </w:r>
      <w:r>
        <w:rPr>
          <w:color w:val="414042"/>
          <w:position w:val="7"/>
          <w:sz w:val="16"/>
        </w:rPr>
        <w:tab/>
      </w:r>
      <w:r>
        <w:rPr>
          <w:color w:val="414042"/>
          <w:spacing w:val="-6"/>
          <w:sz w:val="16"/>
        </w:rPr>
        <w:t>18%</w:t>
      </w:r>
    </w:p>
    <w:p>
      <w:pPr>
        <w:tabs>
          <w:tab w:pos="3074" w:val="left" w:leader="none"/>
        </w:tabs>
        <w:spacing w:before="218"/>
        <w:ind w:left="2620" w:right="0" w:firstLine="0"/>
        <w:jc w:val="left"/>
        <w:rPr>
          <w:sz w:val="16"/>
        </w:rPr>
      </w:pPr>
      <w:r>
        <w:rPr>
          <w:color w:val="414042"/>
          <w:spacing w:val="-3"/>
          <w:sz w:val="16"/>
          <w:u w:val="single" w:color="939598"/>
        </w:rPr>
        <w:t>10</w:t>
        <w:tab/>
      </w:r>
    </w:p>
    <w:p>
      <w:pPr>
        <w:pStyle w:val="BodyText"/>
        <w:spacing w:before="4"/>
        <w:rPr>
          <w:sz w:val="23"/>
        </w:rPr>
      </w:pPr>
    </w:p>
    <w:p>
      <w:pPr>
        <w:spacing w:before="0"/>
        <w:ind w:left="2620" w:right="0" w:firstLine="0"/>
        <w:jc w:val="left"/>
        <w:rPr>
          <w:sz w:val="16"/>
        </w:rPr>
      </w:pPr>
      <w:r>
        <w:rPr>
          <w:color w:val="414042"/>
          <w:w w:val="95"/>
          <w:sz w:val="16"/>
        </w:rPr>
        <w:t>0</w:t>
      </w:r>
    </w:p>
    <w:p>
      <w:pPr>
        <w:pStyle w:val="BodyText"/>
      </w:pPr>
      <w:r>
        <w:rPr/>
        <w:br w:type="column"/>
      </w:r>
      <w:r>
        <w:rPr/>
      </w:r>
    </w:p>
    <w:p>
      <w:pPr>
        <w:spacing w:before="158"/>
        <w:ind w:left="94" w:right="0" w:firstLine="0"/>
        <w:jc w:val="left"/>
        <w:rPr>
          <w:sz w:val="16"/>
        </w:rPr>
      </w:pPr>
      <w:r>
        <w:rPr>
          <w:color w:val="414042"/>
          <w:sz w:val="16"/>
        </w:rPr>
        <w:t>13%</w:t>
      </w:r>
    </w:p>
    <w:p>
      <w:pPr>
        <w:pStyle w:val="BodyText"/>
        <w:spacing w:before="1"/>
        <w:rPr>
          <w:sz w:val="21"/>
        </w:rPr>
      </w:pPr>
      <w:r>
        <w:rPr/>
        <w:br w:type="column"/>
      </w:r>
      <w:r>
        <w:rPr>
          <w:sz w:val="21"/>
        </w:rPr>
      </w:r>
    </w:p>
    <w:p>
      <w:pPr>
        <w:spacing w:before="1"/>
        <w:ind w:left="199" w:right="0" w:firstLine="0"/>
        <w:jc w:val="left"/>
        <w:rPr>
          <w:sz w:val="16"/>
        </w:rPr>
      </w:pPr>
      <w:r>
        <w:rPr>
          <w:emboss/>
          <w:color w:val="414042"/>
          <w:sz w:val="16"/>
        </w:rPr>
        <w:t>16</w:t>
      </w:r>
      <w:r>
        <w:rPr>
          <w:shadow w:val="0"/>
          <w:color w:val="414042"/>
          <w:sz w:val="16"/>
        </w:rPr>
        <w:t>%</w:t>
      </w:r>
    </w:p>
    <w:p>
      <w:pPr>
        <w:pStyle w:val="BodyText"/>
        <w:rPr>
          <w:sz w:val="29"/>
        </w:rPr>
      </w:pPr>
      <w:r>
        <w:rPr/>
        <w:br w:type="column"/>
      </w:r>
      <w:r>
        <w:rPr>
          <w:sz w:val="29"/>
        </w:rPr>
      </w:r>
    </w:p>
    <w:p>
      <w:pPr>
        <w:spacing w:before="0"/>
        <w:ind w:left="94" w:right="0" w:firstLine="0"/>
        <w:jc w:val="left"/>
        <w:rPr>
          <w:sz w:val="16"/>
        </w:rPr>
      </w:pPr>
      <w:r>
        <w:rPr>
          <w:color w:val="414042"/>
          <w:w w:val="105"/>
          <w:sz w:val="16"/>
        </w:rPr>
        <w:t>14%</w:t>
      </w:r>
    </w:p>
    <w:p>
      <w:pPr>
        <w:spacing w:line="194" w:lineRule="exact" w:before="45"/>
        <w:ind w:left="661" w:right="0" w:firstLine="0"/>
        <w:jc w:val="left"/>
        <w:rPr>
          <w:sz w:val="16"/>
        </w:rPr>
      </w:pPr>
      <w:r>
        <w:rPr>
          <w:emboss/>
          <w:color w:val="414042"/>
          <w:w w:val="105"/>
          <w:sz w:val="16"/>
        </w:rPr>
        <w:t>9%</w:t>
      </w:r>
    </w:p>
    <w:p>
      <w:pPr>
        <w:spacing w:line="194" w:lineRule="exact" w:before="0"/>
        <w:ind w:left="1083" w:right="0" w:firstLine="0"/>
        <w:jc w:val="left"/>
        <w:rPr>
          <w:sz w:val="16"/>
        </w:rPr>
      </w:pPr>
      <w:r>
        <w:rPr>
          <w:color w:val="414042"/>
          <w:spacing w:val="-1"/>
          <w:w w:val="105"/>
          <w:sz w:val="16"/>
        </w:rPr>
        <w:t>5%</w:t>
      </w:r>
    </w:p>
    <w:p>
      <w:pPr>
        <w:pStyle w:val="BodyText"/>
        <w:rPr>
          <w:sz w:val="26"/>
        </w:rPr>
      </w:pPr>
      <w:r>
        <w:rPr/>
        <w:br w:type="column"/>
      </w:r>
      <w:r>
        <w:rPr>
          <w:sz w:val="26"/>
        </w:rPr>
      </w:r>
    </w:p>
    <w:p>
      <w:pPr>
        <w:pStyle w:val="BodyText"/>
        <w:spacing w:before="5"/>
        <w:rPr>
          <w:sz w:val="26"/>
        </w:rPr>
      </w:pPr>
    </w:p>
    <w:p>
      <w:pPr>
        <w:tabs>
          <w:tab w:pos="1225" w:val="left" w:leader="none"/>
          <w:tab w:pos="1646" w:val="left" w:leader="none"/>
          <w:tab w:pos="2171" w:val="left" w:leader="none"/>
        </w:tabs>
        <w:spacing w:line="220" w:lineRule="exact" w:before="0"/>
        <w:ind w:left="280" w:right="0" w:firstLine="0"/>
        <w:jc w:val="left"/>
        <w:rPr>
          <w:sz w:val="16"/>
        </w:rPr>
      </w:pPr>
      <w:r>
        <w:rPr>
          <w:color w:val="414042"/>
          <w:w w:val="105"/>
          <w:position w:val="5"/>
          <w:sz w:val="16"/>
        </w:rPr>
        <w:t>8%</w:t>
        <w:tab/>
      </w:r>
      <w:r>
        <w:rPr>
          <w:color w:val="414042"/>
          <w:w w:val="105"/>
          <w:sz w:val="16"/>
        </w:rPr>
        <w:t>7%</w:t>
        <w:tab/>
        <w:t>7%</w:t>
        <w:tab/>
        <w:t>7%</w:t>
      </w:r>
    </w:p>
    <w:p>
      <w:pPr>
        <w:tabs>
          <w:tab w:pos="2592" w:val="left" w:leader="none"/>
        </w:tabs>
        <w:spacing w:line="199" w:lineRule="auto" w:before="0"/>
        <w:ind w:left="702" w:right="0" w:firstLine="0"/>
        <w:jc w:val="left"/>
        <w:rPr>
          <w:sz w:val="16"/>
        </w:rPr>
      </w:pPr>
      <w:r>
        <w:rPr>
          <w:color w:val="414042"/>
          <w:w w:val="105"/>
          <w:sz w:val="16"/>
        </w:rPr>
        <w:t>4%</w:t>
        <w:tab/>
      </w:r>
      <w:r>
        <w:rPr>
          <w:color w:val="414042"/>
          <w:spacing w:val="-9"/>
          <w:w w:val="105"/>
          <w:position w:val="-9"/>
          <w:sz w:val="16"/>
        </w:rPr>
        <w:t>2%</w:t>
      </w:r>
    </w:p>
    <w:p>
      <w:pPr>
        <w:pStyle w:val="BodyText"/>
        <w:rPr>
          <w:sz w:val="30"/>
        </w:rPr>
      </w:pPr>
      <w:r>
        <w:rPr/>
        <w:br w:type="column"/>
      </w:r>
      <w:r>
        <w:rPr>
          <w:sz w:val="30"/>
        </w:rPr>
      </w:r>
    </w:p>
    <w:p>
      <w:pPr>
        <w:pStyle w:val="BodyText"/>
        <w:spacing w:before="5"/>
        <w:rPr>
          <w:sz w:val="30"/>
        </w:rPr>
      </w:pPr>
    </w:p>
    <w:p>
      <w:pPr>
        <w:tabs>
          <w:tab w:pos="698" w:val="left" w:leader="none"/>
        </w:tabs>
        <w:spacing w:before="0"/>
        <w:ind w:left="277" w:right="0" w:firstLine="0"/>
        <w:jc w:val="left"/>
        <w:rPr>
          <w:sz w:val="16"/>
        </w:rPr>
      </w:pPr>
      <w:r>
        <w:rPr>
          <w:color w:val="414042"/>
          <w:w w:val="105"/>
          <w:sz w:val="16"/>
        </w:rPr>
        <w:t>6%</w:t>
        <w:tab/>
      </w:r>
      <w:r>
        <w:rPr>
          <w:color w:val="414042"/>
          <w:w w:val="105"/>
          <w:position w:val="-9"/>
          <w:sz w:val="16"/>
        </w:rPr>
        <w:t>4%</w:t>
      </w:r>
    </w:p>
    <w:p>
      <w:pPr>
        <w:spacing w:after="0"/>
        <w:jc w:val="left"/>
        <w:rPr>
          <w:sz w:val="16"/>
        </w:rPr>
        <w:sectPr>
          <w:type w:val="continuous"/>
          <w:pgSz w:w="11910" w:h="16840"/>
          <w:pgMar w:top="960" w:bottom="280" w:left="340" w:right="580"/>
          <w:cols w:num="6" w:equalWidth="0">
            <w:col w:w="4373" w:space="40"/>
            <w:col w:w="379" w:space="39"/>
            <w:col w:w="485" w:space="40"/>
            <w:col w:w="1287" w:space="40"/>
            <w:col w:w="2800" w:space="39"/>
            <w:col w:w="1468"/>
          </w:cols>
        </w:sectPr>
      </w:pPr>
    </w:p>
    <w:p>
      <w:pPr>
        <w:spacing w:before="129"/>
        <w:ind w:left="0" w:right="707" w:firstLine="0"/>
        <w:jc w:val="right"/>
        <w:rPr>
          <w:sz w:val="16"/>
        </w:rPr>
      </w:pPr>
      <w:r>
        <w:rPr>
          <w:color w:val="020303"/>
          <w:w w:val="105"/>
          <w:sz w:val="16"/>
        </w:rPr>
        <w:t>Changes</w:t>
      </w:r>
    </w:p>
    <w:p>
      <w:pPr>
        <w:pStyle w:val="BodyText"/>
      </w:pPr>
    </w:p>
    <w:p>
      <w:pPr>
        <w:pStyle w:val="BodyText"/>
        <w:spacing w:before="9"/>
        <w:rPr>
          <w:sz w:val="14"/>
        </w:rPr>
      </w:pPr>
    </w:p>
    <w:p>
      <w:pPr>
        <w:spacing w:line="208" w:lineRule="auto" w:before="0"/>
        <w:ind w:left="3078" w:right="0" w:firstLine="21"/>
        <w:jc w:val="both"/>
        <w:rPr>
          <w:sz w:val="16"/>
        </w:rPr>
      </w:pPr>
      <w:r>
        <w:rPr>
          <w:color w:val="020303"/>
          <w:sz w:val="16"/>
        </w:rPr>
        <w:t>Went</w:t>
      </w:r>
      <w:r>
        <w:rPr>
          <w:color w:val="020303"/>
          <w:spacing w:val="-24"/>
          <w:sz w:val="16"/>
        </w:rPr>
        <w:t> </w:t>
      </w:r>
      <w:r>
        <w:rPr>
          <w:color w:val="020303"/>
          <w:sz w:val="16"/>
        </w:rPr>
        <w:t>in</w:t>
      </w:r>
      <w:r>
        <w:rPr>
          <w:color w:val="020303"/>
          <w:spacing w:val="-23"/>
          <w:sz w:val="16"/>
        </w:rPr>
        <w:t> </w:t>
      </w:r>
      <w:r>
        <w:rPr>
          <w:color w:val="020303"/>
          <w:spacing w:val="-4"/>
          <w:sz w:val="16"/>
        </w:rPr>
        <w:t>late, </w:t>
      </w:r>
      <w:r>
        <w:rPr>
          <w:color w:val="020303"/>
          <w:sz w:val="16"/>
        </w:rPr>
        <w:t>left early or took</w:t>
      </w:r>
      <w:r>
        <w:rPr>
          <w:color w:val="020303"/>
          <w:spacing w:val="-18"/>
          <w:sz w:val="16"/>
        </w:rPr>
        <w:t> </w:t>
      </w:r>
      <w:r>
        <w:rPr>
          <w:color w:val="020303"/>
          <w:sz w:val="16"/>
        </w:rPr>
        <w:t>time</w:t>
      </w:r>
      <w:r>
        <w:rPr>
          <w:color w:val="020303"/>
          <w:spacing w:val="-17"/>
          <w:sz w:val="16"/>
        </w:rPr>
        <w:t> </w:t>
      </w:r>
      <w:r>
        <w:rPr>
          <w:color w:val="020303"/>
          <w:sz w:val="16"/>
        </w:rPr>
        <w:t>o¦</w:t>
      </w:r>
    </w:p>
    <w:p>
      <w:pPr>
        <w:spacing w:line="208" w:lineRule="auto" w:before="148"/>
        <w:ind w:left="29" w:right="0" w:firstLine="9"/>
        <w:jc w:val="both"/>
        <w:rPr>
          <w:sz w:val="16"/>
        </w:rPr>
      </w:pPr>
      <w:r>
        <w:rPr/>
        <w:br w:type="column"/>
      </w:r>
      <w:r>
        <w:rPr>
          <w:color w:val="020303"/>
          <w:sz w:val="16"/>
        </w:rPr>
        <w:t>Went</w:t>
      </w:r>
      <w:r>
        <w:rPr>
          <w:color w:val="020303"/>
          <w:spacing w:val="-23"/>
          <w:sz w:val="16"/>
        </w:rPr>
        <w:t> </w:t>
      </w:r>
      <w:r>
        <w:rPr>
          <w:color w:val="020303"/>
          <w:sz w:val="16"/>
        </w:rPr>
        <w:t>from</w:t>
      </w:r>
      <w:r>
        <w:rPr>
          <w:color w:val="020303"/>
          <w:spacing w:val="-22"/>
          <w:sz w:val="16"/>
        </w:rPr>
        <w:t> </w:t>
      </w:r>
      <w:r>
        <w:rPr>
          <w:color w:val="020303"/>
          <w:spacing w:val="-4"/>
          <w:sz w:val="16"/>
        </w:rPr>
        <w:t>full- </w:t>
      </w:r>
      <w:r>
        <w:rPr>
          <w:color w:val="020303"/>
          <w:sz w:val="16"/>
        </w:rPr>
        <w:t>to</w:t>
      </w:r>
      <w:r>
        <w:rPr>
          <w:color w:val="020303"/>
          <w:spacing w:val="-19"/>
          <w:sz w:val="16"/>
        </w:rPr>
        <w:t> </w:t>
      </w:r>
      <w:r>
        <w:rPr>
          <w:color w:val="020303"/>
          <w:sz w:val="16"/>
        </w:rPr>
        <w:t>part-time</w:t>
      </w:r>
      <w:r>
        <w:rPr>
          <w:color w:val="020303"/>
          <w:spacing w:val="-19"/>
          <w:sz w:val="16"/>
        </w:rPr>
        <w:t> </w:t>
      </w:r>
      <w:r>
        <w:rPr>
          <w:color w:val="020303"/>
          <w:sz w:val="16"/>
        </w:rPr>
        <w:t>or cut back</w:t>
      </w:r>
      <w:r>
        <w:rPr>
          <w:color w:val="020303"/>
          <w:spacing w:val="-30"/>
          <w:sz w:val="16"/>
        </w:rPr>
        <w:t> </w:t>
      </w:r>
      <w:r>
        <w:rPr>
          <w:color w:val="020303"/>
          <w:sz w:val="16"/>
        </w:rPr>
        <w:t>hours</w:t>
      </w:r>
    </w:p>
    <w:p>
      <w:pPr>
        <w:pStyle w:val="BodyText"/>
        <w:rPr>
          <w:sz w:val="18"/>
        </w:rPr>
      </w:pPr>
      <w:r>
        <w:rPr/>
        <w:br w:type="column"/>
      </w:r>
      <w:r>
        <w:rPr>
          <w:sz w:val="18"/>
        </w:rPr>
      </w:r>
    </w:p>
    <w:p>
      <w:pPr>
        <w:pStyle w:val="BodyText"/>
        <w:rPr>
          <w:sz w:val="18"/>
        </w:rPr>
      </w:pPr>
    </w:p>
    <w:p>
      <w:pPr>
        <w:pStyle w:val="BodyText"/>
        <w:spacing w:before="4"/>
        <w:rPr>
          <w:sz w:val="25"/>
        </w:rPr>
      </w:pPr>
    </w:p>
    <w:p>
      <w:pPr>
        <w:spacing w:line="208" w:lineRule="auto" w:before="0"/>
        <w:ind w:left="101" w:right="-9" w:hanging="37"/>
        <w:jc w:val="left"/>
        <w:rPr>
          <w:sz w:val="16"/>
        </w:rPr>
      </w:pPr>
      <w:r>
        <w:rPr>
          <w:color w:val="020303"/>
          <w:sz w:val="16"/>
        </w:rPr>
        <w:t>Took</w:t>
      </w:r>
      <w:r>
        <w:rPr>
          <w:color w:val="020303"/>
          <w:spacing w:val="-18"/>
          <w:sz w:val="16"/>
        </w:rPr>
        <w:t> </w:t>
      </w:r>
      <w:r>
        <w:rPr>
          <w:color w:val="020303"/>
          <w:sz w:val="16"/>
        </w:rPr>
        <w:t>a</w:t>
      </w:r>
      <w:r>
        <w:rPr>
          <w:color w:val="020303"/>
          <w:spacing w:val="-18"/>
          <w:sz w:val="16"/>
        </w:rPr>
        <w:t> </w:t>
      </w:r>
      <w:r>
        <w:rPr>
          <w:color w:val="020303"/>
          <w:spacing w:val="-4"/>
          <w:sz w:val="16"/>
        </w:rPr>
        <w:t>leave </w:t>
      </w:r>
      <w:r>
        <w:rPr>
          <w:color w:val="020303"/>
          <w:sz w:val="16"/>
        </w:rPr>
        <w:t>of</w:t>
      </w:r>
      <w:r>
        <w:rPr>
          <w:color w:val="020303"/>
          <w:spacing w:val="-16"/>
          <w:sz w:val="16"/>
        </w:rPr>
        <w:t> </w:t>
      </w:r>
      <w:r>
        <w:rPr>
          <w:color w:val="020303"/>
          <w:sz w:val="16"/>
        </w:rPr>
        <w:t>absence</w:t>
      </w:r>
    </w:p>
    <w:p>
      <w:pPr>
        <w:spacing w:line="208" w:lineRule="auto" w:before="148"/>
        <w:ind w:left="-9" w:right="-10" w:firstLine="256"/>
        <w:jc w:val="left"/>
        <w:rPr>
          <w:sz w:val="16"/>
        </w:rPr>
      </w:pPr>
      <w:r>
        <w:rPr/>
        <w:br w:type="column"/>
      </w:r>
      <w:r>
        <w:rPr>
          <w:color w:val="020303"/>
          <w:sz w:val="16"/>
        </w:rPr>
        <w:t>Gave up </w:t>
      </w:r>
      <w:r>
        <w:rPr>
          <w:color w:val="020303"/>
          <w:w w:val="95"/>
          <w:sz w:val="16"/>
        </w:rPr>
        <w:t>working </w:t>
      </w:r>
      <w:r>
        <w:rPr>
          <w:color w:val="020303"/>
          <w:spacing w:val="-3"/>
          <w:w w:val="95"/>
          <w:sz w:val="16"/>
        </w:rPr>
        <w:t>entirely</w:t>
      </w:r>
    </w:p>
    <w:p>
      <w:pPr>
        <w:spacing w:line="208" w:lineRule="auto" w:before="148"/>
        <w:ind w:left="762" w:right="0" w:firstLine="0"/>
        <w:jc w:val="center"/>
        <w:rPr>
          <w:sz w:val="16"/>
        </w:rPr>
      </w:pPr>
      <w:r>
        <w:rPr/>
        <w:br w:type="column"/>
      </w:r>
      <w:r>
        <w:rPr>
          <w:color w:val="020303"/>
          <w:sz w:val="16"/>
        </w:rPr>
        <w:t>Received</w:t>
      </w:r>
      <w:r>
        <w:rPr>
          <w:color w:val="020303"/>
          <w:spacing w:val="-22"/>
          <w:sz w:val="16"/>
        </w:rPr>
        <w:t> </w:t>
      </w:r>
      <w:r>
        <w:rPr>
          <w:color w:val="020303"/>
          <w:sz w:val="16"/>
        </w:rPr>
        <w:t>a</w:t>
      </w:r>
      <w:r>
        <w:rPr>
          <w:color w:val="020303"/>
          <w:spacing w:val="-22"/>
          <w:sz w:val="16"/>
        </w:rPr>
        <w:t> </w:t>
      </w:r>
      <w:r>
        <w:rPr>
          <w:color w:val="020303"/>
          <w:sz w:val="16"/>
        </w:rPr>
        <w:t>warning </w:t>
      </w:r>
      <w:r>
        <w:rPr>
          <w:color w:val="020303"/>
          <w:w w:val="95"/>
          <w:sz w:val="16"/>
        </w:rPr>
        <w:t>about </w:t>
      </w:r>
      <w:r>
        <w:rPr>
          <w:color w:val="020303"/>
          <w:spacing w:val="-2"/>
          <w:w w:val="95"/>
          <w:sz w:val="16"/>
        </w:rPr>
        <w:t>performance/ </w:t>
      </w:r>
      <w:r>
        <w:rPr>
          <w:color w:val="020303"/>
          <w:sz w:val="16"/>
        </w:rPr>
        <w:t>attendance</w:t>
      </w:r>
    </w:p>
    <w:p>
      <w:pPr>
        <w:spacing w:line="208" w:lineRule="auto" w:before="91"/>
        <w:ind w:left="44" w:right="1088" w:hanging="18"/>
        <w:jc w:val="left"/>
        <w:rPr>
          <w:sz w:val="16"/>
        </w:rPr>
      </w:pPr>
      <w:r>
        <w:rPr>
          <w:color w:val="020303"/>
          <w:sz w:val="16"/>
        </w:rPr>
        <w:t>Turned down a promotion</w:t>
      </w:r>
    </w:p>
    <w:p>
      <w:pPr>
        <w:pStyle w:val="BodyText"/>
        <w:rPr>
          <w:sz w:val="18"/>
        </w:rPr>
      </w:pPr>
      <w:r>
        <w:rPr/>
        <w:br w:type="column"/>
      </w:r>
      <w:r>
        <w:rPr>
          <w:sz w:val="18"/>
        </w:rPr>
      </w:r>
    </w:p>
    <w:p>
      <w:pPr>
        <w:pStyle w:val="BodyText"/>
        <w:rPr>
          <w:sz w:val="18"/>
        </w:rPr>
      </w:pPr>
    </w:p>
    <w:p>
      <w:pPr>
        <w:pStyle w:val="BodyText"/>
        <w:spacing w:before="4"/>
        <w:rPr>
          <w:sz w:val="25"/>
        </w:rPr>
      </w:pPr>
    </w:p>
    <w:p>
      <w:pPr>
        <w:spacing w:line="208" w:lineRule="auto" w:before="0"/>
        <w:ind w:left="22" w:right="-20" w:firstLine="5"/>
        <w:jc w:val="left"/>
        <w:rPr>
          <w:sz w:val="16"/>
        </w:rPr>
      </w:pPr>
      <w:r>
        <w:rPr>
          <w:color w:val="020303"/>
          <w:sz w:val="16"/>
        </w:rPr>
        <w:t>Lost </w:t>
      </w:r>
      <w:r>
        <w:rPr>
          <w:color w:val="020303"/>
          <w:spacing w:val="-7"/>
          <w:sz w:val="16"/>
        </w:rPr>
        <w:t>any </w:t>
      </w:r>
      <w:r>
        <w:rPr>
          <w:color w:val="020303"/>
          <w:w w:val="95"/>
          <w:sz w:val="16"/>
        </w:rPr>
        <w:t>benefits</w:t>
      </w:r>
    </w:p>
    <w:p>
      <w:pPr>
        <w:spacing w:line="208" w:lineRule="auto" w:before="148"/>
        <w:ind w:left="476" w:right="634" w:hanging="60"/>
        <w:jc w:val="left"/>
        <w:rPr>
          <w:sz w:val="16"/>
        </w:rPr>
      </w:pPr>
      <w:r>
        <w:rPr/>
        <w:br w:type="column"/>
      </w:r>
      <w:r>
        <w:rPr>
          <w:color w:val="020303"/>
          <w:w w:val="95"/>
          <w:sz w:val="16"/>
        </w:rPr>
        <w:t>Retired </w:t>
      </w:r>
      <w:r>
        <w:rPr>
          <w:color w:val="020303"/>
          <w:sz w:val="16"/>
        </w:rPr>
        <w:t>early</w:t>
      </w:r>
    </w:p>
    <w:p>
      <w:pPr>
        <w:spacing w:after="0" w:line="208" w:lineRule="auto"/>
        <w:jc w:val="left"/>
        <w:rPr>
          <w:sz w:val="16"/>
        </w:rPr>
        <w:sectPr>
          <w:type w:val="continuous"/>
          <w:pgSz w:w="11910" w:h="16840"/>
          <w:pgMar w:top="960" w:bottom="280" w:left="340" w:right="580"/>
          <w:cols w:num="7" w:equalWidth="0">
            <w:col w:w="3880" w:space="40"/>
            <w:col w:w="987" w:space="39"/>
            <w:col w:w="833" w:space="39"/>
            <w:col w:w="983" w:space="40"/>
            <w:col w:w="2003" w:space="40"/>
            <w:col w:w="544" w:space="39"/>
            <w:col w:w="1523"/>
          </w:cols>
        </w:sectPr>
      </w:pPr>
    </w:p>
    <w:p>
      <w:pPr>
        <w:spacing w:before="65"/>
        <w:ind w:left="2608" w:right="0" w:firstLine="0"/>
        <w:jc w:val="left"/>
        <w:rPr>
          <w:sz w:val="15"/>
        </w:rPr>
      </w:pPr>
      <w:r>
        <w:rPr>
          <w:color w:val="636466"/>
          <w:sz w:val="15"/>
        </w:rPr>
        <w:t>Source: Alzheimer’s Association. 2018 Alzheimer’s Disease Facts and Figures. Alzheimers Dement 2018;14(3):367-429.</w:t>
      </w:r>
    </w:p>
    <w:p>
      <w:pPr>
        <w:pStyle w:val="BodyText"/>
        <w:rPr>
          <w:sz w:val="23"/>
        </w:rPr>
      </w:pPr>
      <w:r>
        <w:rPr/>
        <w:pict>
          <v:shape style="position:absolute;margin-left:42.269699pt;margin-top:16.154543pt;width:510.1pt;height:.1pt;mso-position-horizontal-relative:page;mso-position-vertical-relative:paragraph;z-index:-15715840;mso-wrap-distance-left:0;mso-wrap-distance-right:0" coordorigin="845,323" coordsize="10202,0" path="m845,323l11047,323e" filled="false" stroked="true" strokeweight=".25pt" strokecolor="#414042">
            <v:path arrowok="t"/>
            <v:stroke dashstyle="solid"/>
            <w10:wrap type="topAndBottom"/>
          </v:shape>
        </w:pict>
      </w:r>
    </w:p>
    <w:p>
      <w:pPr>
        <w:spacing w:line="244" w:lineRule="auto" w:before="52"/>
        <w:ind w:left="510" w:right="451" w:firstLine="0"/>
        <w:jc w:val="left"/>
        <w:rPr>
          <w:sz w:val="16"/>
        </w:rPr>
      </w:pPr>
      <w:r>
        <w:rPr>
          <w:color w:val="636466"/>
          <w:w w:val="105"/>
          <w:position w:val="5"/>
          <w:sz w:val="9"/>
        </w:rPr>
        <w:t>27</w:t>
      </w:r>
      <w:r>
        <w:rPr>
          <w:color w:val="636466"/>
          <w:spacing w:val="4"/>
          <w:w w:val="105"/>
          <w:position w:val="5"/>
          <w:sz w:val="9"/>
        </w:rPr>
        <w:t> </w:t>
      </w:r>
      <w:r>
        <w:rPr>
          <w:color w:val="636466"/>
          <w:w w:val="105"/>
          <w:sz w:val="16"/>
        </w:rPr>
        <w:t>A</w:t>
      </w:r>
      <w:r>
        <w:rPr>
          <w:color w:val="636466"/>
          <w:spacing w:val="-13"/>
          <w:w w:val="105"/>
          <w:sz w:val="16"/>
        </w:rPr>
        <w:t> </w:t>
      </w:r>
      <w:r>
        <w:rPr>
          <w:color w:val="636466"/>
          <w:w w:val="105"/>
          <w:sz w:val="16"/>
        </w:rPr>
        <w:t>Wimo</w:t>
      </w:r>
      <w:r>
        <w:rPr>
          <w:color w:val="636466"/>
          <w:spacing w:val="-13"/>
          <w:w w:val="105"/>
          <w:sz w:val="16"/>
        </w:rPr>
        <w:t> </w:t>
      </w:r>
      <w:r>
        <w:rPr>
          <w:color w:val="636466"/>
          <w:w w:val="105"/>
          <w:sz w:val="16"/>
        </w:rPr>
        <w:t>et</w:t>
      </w:r>
      <w:r>
        <w:rPr>
          <w:color w:val="636466"/>
          <w:spacing w:val="-12"/>
          <w:w w:val="105"/>
          <w:sz w:val="16"/>
        </w:rPr>
        <w:t> </w:t>
      </w:r>
      <w:r>
        <w:rPr>
          <w:color w:val="636466"/>
          <w:w w:val="105"/>
          <w:sz w:val="16"/>
        </w:rPr>
        <w:t>al,</w:t>
      </w:r>
      <w:r>
        <w:rPr>
          <w:color w:val="636466"/>
          <w:spacing w:val="-13"/>
          <w:w w:val="105"/>
          <w:sz w:val="16"/>
        </w:rPr>
        <w:t> </w:t>
      </w:r>
      <w:r>
        <w:rPr>
          <w:color w:val="636466"/>
          <w:w w:val="105"/>
          <w:sz w:val="16"/>
        </w:rPr>
        <w:t>“Global</w:t>
      </w:r>
      <w:r>
        <w:rPr>
          <w:color w:val="636466"/>
          <w:spacing w:val="-13"/>
          <w:w w:val="105"/>
          <w:sz w:val="16"/>
        </w:rPr>
        <w:t> </w:t>
      </w:r>
      <w:r>
        <w:rPr>
          <w:color w:val="636466"/>
          <w:w w:val="105"/>
          <w:sz w:val="16"/>
        </w:rPr>
        <w:t>Estimates</w:t>
      </w:r>
      <w:r>
        <w:rPr>
          <w:color w:val="636466"/>
          <w:spacing w:val="-12"/>
          <w:w w:val="105"/>
          <w:sz w:val="16"/>
        </w:rPr>
        <w:t> </w:t>
      </w:r>
      <w:r>
        <w:rPr>
          <w:color w:val="636466"/>
          <w:w w:val="105"/>
          <w:sz w:val="16"/>
        </w:rPr>
        <w:t>of</w:t>
      </w:r>
      <w:r>
        <w:rPr>
          <w:color w:val="636466"/>
          <w:spacing w:val="-13"/>
          <w:w w:val="105"/>
          <w:sz w:val="16"/>
        </w:rPr>
        <w:t> </w:t>
      </w:r>
      <w:r>
        <w:rPr>
          <w:color w:val="636466"/>
          <w:w w:val="105"/>
          <w:sz w:val="16"/>
        </w:rPr>
        <w:t>Informal</w:t>
      </w:r>
      <w:r>
        <w:rPr>
          <w:color w:val="636466"/>
          <w:spacing w:val="-13"/>
          <w:w w:val="105"/>
          <w:sz w:val="16"/>
        </w:rPr>
        <w:t> </w:t>
      </w:r>
      <w:r>
        <w:rPr>
          <w:color w:val="636466"/>
          <w:w w:val="105"/>
          <w:sz w:val="16"/>
        </w:rPr>
        <w:t>Care”,</w:t>
      </w:r>
      <w:r>
        <w:rPr>
          <w:color w:val="636466"/>
          <w:spacing w:val="-12"/>
          <w:w w:val="105"/>
          <w:sz w:val="16"/>
        </w:rPr>
        <w:t> </w:t>
      </w:r>
      <w:r>
        <w:rPr>
          <w:color w:val="636466"/>
          <w:w w:val="105"/>
          <w:sz w:val="16"/>
        </w:rPr>
        <w:t>Alzheimer’s</w:t>
      </w:r>
      <w:r>
        <w:rPr>
          <w:color w:val="636466"/>
          <w:spacing w:val="-13"/>
          <w:w w:val="105"/>
          <w:sz w:val="16"/>
        </w:rPr>
        <w:t> </w:t>
      </w:r>
      <w:r>
        <w:rPr>
          <w:color w:val="636466"/>
          <w:w w:val="105"/>
          <w:sz w:val="16"/>
        </w:rPr>
        <w:t>Disease</w:t>
      </w:r>
      <w:r>
        <w:rPr>
          <w:color w:val="636466"/>
          <w:spacing w:val="-13"/>
          <w:w w:val="105"/>
          <w:sz w:val="16"/>
        </w:rPr>
        <w:t> </w:t>
      </w:r>
      <w:r>
        <w:rPr>
          <w:color w:val="636466"/>
          <w:w w:val="105"/>
          <w:sz w:val="16"/>
        </w:rPr>
        <w:t>International</w:t>
      </w:r>
      <w:r>
        <w:rPr>
          <w:color w:val="636466"/>
          <w:spacing w:val="-13"/>
          <w:w w:val="105"/>
          <w:sz w:val="16"/>
        </w:rPr>
        <w:t> </w:t>
      </w:r>
      <w:r>
        <w:rPr>
          <w:color w:val="636466"/>
          <w:w w:val="105"/>
          <w:sz w:val="16"/>
        </w:rPr>
        <w:t>and</w:t>
      </w:r>
      <w:r>
        <w:rPr>
          <w:color w:val="636466"/>
          <w:spacing w:val="-12"/>
          <w:w w:val="105"/>
          <w:sz w:val="16"/>
        </w:rPr>
        <w:t> </w:t>
      </w:r>
      <w:r>
        <w:rPr>
          <w:color w:val="636466"/>
          <w:w w:val="105"/>
          <w:sz w:val="16"/>
        </w:rPr>
        <w:t>Karolinska</w:t>
      </w:r>
      <w:r>
        <w:rPr>
          <w:color w:val="636466"/>
          <w:spacing w:val="-13"/>
          <w:w w:val="105"/>
          <w:sz w:val="16"/>
        </w:rPr>
        <w:t> </w:t>
      </w:r>
      <w:r>
        <w:rPr>
          <w:color w:val="636466"/>
          <w:w w:val="105"/>
          <w:sz w:val="16"/>
        </w:rPr>
        <w:t>Institute,</w:t>
      </w:r>
      <w:r>
        <w:rPr>
          <w:color w:val="636466"/>
          <w:spacing w:val="-13"/>
          <w:w w:val="105"/>
          <w:sz w:val="16"/>
        </w:rPr>
        <w:t> </w:t>
      </w:r>
      <w:r>
        <w:rPr>
          <w:color w:val="636466"/>
          <w:w w:val="105"/>
          <w:sz w:val="16"/>
        </w:rPr>
        <w:t>July</w:t>
      </w:r>
      <w:r>
        <w:rPr>
          <w:color w:val="636466"/>
          <w:spacing w:val="-12"/>
          <w:w w:val="105"/>
          <w:sz w:val="16"/>
        </w:rPr>
        <w:t> </w:t>
      </w:r>
      <w:r>
        <w:rPr>
          <w:color w:val="636466"/>
          <w:w w:val="105"/>
          <w:sz w:val="16"/>
        </w:rPr>
        <w:t>2018,</w:t>
      </w:r>
      <w:r>
        <w:rPr>
          <w:color w:val="636466"/>
          <w:spacing w:val="-13"/>
          <w:w w:val="105"/>
          <w:sz w:val="16"/>
        </w:rPr>
        <w:t> </w:t>
      </w:r>
      <w:r>
        <w:rPr>
          <w:color w:val="636466"/>
          <w:w w:val="105"/>
          <w:sz w:val="16"/>
        </w:rPr>
        <w:t>https://</w:t>
      </w:r>
      <w:hyperlink r:id="rId43">
        <w:r>
          <w:rPr>
            <w:color w:val="636466"/>
            <w:w w:val="105"/>
            <w:sz w:val="16"/>
          </w:rPr>
          <w:t>www.alz.co.uk/adi/</w:t>
        </w:r>
      </w:hyperlink>
      <w:r>
        <w:rPr>
          <w:color w:val="636466"/>
          <w:w w:val="105"/>
          <w:sz w:val="16"/>
        </w:rPr>
        <w:t> pdf/global-estimates-of-informal-care.pdf</w:t>
      </w:r>
    </w:p>
    <w:p>
      <w:pPr>
        <w:spacing w:before="1"/>
        <w:ind w:left="510" w:right="0" w:firstLine="0"/>
        <w:jc w:val="left"/>
        <w:rPr>
          <w:sz w:val="16"/>
        </w:rPr>
      </w:pPr>
      <w:r>
        <w:rPr>
          <w:color w:val="636466"/>
          <w:position w:val="5"/>
          <w:sz w:val="9"/>
        </w:rPr>
        <w:t>28 </w:t>
      </w:r>
      <w:r>
        <w:rPr>
          <w:color w:val="636466"/>
          <w:spacing w:val="7"/>
          <w:position w:val="5"/>
          <w:sz w:val="9"/>
        </w:rPr>
        <w:t> </w:t>
      </w:r>
      <w:r>
        <w:rPr>
          <w:color w:val="636466"/>
          <w:sz w:val="16"/>
        </w:rPr>
        <w:t>Ibid.</w:t>
      </w:r>
    </w:p>
    <w:p>
      <w:pPr>
        <w:spacing w:before="5"/>
        <w:ind w:left="510" w:right="0" w:firstLine="0"/>
        <w:jc w:val="left"/>
        <w:rPr>
          <w:sz w:val="16"/>
        </w:rPr>
      </w:pPr>
      <w:r>
        <w:rPr>
          <w:color w:val="636466"/>
          <w:position w:val="5"/>
          <w:sz w:val="9"/>
        </w:rPr>
        <w:t>29 </w:t>
      </w:r>
      <w:r>
        <w:rPr>
          <w:color w:val="636466"/>
          <w:spacing w:val="7"/>
          <w:position w:val="5"/>
          <w:sz w:val="9"/>
        </w:rPr>
        <w:t> </w:t>
      </w:r>
      <w:r>
        <w:rPr>
          <w:color w:val="636466"/>
          <w:sz w:val="16"/>
        </w:rPr>
        <w:t>Ibid.</w:t>
      </w:r>
    </w:p>
    <w:p>
      <w:pPr>
        <w:spacing w:before="5"/>
        <w:ind w:left="510" w:right="0" w:firstLine="0"/>
        <w:jc w:val="left"/>
        <w:rPr>
          <w:sz w:val="16"/>
        </w:rPr>
      </w:pPr>
      <w:r>
        <w:rPr>
          <w:color w:val="636466"/>
          <w:position w:val="5"/>
          <w:sz w:val="9"/>
        </w:rPr>
        <w:t>30 </w:t>
      </w:r>
      <w:r>
        <w:rPr>
          <w:color w:val="636466"/>
          <w:sz w:val="16"/>
        </w:rPr>
        <w:t>Available at: https://</w:t>
      </w:r>
      <w:hyperlink r:id="rId50">
        <w:r>
          <w:rPr>
            <w:color w:val="636466"/>
            <w:sz w:val="16"/>
          </w:rPr>
          <w:t>www.alz.org/media/HomeOffice/Facts%20and%20Figures/facts-and-figures.pdf</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pgSz w:w="11910" w:h="16840"/>
          <w:pgMar w:header="0" w:footer="690" w:top="1400" w:bottom="880" w:left="340" w:right="580"/>
        </w:sectPr>
      </w:pPr>
    </w:p>
    <w:p>
      <w:pPr>
        <w:pStyle w:val="BodyText"/>
        <w:spacing w:line="266" w:lineRule="auto" w:before="110"/>
        <w:ind w:left="510" w:right="103"/>
        <w:rPr>
          <w:sz w:val="11"/>
        </w:rPr>
      </w:pPr>
      <w:r>
        <w:rPr>
          <w:color w:val="333738"/>
          <w:w w:val="105"/>
        </w:rPr>
        <w:t>manifests</w:t>
      </w:r>
      <w:r>
        <w:rPr>
          <w:color w:val="333738"/>
          <w:spacing w:val="-28"/>
          <w:w w:val="105"/>
        </w:rPr>
        <w:t> </w:t>
      </w:r>
      <w:r>
        <w:rPr>
          <w:color w:val="333738"/>
          <w:w w:val="105"/>
        </w:rPr>
        <w:t>in</w:t>
      </w:r>
      <w:r>
        <w:rPr>
          <w:color w:val="333738"/>
          <w:spacing w:val="-28"/>
          <w:w w:val="105"/>
        </w:rPr>
        <w:t> </w:t>
      </w:r>
      <w:r>
        <w:rPr>
          <w:color w:val="333738"/>
          <w:w w:val="105"/>
        </w:rPr>
        <w:t>unpredictable</w:t>
      </w:r>
      <w:r>
        <w:rPr>
          <w:color w:val="333738"/>
          <w:spacing w:val="-27"/>
          <w:w w:val="105"/>
        </w:rPr>
        <w:t> </w:t>
      </w:r>
      <w:r>
        <w:rPr>
          <w:color w:val="333738"/>
          <w:w w:val="105"/>
        </w:rPr>
        <w:t>ways,</w:t>
      </w:r>
      <w:r>
        <w:rPr>
          <w:color w:val="333738"/>
          <w:spacing w:val="-28"/>
          <w:w w:val="105"/>
        </w:rPr>
        <w:t> </w:t>
      </w:r>
      <w:r>
        <w:rPr>
          <w:color w:val="333738"/>
          <w:spacing w:val="-3"/>
          <w:w w:val="105"/>
        </w:rPr>
        <w:t>contributing </w:t>
      </w:r>
      <w:r>
        <w:rPr>
          <w:color w:val="333738"/>
          <w:w w:val="105"/>
        </w:rPr>
        <w:t>to</w:t>
      </w:r>
      <w:r>
        <w:rPr>
          <w:color w:val="333738"/>
          <w:spacing w:val="-23"/>
          <w:w w:val="105"/>
        </w:rPr>
        <w:t> </w:t>
      </w:r>
      <w:r>
        <w:rPr>
          <w:color w:val="333738"/>
          <w:w w:val="105"/>
        </w:rPr>
        <w:t>the</w:t>
      </w:r>
      <w:r>
        <w:rPr>
          <w:color w:val="333738"/>
          <w:spacing w:val="-23"/>
          <w:w w:val="105"/>
        </w:rPr>
        <w:t> </w:t>
      </w:r>
      <w:r>
        <w:rPr>
          <w:color w:val="333738"/>
          <w:w w:val="105"/>
        </w:rPr>
        <w:t>stigma</w:t>
      </w:r>
      <w:r>
        <w:rPr>
          <w:color w:val="333738"/>
          <w:spacing w:val="-23"/>
          <w:w w:val="105"/>
        </w:rPr>
        <w:t> </w:t>
      </w:r>
      <w:r>
        <w:rPr>
          <w:color w:val="333738"/>
          <w:spacing w:val="-3"/>
          <w:w w:val="105"/>
        </w:rPr>
        <w:t>that</w:t>
      </w:r>
      <w:r>
        <w:rPr>
          <w:color w:val="333738"/>
          <w:spacing w:val="-23"/>
          <w:w w:val="105"/>
        </w:rPr>
        <w:t> </w:t>
      </w:r>
      <w:r>
        <w:rPr>
          <w:color w:val="333738"/>
          <w:w w:val="105"/>
        </w:rPr>
        <w:t>those</w:t>
      </w:r>
      <w:r>
        <w:rPr>
          <w:color w:val="333738"/>
          <w:spacing w:val="-23"/>
          <w:w w:val="105"/>
        </w:rPr>
        <w:t> </w:t>
      </w:r>
      <w:r>
        <w:rPr>
          <w:color w:val="333738"/>
          <w:spacing w:val="-3"/>
          <w:w w:val="105"/>
        </w:rPr>
        <w:t>living</w:t>
      </w:r>
      <w:r>
        <w:rPr>
          <w:color w:val="333738"/>
          <w:spacing w:val="-23"/>
          <w:w w:val="105"/>
        </w:rPr>
        <w:t> </w:t>
      </w:r>
      <w:r>
        <w:rPr>
          <w:color w:val="333738"/>
          <w:w w:val="105"/>
        </w:rPr>
        <w:t>with</w:t>
      </w:r>
      <w:r>
        <w:rPr>
          <w:color w:val="333738"/>
          <w:spacing w:val="-23"/>
          <w:w w:val="105"/>
        </w:rPr>
        <w:t> </w:t>
      </w:r>
      <w:r>
        <w:rPr>
          <w:color w:val="333738"/>
          <w:w w:val="105"/>
        </w:rPr>
        <w:t>the</w:t>
      </w:r>
      <w:r>
        <w:rPr>
          <w:color w:val="333738"/>
          <w:spacing w:val="-23"/>
          <w:w w:val="105"/>
        </w:rPr>
        <w:t> </w:t>
      </w:r>
      <w:r>
        <w:rPr>
          <w:color w:val="333738"/>
          <w:w w:val="105"/>
        </w:rPr>
        <w:t>disease are</w:t>
      </w:r>
      <w:r>
        <w:rPr>
          <w:color w:val="333738"/>
          <w:spacing w:val="-24"/>
          <w:w w:val="105"/>
        </w:rPr>
        <w:t> </w:t>
      </w:r>
      <w:r>
        <w:rPr>
          <w:color w:val="333738"/>
          <w:spacing w:val="-3"/>
          <w:w w:val="105"/>
        </w:rPr>
        <w:t>unreliable</w:t>
      </w:r>
      <w:r>
        <w:rPr>
          <w:color w:val="333738"/>
          <w:spacing w:val="-23"/>
          <w:w w:val="105"/>
        </w:rPr>
        <w:t> </w:t>
      </w:r>
      <w:r>
        <w:rPr>
          <w:color w:val="333738"/>
          <w:w w:val="105"/>
        </w:rPr>
        <w:t>employees.</w:t>
      </w:r>
      <w:r>
        <w:rPr>
          <w:color w:val="333738"/>
          <w:spacing w:val="-23"/>
          <w:w w:val="105"/>
        </w:rPr>
        <w:t> </w:t>
      </w:r>
      <w:r>
        <w:rPr>
          <w:color w:val="333738"/>
          <w:spacing w:val="-3"/>
          <w:w w:val="105"/>
        </w:rPr>
        <w:t>Many</w:t>
      </w:r>
      <w:r>
        <w:rPr>
          <w:color w:val="333738"/>
          <w:spacing w:val="-24"/>
          <w:w w:val="105"/>
        </w:rPr>
        <w:t> </w:t>
      </w:r>
      <w:r>
        <w:rPr>
          <w:color w:val="333738"/>
          <w:w w:val="105"/>
        </w:rPr>
        <w:t>people</w:t>
      </w:r>
      <w:r>
        <w:rPr>
          <w:color w:val="333738"/>
          <w:spacing w:val="-23"/>
          <w:w w:val="105"/>
        </w:rPr>
        <w:t> </w:t>
      </w:r>
      <w:r>
        <w:rPr>
          <w:color w:val="333738"/>
          <w:spacing w:val="-3"/>
          <w:w w:val="105"/>
        </w:rPr>
        <w:t>living </w:t>
      </w:r>
      <w:r>
        <w:rPr>
          <w:color w:val="333738"/>
          <w:w w:val="105"/>
        </w:rPr>
        <w:t>with </w:t>
      </w:r>
      <w:r>
        <w:rPr>
          <w:color w:val="333738"/>
          <w:spacing w:val="-3"/>
          <w:w w:val="105"/>
        </w:rPr>
        <w:t>migraine </w:t>
      </w:r>
      <w:r>
        <w:rPr>
          <w:color w:val="333738"/>
          <w:w w:val="105"/>
        </w:rPr>
        <w:t>report </w:t>
      </w:r>
      <w:r>
        <w:rPr>
          <w:color w:val="333738"/>
          <w:spacing w:val="-3"/>
          <w:w w:val="105"/>
        </w:rPr>
        <w:t>finding </w:t>
      </w:r>
      <w:r>
        <w:rPr>
          <w:color w:val="333738"/>
          <w:w w:val="105"/>
        </w:rPr>
        <w:t>it difficult to receive</w:t>
      </w:r>
      <w:r>
        <w:rPr>
          <w:color w:val="333738"/>
          <w:spacing w:val="-20"/>
          <w:w w:val="105"/>
        </w:rPr>
        <w:t> </w:t>
      </w:r>
      <w:r>
        <w:rPr>
          <w:color w:val="333738"/>
          <w:w w:val="105"/>
        </w:rPr>
        <w:t>a</w:t>
      </w:r>
      <w:r>
        <w:rPr>
          <w:color w:val="333738"/>
          <w:spacing w:val="-20"/>
          <w:w w:val="105"/>
        </w:rPr>
        <w:t> </w:t>
      </w:r>
      <w:r>
        <w:rPr>
          <w:color w:val="333738"/>
          <w:spacing w:val="-3"/>
          <w:w w:val="105"/>
        </w:rPr>
        <w:t>diagnosis,</w:t>
      </w:r>
      <w:r>
        <w:rPr>
          <w:color w:val="333738"/>
          <w:spacing w:val="-20"/>
          <w:w w:val="105"/>
        </w:rPr>
        <w:t> </w:t>
      </w:r>
      <w:r>
        <w:rPr>
          <w:color w:val="333738"/>
          <w:w w:val="105"/>
        </w:rPr>
        <w:t>as</w:t>
      </w:r>
      <w:r>
        <w:rPr>
          <w:color w:val="333738"/>
          <w:spacing w:val="-19"/>
          <w:w w:val="105"/>
        </w:rPr>
        <w:t> </w:t>
      </w:r>
      <w:r>
        <w:rPr>
          <w:color w:val="333738"/>
          <w:w w:val="105"/>
        </w:rPr>
        <w:t>well</w:t>
      </w:r>
      <w:r>
        <w:rPr>
          <w:color w:val="333738"/>
          <w:spacing w:val="-20"/>
          <w:w w:val="105"/>
        </w:rPr>
        <w:t> </w:t>
      </w:r>
      <w:r>
        <w:rPr>
          <w:color w:val="333738"/>
          <w:w w:val="105"/>
        </w:rPr>
        <w:t>as</w:t>
      </w:r>
      <w:r>
        <w:rPr>
          <w:color w:val="333738"/>
          <w:spacing w:val="-20"/>
          <w:w w:val="105"/>
        </w:rPr>
        <w:t> </w:t>
      </w:r>
      <w:r>
        <w:rPr>
          <w:color w:val="333738"/>
          <w:spacing w:val="-3"/>
          <w:w w:val="105"/>
        </w:rPr>
        <w:t>feeling</w:t>
      </w:r>
      <w:r>
        <w:rPr>
          <w:color w:val="333738"/>
          <w:spacing w:val="-19"/>
          <w:w w:val="105"/>
        </w:rPr>
        <w:t> </w:t>
      </w:r>
      <w:r>
        <w:rPr>
          <w:color w:val="333738"/>
          <w:w w:val="105"/>
        </w:rPr>
        <w:t>isolated and</w:t>
      </w:r>
      <w:r>
        <w:rPr>
          <w:color w:val="333738"/>
          <w:spacing w:val="-21"/>
          <w:w w:val="105"/>
        </w:rPr>
        <w:t> </w:t>
      </w:r>
      <w:r>
        <w:rPr>
          <w:color w:val="333738"/>
          <w:w w:val="105"/>
        </w:rPr>
        <w:t>stigmatised</w:t>
      </w:r>
      <w:r>
        <w:rPr>
          <w:color w:val="333738"/>
          <w:spacing w:val="-20"/>
          <w:w w:val="105"/>
        </w:rPr>
        <w:t> </w:t>
      </w:r>
      <w:r>
        <w:rPr>
          <w:color w:val="333738"/>
          <w:w w:val="105"/>
        </w:rPr>
        <w:t>as</w:t>
      </w:r>
      <w:r>
        <w:rPr>
          <w:color w:val="333738"/>
          <w:spacing w:val="-20"/>
          <w:w w:val="105"/>
        </w:rPr>
        <w:t> </w:t>
      </w:r>
      <w:r>
        <w:rPr>
          <w:color w:val="333738"/>
          <w:w w:val="105"/>
        </w:rPr>
        <w:t>a</w:t>
      </w:r>
      <w:r>
        <w:rPr>
          <w:color w:val="333738"/>
          <w:spacing w:val="-20"/>
          <w:w w:val="105"/>
        </w:rPr>
        <w:t> </w:t>
      </w:r>
      <w:r>
        <w:rPr>
          <w:color w:val="333738"/>
          <w:w w:val="105"/>
        </w:rPr>
        <w:t>result</w:t>
      </w:r>
      <w:r>
        <w:rPr>
          <w:color w:val="333738"/>
          <w:spacing w:val="-20"/>
          <w:w w:val="105"/>
        </w:rPr>
        <w:t> </w:t>
      </w:r>
      <w:r>
        <w:rPr>
          <w:color w:val="333738"/>
          <w:w w:val="105"/>
        </w:rPr>
        <w:t>of</w:t>
      </w:r>
      <w:r>
        <w:rPr>
          <w:color w:val="333738"/>
          <w:spacing w:val="-20"/>
          <w:w w:val="105"/>
        </w:rPr>
        <w:t> </w:t>
      </w:r>
      <w:r>
        <w:rPr>
          <w:color w:val="333738"/>
          <w:w w:val="105"/>
        </w:rPr>
        <w:t>the</w:t>
      </w:r>
      <w:r>
        <w:rPr>
          <w:color w:val="333738"/>
          <w:spacing w:val="-20"/>
          <w:w w:val="105"/>
        </w:rPr>
        <w:t> </w:t>
      </w:r>
      <w:r>
        <w:rPr>
          <w:color w:val="333738"/>
          <w:spacing w:val="-2"/>
          <w:w w:val="105"/>
        </w:rPr>
        <w:t>condition.</w:t>
      </w:r>
      <w:r>
        <w:rPr>
          <w:color w:val="333738"/>
          <w:spacing w:val="-2"/>
          <w:w w:val="105"/>
          <w:position w:val="7"/>
          <w:sz w:val="11"/>
        </w:rPr>
        <w:t>31 </w:t>
      </w:r>
      <w:r>
        <w:rPr>
          <w:color w:val="333738"/>
          <w:w w:val="105"/>
        </w:rPr>
        <w:t>People</w:t>
      </w:r>
      <w:r>
        <w:rPr>
          <w:color w:val="333738"/>
          <w:spacing w:val="-24"/>
          <w:w w:val="105"/>
        </w:rPr>
        <w:t> </w:t>
      </w:r>
      <w:r>
        <w:rPr>
          <w:color w:val="333738"/>
          <w:w w:val="105"/>
        </w:rPr>
        <w:t>who</w:t>
      </w:r>
      <w:r>
        <w:rPr>
          <w:color w:val="333738"/>
          <w:spacing w:val="-24"/>
          <w:w w:val="105"/>
        </w:rPr>
        <w:t> </w:t>
      </w:r>
      <w:r>
        <w:rPr>
          <w:color w:val="333738"/>
          <w:w w:val="105"/>
        </w:rPr>
        <w:t>live</w:t>
      </w:r>
      <w:r>
        <w:rPr>
          <w:color w:val="333738"/>
          <w:spacing w:val="-23"/>
          <w:w w:val="105"/>
        </w:rPr>
        <w:t> </w:t>
      </w:r>
      <w:r>
        <w:rPr>
          <w:color w:val="333738"/>
          <w:w w:val="105"/>
        </w:rPr>
        <w:t>with</w:t>
      </w:r>
      <w:r>
        <w:rPr>
          <w:color w:val="333738"/>
          <w:spacing w:val="-24"/>
          <w:w w:val="105"/>
        </w:rPr>
        <w:t> </w:t>
      </w:r>
      <w:r>
        <w:rPr>
          <w:color w:val="333738"/>
          <w:spacing w:val="-3"/>
          <w:w w:val="105"/>
        </w:rPr>
        <w:t>migraine</w:t>
      </w:r>
      <w:r>
        <w:rPr>
          <w:color w:val="333738"/>
          <w:spacing w:val="-23"/>
          <w:w w:val="105"/>
        </w:rPr>
        <w:t> </w:t>
      </w:r>
      <w:r>
        <w:rPr>
          <w:color w:val="333738"/>
          <w:w w:val="105"/>
        </w:rPr>
        <w:t>can</w:t>
      </w:r>
      <w:r>
        <w:rPr>
          <w:color w:val="333738"/>
          <w:spacing w:val="-24"/>
          <w:w w:val="105"/>
        </w:rPr>
        <w:t> </w:t>
      </w:r>
      <w:r>
        <w:rPr>
          <w:color w:val="333738"/>
          <w:spacing w:val="-3"/>
          <w:w w:val="105"/>
        </w:rPr>
        <w:t>have</w:t>
      </w:r>
      <w:r>
        <w:rPr>
          <w:color w:val="333738"/>
          <w:spacing w:val="-23"/>
          <w:w w:val="105"/>
        </w:rPr>
        <w:t> </w:t>
      </w:r>
      <w:r>
        <w:rPr>
          <w:color w:val="333738"/>
          <w:w w:val="105"/>
        </w:rPr>
        <w:t>severe head</w:t>
      </w:r>
      <w:r>
        <w:rPr>
          <w:color w:val="333738"/>
          <w:spacing w:val="-19"/>
          <w:w w:val="105"/>
        </w:rPr>
        <w:t> </w:t>
      </w:r>
      <w:r>
        <w:rPr>
          <w:color w:val="333738"/>
          <w:spacing w:val="-3"/>
          <w:w w:val="105"/>
        </w:rPr>
        <w:t>pain</w:t>
      </w:r>
      <w:r>
        <w:rPr>
          <w:color w:val="333738"/>
          <w:spacing w:val="-19"/>
          <w:w w:val="105"/>
        </w:rPr>
        <w:t> </w:t>
      </w:r>
      <w:r>
        <w:rPr>
          <w:color w:val="333738"/>
          <w:w w:val="105"/>
        </w:rPr>
        <w:t>as</w:t>
      </w:r>
      <w:r>
        <w:rPr>
          <w:color w:val="333738"/>
          <w:spacing w:val="-19"/>
          <w:w w:val="105"/>
        </w:rPr>
        <w:t> </w:t>
      </w:r>
      <w:r>
        <w:rPr>
          <w:color w:val="333738"/>
          <w:w w:val="105"/>
        </w:rPr>
        <w:t>well</w:t>
      </w:r>
      <w:r>
        <w:rPr>
          <w:color w:val="333738"/>
          <w:spacing w:val="-18"/>
          <w:w w:val="105"/>
        </w:rPr>
        <w:t> </w:t>
      </w:r>
      <w:r>
        <w:rPr>
          <w:color w:val="333738"/>
          <w:w w:val="105"/>
        </w:rPr>
        <w:t>as</w:t>
      </w:r>
      <w:r>
        <w:rPr>
          <w:color w:val="333738"/>
          <w:spacing w:val="-19"/>
          <w:w w:val="105"/>
        </w:rPr>
        <w:t> </w:t>
      </w:r>
      <w:r>
        <w:rPr>
          <w:color w:val="333738"/>
          <w:w w:val="105"/>
        </w:rPr>
        <w:t>other</w:t>
      </w:r>
      <w:r>
        <w:rPr>
          <w:color w:val="333738"/>
          <w:spacing w:val="-19"/>
          <w:w w:val="105"/>
        </w:rPr>
        <w:t> </w:t>
      </w:r>
      <w:r>
        <w:rPr>
          <w:color w:val="333738"/>
          <w:w w:val="105"/>
        </w:rPr>
        <w:t>symptoms</w:t>
      </w:r>
      <w:r>
        <w:rPr>
          <w:color w:val="333738"/>
          <w:spacing w:val="-19"/>
          <w:w w:val="105"/>
        </w:rPr>
        <w:t> </w:t>
      </w:r>
      <w:r>
        <w:rPr>
          <w:color w:val="333738"/>
          <w:spacing w:val="-3"/>
          <w:w w:val="105"/>
        </w:rPr>
        <w:t>that</w:t>
      </w:r>
      <w:r>
        <w:rPr>
          <w:color w:val="333738"/>
          <w:spacing w:val="-18"/>
          <w:w w:val="105"/>
        </w:rPr>
        <w:t> </w:t>
      </w:r>
      <w:r>
        <w:rPr>
          <w:color w:val="333738"/>
          <w:w w:val="105"/>
        </w:rPr>
        <w:t>can last</w:t>
      </w:r>
      <w:r>
        <w:rPr>
          <w:color w:val="333738"/>
          <w:spacing w:val="-24"/>
          <w:w w:val="105"/>
        </w:rPr>
        <w:t> </w:t>
      </w:r>
      <w:r>
        <w:rPr>
          <w:color w:val="333738"/>
          <w:w w:val="105"/>
        </w:rPr>
        <w:t>anywhere</w:t>
      </w:r>
      <w:r>
        <w:rPr>
          <w:color w:val="333738"/>
          <w:spacing w:val="-24"/>
          <w:w w:val="105"/>
        </w:rPr>
        <w:t> </w:t>
      </w:r>
      <w:r>
        <w:rPr>
          <w:color w:val="333738"/>
          <w:w w:val="105"/>
        </w:rPr>
        <w:t>from</w:t>
      </w:r>
      <w:r>
        <w:rPr>
          <w:color w:val="333738"/>
          <w:spacing w:val="-24"/>
          <w:w w:val="105"/>
        </w:rPr>
        <w:t> </w:t>
      </w:r>
      <w:r>
        <w:rPr>
          <w:color w:val="333738"/>
          <w:spacing w:val="-3"/>
          <w:w w:val="105"/>
        </w:rPr>
        <w:t>four</w:t>
      </w:r>
      <w:r>
        <w:rPr>
          <w:color w:val="333738"/>
          <w:spacing w:val="-23"/>
          <w:w w:val="105"/>
        </w:rPr>
        <w:t> </w:t>
      </w:r>
      <w:r>
        <w:rPr>
          <w:color w:val="333738"/>
          <w:w w:val="105"/>
        </w:rPr>
        <w:t>hours</w:t>
      </w:r>
      <w:r>
        <w:rPr>
          <w:color w:val="333738"/>
          <w:spacing w:val="-24"/>
          <w:w w:val="105"/>
        </w:rPr>
        <w:t> </w:t>
      </w:r>
      <w:r>
        <w:rPr>
          <w:color w:val="333738"/>
          <w:w w:val="105"/>
        </w:rPr>
        <w:t>to</w:t>
      </w:r>
      <w:r>
        <w:rPr>
          <w:color w:val="333738"/>
          <w:spacing w:val="-24"/>
          <w:w w:val="105"/>
        </w:rPr>
        <w:t> </w:t>
      </w:r>
      <w:r>
        <w:rPr>
          <w:color w:val="333738"/>
          <w:w w:val="105"/>
        </w:rPr>
        <w:t>three</w:t>
      </w:r>
      <w:r>
        <w:rPr>
          <w:color w:val="333738"/>
          <w:spacing w:val="-23"/>
          <w:w w:val="105"/>
        </w:rPr>
        <w:t> </w:t>
      </w:r>
      <w:r>
        <w:rPr>
          <w:color w:val="333738"/>
          <w:w w:val="105"/>
        </w:rPr>
        <w:t>days.</w:t>
      </w:r>
      <w:r>
        <w:rPr>
          <w:color w:val="333738"/>
          <w:w w:val="105"/>
          <w:position w:val="7"/>
          <w:sz w:val="11"/>
        </w:rPr>
        <w:t>32</w:t>
      </w:r>
    </w:p>
    <w:p>
      <w:pPr>
        <w:pStyle w:val="BodyText"/>
        <w:spacing w:line="266" w:lineRule="auto" w:before="171"/>
        <w:ind w:left="510" w:right="103"/>
      </w:pPr>
      <w:r>
        <w:rPr>
          <w:color w:val="333738"/>
          <w:w w:val="105"/>
        </w:rPr>
        <w:t>A survey of </w:t>
      </w:r>
      <w:r>
        <w:rPr>
          <w:color w:val="333738"/>
          <w:spacing w:val="-3"/>
          <w:w w:val="105"/>
        </w:rPr>
        <w:t>around </w:t>
      </w:r>
      <w:r>
        <w:rPr>
          <w:color w:val="333738"/>
          <w:spacing w:val="-5"/>
          <w:w w:val="105"/>
        </w:rPr>
        <w:t>370 </w:t>
      </w:r>
      <w:r>
        <w:rPr>
          <w:color w:val="333738"/>
          <w:w w:val="105"/>
        </w:rPr>
        <w:t>people </w:t>
      </w:r>
      <w:r>
        <w:rPr>
          <w:color w:val="333738"/>
          <w:spacing w:val="-3"/>
          <w:w w:val="105"/>
        </w:rPr>
        <w:t>living </w:t>
      </w:r>
      <w:r>
        <w:rPr>
          <w:color w:val="333738"/>
          <w:w w:val="105"/>
        </w:rPr>
        <w:t>with </w:t>
      </w:r>
      <w:r>
        <w:rPr>
          <w:color w:val="333738"/>
          <w:spacing w:val="-3"/>
          <w:w w:val="105"/>
        </w:rPr>
        <w:t>migraine highlighted </w:t>
      </w:r>
      <w:r>
        <w:rPr>
          <w:color w:val="333738"/>
          <w:w w:val="105"/>
        </w:rPr>
        <w:t>the reduced </w:t>
      </w:r>
      <w:r>
        <w:rPr>
          <w:color w:val="333738"/>
          <w:spacing w:val="-3"/>
          <w:w w:val="105"/>
        </w:rPr>
        <w:t>quality </w:t>
      </w:r>
      <w:r>
        <w:rPr>
          <w:color w:val="333738"/>
          <w:spacing w:val="-4"/>
          <w:w w:val="105"/>
        </w:rPr>
        <w:t>of </w:t>
      </w:r>
      <w:r>
        <w:rPr>
          <w:color w:val="333738"/>
          <w:spacing w:val="-3"/>
          <w:w w:val="105"/>
        </w:rPr>
        <w:t>life</w:t>
      </w:r>
      <w:r>
        <w:rPr>
          <w:color w:val="333738"/>
          <w:spacing w:val="-19"/>
          <w:w w:val="105"/>
        </w:rPr>
        <w:t> </w:t>
      </w:r>
      <w:r>
        <w:rPr>
          <w:color w:val="333738"/>
          <w:w w:val="105"/>
        </w:rPr>
        <w:t>and</w:t>
      </w:r>
      <w:r>
        <w:rPr>
          <w:color w:val="333738"/>
          <w:spacing w:val="-19"/>
          <w:w w:val="105"/>
        </w:rPr>
        <w:t> </w:t>
      </w:r>
      <w:r>
        <w:rPr>
          <w:color w:val="333738"/>
          <w:spacing w:val="-3"/>
          <w:w w:val="105"/>
        </w:rPr>
        <w:t>significant</w:t>
      </w:r>
      <w:r>
        <w:rPr>
          <w:color w:val="333738"/>
          <w:spacing w:val="-19"/>
          <w:w w:val="105"/>
        </w:rPr>
        <w:t> </w:t>
      </w:r>
      <w:r>
        <w:rPr>
          <w:color w:val="333738"/>
          <w:w w:val="105"/>
        </w:rPr>
        <w:t>impact</w:t>
      </w:r>
      <w:r>
        <w:rPr>
          <w:color w:val="333738"/>
          <w:spacing w:val="-19"/>
          <w:w w:val="105"/>
        </w:rPr>
        <w:t> </w:t>
      </w:r>
      <w:r>
        <w:rPr>
          <w:color w:val="333738"/>
          <w:w w:val="105"/>
        </w:rPr>
        <w:t>of</w:t>
      </w:r>
      <w:r>
        <w:rPr>
          <w:color w:val="333738"/>
          <w:spacing w:val="-19"/>
          <w:w w:val="105"/>
        </w:rPr>
        <w:t> </w:t>
      </w:r>
      <w:r>
        <w:rPr>
          <w:color w:val="333738"/>
          <w:w w:val="105"/>
        </w:rPr>
        <w:t>the</w:t>
      </w:r>
      <w:r>
        <w:rPr>
          <w:color w:val="333738"/>
          <w:spacing w:val="-18"/>
          <w:w w:val="105"/>
        </w:rPr>
        <w:t> </w:t>
      </w:r>
      <w:r>
        <w:rPr>
          <w:color w:val="333738"/>
          <w:spacing w:val="-3"/>
          <w:w w:val="105"/>
        </w:rPr>
        <w:t>condition</w:t>
      </w:r>
      <w:r>
        <w:rPr>
          <w:color w:val="333738"/>
          <w:spacing w:val="-19"/>
          <w:w w:val="105"/>
        </w:rPr>
        <w:t> </w:t>
      </w:r>
      <w:r>
        <w:rPr>
          <w:color w:val="333738"/>
          <w:w w:val="105"/>
        </w:rPr>
        <w:t>on patients’</w:t>
      </w:r>
      <w:r>
        <w:rPr>
          <w:color w:val="333738"/>
          <w:spacing w:val="-23"/>
          <w:w w:val="105"/>
        </w:rPr>
        <w:t> </w:t>
      </w:r>
      <w:r>
        <w:rPr>
          <w:color w:val="333738"/>
          <w:spacing w:val="-3"/>
          <w:w w:val="105"/>
        </w:rPr>
        <w:t>daily</w:t>
      </w:r>
      <w:r>
        <w:rPr>
          <w:color w:val="333738"/>
          <w:spacing w:val="-22"/>
          <w:w w:val="105"/>
        </w:rPr>
        <w:t> </w:t>
      </w:r>
      <w:r>
        <w:rPr>
          <w:color w:val="333738"/>
          <w:w w:val="105"/>
        </w:rPr>
        <w:t>lives,</w:t>
      </w:r>
      <w:r>
        <w:rPr>
          <w:color w:val="333738"/>
          <w:spacing w:val="-22"/>
          <w:w w:val="105"/>
        </w:rPr>
        <w:t> </w:t>
      </w:r>
      <w:r>
        <w:rPr>
          <w:color w:val="333738"/>
          <w:w w:val="105"/>
        </w:rPr>
        <w:t>with</w:t>
      </w:r>
      <w:r>
        <w:rPr>
          <w:color w:val="333738"/>
          <w:spacing w:val="-22"/>
          <w:w w:val="105"/>
        </w:rPr>
        <w:t> </w:t>
      </w:r>
      <w:r>
        <w:rPr>
          <w:color w:val="333738"/>
          <w:w w:val="105"/>
        </w:rPr>
        <w:t>women</w:t>
      </w:r>
      <w:r>
        <w:rPr>
          <w:color w:val="333738"/>
          <w:spacing w:val="-23"/>
          <w:w w:val="105"/>
        </w:rPr>
        <w:t> </w:t>
      </w:r>
      <w:r>
        <w:rPr>
          <w:color w:val="333738"/>
          <w:w w:val="105"/>
        </w:rPr>
        <w:t>and</w:t>
      </w:r>
      <w:r>
        <w:rPr>
          <w:color w:val="333738"/>
          <w:spacing w:val="-22"/>
          <w:w w:val="105"/>
        </w:rPr>
        <w:t> </w:t>
      </w:r>
      <w:r>
        <w:rPr>
          <w:color w:val="333738"/>
          <w:w w:val="105"/>
        </w:rPr>
        <w:t>those</w:t>
      </w:r>
    </w:p>
    <w:p>
      <w:pPr>
        <w:pStyle w:val="BodyText"/>
        <w:spacing w:line="266" w:lineRule="auto"/>
        <w:ind w:left="510" w:right="-6"/>
      </w:pPr>
      <w:r>
        <w:rPr>
          <w:color w:val="333738"/>
          <w:w w:val="105"/>
        </w:rPr>
        <w:t>with</w:t>
      </w:r>
      <w:r>
        <w:rPr>
          <w:color w:val="333738"/>
          <w:spacing w:val="-22"/>
          <w:w w:val="105"/>
        </w:rPr>
        <w:t> </w:t>
      </w:r>
      <w:r>
        <w:rPr>
          <w:color w:val="333738"/>
          <w:spacing w:val="-3"/>
          <w:w w:val="105"/>
        </w:rPr>
        <w:t>chronic</w:t>
      </w:r>
      <w:r>
        <w:rPr>
          <w:color w:val="333738"/>
          <w:spacing w:val="-22"/>
          <w:w w:val="105"/>
        </w:rPr>
        <w:t> </w:t>
      </w:r>
      <w:r>
        <w:rPr>
          <w:color w:val="333738"/>
          <w:spacing w:val="-3"/>
          <w:w w:val="105"/>
        </w:rPr>
        <w:t>migraine</w:t>
      </w:r>
      <w:r>
        <w:rPr>
          <w:color w:val="333738"/>
          <w:spacing w:val="-21"/>
          <w:w w:val="105"/>
        </w:rPr>
        <w:t> </w:t>
      </w:r>
      <w:r>
        <w:rPr>
          <w:color w:val="333738"/>
          <w:w w:val="105"/>
        </w:rPr>
        <w:t>reporting</w:t>
      </w:r>
      <w:r>
        <w:rPr>
          <w:color w:val="333738"/>
          <w:spacing w:val="-22"/>
          <w:w w:val="105"/>
        </w:rPr>
        <w:t> </w:t>
      </w:r>
      <w:r>
        <w:rPr>
          <w:color w:val="333738"/>
          <w:spacing w:val="-3"/>
          <w:w w:val="105"/>
        </w:rPr>
        <w:t>higher</w:t>
      </w:r>
      <w:r>
        <w:rPr>
          <w:color w:val="333738"/>
          <w:spacing w:val="-22"/>
          <w:w w:val="105"/>
        </w:rPr>
        <w:t> </w:t>
      </w:r>
      <w:r>
        <w:rPr>
          <w:color w:val="333738"/>
          <w:w w:val="105"/>
        </w:rPr>
        <w:t>levels</w:t>
      </w:r>
      <w:r>
        <w:rPr>
          <w:color w:val="333738"/>
          <w:spacing w:val="-21"/>
          <w:w w:val="105"/>
        </w:rPr>
        <w:t> </w:t>
      </w:r>
      <w:r>
        <w:rPr>
          <w:color w:val="333738"/>
          <w:w w:val="105"/>
        </w:rPr>
        <w:t>of </w:t>
      </w:r>
      <w:r>
        <w:rPr>
          <w:color w:val="333738"/>
          <w:spacing w:val="-3"/>
          <w:w w:val="105"/>
        </w:rPr>
        <w:t>disability.</w:t>
      </w:r>
      <w:r>
        <w:rPr>
          <w:color w:val="333738"/>
          <w:spacing w:val="-3"/>
          <w:w w:val="105"/>
          <w:position w:val="7"/>
          <w:sz w:val="11"/>
        </w:rPr>
        <w:t>33 </w:t>
      </w:r>
      <w:r>
        <w:rPr>
          <w:color w:val="333738"/>
          <w:w w:val="105"/>
        </w:rPr>
        <w:t>A larger industry-funded study of </w:t>
      </w:r>
      <w:r>
        <w:rPr>
          <w:color w:val="333738"/>
          <w:spacing w:val="-5"/>
          <w:w w:val="105"/>
        </w:rPr>
        <w:t>11,000</w:t>
      </w:r>
      <w:r>
        <w:rPr>
          <w:color w:val="333738"/>
          <w:spacing w:val="-16"/>
          <w:w w:val="105"/>
        </w:rPr>
        <w:t> </w:t>
      </w:r>
      <w:r>
        <w:rPr>
          <w:color w:val="333738"/>
          <w:w w:val="105"/>
        </w:rPr>
        <w:t>people</w:t>
      </w:r>
      <w:r>
        <w:rPr>
          <w:color w:val="333738"/>
          <w:spacing w:val="-15"/>
          <w:w w:val="105"/>
        </w:rPr>
        <w:t> </w:t>
      </w:r>
      <w:r>
        <w:rPr>
          <w:color w:val="333738"/>
          <w:w w:val="105"/>
        </w:rPr>
        <w:t>in</w:t>
      </w:r>
      <w:r>
        <w:rPr>
          <w:color w:val="333738"/>
          <w:spacing w:val="-15"/>
          <w:w w:val="105"/>
        </w:rPr>
        <w:t> </w:t>
      </w:r>
      <w:r>
        <w:rPr>
          <w:color w:val="333738"/>
          <w:spacing w:val="-7"/>
          <w:w w:val="105"/>
        </w:rPr>
        <w:t>31</w:t>
      </w:r>
      <w:r>
        <w:rPr>
          <w:color w:val="333738"/>
          <w:spacing w:val="-15"/>
          <w:w w:val="105"/>
        </w:rPr>
        <w:t> </w:t>
      </w:r>
      <w:r>
        <w:rPr>
          <w:color w:val="333738"/>
          <w:spacing w:val="-3"/>
          <w:w w:val="105"/>
        </w:rPr>
        <w:t>countries</w:t>
      </w:r>
      <w:r>
        <w:rPr>
          <w:color w:val="333738"/>
          <w:spacing w:val="-16"/>
          <w:w w:val="105"/>
        </w:rPr>
        <w:t> </w:t>
      </w:r>
      <w:r>
        <w:rPr>
          <w:color w:val="333738"/>
          <w:spacing w:val="-3"/>
          <w:w w:val="105"/>
        </w:rPr>
        <w:t>found</w:t>
      </w:r>
      <w:r>
        <w:rPr>
          <w:color w:val="333738"/>
          <w:spacing w:val="-15"/>
          <w:w w:val="105"/>
        </w:rPr>
        <w:t> </w:t>
      </w:r>
      <w:r>
        <w:rPr>
          <w:color w:val="333738"/>
          <w:spacing w:val="-3"/>
          <w:w w:val="105"/>
        </w:rPr>
        <w:t>that</w:t>
      </w:r>
      <w:r>
        <w:rPr>
          <w:color w:val="333738"/>
          <w:spacing w:val="-15"/>
          <w:w w:val="105"/>
        </w:rPr>
        <w:t> </w:t>
      </w:r>
      <w:r>
        <w:rPr>
          <w:color w:val="333738"/>
          <w:w w:val="105"/>
        </w:rPr>
        <w:t>60%</w:t>
      </w:r>
      <w:r>
        <w:rPr>
          <w:color w:val="333738"/>
          <w:spacing w:val="-15"/>
          <w:w w:val="105"/>
        </w:rPr>
        <w:t> </w:t>
      </w:r>
      <w:r>
        <w:rPr>
          <w:color w:val="333738"/>
          <w:w w:val="105"/>
        </w:rPr>
        <w:t>of employed</w:t>
      </w:r>
      <w:r>
        <w:rPr>
          <w:color w:val="333738"/>
          <w:spacing w:val="-27"/>
          <w:w w:val="105"/>
        </w:rPr>
        <w:t> </w:t>
      </w:r>
      <w:r>
        <w:rPr>
          <w:color w:val="333738"/>
          <w:w w:val="105"/>
        </w:rPr>
        <w:t>people</w:t>
      </w:r>
      <w:r>
        <w:rPr>
          <w:color w:val="333738"/>
          <w:spacing w:val="-27"/>
          <w:w w:val="105"/>
        </w:rPr>
        <w:t> </w:t>
      </w:r>
      <w:r>
        <w:rPr>
          <w:color w:val="333738"/>
          <w:w w:val="105"/>
        </w:rPr>
        <w:t>with</w:t>
      </w:r>
      <w:r>
        <w:rPr>
          <w:color w:val="333738"/>
          <w:spacing w:val="-27"/>
          <w:w w:val="105"/>
        </w:rPr>
        <w:t> </w:t>
      </w:r>
      <w:r>
        <w:rPr>
          <w:color w:val="333738"/>
          <w:w w:val="105"/>
        </w:rPr>
        <w:t>severe</w:t>
      </w:r>
      <w:r>
        <w:rPr>
          <w:color w:val="333738"/>
          <w:spacing w:val="-27"/>
          <w:w w:val="105"/>
        </w:rPr>
        <w:t> </w:t>
      </w:r>
      <w:r>
        <w:rPr>
          <w:color w:val="333738"/>
          <w:spacing w:val="-3"/>
          <w:w w:val="105"/>
        </w:rPr>
        <w:t>migraine</w:t>
      </w:r>
      <w:r>
        <w:rPr>
          <w:color w:val="333738"/>
          <w:spacing w:val="-27"/>
          <w:w w:val="105"/>
        </w:rPr>
        <w:t> </w:t>
      </w:r>
      <w:r>
        <w:rPr>
          <w:color w:val="333738"/>
          <w:w w:val="105"/>
        </w:rPr>
        <w:t>miss,</w:t>
      </w:r>
      <w:r>
        <w:rPr>
          <w:color w:val="333738"/>
          <w:spacing w:val="-27"/>
          <w:w w:val="105"/>
        </w:rPr>
        <w:t> </w:t>
      </w:r>
      <w:r>
        <w:rPr>
          <w:color w:val="333738"/>
          <w:w w:val="105"/>
        </w:rPr>
        <w:t>on </w:t>
      </w:r>
      <w:r>
        <w:rPr>
          <w:color w:val="333738"/>
          <w:spacing w:val="-3"/>
          <w:w w:val="105"/>
        </w:rPr>
        <w:t>average,</w:t>
      </w:r>
      <w:r>
        <w:rPr>
          <w:color w:val="333738"/>
          <w:spacing w:val="-21"/>
          <w:w w:val="105"/>
        </w:rPr>
        <w:t> </w:t>
      </w:r>
      <w:r>
        <w:rPr>
          <w:color w:val="333738"/>
          <w:w w:val="105"/>
        </w:rPr>
        <w:t>a</w:t>
      </w:r>
      <w:r>
        <w:rPr>
          <w:color w:val="333738"/>
          <w:spacing w:val="-21"/>
          <w:w w:val="105"/>
        </w:rPr>
        <w:t> </w:t>
      </w:r>
      <w:r>
        <w:rPr>
          <w:color w:val="333738"/>
          <w:w w:val="105"/>
        </w:rPr>
        <w:t>week</w:t>
      </w:r>
      <w:r>
        <w:rPr>
          <w:color w:val="333738"/>
          <w:spacing w:val="-20"/>
          <w:w w:val="105"/>
        </w:rPr>
        <w:t> </w:t>
      </w:r>
      <w:r>
        <w:rPr>
          <w:color w:val="333738"/>
          <w:w w:val="105"/>
        </w:rPr>
        <w:t>of</w:t>
      </w:r>
      <w:r>
        <w:rPr>
          <w:color w:val="333738"/>
          <w:spacing w:val="-21"/>
          <w:w w:val="105"/>
        </w:rPr>
        <w:t> </w:t>
      </w:r>
      <w:r>
        <w:rPr>
          <w:color w:val="333738"/>
          <w:w w:val="105"/>
        </w:rPr>
        <w:t>work</w:t>
      </w:r>
      <w:r>
        <w:rPr>
          <w:color w:val="333738"/>
          <w:spacing w:val="-21"/>
          <w:w w:val="105"/>
        </w:rPr>
        <w:t> </w:t>
      </w:r>
      <w:r>
        <w:rPr>
          <w:color w:val="333738"/>
          <w:w w:val="105"/>
        </w:rPr>
        <w:t>per</w:t>
      </w:r>
      <w:r>
        <w:rPr>
          <w:color w:val="333738"/>
          <w:spacing w:val="-20"/>
          <w:w w:val="105"/>
        </w:rPr>
        <w:t> </w:t>
      </w:r>
      <w:r>
        <w:rPr>
          <w:color w:val="333738"/>
          <w:w w:val="105"/>
        </w:rPr>
        <w:t>month.</w:t>
      </w:r>
      <w:r>
        <w:rPr>
          <w:color w:val="333738"/>
          <w:w w:val="105"/>
          <w:position w:val="7"/>
          <w:sz w:val="11"/>
        </w:rPr>
        <w:t>34</w:t>
      </w:r>
      <w:r>
        <w:rPr>
          <w:color w:val="333738"/>
          <w:spacing w:val="1"/>
          <w:w w:val="105"/>
          <w:position w:val="7"/>
          <w:sz w:val="11"/>
        </w:rPr>
        <w:t> </w:t>
      </w:r>
      <w:r>
        <w:rPr>
          <w:color w:val="333738"/>
          <w:w w:val="105"/>
        </w:rPr>
        <w:t>The</w:t>
      </w:r>
      <w:r>
        <w:rPr>
          <w:color w:val="333738"/>
          <w:spacing w:val="-20"/>
          <w:w w:val="105"/>
        </w:rPr>
        <w:t> </w:t>
      </w:r>
      <w:r>
        <w:rPr>
          <w:color w:val="333738"/>
          <w:w w:val="105"/>
        </w:rPr>
        <w:t>study estimated </w:t>
      </w:r>
      <w:r>
        <w:rPr>
          <w:color w:val="333738"/>
          <w:spacing w:val="-3"/>
          <w:w w:val="105"/>
        </w:rPr>
        <w:t>that migraine </w:t>
      </w:r>
      <w:r>
        <w:rPr>
          <w:color w:val="333738"/>
          <w:w w:val="105"/>
        </w:rPr>
        <w:t>costs up to </w:t>
      </w:r>
      <w:r>
        <w:rPr>
          <w:color w:val="333738"/>
          <w:spacing w:val="-3"/>
          <w:w w:val="105"/>
        </w:rPr>
        <w:t>US$22bn </w:t>
      </w:r>
      <w:r>
        <w:rPr>
          <w:color w:val="333738"/>
          <w:w w:val="105"/>
        </w:rPr>
        <w:t>per</w:t>
      </w:r>
      <w:r>
        <w:rPr>
          <w:color w:val="333738"/>
          <w:spacing w:val="-18"/>
          <w:w w:val="105"/>
        </w:rPr>
        <w:t> </w:t>
      </w:r>
      <w:r>
        <w:rPr>
          <w:color w:val="333738"/>
          <w:w w:val="105"/>
        </w:rPr>
        <w:t>year</w:t>
      </w:r>
      <w:r>
        <w:rPr>
          <w:color w:val="333738"/>
          <w:spacing w:val="-18"/>
          <w:w w:val="105"/>
        </w:rPr>
        <w:t> </w:t>
      </w:r>
      <w:r>
        <w:rPr>
          <w:color w:val="333738"/>
          <w:w w:val="105"/>
        </w:rPr>
        <w:t>in</w:t>
      </w:r>
      <w:r>
        <w:rPr>
          <w:color w:val="333738"/>
          <w:spacing w:val="-18"/>
          <w:w w:val="105"/>
        </w:rPr>
        <w:t> </w:t>
      </w:r>
      <w:r>
        <w:rPr>
          <w:color w:val="333738"/>
          <w:w w:val="105"/>
        </w:rPr>
        <w:t>the</w:t>
      </w:r>
      <w:r>
        <w:rPr>
          <w:color w:val="333738"/>
          <w:spacing w:val="-17"/>
          <w:w w:val="105"/>
        </w:rPr>
        <w:t> </w:t>
      </w:r>
      <w:r>
        <w:rPr>
          <w:color w:val="333738"/>
          <w:spacing w:val="-3"/>
          <w:w w:val="105"/>
        </w:rPr>
        <w:t>US;</w:t>
      </w:r>
      <w:r>
        <w:rPr>
          <w:color w:val="333738"/>
          <w:spacing w:val="-18"/>
          <w:w w:val="105"/>
        </w:rPr>
        <w:t> </w:t>
      </w:r>
      <w:r>
        <w:rPr>
          <w:color w:val="333738"/>
          <w:w w:val="105"/>
        </w:rPr>
        <w:t>the</w:t>
      </w:r>
      <w:r>
        <w:rPr>
          <w:color w:val="333738"/>
          <w:spacing w:val="-18"/>
          <w:w w:val="105"/>
        </w:rPr>
        <w:t> </w:t>
      </w:r>
      <w:r>
        <w:rPr>
          <w:color w:val="333738"/>
          <w:w w:val="105"/>
        </w:rPr>
        <w:t>costs</w:t>
      </w:r>
      <w:r>
        <w:rPr>
          <w:color w:val="333738"/>
          <w:spacing w:val="-18"/>
          <w:w w:val="105"/>
        </w:rPr>
        <w:t> </w:t>
      </w:r>
      <w:r>
        <w:rPr>
          <w:color w:val="333738"/>
          <w:spacing w:val="-3"/>
          <w:w w:val="105"/>
        </w:rPr>
        <w:t>relate</w:t>
      </w:r>
      <w:r>
        <w:rPr>
          <w:color w:val="333738"/>
          <w:spacing w:val="-17"/>
          <w:w w:val="105"/>
        </w:rPr>
        <w:t> </w:t>
      </w:r>
      <w:r>
        <w:rPr>
          <w:color w:val="333738"/>
          <w:w w:val="105"/>
        </w:rPr>
        <w:t>to</w:t>
      </w:r>
      <w:r>
        <w:rPr>
          <w:color w:val="333738"/>
          <w:spacing w:val="-18"/>
          <w:w w:val="105"/>
        </w:rPr>
        <w:t> </w:t>
      </w:r>
      <w:r>
        <w:rPr>
          <w:color w:val="333738"/>
          <w:w w:val="105"/>
        </w:rPr>
        <w:t>impact</w:t>
      </w:r>
      <w:r>
        <w:rPr>
          <w:color w:val="333738"/>
          <w:spacing w:val="-18"/>
          <w:w w:val="105"/>
        </w:rPr>
        <w:t> </w:t>
      </w:r>
      <w:r>
        <w:rPr>
          <w:color w:val="333738"/>
          <w:w w:val="105"/>
        </w:rPr>
        <w:t>on </w:t>
      </w:r>
      <w:r>
        <w:rPr>
          <w:color w:val="333738"/>
          <w:spacing w:val="-3"/>
          <w:w w:val="105"/>
        </w:rPr>
        <w:t>quality</w:t>
      </w:r>
      <w:r>
        <w:rPr>
          <w:color w:val="333738"/>
          <w:spacing w:val="-17"/>
          <w:w w:val="105"/>
        </w:rPr>
        <w:t> </w:t>
      </w:r>
      <w:r>
        <w:rPr>
          <w:color w:val="333738"/>
          <w:w w:val="105"/>
        </w:rPr>
        <w:t>of</w:t>
      </w:r>
      <w:r>
        <w:rPr>
          <w:color w:val="333738"/>
          <w:spacing w:val="-17"/>
          <w:w w:val="105"/>
        </w:rPr>
        <w:t> </w:t>
      </w:r>
      <w:r>
        <w:rPr>
          <w:color w:val="333738"/>
          <w:spacing w:val="-3"/>
          <w:w w:val="105"/>
        </w:rPr>
        <w:t>life,</w:t>
      </w:r>
      <w:r>
        <w:rPr>
          <w:color w:val="333738"/>
          <w:spacing w:val="-16"/>
          <w:w w:val="105"/>
        </w:rPr>
        <w:t> </w:t>
      </w:r>
      <w:r>
        <w:rPr>
          <w:color w:val="333738"/>
          <w:w w:val="105"/>
        </w:rPr>
        <w:t>work</w:t>
      </w:r>
      <w:r>
        <w:rPr>
          <w:color w:val="333738"/>
          <w:spacing w:val="-17"/>
          <w:w w:val="105"/>
        </w:rPr>
        <w:t> </w:t>
      </w:r>
      <w:r>
        <w:rPr>
          <w:color w:val="333738"/>
          <w:w w:val="105"/>
        </w:rPr>
        <w:t>and</w:t>
      </w:r>
      <w:r>
        <w:rPr>
          <w:color w:val="333738"/>
          <w:spacing w:val="-17"/>
          <w:w w:val="105"/>
        </w:rPr>
        <w:t> </w:t>
      </w:r>
      <w:r>
        <w:rPr>
          <w:color w:val="333738"/>
          <w:spacing w:val="-3"/>
          <w:w w:val="105"/>
        </w:rPr>
        <w:t>overall</w:t>
      </w:r>
      <w:r>
        <w:rPr>
          <w:color w:val="333738"/>
          <w:spacing w:val="-16"/>
          <w:w w:val="105"/>
        </w:rPr>
        <w:t> </w:t>
      </w:r>
      <w:r>
        <w:rPr>
          <w:color w:val="333738"/>
          <w:w w:val="105"/>
        </w:rPr>
        <w:t>productivity.</w:t>
      </w:r>
    </w:p>
    <w:p>
      <w:pPr>
        <w:pStyle w:val="BodyText"/>
        <w:spacing w:line="266" w:lineRule="auto" w:before="168"/>
        <w:ind w:left="510" w:right="153"/>
        <w:rPr>
          <w:sz w:val="11"/>
        </w:rPr>
      </w:pPr>
      <w:r>
        <w:rPr>
          <w:color w:val="333738"/>
          <w:w w:val="105"/>
        </w:rPr>
        <w:t>Migraine first affects people earlier, but it comes at the peak of their working age, according to Dr Heron, with 5-20% of those in</w:t>
      </w:r>
      <w:r>
        <w:rPr>
          <w:color w:val="333738"/>
          <w:spacing w:val="-13"/>
          <w:w w:val="105"/>
        </w:rPr>
        <w:t> </w:t>
      </w:r>
      <w:r>
        <w:rPr>
          <w:color w:val="333738"/>
          <w:w w:val="105"/>
        </w:rPr>
        <w:t>their</w:t>
      </w:r>
      <w:r>
        <w:rPr>
          <w:color w:val="333738"/>
          <w:spacing w:val="-12"/>
          <w:w w:val="105"/>
        </w:rPr>
        <w:t> </w:t>
      </w:r>
      <w:r>
        <w:rPr>
          <w:color w:val="333738"/>
          <w:w w:val="105"/>
        </w:rPr>
        <w:t>20s</w:t>
      </w:r>
      <w:r>
        <w:rPr>
          <w:color w:val="333738"/>
          <w:spacing w:val="-12"/>
          <w:w w:val="105"/>
        </w:rPr>
        <w:t> </w:t>
      </w:r>
      <w:r>
        <w:rPr>
          <w:color w:val="333738"/>
          <w:w w:val="105"/>
        </w:rPr>
        <w:t>to</w:t>
      </w:r>
      <w:r>
        <w:rPr>
          <w:color w:val="333738"/>
          <w:spacing w:val="-12"/>
          <w:w w:val="105"/>
        </w:rPr>
        <w:t> </w:t>
      </w:r>
      <w:r>
        <w:rPr>
          <w:color w:val="333738"/>
          <w:w w:val="105"/>
        </w:rPr>
        <w:t>50s</w:t>
      </w:r>
      <w:r>
        <w:rPr>
          <w:color w:val="333738"/>
          <w:spacing w:val="-12"/>
          <w:w w:val="105"/>
        </w:rPr>
        <w:t> </w:t>
      </w:r>
      <w:r>
        <w:rPr>
          <w:color w:val="333738"/>
          <w:w w:val="105"/>
        </w:rPr>
        <w:t>affected</w:t>
      </w:r>
      <w:r>
        <w:rPr>
          <w:color w:val="333738"/>
          <w:spacing w:val="-12"/>
          <w:w w:val="105"/>
        </w:rPr>
        <w:t> </w:t>
      </w:r>
      <w:r>
        <w:rPr>
          <w:color w:val="333738"/>
          <w:w w:val="105"/>
        </w:rPr>
        <w:t>by</w:t>
      </w:r>
      <w:r>
        <w:rPr>
          <w:color w:val="333738"/>
          <w:spacing w:val="-13"/>
          <w:w w:val="105"/>
        </w:rPr>
        <w:t> </w:t>
      </w:r>
      <w:r>
        <w:rPr>
          <w:color w:val="333738"/>
          <w:w w:val="105"/>
        </w:rPr>
        <w:t>the</w:t>
      </w:r>
      <w:r>
        <w:rPr>
          <w:color w:val="333738"/>
          <w:spacing w:val="-12"/>
          <w:w w:val="105"/>
        </w:rPr>
        <w:t> </w:t>
      </w:r>
      <w:r>
        <w:rPr>
          <w:color w:val="333738"/>
          <w:w w:val="105"/>
        </w:rPr>
        <w:t>condition. In the UK, the Migraine </w:t>
      </w:r>
      <w:r>
        <w:rPr>
          <w:color w:val="333738"/>
          <w:spacing w:val="-3"/>
          <w:w w:val="105"/>
        </w:rPr>
        <w:t>Trust </w:t>
      </w:r>
      <w:r>
        <w:rPr>
          <w:color w:val="333738"/>
          <w:w w:val="105"/>
        </w:rPr>
        <w:t>estimates that 25m</w:t>
      </w:r>
      <w:r>
        <w:rPr>
          <w:color w:val="333738"/>
          <w:spacing w:val="-10"/>
          <w:w w:val="105"/>
        </w:rPr>
        <w:t> </w:t>
      </w:r>
      <w:r>
        <w:rPr>
          <w:color w:val="333738"/>
          <w:w w:val="105"/>
        </w:rPr>
        <w:t>lost</w:t>
      </w:r>
      <w:r>
        <w:rPr>
          <w:color w:val="333738"/>
          <w:spacing w:val="-10"/>
          <w:w w:val="105"/>
        </w:rPr>
        <w:t> </w:t>
      </w:r>
      <w:r>
        <w:rPr>
          <w:color w:val="333738"/>
          <w:w w:val="105"/>
        </w:rPr>
        <w:t>work</w:t>
      </w:r>
      <w:r>
        <w:rPr>
          <w:color w:val="333738"/>
          <w:spacing w:val="-10"/>
          <w:w w:val="105"/>
        </w:rPr>
        <w:t> </w:t>
      </w:r>
      <w:r>
        <w:rPr>
          <w:color w:val="333738"/>
          <w:w w:val="105"/>
        </w:rPr>
        <w:t>and</w:t>
      </w:r>
      <w:r>
        <w:rPr>
          <w:color w:val="333738"/>
          <w:spacing w:val="-10"/>
          <w:w w:val="105"/>
        </w:rPr>
        <w:t> </w:t>
      </w:r>
      <w:r>
        <w:rPr>
          <w:color w:val="333738"/>
          <w:w w:val="105"/>
        </w:rPr>
        <w:t>school</w:t>
      </w:r>
      <w:r>
        <w:rPr>
          <w:color w:val="333738"/>
          <w:spacing w:val="-9"/>
          <w:w w:val="105"/>
        </w:rPr>
        <w:t> </w:t>
      </w:r>
      <w:r>
        <w:rPr>
          <w:color w:val="333738"/>
          <w:w w:val="105"/>
        </w:rPr>
        <w:t>days</w:t>
      </w:r>
      <w:r>
        <w:rPr>
          <w:color w:val="333738"/>
          <w:spacing w:val="-10"/>
          <w:w w:val="105"/>
        </w:rPr>
        <w:t> </w:t>
      </w:r>
      <w:r>
        <w:rPr>
          <w:color w:val="333738"/>
          <w:w w:val="105"/>
        </w:rPr>
        <w:t>a</w:t>
      </w:r>
      <w:r>
        <w:rPr>
          <w:color w:val="333738"/>
          <w:spacing w:val="-10"/>
          <w:w w:val="105"/>
        </w:rPr>
        <w:t> </w:t>
      </w:r>
      <w:r>
        <w:rPr>
          <w:color w:val="333738"/>
          <w:w w:val="105"/>
        </w:rPr>
        <w:t>year</w:t>
      </w:r>
      <w:r>
        <w:rPr>
          <w:color w:val="333738"/>
          <w:spacing w:val="-10"/>
          <w:w w:val="105"/>
        </w:rPr>
        <w:t> </w:t>
      </w:r>
      <w:r>
        <w:rPr>
          <w:color w:val="333738"/>
          <w:w w:val="105"/>
        </w:rPr>
        <w:t>can</w:t>
      </w:r>
      <w:r>
        <w:rPr>
          <w:color w:val="333738"/>
          <w:spacing w:val="-10"/>
          <w:w w:val="105"/>
        </w:rPr>
        <w:t> </w:t>
      </w:r>
      <w:r>
        <w:rPr>
          <w:color w:val="333738"/>
          <w:w w:val="105"/>
        </w:rPr>
        <w:t>be attributed</w:t>
      </w:r>
      <w:r>
        <w:rPr>
          <w:color w:val="333738"/>
          <w:spacing w:val="-22"/>
          <w:w w:val="105"/>
        </w:rPr>
        <w:t> </w:t>
      </w:r>
      <w:r>
        <w:rPr>
          <w:color w:val="333738"/>
          <w:w w:val="105"/>
        </w:rPr>
        <w:t>to</w:t>
      </w:r>
      <w:r>
        <w:rPr>
          <w:color w:val="333738"/>
          <w:spacing w:val="-22"/>
          <w:w w:val="105"/>
        </w:rPr>
        <w:t> </w:t>
      </w:r>
      <w:r>
        <w:rPr>
          <w:color w:val="333738"/>
          <w:w w:val="105"/>
        </w:rPr>
        <w:t>migraine,</w:t>
      </w:r>
      <w:r>
        <w:rPr>
          <w:color w:val="333738"/>
          <w:spacing w:val="-22"/>
          <w:w w:val="105"/>
        </w:rPr>
        <w:t> </w:t>
      </w:r>
      <w:r>
        <w:rPr>
          <w:color w:val="333738"/>
          <w:w w:val="105"/>
        </w:rPr>
        <w:t>and</w:t>
      </w:r>
      <w:r>
        <w:rPr>
          <w:color w:val="333738"/>
          <w:spacing w:val="-22"/>
          <w:w w:val="105"/>
        </w:rPr>
        <w:t> </w:t>
      </w:r>
      <w:r>
        <w:rPr>
          <w:color w:val="333738"/>
          <w:w w:val="105"/>
        </w:rPr>
        <w:t>that</w:t>
      </w:r>
      <w:r>
        <w:rPr>
          <w:color w:val="333738"/>
          <w:spacing w:val="-22"/>
          <w:w w:val="105"/>
        </w:rPr>
        <w:t> </w:t>
      </w:r>
      <w:r>
        <w:rPr>
          <w:color w:val="333738"/>
          <w:w w:val="105"/>
        </w:rPr>
        <w:t>absenteeism from migraine alone costs £2.25bn (US$2.87bn) a</w:t>
      </w:r>
      <w:r>
        <w:rPr>
          <w:color w:val="333738"/>
          <w:spacing w:val="-15"/>
          <w:w w:val="105"/>
        </w:rPr>
        <w:t> </w:t>
      </w:r>
      <w:r>
        <w:rPr>
          <w:color w:val="333738"/>
          <w:w w:val="105"/>
        </w:rPr>
        <w:t>year.</w:t>
      </w:r>
      <w:r>
        <w:rPr>
          <w:color w:val="333738"/>
          <w:w w:val="105"/>
          <w:position w:val="7"/>
          <w:sz w:val="11"/>
        </w:rPr>
        <w:t>35</w:t>
      </w:r>
    </w:p>
    <w:p>
      <w:pPr>
        <w:pStyle w:val="BodyText"/>
        <w:spacing w:line="266" w:lineRule="auto" w:before="171"/>
        <w:ind w:left="510" w:right="26"/>
      </w:pPr>
      <w:r>
        <w:rPr>
          <w:color w:val="333738"/>
          <w:w w:val="105"/>
        </w:rPr>
        <w:t>And</w:t>
      </w:r>
      <w:r>
        <w:rPr>
          <w:color w:val="333738"/>
          <w:spacing w:val="-20"/>
          <w:w w:val="105"/>
        </w:rPr>
        <w:t> </w:t>
      </w:r>
      <w:r>
        <w:rPr>
          <w:color w:val="333738"/>
          <w:w w:val="105"/>
        </w:rPr>
        <w:t>a</w:t>
      </w:r>
      <w:r>
        <w:rPr>
          <w:color w:val="333738"/>
          <w:spacing w:val="-20"/>
          <w:w w:val="105"/>
        </w:rPr>
        <w:t> </w:t>
      </w:r>
      <w:r>
        <w:rPr>
          <w:color w:val="333738"/>
          <w:w w:val="105"/>
        </w:rPr>
        <w:t>separate</w:t>
      </w:r>
      <w:r>
        <w:rPr>
          <w:color w:val="333738"/>
          <w:spacing w:val="-20"/>
          <w:w w:val="105"/>
        </w:rPr>
        <w:t> </w:t>
      </w:r>
      <w:r>
        <w:rPr>
          <w:color w:val="333738"/>
          <w:w w:val="105"/>
        </w:rPr>
        <w:t>report</w:t>
      </w:r>
      <w:r>
        <w:rPr>
          <w:color w:val="333738"/>
          <w:spacing w:val="-20"/>
          <w:w w:val="105"/>
        </w:rPr>
        <w:t> </w:t>
      </w:r>
      <w:r>
        <w:rPr>
          <w:color w:val="333738"/>
          <w:w w:val="105"/>
        </w:rPr>
        <w:t>by</w:t>
      </w:r>
      <w:r>
        <w:rPr>
          <w:color w:val="333738"/>
          <w:spacing w:val="-20"/>
          <w:w w:val="105"/>
        </w:rPr>
        <w:t> </w:t>
      </w:r>
      <w:r>
        <w:rPr>
          <w:color w:val="333738"/>
          <w:w w:val="105"/>
        </w:rPr>
        <w:t>the</w:t>
      </w:r>
      <w:r>
        <w:rPr>
          <w:color w:val="333738"/>
          <w:spacing w:val="-20"/>
          <w:w w:val="105"/>
        </w:rPr>
        <w:t> </w:t>
      </w:r>
      <w:r>
        <w:rPr>
          <w:color w:val="333738"/>
          <w:spacing w:val="-3"/>
          <w:w w:val="105"/>
        </w:rPr>
        <w:t>Work</w:t>
      </w:r>
      <w:r>
        <w:rPr>
          <w:color w:val="333738"/>
          <w:spacing w:val="-20"/>
          <w:w w:val="105"/>
        </w:rPr>
        <w:t> </w:t>
      </w:r>
      <w:r>
        <w:rPr>
          <w:color w:val="333738"/>
          <w:spacing w:val="-3"/>
          <w:w w:val="105"/>
        </w:rPr>
        <w:t>Foundation, </w:t>
      </w:r>
      <w:r>
        <w:rPr>
          <w:color w:val="333738"/>
          <w:w w:val="105"/>
        </w:rPr>
        <w:t>funded</w:t>
      </w:r>
      <w:r>
        <w:rPr>
          <w:color w:val="333738"/>
          <w:spacing w:val="-14"/>
          <w:w w:val="105"/>
        </w:rPr>
        <w:t> </w:t>
      </w:r>
      <w:r>
        <w:rPr>
          <w:color w:val="333738"/>
          <w:w w:val="105"/>
        </w:rPr>
        <w:t>by</w:t>
      </w:r>
      <w:r>
        <w:rPr>
          <w:color w:val="333738"/>
          <w:spacing w:val="-13"/>
          <w:w w:val="105"/>
        </w:rPr>
        <w:t> </w:t>
      </w:r>
      <w:r>
        <w:rPr>
          <w:color w:val="333738"/>
          <w:w w:val="105"/>
        </w:rPr>
        <w:t>Novartis,</w:t>
      </w:r>
      <w:r>
        <w:rPr>
          <w:color w:val="333738"/>
          <w:spacing w:val="-13"/>
          <w:w w:val="105"/>
        </w:rPr>
        <w:t> </w:t>
      </w:r>
      <w:r>
        <w:rPr>
          <w:color w:val="333738"/>
          <w:spacing w:val="-3"/>
          <w:w w:val="105"/>
        </w:rPr>
        <w:t>found</w:t>
      </w:r>
      <w:r>
        <w:rPr>
          <w:color w:val="333738"/>
          <w:spacing w:val="-13"/>
          <w:w w:val="105"/>
        </w:rPr>
        <w:t> </w:t>
      </w:r>
      <w:r>
        <w:rPr>
          <w:color w:val="333738"/>
          <w:spacing w:val="-3"/>
          <w:w w:val="105"/>
        </w:rPr>
        <w:t>that</w:t>
      </w:r>
      <w:r>
        <w:rPr>
          <w:color w:val="333738"/>
          <w:spacing w:val="-13"/>
          <w:w w:val="105"/>
        </w:rPr>
        <w:t> </w:t>
      </w:r>
      <w:r>
        <w:rPr>
          <w:color w:val="333738"/>
          <w:spacing w:val="-3"/>
          <w:w w:val="105"/>
        </w:rPr>
        <w:t>migraine</w:t>
      </w:r>
    </w:p>
    <w:p>
      <w:pPr>
        <w:pStyle w:val="BodyText"/>
        <w:spacing w:line="266" w:lineRule="auto" w:before="110"/>
        <w:ind w:left="243" w:right="2729"/>
        <w:rPr>
          <w:sz w:val="11"/>
        </w:rPr>
      </w:pPr>
      <w:r>
        <w:rPr/>
        <w:br w:type="column"/>
      </w:r>
      <w:r>
        <w:rPr>
          <w:color w:val="333738"/>
          <w:w w:val="105"/>
        </w:rPr>
        <w:t>costs</w:t>
      </w:r>
      <w:r>
        <w:rPr>
          <w:color w:val="333738"/>
          <w:spacing w:val="-17"/>
          <w:w w:val="105"/>
        </w:rPr>
        <w:t> </w:t>
      </w:r>
      <w:r>
        <w:rPr>
          <w:color w:val="333738"/>
          <w:w w:val="105"/>
        </w:rPr>
        <w:t>the</w:t>
      </w:r>
      <w:r>
        <w:rPr>
          <w:color w:val="333738"/>
          <w:spacing w:val="-17"/>
          <w:w w:val="105"/>
        </w:rPr>
        <w:t> </w:t>
      </w:r>
      <w:r>
        <w:rPr>
          <w:color w:val="333738"/>
          <w:w w:val="105"/>
        </w:rPr>
        <w:t>UK</w:t>
      </w:r>
      <w:r>
        <w:rPr>
          <w:color w:val="333738"/>
          <w:spacing w:val="-16"/>
          <w:w w:val="105"/>
        </w:rPr>
        <w:t> </w:t>
      </w:r>
      <w:r>
        <w:rPr>
          <w:color w:val="333738"/>
          <w:w w:val="105"/>
        </w:rPr>
        <w:t>economy</w:t>
      </w:r>
      <w:r>
        <w:rPr>
          <w:color w:val="333738"/>
          <w:spacing w:val="-17"/>
          <w:w w:val="105"/>
        </w:rPr>
        <w:t> </w:t>
      </w:r>
      <w:r>
        <w:rPr>
          <w:color w:val="333738"/>
          <w:w w:val="105"/>
        </w:rPr>
        <w:t>£8.8bn</w:t>
      </w:r>
      <w:r>
        <w:rPr>
          <w:color w:val="333738"/>
          <w:spacing w:val="-16"/>
          <w:w w:val="105"/>
        </w:rPr>
        <w:t> </w:t>
      </w:r>
      <w:r>
        <w:rPr>
          <w:color w:val="333738"/>
          <w:w w:val="105"/>
        </w:rPr>
        <w:t>a</w:t>
      </w:r>
      <w:r>
        <w:rPr>
          <w:color w:val="333738"/>
          <w:spacing w:val="-17"/>
          <w:w w:val="105"/>
        </w:rPr>
        <w:t> </w:t>
      </w:r>
      <w:r>
        <w:rPr>
          <w:color w:val="333738"/>
          <w:w w:val="105"/>
        </w:rPr>
        <w:t>year</w:t>
      </w:r>
      <w:r>
        <w:rPr>
          <w:color w:val="333738"/>
          <w:spacing w:val="-16"/>
          <w:w w:val="105"/>
        </w:rPr>
        <w:t> </w:t>
      </w:r>
      <w:r>
        <w:rPr>
          <w:color w:val="333738"/>
          <w:w w:val="105"/>
        </w:rPr>
        <w:t>in</w:t>
      </w:r>
      <w:r>
        <w:rPr>
          <w:color w:val="333738"/>
          <w:spacing w:val="-17"/>
          <w:w w:val="105"/>
        </w:rPr>
        <w:t> </w:t>
      </w:r>
      <w:r>
        <w:rPr>
          <w:color w:val="333738"/>
          <w:w w:val="105"/>
        </w:rPr>
        <w:t>lost productivity.</w:t>
      </w:r>
      <w:r>
        <w:rPr>
          <w:color w:val="333738"/>
          <w:w w:val="105"/>
          <w:position w:val="7"/>
          <w:sz w:val="11"/>
        </w:rPr>
        <w:t>36</w:t>
      </w:r>
    </w:p>
    <w:p>
      <w:pPr>
        <w:pStyle w:val="BodyText"/>
        <w:spacing w:line="266" w:lineRule="auto" w:before="178"/>
        <w:ind w:left="243" w:right="2604"/>
      </w:pPr>
      <w:r>
        <w:rPr>
          <w:color w:val="333738"/>
          <w:w w:val="105"/>
        </w:rPr>
        <w:t>A separate study found that patients with migraine</w:t>
      </w:r>
      <w:r>
        <w:rPr>
          <w:color w:val="333738"/>
          <w:spacing w:val="-17"/>
          <w:w w:val="105"/>
        </w:rPr>
        <w:t> </w:t>
      </w:r>
      <w:r>
        <w:rPr>
          <w:color w:val="333738"/>
          <w:w w:val="105"/>
        </w:rPr>
        <w:t>experience</w:t>
      </w:r>
      <w:r>
        <w:rPr>
          <w:color w:val="333738"/>
          <w:spacing w:val="-17"/>
          <w:w w:val="105"/>
        </w:rPr>
        <w:t> </w:t>
      </w:r>
      <w:r>
        <w:rPr>
          <w:color w:val="333738"/>
          <w:w w:val="105"/>
        </w:rPr>
        <w:t>an</w:t>
      </w:r>
      <w:r>
        <w:rPr>
          <w:color w:val="333738"/>
          <w:spacing w:val="-17"/>
          <w:w w:val="105"/>
        </w:rPr>
        <w:t> </w:t>
      </w:r>
      <w:r>
        <w:rPr>
          <w:color w:val="333738"/>
          <w:w w:val="105"/>
        </w:rPr>
        <w:t>average</w:t>
      </w:r>
      <w:r>
        <w:rPr>
          <w:color w:val="333738"/>
          <w:spacing w:val="-17"/>
          <w:w w:val="105"/>
        </w:rPr>
        <w:t> </w:t>
      </w:r>
      <w:r>
        <w:rPr>
          <w:color w:val="333738"/>
          <w:w w:val="105"/>
        </w:rPr>
        <w:t>of</w:t>
      </w:r>
      <w:r>
        <w:rPr>
          <w:color w:val="333738"/>
          <w:spacing w:val="-17"/>
          <w:w w:val="105"/>
        </w:rPr>
        <w:t> </w:t>
      </w:r>
      <w:r>
        <w:rPr>
          <w:color w:val="333738"/>
          <w:w w:val="105"/>
        </w:rPr>
        <w:t>8.9</w:t>
      </w:r>
      <w:r>
        <w:rPr>
          <w:color w:val="333738"/>
          <w:spacing w:val="-17"/>
          <w:w w:val="105"/>
        </w:rPr>
        <w:t> </w:t>
      </w:r>
      <w:r>
        <w:rPr>
          <w:color w:val="333738"/>
          <w:w w:val="105"/>
        </w:rPr>
        <w:t>more missed</w:t>
      </w:r>
      <w:r>
        <w:rPr>
          <w:color w:val="333738"/>
          <w:spacing w:val="-9"/>
          <w:w w:val="105"/>
        </w:rPr>
        <w:t> </w:t>
      </w:r>
      <w:r>
        <w:rPr>
          <w:color w:val="333738"/>
          <w:w w:val="105"/>
        </w:rPr>
        <w:t>days</w:t>
      </w:r>
      <w:r>
        <w:rPr>
          <w:color w:val="333738"/>
          <w:spacing w:val="-9"/>
          <w:w w:val="105"/>
        </w:rPr>
        <w:t> </w:t>
      </w:r>
      <w:r>
        <w:rPr>
          <w:color w:val="333738"/>
          <w:w w:val="105"/>
        </w:rPr>
        <w:t>of</w:t>
      </w:r>
      <w:r>
        <w:rPr>
          <w:color w:val="333738"/>
          <w:spacing w:val="-9"/>
          <w:w w:val="105"/>
        </w:rPr>
        <w:t> </w:t>
      </w:r>
      <w:r>
        <w:rPr>
          <w:color w:val="333738"/>
          <w:w w:val="105"/>
        </w:rPr>
        <w:t>work</w:t>
      </w:r>
      <w:r>
        <w:rPr>
          <w:color w:val="333738"/>
          <w:spacing w:val="-8"/>
          <w:w w:val="105"/>
        </w:rPr>
        <w:t> </w:t>
      </w:r>
      <w:r>
        <w:rPr>
          <w:color w:val="333738"/>
          <w:w w:val="105"/>
        </w:rPr>
        <w:t>a</w:t>
      </w:r>
      <w:r>
        <w:rPr>
          <w:color w:val="333738"/>
          <w:spacing w:val="-9"/>
          <w:w w:val="105"/>
        </w:rPr>
        <w:t> </w:t>
      </w:r>
      <w:r>
        <w:rPr>
          <w:color w:val="333738"/>
          <w:spacing w:val="-3"/>
          <w:w w:val="105"/>
        </w:rPr>
        <w:t>year,</w:t>
      </w:r>
      <w:r>
        <w:rPr>
          <w:color w:val="333738"/>
          <w:spacing w:val="-9"/>
          <w:w w:val="105"/>
        </w:rPr>
        <w:t> </w:t>
      </w:r>
      <w:r>
        <w:rPr>
          <w:color w:val="333738"/>
          <w:w w:val="105"/>
        </w:rPr>
        <w:t>compared</w:t>
      </w:r>
    </w:p>
    <w:p>
      <w:pPr>
        <w:pStyle w:val="BodyText"/>
        <w:spacing w:line="276" w:lineRule="auto"/>
        <w:ind w:left="243" w:right="2515"/>
        <w:rPr>
          <w:sz w:val="11"/>
        </w:rPr>
      </w:pPr>
      <w:r>
        <w:rPr>
          <w:color w:val="333738"/>
        </w:rPr>
        <w:t>with colleagues who don’t suffer from the condition.</w:t>
      </w:r>
      <w:r>
        <w:rPr>
          <w:color w:val="333738"/>
          <w:position w:val="7"/>
          <w:sz w:val="11"/>
        </w:rPr>
        <w:t>37</w:t>
      </w:r>
    </w:p>
    <w:p>
      <w:pPr>
        <w:pStyle w:val="BodyText"/>
        <w:spacing w:before="7"/>
      </w:pPr>
    </w:p>
    <w:p>
      <w:pPr>
        <w:pStyle w:val="Heading6"/>
        <w:spacing w:before="1"/>
        <w:ind w:left="243"/>
      </w:pPr>
      <w:r>
        <w:rPr>
          <w:color w:val="3B3B3B"/>
          <w:w w:val="105"/>
        </w:rPr>
        <w:t>MS</w:t>
      </w:r>
    </w:p>
    <w:p>
      <w:pPr>
        <w:pStyle w:val="BodyText"/>
        <w:spacing w:line="266" w:lineRule="auto" w:before="139"/>
        <w:ind w:left="243" w:right="2780"/>
      </w:pPr>
      <w:r>
        <w:rPr>
          <w:color w:val="333738"/>
          <w:w w:val="105"/>
        </w:rPr>
        <w:t>People</w:t>
      </w:r>
      <w:r>
        <w:rPr>
          <w:color w:val="333738"/>
          <w:spacing w:val="-15"/>
          <w:w w:val="105"/>
        </w:rPr>
        <w:t> </w:t>
      </w:r>
      <w:r>
        <w:rPr>
          <w:color w:val="333738"/>
          <w:w w:val="105"/>
        </w:rPr>
        <w:t>living</w:t>
      </w:r>
      <w:r>
        <w:rPr>
          <w:color w:val="333738"/>
          <w:spacing w:val="-14"/>
          <w:w w:val="105"/>
        </w:rPr>
        <w:t> </w:t>
      </w:r>
      <w:r>
        <w:rPr>
          <w:color w:val="333738"/>
          <w:w w:val="105"/>
        </w:rPr>
        <w:t>with</w:t>
      </w:r>
      <w:r>
        <w:rPr>
          <w:color w:val="333738"/>
          <w:spacing w:val="-15"/>
          <w:w w:val="105"/>
        </w:rPr>
        <w:t> </w:t>
      </w:r>
      <w:r>
        <w:rPr>
          <w:color w:val="333738"/>
          <w:w w:val="105"/>
        </w:rPr>
        <w:t>MS</w:t>
      </w:r>
      <w:r>
        <w:rPr>
          <w:color w:val="333738"/>
          <w:spacing w:val="-14"/>
          <w:w w:val="105"/>
        </w:rPr>
        <w:t> </w:t>
      </w:r>
      <w:r>
        <w:rPr>
          <w:color w:val="333738"/>
          <w:w w:val="105"/>
        </w:rPr>
        <w:t>are</w:t>
      </w:r>
      <w:r>
        <w:rPr>
          <w:color w:val="333738"/>
          <w:spacing w:val="-15"/>
          <w:w w:val="105"/>
        </w:rPr>
        <w:t> </w:t>
      </w:r>
      <w:r>
        <w:rPr>
          <w:color w:val="333738"/>
          <w:w w:val="105"/>
        </w:rPr>
        <w:t>active</w:t>
      </w:r>
      <w:r>
        <w:rPr>
          <w:color w:val="333738"/>
          <w:spacing w:val="-14"/>
          <w:w w:val="105"/>
        </w:rPr>
        <w:t> </w:t>
      </w:r>
      <w:r>
        <w:rPr>
          <w:color w:val="333738"/>
          <w:w w:val="105"/>
        </w:rPr>
        <w:t>members of the workforce. A </w:t>
      </w:r>
      <w:r>
        <w:rPr>
          <w:color w:val="333738"/>
          <w:spacing w:val="-5"/>
          <w:w w:val="105"/>
        </w:rPr>
        <w:t>2016 </w:t>
      </w:r>
      <w:r>
        <w:rPr>
          <w:color w:val="333738"/>
          <w:w w:val="105"/>
        </w:rPr>
        <w:t>survey by the MS International Federation found that </w:t>
      </w:r>
      <w:r>
        <w:rPr>
          <w:color w:val="333738"/>
          <w:spacing w:val="-7"/>
          <w:w w:val="105"/>
        </w:rPr>
        <w:t>61% </w:t>
      </w:r>
      <w:r>
        <w:rPr>
          <w:color w:val="333738"/>
          <w:w w:val="105"/>
        </w:rPr>
        <w:t>of respondents with MS were still in employment.</w:t>
      </w:r>
      <w:r>
        <w:rPr>
          <w:color w:val="333738"/>
          <w:w w:val="105"/>
          <w:position w:val="7"/>
          <w:sz w:val="11"/>
        </w:rPr>
        <w:t>38 </w:t>
      </w:r>
      <w:r>
        <w:rPr>
          <w:color w:val="333738"/>
          <w:w w:val="105"/>
        </w:rPr>
        <w:t>Of these, 68% worked full time,</w:t>
      </w:r>
      <w:r>
        <w:rPr>
          <w:color w:val="333738"/>
          <w:spacing w:val="-10"/>
          <w:w w:val="105"/>
        </w:rPr>
        <w:t> </w:t>
      </w:r>
      <w:r>
        <w:rPr>
          <w:color w:val="333738"/>
          <w:w w:val="105"/>
        </w:rPr>
        <w:t>while</w:t>
      </w:r>
      <w:r>
        <w:rPr>
          <w:color w:val="333738"/>
          <w:spacing w:val="-9"/>
          <w:w w:val="105"/>
        </w:rPr>
        <w:t> </w:t>
      </w:r>
      <w:r>
        <w:rPr>
          <w:color w:val="333738"/>
          <w:w w:val="105"/>
        </w:rPr>
        <w:t>26%</w:t>
      </w:r>
      <w:r>
        <w:rPr>
          <w:color w:val="333738"/>
          <w:spacing w:val="-9"/>
          <w:w w:val="105"/>
        </w:rPr>
        <w:t> </w:t>
      </w:r>
      <w:r>
        <w:rPr>
          <w:color w:val="333738"/>
          <w:w w:val="105"/>
        </w:rPr>
        <w:t>worked</w:t>
      </w:r>
      <w:r>
        <w:rPr>
          <w:color w:val="333738"/>
          <w:spacing w:val="-10"/>
          <w:w w:val="105"/>
        </w:rPr>
        <w:t> </w:t>
      </w:r>
      <w:r>
        <w:rPr>
          <w:color w:val="333738"/>
          <w:w w:val="105"/>
        </w:rPr>
        <w:t>part</w:t>
      </w:r>
      <w:r>
        <w:rPr>
          <w:color w:val="333738"/>
          <w:spacing w:val="-9"/>
          <w:w w:val="105"/>
        </w:rPr>
        <w:t> </w:t>
      </w:r>
      <w:r>
        <w:rPr>
          <w:color w:val="333738"/>
          <w:w w:val="105"/>
        </w:rPr>
        <w:t>time.</w:t>
      </w:r>
    </w:p>
    <w:p>
      <w:pPr>
        <w:pStyle w:val="BodyText"/>
        <w:spacing w:line="266" w:lineRule="auto" w:before="174"/>
        <w:ind w:left="243" w:right="2607"/>
      </w:pPr>
      <w:r>
        <w:rPr>
          <w:color w:val="333738"/>
          <w:w w:val="105"/>
        </w:rPr>
        <w:t>The survey </w:t>
      </w:r>
      <w:r>
        <w:rPr>
          <w:color w:val="333738"/>
          <w:spacing w:val="-2"/>
          <w:w w:val="105"/>
        </w:rPr>
        <w:t>did </w:t>
      </w:r>
      <w:r>
        <w:rPr>
          <w:color w:val="333738"/>
          <w:w w:val="105"/>
        </w:rPr>
        <w:t>find </w:t>
      </w:r>
      <w:r>
        <w:rPr>
          <w:color w:val="333738"/>
          <w:spacing w:val="-3"/>
          <w:w w:val="105"/>
        </w:rPr>
        <w:t>that </w:t>
      </w:r>
      <w:r>
        <w:rPr>
          <w:color w:val="333738"/>
          <w:w w:val="105"/>
        </w:rPr>
        <w:t>the proportion of people with MS in </w:t>
      </w:r>
      <w:r>
        <w:rPr>
          <w:color w:val="333738"/>
          <w:spacing w:val="-3"/>
          <w:w w:val="105"/>
        </w:rPr>
        <w:t>full-time </w:t>
      </w:r>
      <w:r>
        <w:rPr>
          <w:color w:val="333738"/>
          <w:w w:val="105"/>
        </w:rPr>
        <w:t>work </w:t>
      </w:r>
      <w:r>
        <w:rPr>
          <w:color w:val="333738"/>
          <w:spacing w:val="-3"/>
          <w:w w:val="105"/>
        </w:rPr>
        <w:t>fell </w:t>
      </w:r>
      <w:r>
        <w:rPr>
          <w:color w:val="333738"/>
          <w:w w:val="105"/>
        </w:rPr>
        <w:t>with </w:t>
      </w:r>
      <w:r>
        <w:rPr>
          <w:color w:val="333738"/>
          <w:spacing w:val="-3"/>
          <w:w w:val="105"/>
        </w:rPr>
        <w:t>age:</w:t>
      </w:r>
      <w:r>
        <w:rPr>
          <w:color w:val="333738"/>
          <w:spacing w:val="-19"/>
          <w:w w:val="105"/>
        </w:rPr>
        <w:t> </w:t>
      </w:r>
      <w:r>
        <w:rPr>
          <w:color w:val="333738"/>
          <w:spacing w:val="-3"/>
          <w:w w:val="105"/>
        </w:rPr>
        <w:t>73%</w:t>
      </w:r>
      <w:r>
        <w:rPr>
          <w:color w:val="333738"/>
          <w:spacing w:val="-18"/>
          <w:w w:val="105"/>
        </w:rPr>
        <w:t> </w:t>
      </w:r>
      <w:r>
        <w:rPr>
          <w:color w:val="333738"/>
          <w:w w:val="105"/>
        </w:rPr>
        <w:t>of</w:t>
      </w:r>
      <w:r>
        <w:rPr>
          <w:color w:val="333738"/>
          <w:spacing w:val="-19"/>
          <w:w w:val="105"/>
        </w:rPr>
        <w:t> </w:t>
      </w:r>
      <w:r>
        <w:rPr>
          <w:color w:val="333738"/>
          <w:w w:val="105"/>
        </w:rPr>
        <w:t>people</w:t>
      </w:r>
      <w:r>
        <w:rPr>
          <w:color w:val="333738"/>
          <w:spacing w:val="-18"/>
          <w:w w:val="105"/>
        </w:rPr>
        <w:t> </w:t>
      </w:r>
      <w:r>
        <w:rPr>
          <w:color w:val="333738"/>
          <w:w w:val="105"/>
        </w:rPr>
        <w:t>aged</w:t>
      </w:r>
      <w:r>
        <w:rPr>
          <w:color w:val="333738"/>
          <w:spacing w:val="-19"/>
          <w:w w:val="105"/>
        </w:rPr>
        <w:t> </w:t>
      </w:r>
      <w:r>
        <w:rPr>
          <w:color w:val="333738"/>
          <w:spacing w:val="-6"/>
          <w:w w:val="105"/>
        </w:rPr>
        <w:t>19</w:t>
      </w:r>
      <w:r>
        <w:rPr>
          <w:color w:val="333738"/>
          <w:spacing w:val="-18"/>
          <w:w w:val="105"/>
        </w:rPr>
        <w:t> </w:t>
      </w:r>
      <w:r>
        <w:rPr>
          <w:color w:val="333738"/>
          <w:w w:val="105"/>
        </w:rPr>
        <w:t>to</w:t>
      </w:r>
      <w:r>
        <w:rPr>
          <w:color w:val="333738"/>
          <w:spacing w:val="-19"/>
          <w:w w:val="105"/>
        </w:rPr>
        <w:t> </w:t>
      </w:r>
      <w:r>
        <w:rPr>
          <w:color w:val="333738"/>
          <w:w w:val="105"/>
        </w:rPr>
        <w:t>30</w:t>
      </w:r>
      <w:r>
        <w:rPr>
          <w:color w:val="333738"/>
          <w:spacing w:val="-18"/>
          <w:w w:val="105"/>
        </w:rPr>
        <w:t> </w:t>
      </w:r>
      <w:r>
        <w:rPr>
          <w:color w:val="333738"/>
          <w:w w:val="105"/>
        </w:rPr>
        <w:t>years</w:t>
      </w:r>
      <w:r>
        <w:rPr>
          <w:color w:val="333738"/>
          <w:spacing w:val="-18"/>
          <w:w w:val="105"/>
        </w:rPr>
        <w:t> </w:t>
      </w:r>
      <w:r>
        <w:rPr>
          <w:color w:val="333738"/>
          <w:w w:val="105"/>
        </w:rPr>
        <w:t>were </w:t>
      </w:r>
      <w:r>
        <w:rPr>
          <w:color w:val="333738"/>
          <w:spacing w:val="-3"/>
          <w:w w:val="105"/>
        </w:rPr>
        <w:t>working</w:t>
      </w:r>
      <w:r>
        <w:rPr>
          <w:color w:val="333738"/>
          <w:spacing w:val="-20"/>
          <w:w w:val="105"/>
        </w:rPr>
        <w:t> </w:t>
      </w:r>
      <w:r>
        <w:rPr>
          <w:color w:val="333738"/>
          <w:spacing w:val="-3"/>
          <w:w w:val="105"/>
        </w:rPr>
        <w:t>full</w:t>
      </w:r>
      <w:r>
        <w:rPr>
          <w:color w:val="333738"/>
          <w:spacing w:val="-20"/>
          <w:w w:val="105"/>
        </w:rPr>
        <w:t> </w:t>
      </w:r>
      <w:r>
        <w:rPr>
          <w:color w:val="333738"/>
          <w:w w:val="105"/>
        </w:rPr>
        <w:t>time</w:t>
      </w:r>
      <w:r>
        <w:rPr>
          <w:color w:val="333738"/>
          <w:spacing w:val="-20"/>
          <w:w w:val="105"/>
        </w:rPr>
        <w:t> </w:t>
      </w:r>
      <w:r>
        <w:rPr>
          <w:color w:val="333738"/>
          <w:w w:val="105"/>
        </w:rPr>
        <w:t>compared</w:t>
      </w:r>
      <w:r>
        <w:rPr>
          <w:color w:val="333738"/>
          <w:spacing w:val="-20"/>
          <w:w w:val="105"/>
        </w:rPr>
        <w:t> </w:t>
      </w:r>
      <w:r>
        <w:rPr>
          <w:color w:val="333738"/>
          <w:w w:val="105"/>
        </w:rPr>
        <w:t>with</w:t>
      </w:r>
      <w:r>
        <w:rPr>
          <w:color w:val="333738"/>
          <w:spacing w:val="-19"/>
          <w:w w:val="105"/>
        </w:rPr>
        <w:t> </w:t>
      </w:r>
      <w:r>
        <w:rPr>
          <w:color w:val="333738"/>
          <w:w w:val="105"/>
        </w:rPr>
        <w:t>only</w:t>
      </w:r>
      <w:r>
        <w:rPr>
          <w:color w:val="333738"/>
          <w:spacing w:val="-20"/>
          <w:w w:val="105"/>
        </w:rPr>
        <w:t> </w:t>
      </w:r>
      <w:r>
        <w:rPr>
          <w:color w:val="333738"/>
          <w:w w:val="105"/>
        </w:rPr>
        <w:t>49%</w:t>
      </w:r>
      <w:r>
        <w:rPr>
          <w:color w:val="333738"/>
          <w:spacing w:val="-20"/>
          <w:w w:val="105"/>
        </w:rPr>
        <w:t> </w:t>
      </w:r>
      <w:r>
        <w:rPr>
          <w:color w:val="333738"/>
          <w:w w:val="105"/>
        </w:rPr>
        <w:t>of those over</w:t>
      </w:r>
      <w:r>
        <w:rPr>
          <w:color w:val="333738"/>
          <w:spacing w:val="-22"/>
          <w:w w:val="105"/>
        </w:rPr>
        <w:t> </w:t>
      </w:r>
      <w:r>
        <w:rPr>
          <w:color w:val="333738"/>
          <w:w w:val="105"/>
        </w:rPr>
        <w:t>60.</w:t>
      </w:r>
    </w:p>
    <w:p>
      <w:pPr>
        <w:pStyle w:val="BodyText"/>
        <w:spacing w:line="266" w:lineRule="auto" w:before="175"/>
        <w:ind w:left="243" w:right="2361"/>
      </w:pPr>
      <w:r>
        <w:rPr>
          <w:color w:val="333738"/>
          <w:w w:val="105"/>
        </w:rPr>
        <w:t>The ability to consistently work to </w:t>
      </w:r>
      <w:r>
        <w:rPr>
          <w:color w:val="333738"/>
          <w:spacing w:val="-3"/>
          <w:w w:val="105"/>
        </w:rPr>
        <w:t>full </w:t>
      </w:r>
      <w:r>
        <w:rPr>
          <w:color w:val="333738"/>
          <w:w w:val="105"/>
        </w:rPr>
        <w:t>productivity also affects those with MS. A </w:t>
      </w:r>
      <w:r>
        <w:rPr>
          <w:color w:val="333738"/>
          <w:spacing w:val="-3"/>
          <w:w w:val="105"/>
        </w:rPr>
        <w:t>longitudinal </w:t>
      </w:r>
      <w:r>
        <w:rPr>
          <w:color w:val="333738"/>
          <w:w w:val="105"/>
        </w:rPr>
        <w:t>study of </w:t>
      </w:r>
      <w:r>
        <w:rPr>
          <w:color w:val="333738"/>
          <w:spacing w:val="-3"/>
          <w:w w:val="105"/>
        </w:rPr>
        <w:t>cognition </w:t>
      </w:r>
      <w:r>
        <w:rPr>
          <w:color w:val="333738"/>
          <w:w w:val="105"/>
        </w:rPr>
        <w:t>in people </w:t>
      </w:r>
      <w:r>
        <w:rPr>
          <w:color w:val="333738"/>
          <w:spacing w:val="-3"/>
          <w:w w:val="105"/>
        </w:rPr>
        <w:t>living </w:t>
      </w:r>
      <w:r>
        <w:rPr>
          <w:color w:val="333738"/>
          <w:w w:val="105"/>
        </w:rPr>
        <w:t>with</w:t>
      </w:r>
      <w:r>
        <w:rPr>
          <w:color w:val="333738"/>
          <w:spacing w:val="-16"/>
          <w:w w:val="105"/>
        </w:rPr>
        <w:t> </w:t>
      </w:r>
      <w:r>
        <w:rPr>
          <w:color w:val="333738"/>
          <w:w w:val="105"/>
        </w:rPr>
        <w:t>MS</w:t>
      </w:r>
      <w:r>
        <w:rPr>
          <w:color w:val="333738"/>
          <w:spacing w:val="-15"/>
          <w:w w:val="105"/>
        </w:rPr>
        <w:t> </w:t>
      </w:r>
      <w:r>
        <w:rPr>
          <w:color w:val="333738"/>
          <w:spacing w:val="-3"/>
          <w:w w:val="105"/>
        </w:rPr>
        <w:t>found</w:t>
      </w:r>
      <w:r>
        <w:rPr>
          <w:color w:val="333738"/>
          <w:spacing w:val="-15"/>
          <w:w w:val="105"/>
        </w:rPr>
        <w:t> </w:t>
      </w:r>
      <w:r>
        <w:rPr>
          <w:color w:val="333738"/>
          <w:spacing w:val="-3"/>
          <w:w w:val="105"/>
        </w:rPr>
        <w:t>that</w:t>
      </w:r>
      <w:r>
        <w:rPr>
          <w:color w:val="333738"/>
          <w:spacing w:val="-15"/>
          <w:w w:val="105"/>
        </w:rPr>
        <w:t> </w:t>
      </w:r>
      <w:r>
        <w:rPr>
          <w:color w:val="333738"/>
          <w:spacing w:val="-10"/>
          <w:w w:val="105"/>
        </w:rPr>
        <w:t>41%</w:t>
      </w:r>
      <w:r>
        <w:rPr>
          <w:color w:val="333738"/>
          <w:spacing w:val="-16"/>
          <w:w w:val="105"/>
        </w:rPr>
        <w:t> </w:t>
      </w:r>
      <w:r>
        <w:rPr>
          <w:color w:val="333738"/>
          <w:w w:val="105"/>
        </w:rPr>
        <w:t>of</w:t>
      </w:r>
      <w:r>
        <w:rPr>
          <w:color w:val="333738"/>
          <w:spacing w:val="-15"/>
          <w:w w:val="105"/>
        </w:rPr>
        <w:t> </w:t>
      </w:r>
      <w:r>
        <w:rPr>
          <w:color w:val="333738"/>
          <w:w w:val="105"/>
        </w:rPr>
        <w:t>them</w:t>
      </w:r>
      <w:r>
        <w:rPr>
          <w:color w:val="333738"/>
          <w:spacing w:val="-15"/>
          <w:w w:val="105"/>
        </w:rPr>
        <w:t> </w:t>
      </w:r>
      <w:r>
        <w:rPr>
          <w:color w:val="333738"/>
          <w:w w:val="105"/>
        </w:rPr>
        <w:t>had</w:t>
      </w:r>
      <w:r>
        <w:rPr>
          <w:color w:val="333738"/>
          <w:spacing w:val="-15"/>
          <w:w w:val="105"/>
        </w:rPr>
        <w:t> </w:t>
      </w:r>
      <w:r>
        <w:rPr>
          <w:color w:val="333738"/>
          <w:spacing w:val="-3"/>
          <w:w w:val="105"/>
        </w:rPr>
        <w:t>cognitive impairment </w:t>
      </w:r>
      <w:r>
        <w:rPr>
          <w:color w:val="333738"/>
          <w:w w:val="105"/>
        </w:rPr>
        <w:t>at the start of the </w:t>
      </w:r>
      <w:r>
        <w:rPr>
          <w:color w:val="333738"/>
          <w:spacing w:val="-3"/>
          <w:w w:val="105"/>
        </w:rPr>
        <w:t>study. This </w:t>
      </w:r>
      <w:r>
        <w:rPr>
          <w:color w:val="333738"/>
          <w:w w:val="105"/>
        </w:rPr>
        <w:t>increased to 59% </w:t>
      </w:r>
      <w:r>
        <w:rPr>
          <w:color w:val="333738"/>
          <w:spacing w:val="-6"/>
          <w:w w:val="105"/>
        </w:rPr>
        <w:t>18 </w:t>
      </w:r>
      <w:r>
        <w:rPr>
          <w:color w:val="333738"/>
          <w:w w:val="105"/>
        </w:rPr>
        <w:t>years </w:t>
      </w:r>
      <w:r>
        <w:rPr>
          <w:color w:val="333738"/>
          <w:spacing w:val="-5"/>
          <w:w w:val="105"/>
        </w:rPr>
        <w:t>later, </w:t>
      </w:r>
      <w:r>
        <w:rPr>
          <w:color w:val="333738"/>
          <w:w w:val="105"/>
        </w:rPr>
        <w:t>with declines worse</w:t>
      </w:r>
      <w:r>
        <w:rPr>
          <w:color w:val="333738"/>
          <w:spacing w:val="-23"/>
          <w:w w:val="105"/>
        </w:rPr>
        <w:t> </w:t>
      </w:r>
      <w:r>
        <w:rPr>
          <w:color w:val="333738"/>
          <w:w w:val="105"/>
        </w:rPr>
        <w:t>in</w:t>
      </w:r>
      <w:r>
        <w:rPr>
          <w:color w:val="333738"/>
          <w:spacing w:val="-22"/>
          <w:w w:val="105"/>
        </w:rPr>
        <w:t> </w:t>
      </w:r>
      <w:r>
        <w:rPr>
          <w:color w:val="333738"/>
          <w:w w:val="105"/>
        </w:rPr>
        <w:t>the</w:t>
      </w:r>
      <w:r>
        <w:rPr>
          <w:color w:val="333738"/>
          <w:spacing w:val="-22"/>
          <w:w w:val="105"/>
        </w:rPr>
        <w:t> </w:t>
      </w:r>
      <w:r>
        <w:rPr>
          <w:color w:val="333738"/>
          <w:spacing w:val="-3"/>
          <w:w w:val="105"/>
        </w:rPr>
        <w:t>initially</w:t>
      </w:r>
      <w:r>
        <w:rPr>
          <w:color w:val="333738"/>
          <w:spacing w:val="-22"/>
          <w:w w:val="105"/>
        </w:rPr>
        <w:t> </w:t>
      </w:r>
      <w:r>
        <w:rPr>
          <w:color w:val="333738"/>
          <w:spacing w:val="-3"/>
          <w:w w:val="105"/>
        </w:rPr>
        <w:t>unimpaired</w:t>
      </w:r>
      <w:r>
        <w:rPr>
          <w:color w:val="333738"/>
          <w:spacing w:val="-23"/>
          <w:w w:val="105"/>
        </w:rPr>
        <w:t> </w:t>
      </w:r>
      <w:r>
        <w:rPr>
          <w:color w:val="333738"/>
          <w:spacing w:val="-3"/>
          <w:w w:val="105"/>
        </w:rPr>
        <w:t>group</w:t>
      </w:r>
      <w:r>
        <w:rPr>
          <w:color w:val="333738"/>
          <w:spacing w:val="-22"/>
          <w:w w:val="105"/>
        </w:rPr>
        <w:t> </w:t>
      </w:r>
      <w:r>
        <w:rPr>
          <w:color w:val="333738"/>
          <w:w w:val="105"/>
        </w:rPr>
        <w:t>than</w:t>
      </w:r>
      <w:r>
        <w:rPr>
          <w:color w:val="333738"/>
          <w:spacing w:val="-22"/>
          <w:w w:val="105"/>
        </w:rPr>
        <w:t> </w:t>
      </w:r>
      <w:r>
        <w:rPr>
          <w:color w:val="333738"/>
          <w:w w:val="105"/>
        </w:rPr>
        <w:t>the </w:t>
      </w:r>
      <w:r>
        <w:rPr>
          <w:color w:val="333738"/>
          <w:spacing w:val="-3"/>
          <w:w w:val="105"/>
        </w:rPr>
        <w:t>impaired group. Impairment included </w:t>
      </w:r>
      <w:r>
        <w:rPr>
          <w:color w:val="333738"/>
          <w:w w:val="105"/>
        </w:rPr>
        <w:t>declines in </w:t>
      </w:r>
      <w:r>
        <w:rPr>
          <w:color w:val="333738"/>
          <w:spacing w:val="-3"/>
          <w:w w:val="105"/>
        </w:rPr>
        <w:t>information </w:t>
      </w:r>
      <w:r>
        <w:rPr>
          <w:color w:val="333738"/>
          <w:w w:val="105"/>
        </w:rPr>
        <w:t>processing speed, auditory </w:t>
      </w:r>
      <w:r>
        <w:rPr>
          <w:color w:val="333738"/>
          <w:spacing w:val="-3"/>
          <w:w w:val="105"/>
        </w:rPr>
        <w:t>attention, </w:t>
      </w:r>
      <w:r>
        <w:rPr>
          <w:color w:val="333738"/>
          <w:w w:val="105"/>
        </w:rPr>
        <w:t>memory and episodic learning.</w:t>
      </w:r>
      <w:r>
        <w:rPr>
          <w:color w:val="333738"/>
          <w:w w:val="105"/>
          <w:position w:val="7"/>
          <w:sz w:val="11"/>
        </w:rPr>
        <w:t>39 </w:t>
      </w:r>
      <w:r>
        <w:rPr>
          <w:color w:val="333738"/>
          <w:w w:val="105"/>
        </w:rPr>
        <w:t>People</w:t>
      </w:r>
      <w:r>
        <w:rPr>
          <w:color w:val="333738"/>
          <w:spacing w:val="-17"/>
          <w:w w:val="105"/>
        </w:rPr>
        <w:t> </w:t>
      </w:r>
      <w:r>
        <w:rPr>
          <w:color w:val="333738"/>
          <w:spacing w:val="-3"/>
          <w:w w:val="105"/>
        </w:rPr>
        <w:t>living</w:t>
      </w:r>
      <w:r>
        <w:rPr>
          <w:color w:val="333738"/>
          <w:spacing w:val="-16"/>
          <w:w w:val="105"/>
        </w:rPr>
        <w:t> </w:t>
      </w:r>
      <w:r>
        <w:rPr>
          <w:color w:val="333738"/>
          <w:w w:val="105"/>
        </w:rPr>
        <w:t>with</w:t>
      </w:r>
      <w:r>
        <w:rPr>
          <w:color w:val="333738"/>
          <w:spacing w:val="-16"/>
          <w:w w:val="105"/>
        </w:rPr>
        <w:t> </w:t>
      </w:r>
      <w:r>
        <w:rPr>
          <w:color w:val="333738"/>
          <w:w w:val="105"/>
        </w:rPr>
        <w:t>MS</w:t>
      </w:r>
      <w:r>
        <w:rPr>
          <w:color w:val="333738"/>
          <w:spacing w:val="-16"/>
          <w:w w:val="105"/>
        </w:rPr>
        <w:t> </w:t>
      </w:r>
      <w:r>
        <w:rPr>
          <w:color w:val="333738"/>
          <w:w w:val="105"/>
        </w:rPr>
        <w:t>were</w:t>
      </w:r>
      <w:r>
        <w:rPr>
          <w:color w:val="333738"/>
          <w:spacing w:val="-16"/>
          <w:w w:val="105"/>
        </w:rPr>
        <w:t> </w:t>
      </w:r>
      <w:r>
        <w:rPr>
          <w:color w:val="333738"/>
          <w:w w:val="105"/>
        </w:rPr>
        <w:t>also</w:t>
      </w:r>
      <w:r>
        <w:rPr>
          <w:color w:val="333738"/>
          <w:spacing w:val="-16"/>
          <w:w w:val="105"/>
        </w:rPr>
        <w:t> </w:t>
      </w:r>
      <w:r>
        <w:rPr>
          <w:color w:val="333738"/>
          <w:w w:val="105"/>
        </w:rPr>
        <w:t>more</w:t>
      </w:r>
      <w:r>
        <w:rPr>
          <w:color w:val="333738"/>
          <w:spacing w:val="-16"/>
          <w:w w:val="105"/>
        </w:rPr>
        <w:t> </w:t>
      </w:r>
      <w:r>
        <w:rPr>
          <w:color w:val="333738"/>
          <w:spacing w:val="-3"/>
          <w:w w:val="105"/>
        </w:rPr>
        <w:t>likely</w:t>
      </w:r>
    </w:p>
    <w:p>
      <w:pPr>
        <w:pStyle w:val="BodyText"/>
        <w:spacing w:line="233" w:lineRule="exact"/>
        <w:ind w:left="243"/>
      </w:pPr>
      <w:r>
        <w:rPr>
          <w:color w:val="333738"/>
          <w:w w:val="105"/>
        </w:rPr>
        <w:t>to report cognitive fatigue the longer they</w:t>
      </w:r>
    </w:p>
    <w:p>
      <w:pPr>
        <w:spacing w:after="0" w:line="233" w:lineRule="exact"/>
        <w:sectPr>
          <w:type w:val="continuous"/>
          <w:pgSz w:w="11910" w:h="16840"/>
          <w:pgMar w:top="960" w:bottom="280" w:left="340" w:right="580"/>
          <w:cols w:num="2" w:equalWidth="0">
            <w:col w:w="4423" w:space="40"/>
            <w:col w:w="6527"/>
          </w:cols>
        </w:sectPr>
      </w:pPr>
    </w:p>
    <w:p>
      <w:pPr>
        <w:pStyle w:val="BodyText"/>
        <w:spacing w:before="8"/>
        <w:rPr>
          <w:sz w:val="26"/>
        </w:rPr>
      </w:pPr>
    </w:p>
    <w:p>
      <w:pPr>
        <w:pStyle w:val="BodyText"/>
        <w:spacing w:line="20" w:lineRule="exact"/>
        <w:ind w:left="502"/>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before="75"/>
        <w:ind w:left="510" w:right="0" w:firstLine="0"/>
        <w:jc w:val="left"/>
        <w:rPr>
          <w:sz w:val="16"/>
        </w:rPr>
      </w:pPr>
      <w:r>
        <w:rPr>
          <w:color w:val="636466"/>
          <w:position w:val="5"/>
          <w:sz w:val="9"/>
        </w:rPr>
        <w:t>31 </w:t>
      </w:r>
      <w:r>
        <w:rPr>
          <w:color w:val="636466"/>
          <w:sz w:val="16"/>
        </w:rPr>
        <w:t>Ibid.</w:t>
      </w:r>
    </w:p>
    <w:p>
      <w:pPr>
        <w:spacing w:before="4"/>
        <w:ind w:left="510" w:right="0" w:firstLine="0"/>
        <w:jc w:val="left"/>
        <w:rPr>
          <w:sz w:val="16"/>
        </w:rPr>
      </w:pPr>
      <w:r>
        <w:rPr>
          <w:color w:val="636466"/>
          <w:position w:val="5"/>
          <w:sz w:val="9"/>
        </w:rPr>
        <w:t>32 </w:t>
      </w:r>
      <w:r>
        <w:rPr>
          <w:color w:val="636466"/>
          <w:sz w:val="16"/>
        </w:rPr>
        <w:t>Available at: https://</w:t>
      </w:r>
      <w:hyperlink r:id="rId35">
        <w:r>
          <w:rPr>
            <w:color w:val="636466"/>
            <w:sz w:val="16"/>
          </w:rPr>
          <w:t>www.migrainetrust.org/about-migraine/migraine-what-is-it/more-than-just-a-headache/</w:t>
        </w:r>
      </w:hyperlink>
    </w:p>
    <w:p>
      <w:pPr>
        <w:spacing w:line="194" w:lineRule="exact" w:before="5"/>
        <w:ind w:left="510" w:right="0" w:firstLine="0"/>
        <w:jc w:val="left"/>
        <w:rPr>
          <w:sz w:val="16"/>
        </w:rPr>
      </w:pPr>
      <w:r>
        <w:rPr>
          <w:color w:val="636466"/>
          <w:w w:val="105"/>
          <w:position w:val="5"/>
          <w:sz w:val="9"/>
        </w:rPr>
        <w:t>33 </w:t>
      </w:r>
      <w:r>
        <w:rPr>
          <w:color w:val="636466"/>
          <w:w w:val="105"/>
          <w:sz w:val="16"/>
        </w:rPr>
        <w:t>A Raggi et al, “Validation of a self-reported instrument to assess work-related difficulties in patients with migraine: the HEADWORK questionnaire”,</w:t>
      </w:r>
    </w:p>
    <w:p>
      <w:pPr>
        <w:spacing w:line="201" w:lineRule="exact" w:before="0"/>
        <w:ind w:left="510" w:right="0" w:firstLine="0"/>
        <w:jc w:val="left"/>
        <w:rPr>
          <w:sz w:val="16"/>
        </w:rPr>
      </w:pPr>
      <w:r>
        <w:rPr>
          <w:i/>
          <w:color w:val="636466"/>
          <w:sz w:val="16"/>
        </w:rPr>
        <w:t>The Journal of Headache and Pain</w:t>
      </w:r>
      <w:r>
        <w:rPr>
          <w:color w:val="636466"/>
          <w:sz w:val="16"/>
        </w:rPr>
        <w:t>, 2018: 19;85.</w:t>
      </w:r>
    </w:p>
    <w:p>
      <w:pPr>
        <w:spacing w:line="237" w:lineRule="auto" w:before="6"/>
        <w:ind w:left="510" w:right="0" w:firstLine="0"/>
        <w:jc w:val="left"/>
        <w:rPr>
          <w:sz w:val="16"/>
        </w:rPr>
      </w:pPr>
      <w:r>
        <w:rPr>
          <w:color w:val="636466"/>
          <w:w w:val="105"/>
          <w:position w:val="5"/>
          <w:sz w:val="9"/>
        </w:rPr>
        <w:t>34</w:t>
      </w:r>
      <w:r>
        <w:rPr>
          <w:color w:val="636466"/>
          <w:spacing w:val="8"/>
          <w:w w:val="105"/>
          <w:position w:val="5"/>
          <w:sz w:val="9"/>
        </w:rPr>
        <w:t> </w:t>
      </w:r>
      <w:r>
        <w:rPr>
          <w:color w:val="636466"/>
          <w:w w:val="105"/>
          <w:sz w:val="16"/>
        </w:rPr>
        <w:t>P</w:t>
      </w:r>
      <w:r>
        <w:rPr>
          <w:color w:val="636466"/>
          <w:spacing w:val="-9"/>
          <w:w w:val="105"/>
          <w:sz w:val="16"/>
        </w:rPr>
        <w:t> </w:t>
      </w:r>
      <w:r>
        <w:rPr>
          <w:color w:val="636466"/>
          <w:w w:val="105"/>
          <w:sz w:val="16"/>
        </w:rPr>
        <w:t>Marteletti,</w:t>
      </w:r>
      <w:r>
        <w:rPr>
          <w:color w:val="636466"/>
          <w:spacing w:val="-9"/>
          <w:w w:val="105"/>
          <w:sz w:val="16"/>
        </w:rPr>
        <w:t> </w:t>
      </w:r>
      <w:r>
        <w:rPr>
          <w:color w:val="636466"/>
          <w:w w:val="105"/>
          <w:sz w:val="16"/>
        </w:rPr>
        <w:t>T</w:t>
      </w:r>
      <w:r>
        <w:rPr>
          <w:color w:val="636466"/>
          <w:spacing w:val="-9"/>
          <w:w w:val="105"/>
          <w:sz w:val="16"/>
        </w:rPr>
        <w:t> </w:t>
      </w:r>
      <w:r>
        <w:rPr>
          <w:color w:val="636466"/>
          <w:w w:val="105"/>
          <w:sz w:val="16"/>
        </w:rPr>
        <w:t>J</w:t>
      </w:r>
      <w:r>
        <w:rPr>
          <w:color w:val="636466"/>
          <w:spacing w:val="-9"/>
          <w:w w:val="105"/>
          <w:sz w:val="16"/>
        </w:rPr>
        <w:t> </w:t>
      </w:r>
      <w:r>
        <w:rPr>
          <w:color w:val="636466"/>
          <w:w w:val="105"/>
          <w:sz w:val="16"/>
        </w:rPr>
        <w:t>Scwedt</w:t>
      </w:r>
      <w:r>
        <w:rPr>
          <w:color w:val="636466"/>
          <w:spacing w:val="-9"/>
          <w:w w:val="105"/>
          <w:sz w:val="16"/>
        </w:rPr>
        <w:t> </w:t>
      </w:r>
      <w:r>
        <w:rPr>
          <w:color w:val="636466"/>
          <w:w w:val="105"/>
          <w:sz w:val="16"/>
        </w:rPr>
        <w:t>et</w:t>
      </w:r>
      <w:r>
        <w:rPr>
          <w:color w:val="636466"/>
          <w:spacing w:val="-9"/>
          <w:w w:val="105"/>
          <w:sz w:val="16"/>
        </w:rPr>
        <w:t> </w:t>
      </w:r>
      <w:r>
        <w:rPr>
          <w:color w:val="636466"/>
          <w:w w:val="105"/>
          <w:sz w:val="16"/>
        </w:rPr>
        <w:t>al,</w:t>
      </w:r>
      <w:r>
        <w:rPr>
          <w:color w:val="636466"/>
          <w:spacing w:val="-9"/>
          <w:w w:val="105"/>
          <w:sz w:val="16"/>
        </w:rPr>
        <w:t> </w:t>
      </w:r>
      <w:r>
        <w:rPr>
          <w:color w:val="636466"/>
          <w:spacing w:val="2"/>
          <w:w w:val="105"/>
          <w:sz w:val="16"/>
        </w:rPr>
        <w:t>“My</w:t>
      </w:r>
      <w:r>
        <w:rPr>
          <w:color w:val="636466"/>
          <w:spacing w:val="-9"/>
          <w:w w:val="105"/>
          <w:sz w:val="16"/>
        </w:rPr>
        <w:t> </w:t>
      </w:r>
      <w:r>
        <w:rPr>
          <w:color w:val="636466"/>
          <w:w w:val="105"/>
          <w:sz w:val="16"/>
        </w:rPr>
        <w:t>Migraine</w:t>
      </w:r>
      <w:r>
        <w:rPr>
          <w:color w:val="636466"/>
          <w:spacing w:val="-9"/>
          <w:w w:val="105"/>
          <w:sz w:val="16"/>
        </w:rPr>
        <w:t> </w:t>
      </w:r>
      <w:r>
        <w:rPr>
          <w:color w:val="636466"/>
          <w:w w:val="105"/>
          <w:sz w:val="16"/>
        </w:rPr>
        <w:t>Voice</w:t>
      </w:r>
      <w:r>
        <w:rPr>
          <w:color w:val="636466"/>
          <w:spacing w:val="-8"/>
          <w:w w:val="105"/>
          <w:sz w:val="16"/>
        </w:rPr>
        <w:t> </w:t>
      </w:r>
      <w:r>
        <w:rPr>
          <w:color w:val="636466"/>
          <w:w w:val="105"/>
          <w:sz w:val="16"/>
        </w:rPr>
        <w:t>Survey:</w:t>
      </w:r>
      <w:r>
        <w:rPr>
          <w:color w:val="636466"/>
          <w:spacing w:val="-9"/>
          <w:w w:val="105"/>
          <w:sz w:val="16"/>
        </w:rPr>
        <w:t> </w:t>
      </w:r>
      <w:r>
        <w:rPr>
          <w:color w:val="636466"/>
          <w:w w:val="105"/>
          <w:sz w:val="16"/>
        </w:rPr>
        <w:t>a</w:t>
      </w:r>
      <w:r>
        <w:rPr>
          <w:color w:val="636466"/>
          <w:spacing w:val="-9"/>
          <w:w w:val="105"/>
          <w:sz w:val="16"/>
        </w:rPr>
        <w:t> </w:t>
      </w:r>
      <w:r>
        <w:rPr>
          <w:color w:val="636466"/>
          <w:w w:val="105"/>
          <w:sz w:val="16"/>
        </w:rPr>
        <w:t>global</w:t>
      </w:r>
      <w:r>
        <w:rPr>
          <w:color w:val="636466"/>
          <w:spacing w:val="-9"/>
          <w:w w:val="105"/>
          <w:sz w:val="16"/>
        </w:rPr>
        <w:t> </w:t>
      </w:r>
      <w:r>
        <w:rPr>
          <w:color w:val="636466"/>
          <w:w w:val="105"/>
          <w:sz w:val="16"/>
        </w:rPr>
        <w:t>study</w:t>
      </w:r>
      <w:r>
        <w:rPr>
          <w:color w:val="636466"/>
          <w:spacing w:val="-9"/>
          <w:w w:val="105"/>
          <w:sz w:val="16"/>
        </w:rPr>
        <w:t> </w:t>
      </w:r>
      <w:r>
        <w:rPr>
          <w:color w:val="636466"/>
          <w:w w:val="105"/>
          <w:sz w:val="16"/>
        </w:rPr>
        <w:t>of</w:t>
      </w:r>
      <w:r>
        <w:rPr>
          <w:color w:val="636466"/>
          <w:spacing w:val="-9"/>
          <w:w w:val="105"/>
          <w:sz w:val="16"/>
        </w:rPr>
        <w:t> </w:t>
      </w:r>
      <w:r>
        <w:rPr>
          <w:color w:val="636466"/>
          <w:w w:val="105"/>
          <w:sz w:val="16"/>
        </w:rPr>
        <w:t>disease</w:t>
      </w:r>
      <w:r>
        <w:rPr>
          <w:color w:val="636466"/>
          <w:spacing w:val="-9"/>
          <w:w w:val="105"/>
          <w:sz w:val="16"/>
        </w:rPr>
        <w:t> </w:t>
      </w:r>
      <w:r>
        <w:rPr>
          <w:color w:val="636466"/>
          <w:w w:val="105"/>
          <w:sz w:val="16"/>
        </w:rPr>
        <w:t>burden</w:t>
      </w:r>
      <w:r>
        <w:rPr>
          <w:color w:val="636466"/>
          <w:spacing w:val="-9"/>
          <w:w w:val="105"/>
          <w:sz w:val="16"/>
        </w:rPr>
        <w:t> </w:t>
      </w:r>
      <w:r>
        <w:rPr>
          <w:color w:val="636466"/>
          <w:w w:val="105"/>
          <w:sz w:val="16"/>
        </w:rPr>
        <w:t>among</w:t>
      </w:r>
      <w:r>
        <w:rPr>
          <w:color w:val="636466"/>
          <w:spacing w:val="-9"/>
          <w:w w:val="105"/>
          <w:sz w:val="16"/>
        </w:rPr>
        <w:t> </w:t>
      </w:r>
      <w:r>
        <w:rPr>
          <w:color w:val="636466"/>
          <w:w w:val="105"/>
          <w:sz w:val="16"/>
        </w:rPr>
        <w:t>individuals</w:t>
      </w:r>
      <w:r>
        <w:rPr>
          <w:color w:val="636466"/>
          <w:spacing w:val="-9"/>
          <w:w w:val="105"/>
          <w:sz w:val="16"/>
        </w:rPr>
        <w:t> </w:t>
      </w:r>
      <w:r>
        <w:rPr>
          <w:color w:val="636466"/>
          <w:w w:val="105"/>
          <w:sz w:val="16"/>
        </w:rPr>
        <w:t>with</w:t>
      </w:r>
      <w:r>
        <w:rPr>
          <w:color w:val="636466"/>
          <w:spacing w:val="-9"/>
          <w:w w:val="105"/>
          <w:sz w:val="16"/>
        </w:rPr>
        <w:t> </w:t>
      </w:r>
      <w:r>
        <w:rPr>
          <w:color w:val="636466"/>
          <w:w w:val="105"/>
          <w:sz w:val="16"/>
        </w:rPr>
        <w:t>migraine</w:t>
      </w:r>
      <w:r>
        <w:rPr>
          <w:color w:val="636466"/>
          <w:spacing w:val="-9"/>
          <w:w w:val="105"/>
          <w:sz w:val="16"/>
        </w:rPr>
        <w:t> </w:t>
      </w:r>
      <w:r>
        <w:rPr>
          <w:color w:val="636466"/>
          <w:w w:val="105"/>
          <w:sz w:val="16"/>
        </w:rPr>
        <w:t>for</w:t>
      </w:r>
      <w:r>
        <w:rPr>
          <w:color w:val="636466"/>
          <w:spacing w:val="-8"/>
          <w:w w:val="105"/>
          <w:sz w:val="16"/>
        </w:rPr>
        <w:t> </w:t>
      </w:r>
      <w:r>
        <w:rPr>
          <w:color w:val="636466"/>
          <w:w w:val="105"/>
          <w:sz w:val="16"/>
        </w:rPr>
        <w:t>whom</w:t>
      </w:r>
      <w:r>
        <w:rPr>
          <w:color w:val="636466"/>
          <w:spacing w:val="-9"/>
          <w:w w:val="105"/>
          <w:sz w:val="16"/>
        </w:rPr>
        <w:t> </w:t>
      </w:r>
      <w:r>
        <w:rPr>
          <w:color w:val="636466"/>
          <w:w w:val="105"/>
          <w:sz w:val="16"/>
        </w:rPr>
        <w:t>preventive treatments</w:t>
      </w:r>
      <w:r>
        <w:rPr>
          <w:color w:val="636466"/>
          <w:spacing w:val="-6"/>
          <w:w w:val="105"/>
          <w:sz w:val="16"/>
        </w:rPr>
        <w:t> </w:t>
      </w:r>
      <w:r>
        <w:rPr>
          <w:color w:val="636466"/>
          <w:w w:val="105"/>
          <w:sz w:val="16"/>
        </w:rPr>
        <w:t>have</w:t>
      </w:r>
      <w:r>
        <w:rPr>
          <w:color w:val="636466"/>
          <w:spacing w:val="-5"/>
          <w:w w:val="105"/>
          <w:sz w:val="16"/>
        </w:rPr>
        <w:t> </w:t>
      </w:r>
      <w:r>
        <w:rPr>
          <w:color w:val="636466"/>
          <w:w w:val="105"/>
          <w:sz w:val="16"/>
        </w:rPr>
        <w:t>failed,”</w:t>
      </w:r>
      <w:r>
        <w:rPr>
          <w:color w:val="636466"/>
          <w:spacing w:val="-6"/>
          <w:w w:val="105"/>
          <w:sz w:val="16"/>
        </w:rPr>
        <w:t> </w:t>
      </w:r>
      <w:r>
        <w:rPr>
          <w:i/>
          <w:color w:val="636466"/>
          <w:w w:val="105"/>
          <w:sz w:val="16"/>
        </w:rPr>
        <w:t>The</w:t>
      </w:r>
      <w:r>
        <w:rPr>
          <w:i/>
          <w:color w:val="636466"/>
          <w:spacing w:val="-5"/>
          <w:w w:val="105"/>
          <w:sz w:val="16"/>
        </w:rPr>
        <w:t> </w:t>
      </w:r>
      <w:r>
        <w:rPr>
          <w:i/>
          <w:color w:val="636466"/>
          <w:w w:val="105"/>
          <w:sz w:val="16"/>
        </w:rPr>
        <w:t>Journal</w:t>
      </w:r>
      <w:r>
        <w:rPr>
          <w:i/>
          <w:color w:val="636466"/>
          <w:spacing w:val="-5"/>
          <w:w w:val="105"/>
          <w:sz w:val="16"/>
        </w:rPr>
        <w:t> </w:t>
      </w:r>
      <w:r>
        <w:rPr>
          <w:i/>
          <w:color w:val="636466"/>
          <w:w w:val="105"/>
          <w:sz w:val="16"/>
        </w:rPr>
        <w:t>of</w:t>
      </w:r>
      <w:r>
        <w:rPr>
          <w:i/>
          <w:color w:val="636466"/>
          <w:spacing w:val="-6"/>
          <w:w w:val="105"/>
          <w:sz w:val="16"/>
        </w:rPr>
        <w:t> </w:t>
      </w:r>
      <w:r>
        <w:rPr>
          <w:i/>
          <w:color w:val="636466"/>
          <w:w w:val="105"/>
          <w:sz w:val="16"/>
        </w:rPr>
        <w:t>Headache</w:t>
      </w:r>
      <w:r>
        <w:rPr>
          <w:i/>
          <w:color w:val="636466"/>
          <w:spacing w:val="-5"/>
          <w:w w:val="105"/>
          <w:sz w:val="16"/>
        </w:rPr>
        <w:t> </w:t>
      </w:r>
      <w:r>
        <w:rPr>
          <w:i/>
          <w:color w:val="636466"/>
          <w:w w:val="105"/>
          <w:sz w:val="16"/>
        </w:rPr>
        <w:t>and</w:t>
      </w:r>
      <w:r>
        <w:rPr>
          <w:i/>
          <w:color w:val="636466"/>
          <w:spacing w:val="-5"/>
          <w:w w:val="105"/>
          <w:sz w:val="16"/>
        </w:rPr>
        <w:t> </w:t>
      </w:r>
      <w:r>
        <w:rPr>
          <w:i/>
          <w:color w:val="636466"/>
          <w:w w:val="105"/>
          <w:sz w:val="16"/>
        </w:rPr>
        <w:t>Pain</w:t>
      </w:r>
      <w:r>
        <w:rPr>
          <w:color w:val="636466"/>
          <w:w w:val="105"/>
          <w:sz w:val="16"/>
        </w:rPr>
        <w:t>,</w:t>
      </w:r>
      <w:r>
        <w:rPr>
          <w:color w:val="636466"/>
          <w:spacing w:val="-6"/>
          <w:w w:val="105"/>
          <w:sz w:val="16"/>
        </w:rPr>
        <w:t> </w:t>
      </w:r>
      <w:r>
        <w:rPr>
          <w:color w:val="636466"/>
          <w:spacing w:val="-3"/>
          <w:w w:val="105"/>
          <w:sz w:val="16"/>
        </w:rPr>
        <w:t>(2018)</w:t>
      </w:r>
      <w:r>
        <w:rPr>
          <w:color w:val="636466"/>
          <w:spacing w:val="-5"/>
          <w:w w:val="105"/>
          <w:sz w:val="16"/>
        </w:rPr>
        <w:t> </w:t>
      </w:r>
      <w:r>
        <w:rPr>
          <w:color w:val="636466"/>
          <w:spacing w:val="-6"/>
          <w:w w:val="105"/>
          <w:sz w:val="16"/>
        </w:rPr>
        <w:t>19:115.</w:t>
      </w:r>
    </w:p>
    <w:p>
      <w:pPr>
        <w:spacing w:before="4"/>
        <w:ind w:left="510" w:right="0" w:firstLine="0"/>
        <w:jc w:val="left"/>
        <w:rPr>
          <w:sz w:val="16"/>
        </w:rPr>
      </w:pPr>
      <w:r>
        <w:rPr>
          <w:color w:val="636466"/>
          <w:w w:val="105"/>
          <w:sz w:val="16"/>
        </w:rPr>
        <w:t>Study funded by Novartis. https://thejournalofheadacheandpain.biomedcentral.com/track/pdf/10.1186/s10194-018-0946-z</w:t>
      </w:r>
    </w:p>
    <w:p>
      <w:pPr>
        <w:spacing w:before="5"/>
        <w:ind w:left="510" w:right="0" w:firstLine="0"/>
        <w:jc w:val="left"/>
        <w:rPr>
          <w:sz w:val="16"/>
        </w:rPr>
      </w:pPr>
      <w:r>
        <w:rPr>
          <w:color w:val="636466"/>
          <w:position w:val="5"/>
          <w:sz w:val="9"/>
        </w:rPr>
        <w:t>35 </w:t>
      </w:r>
      <w:r>
        <w:rPr>
          <w:color w:val="636466"/>
          <w:sz w:val="16"/>
        </w:rPr>
        <w:t>Available at: https://</w:t>
      </w:r>
      <w:hyperlink r:id="rId36">
        <w:r>
          <w:rPr>
            <w:color w:val="636466"/>
            <w:sz w:val="16"/>
          </w:rPr>
          <w:t>www.migrainetrust.org/about-migraine/migraine-what-is-it/facts-figures/</w:t>
        </w:r>
      </w:hyperlink>
    </w:p>
    <w:p>
      <w:pPr>
        <w:spacing w:line="194" w:lineRule="exact" w:before="5"/>
        <w:ind w:left="510" w:right="0" w:firstLine="0"/>
        <w:jc w:val="left"/>
        <w:rPr>
          <w:sz w:val="16"/>
        </w:rPr>
      </w:pPr>
      <w:r>
        <w:rPr>
          <w:color w:val="636466"/>
          <w:w w:val="105"/>
          <w:position w:val="5"/>
          <w:sz w:val="9"/>
        </w:rPr>
        <w:t>36 </w:t>
      </w:r>
      <w:r>
        <w:rPr>
          <w:color w:val="636466"/>
          <w:w w:val="105"/>
          <w:sz w:val="16"/>
        </w:rPr>
        <w:t>The Work Foundation, “Society’s headache: the socioeconomic impact of migraine”, April 2018. Report funded by Novartis.</w:t>
      </w:r>
    </w:p>
    <w:p>
      <w:pPr>
        <w:spacing w:line="237" w:lineRule="auto" w:before="0"/>
        <w:ind w:left="510" w:right="304" w:firstLine="0"/>
        <w:jc w:val="left"/>
        <w:rPr>
          <w:sz w:val="16"/>
        </w:rPr>
      </w:pPr>
      <w:r>
        <w:rPr>
          <w:color w:val="636466"/>
          <w:w w:val="105"/>
          <w:position w:val="5"/>
          <w:sz w:val="9"/>
        </w:rPr>
        <w:t>37 </w:t>
      </w:r>
      <w:r>
        <w:rPr>
          <w:color w:val="636466"/>
          <w:w w:val="105"/>
          <w:sz w:val="16"/>
        </w:rPr>
        <w:t>M Bonafede, S Sapra et al, “Direct and Indirect Healthcare Resource Utilization and Costs Among Migraine Patients in the United States”, </w:t>
      </w:r>
      <w:r>
        <w:rPr>
          <w:i/>
          <w:color w:val="636466"/>
          <w:w w:val="105"/>
          <w:sz w:val="16"/>
        </w:rPr>
        <w:t>Journal of </w:t>
      </w:r>
      <w:r>
        <w:rPr>
          <w:i/>
          <w:color w:val="636466"/>
          <w:w w:val="105"/>
          <w:sz w:val="16"/>
        </w:rPr>
        <w:t>Head and Face Pain</w:t>
      </w:r>
      <w:r>
        <w:rPr>
          <w:color w:val="636466"/>
          <w:w w:val="105"/>
          <w:sz w:val="16"/>
        </w:rPr>
        <w:t>, February 15th 2018. https://americanheadachesociety.org/news/from-the-journal-direct-indirect-costs-migraine/</w:t>
      </w:r>
    </w:p>
    <w:p>
      <w:pPr>
        <w:spacing w:line="244" w:lineRule="auto" w:before="4"/>
        <w:ind w:left="510" w:right="423" w:firstLine="0"/>
        <w:jc w:val="left"/>
        <w:rPr>
          <w:sz w:val="16"/>
        </w:rPr>
      </w:pPr>
      <w:r>
        <w:rPr>
          <w:color w:val="636466"/>
          <w:w w:val="105"/>
          <w:position w:val="5"/>
          <w:sz w:val="9"/>
        </w:rPr>
        <w:t>38 </w:t>
      </w:r>
      <w:r>
        <w:rPr>
          <w:color w:val="636466"/>
          <w:w w:val="105"/>
          <w:sz w:val="16"/>
        </w:rPr>
        <w:t>Global MS Employment Report 2016, MS International Federation, https://</w:t>
      </w:r>
      <w:hyperlink r:id="rId51">
        <w:r>
          <w:rPr>
            <w:color w:val="636466"/>
            <w:w w:val="105"/>
            <w:sz w:val="16"/>
          </w:rPr>
          <w:t>www.msif.org/wp-content/uploads/2016/05/Global-MS-Employment-</w:t>
        </w:r>
      </w:hyperlink>
      <w:r>
        <w:rPr>
          <w:color w:val="636466"/>
          <w:w w:val="105"/>
          <w:sz w:val="16"/>
        </w:rPr>
        <w:t> Report-2016.pdf</w:t>
      </w:r>
    </w:p>
    <w:p>
      <w:pPr>
        <w:spacing w:line="197" w:lineRule="exact" w:before="0"/>
        <w:ind w:left="510" w:right="0" w:firstLine="0"/>
        <w:jc w:val="left"/>
        <w:rPr>
          <w:sz w:val="16"/>
        </w:rPr>
      </w:pPr>
      <w:r>
        <w:rPr>
          <w:color w:val="636466"/>
          <w:w w:val="105"/>
          <w:position w:val="5"/>
          <w:sz w:val="9"/>
        </w:rPr>
        <w:t>39 </w:t>
      </w:r>
      <w:r>
        <w:rPr>
          <w:color w:val="636466"/>
          <w:w w:val="105"/>
          <w:sz w:val="16"/>
        </w:rPr>
        <w:t>L B Strober et al, “Cognitive impairment in multiple sclerosis: An 18-year follow-up study”, </w:t>
      </w:r>
      <w:r>
        <w:rPr>
          <w:i/>
          <w:color w:val="636466"/>
          <w:w w:val="105"/>
          <w:sz w:val="16"/>
        </w:rPr>
        <w:t>Multiple Sclerosis and Related Disorders</w:t>
      </w:r>
      <w:r>
        <w:rPr>
          <w:color w:val="636466"/>
          <w:w w:val="105"/>
          <w:sz w:val="16"/>
        </w:rPr>
        <w:t>, April 13th 2014</w:t>
      </w:r>
    </w:p>
    <w:p>
      <w:pPr>
        <w:spacing w:after="0" w:line="197" w:lineRule="exact"/>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default" r:id="rId52"/>
          <w:headerReference w:type="even" r:id="rId53"/>
          <w:footerReference w:type="default" r:id="rId54"/>
          <w:pgSz w:w="11910" w:h="16840"/>
          <w:pgMar w:header="0" w:footer="0" w:top="1400" w:bottom="280" w:left="340" w:right="580"/>
          <w:pgNumType w:start="13"/>
        </w:sectPr>
      </w:pPr>
    </w:p>
    <w:p>
      <w:pPr>
        <w:pStyle w:val="BodyText"/>
        <w:spacing w:line="266" w:lineRule="auto" w:before="110"/>
        <w:ind w:left="2608" w:right="137"/>
        <w:rPr>
          <w:sz w:val="11"/>
        </w:rPr>
      </w:pPr>
      <w:r>
        <w:rPr>
          <w:color w:val="333738"/>
          <w:w w:val="105"/>
        </w:rPr>
        <w:t>were</w:t>
      </w:r>
      <w:r>
        <w:rPr>
          <w:color w:val="333738"/>
          <w:spacing w:val="-21"/>
          <w:w w:val="105"/>
        </w:rPr>
        <w:t> </w:t>
      </w:r>
      <w:r>
        <w:rPr>
          <w:color w:val="333738"/>
          <w:w w:val="105"/>
        </w:rPr>
        <w:t>engaged</w:t>
      </w:r>
      <w:r>
        <w:rPr>
          <w:color w:val="333738"/>
          <w:spacing w:val="-20"/>
          <w:w w:val="105"/>
        </w:rPr>
        <w:t> </w:t>
      </w:r>
      <w:r>
        <w:rPr>
          <w:color w:val="333738"/>
          <w:w w:val="105"/>
        </w:rPr>
        <w:t>in</w:t>
      </w:r>
      <w:r>
        <w:rPr>
          <w:color w:val="333738"/>
          <w:spacing w:val="-20"/>
          <w:w w:val="105"/>
        </w:rPr>
        <w:t> </w:t>
      </w:r>
      <w:r>
        <w:rPr>
          <w:color w:val="333738"/>
          <w:w w:val="105"/>
        </w:rPr>
        <w:t>a</w:t>
      </w:r>
      <w:r>
        <w:rPr>
          <w:color w:val="333738"/>
          <w:spacing w:val="-21"/>
          <w:w w:val="105"/>
        </w:rPr>
        <w:t> </w:t>
      </w:r>
      <w:r>
        <w:rPr>
          <w:color w:val="333738"/>
          <w:spacing w:val="-3"/>
          <w:w w:val="105"/>
        </w:rPr>
        <w:t>cognitive</w:t>
      </w:r>
      <w:r>
        <w:rPr>
          <w:color w:val="333738"/>
          <w:spacing w:val="-20"/>
          <w:w w:val="105"/>
        </w:rPr>
        <w:t> </w:t>
      </w:r>
      <w:r>
        <w:rPr>
          <w:color w:val="333738"/>
          <w:w w:val="105"/>
        </w:rPr>
        <w:t>task,</w:t>
      </w:r>
      <w:r>
        <w:rPr>
          <w:color w:val="333738"/>
          <w:spacing w:val="-20"/>
          <w:w w:val="105"/>
        </w:rPr>
        <w:t> </w:t>
      </w:r>
      <w:r>
        <w:rPr>
          <w:color w:val="333738"/>
          <w:spacing w:val="-3"/>
          <w:w w:val="105"/>
        </w:rPr>
        <w:t>according</w:t>
      </w:r>
      <w:r>
        <w:rPr>
          <w:color w:val="333738"/>
          <w:spacing w:val="-21"/>
          <w:w w:val="105"/>
        </w:rPr>
        <w:t> </w:t>
      </w:r>
      <w:r>
        <w:rPr>
          <w:color w:val="333738"/>
          <w:w w:val="105"/>
        </w:rPr>
        <w:t>to research.</w:t>
      </w:r>
      <w:r>
        <w:rPr>
          <w:color w:val="333738"/>
          <w:w w:val="105"/>
          <w:position w:val="7"/>
          <w:sz w:val="11"/>
        </w:rPr>
        <w:t>40</w:t>
      </w:r>
    </w:p>
    <w:p>
      <w:pPr>
        <w:pStyle w:val="BodyText"/>
        <w:spacing w:line="266" w:lineRule="auto" w:before="178"/>
        <w:ind w:left="2608" w:right="134"/>
      </w:pPr>
      <w:r>
        <w:rPr>
          <w:color w:val="333738"/>
          <w:w w:val="105"/>
        </w:rPr>
        <w:t>The</w:t>
      </w:r>
      <w:r>
        <w:rPr>
          <w:color w:val="333738"/>
          <w:spacing w:val="-28"/>
          <w:w w:val="105"/>
        </w:rPr>
        <w:t> </w:t>
      </w:r>
      <w:r>
        <w:rPr>
          <w:color w:val="333738"/>
          <w:w w:val="105"/>
        </w:rPr>
        <w:t>reason</w:t>
      </w:r>
      <w:r>
        <w:rPr>
          <w:color w:val="333738"/>
          <w:spacing w:val="-27"/>
          <w:w w:val="105"/>
        </w:rPr>
        <w:t> </w:t>
      </w:r>
      <w:r>
        <w:rPr>
          <w:color w:val="333738"/>
          <w:w w:val="105"/>
        </w:rPr>
        <w:t>MS</w:t>
      </w:r>
      <w:r>
        <w:rPr>
          <w:color w:val="333738"/>
          <w:spacing w:val="-27"/>
          <w:w w:val="105"/>
        </w:rPr>
        <w:t> </w:t>
      </w:r>
      <w:r>
        <w:rPr>
          <w:color w:val="333738"/>
          <w:w w:val="105"/>
        </w:rPr>
        <w:t>is</w:t>
      </w:r>
      <w:r>
        <w:rPr>
          <w:color w:val="333738"/>
          <w:spacing w:val="-27"/>
          <w:w w:val="105"/>
        </w:rPr>
        <w:t> </w:t>
      </w:r>
      <w:r>
        <w:rPr>
          <w:color w:val="333738"/>
          <w:w w:val="105"/>
        </w:rPr>
        <w:t>particularly</w:t>
      </w:r>
      <w:r>
        <w:rPr>
          <w:color w:val="333738"/>
          <w:spacing w:val="-27"/>
          <w:w w:val="105"/>
        </w:rPr>
        <w:t> </w:t>
      </w:r>
      <w:r>
        <w:rPr>
          <w:color w:val="333738"/>
          <w:w w:val="105"/>
        </w:rPr>
        <w:t>pernicious</w:t>
      </w:r>
      <w:r>
        <w:rPr>
          <w:color w:val="333738"/>
          <w:spacing w:val="-27"/>
          <w:w w:val="105"/>
        </w:rPr>
        <w:t> </w:t>
      </w:r>
      <w:r>
        <w:rPr>
          <w:color w:val="333738"/>
          <w:w w:val="105"/>
        </w:rPr>
        <w:t>in</w:t>
      </w:r>
      <w:r>
        <w:rPr>
          <w:color w:val="333738"/>
          <w:spacing w:val="-27"/>
          <w:w w:val="105"/>
        </w:rPr>
        <w:t> </w:t>
      </w:r>
      <w:r>
        <w:rPr>
          <w:color w:val="333738"/>
          <w:w w:val="105"/>
        </w:rPr>
        <w:t>the workplace is </w:t>
      </w:r>
      <w:r>
        <w:rPr>
          <w:color w:val="333738"/>
          <w:spacing w:val="-3"/>
          <w:w w:val="105"/>
        </w:rPr>
        <w:t>that </w:t>
      </w:r>
      <w:r>
        <w:rPr>
          <w:color w:val="333738"/>
          <w:w w:val="105"/>
        </w:rPr>
        <w:t>some of the aspects of MS are</w:t>
      </w:r>
      <w:r>
        <w:rPr>
          <w:color w:val="333738"/>
          <w:spacing w:val="-19"/>
          <w:w w:val="105"/>
        </w:rPr>
        <w:t> </w:t>
      </w:r>
      <w:r>
        <w:rPr>
          <w:color w:val="333738"/>
          <w:w w:val="105"/>
        </w:rPr>
        <w:t>either</w:t>
      </w:r>
      <w:r>
        <w:rPr>
          <w:color w:val="333738"/>
          <w:spacing w:val="-18"/>
          <w:w w:val="105"/>
        </w:rPr>
        <w:t> </w:t>
      </w:r>
      <w:r>
        <w:rPr>
          <w:color w:val="333738"/>
          <w:spacing w:val="-3"/>
          <w:w w:val="105"/>
        </w:rPr>
        <w:t>invisible</w:t>
      </w:r>
      <w:r>
        <w:rPr>
          <w:color w:val="333738"/>
          <w:spacing w:val="-18"/>
          <w:w w:val="105"/>
        </w:rPr>
        <w:t> </w:t>
      </w:r>
      <w:r>
        <w:rPr>
          <w:color w:val="333738"/>
          <w:w w:val="105"/>
        </w:rPr>
        <w:t>or</w:t>
      </w:r>
      <w:r>
        <w:rPr>
          <w:color w:val="333738"/>
          <w:spacing w:val="-18"/>
          <w:w w:val="105"/>
        </w:rPr>
        <w:t> </w:t>
      </w:r>
      <w:r>
        <w:rPr>
          <w:color w:val="333738"/>
          <w:spacing w:val="-2"/>
          <w:w w:val="105"/>
        </w:rPr>
        <w:t>not</w:t>
      </w:r>
      <w:r>
        <w:rPr>
          <w:color w:val="333738"/>
          <w:spacing w:val="-18"/>
          <w:w w:val="105"/>
        </w:rPr>
        <w:t> </w:t>
      </w:r>
      <w:r>
        <w:rPr>
          <w:color w:val="333738"/>
          <w:w w:val="105"/>
        </w:rPr>
        <w:t>obvious</w:t>
      </w:r>
      <w:r>
        <w:rPr>
          <w:color w:val="333738"/>
          <w:spacing w:val="-18"/>
          <w:w w:val="105"/>
        </w:rPr>
        <w:t> </w:t>
      </w:r>
      <w:r>
        <w:rPr>
          <w:color w:val="333738"/>
          <w:w w:val="105"/>
        </w:rPr>
        <w:t>to</w:t>
      </w:r>
      <w:r>
        <w:rPr>
          <w:color w:val="333738"/>
          <w:spacing w:val="-18"/>
          <w:w w:val="105"/>
        </w:rPr>
        <w:t> </w:t>
      </w:r>
      <w:r>
        <w:rPr>
          <w:color w:val="333738"/>
          <w:w w:val="105"/>
        </w:rPr>
        <w:t>people</w:t>
      </w:r>
    </w:p>
    <w:p>
      <w:pPr>
        <w:pStyle w:val="BodyText"/>
        <w:spacing w:line="266" w:lineRule="auto"/>
        <w:ind w:left="2608" w:right="-19"/>
      </w:pPr>
      <w:r>
        <w:rPr>
          <w:color w:val="333738"/>
        </w:rPr>
        <w:t>in casual conversation, said Professor Dawn Langdon, a cognitive psychologist at Royal Holloway University. “Language is pretty intact, but processing and reasoning and memory [are] affected, so it’s kind of a masked symptom.” By contrast, she notes, those with early AD can have more apparent language deficits.</w:t>
      </w:r>
    </w:p>
    <w:p>
      <w:pPr>
        <w:pStyle w:val="BodyText"/>
        <w:spacing w:line="266" w:lineRule="auto" w:before="170"/>
        <w:ind w:left="2608" w:right="46"/>
        <w:rPr>
          <w:sz w:val="11"/>
        </w:rPr>
      </w:pPr>
      <w:r>
        <w:rPr>
          <w:color w:val="333738"/>
          <w:spacing w:val="-4"/>
          <w:w w:val="105"/>
        </w:rPr>
        <w:t>Like </w:t>
      </w:r>
      <w:r>
        <w:rPr>
          <w:color w:val="333738"/>
          <w:w w:val="105"/>
        </w:rPr>
        <w:t>AD and </w:t>
      </w:r>
      <w:r>
        <w:rPr>
          <w:color w:val="333738"/>
          <w:spacing w:val="-3"/>
          <w:w w:val="105"/>
        </w:rPr>
        <w:t>migraine, </w:t>
      </w:r>
      <w:r>
        <w:rPr>
          <w:color w:val="333738"/>
          <w:w w:val="105"/>
        </w:rPr>
        <w:t>the need </w:t>
      </w:r>
      <w:r>
        <w:rPr>
          <w:color w:val="333738"/>
          <w:spacing w:val="-2"/>
          <w:w w:val="105"/>
        </w:rPr>
        <w:t>for </w:t>
      </w:r>
      <w:r>
        <w:rPr>
          <w:color w:val="333738"/>
          <w:spacing w:val="-3"/>
          <w:w w:val="105"/>
        </w:rPr>
        <w:t>additional </w:t>
      </w:r>
      <w:r>
        <w:rPr>
          <w:color w:val="333738"/>
          <w:w w:val="105"/>
        </w:rPr>
        <w:t>time off work is a </w:t>
      </w:r>
      <w:r>
        <w:rPr>
          <w:color w:val="333738"/>
          <w:spacing w:val="-3"/>
          <w:w w:val="105"/>
        </w:rPr>
        <w:t>significant </w:t>
      </w:r>
      <w:r>
        <w:rPr>
          <w:color w:val="333738"/>
          <w:w w:val="105"/>
        </w:rPr>
        <w:t>factor </w:t>
      </w:r>
      <w:r>
        <w:rPr>
          <w:color w:val="333738"/>
          <w:spacing w:val="-2"/>
          <w:w w:val="105"/>
        </w:rPr>
        <w:t>for </w:t>
      </w:r>
      <w:r>
        <w:rPr>
          <w:color w:val="333738"/>
          <w:w w:val="105"/>
        </w:rPr>
        <w:t>employees</w:t>
      </w:r>
      <w:r>
        <w:rPr>
          <w:color w:val="333738"/>
          <w:spacing w:val="-24"/>
          <w:w w:val="105"/>
        </w:rPr>
        <w:t> </w:t>
      </w:r>
      <w:r>
        <w:rPr>
          <w:color w:val="333738"/>
          <w:w w:val="105"/>
        </w:rPr>
        <w:t>with</w:t>
      </w:r>
      <w:r>
        <w:rPr>
          <w:color w:val="333738"/>
          <w:spacing w:val="-24"/>
          <w:w w:val="105"/>
        </w:rPr>
        <w:t> </w:t>
      </w:r>
      <w:r>
        <w:rPr>
          <w:color w:val="333738"/>
          <w:w w:val="105"/>
        </w:rPr>
        <w:t>MS.</w:t>
      </w:r>
      <w:r>
        <w:rPr>
          <w:color w:val="333738"/>
          <w:spacing w:val="-24"/>
          <w:w w:val="105"/>
        </w:rPr>
        <w:t> </w:t>
      </w:r>
      <w:r>
        <w:rPr>
          <w:color w:val="333738"/>
          <w:spacing w:val="-3"/>
          <w:w w:val="105"/>
        </w:rPr>
        <w:t>Patients</w:t>
      </w:r>
      <w:r>
        <w:rPr>
          <w:color w:val="333738"/>
          <w:spacing w:val="-23"/>
          <w:w w:val="105"/>
        </w:rPr>
        <w:t> </w:t>
      </w:r>
      <w:r>
        <w:rPr>
          <w:color w:val="333738"/>
          <w:w w:val="105"/>
        </w:rPr>
        <w:t>newly</w:t>
      </w:r>
      <w:r>
        <w:rPr>
          <w:color w:val="333738"/>
          <w:spacing w:val="-24"/>
          <w:w w:val="105"/>
        </w:rPr>
        <w:t> </w:t>
      </w:r>
      <w:r>
        <w:rPr>
          <w:color w:val="333738"/>
          <w:spacing w:val="-2"/>
          <w:w w:val="105"/>
        </w:rPr>
        <w:t>diagnosed </w:t>
      </w:r>
      <w:r>
        <w:rPr>
          <w:color w:val="333738"/>
          <w:w w:val="105"/>
        </w:rPr>
        <w:t>with</w:t>
      </w:r>
      <w:r>
        <w:rPr>
          <w:color w:val="333738"/>
          <w:spacing w:val="-21"/>
          <w:w w:val="105"/>
        </w:rPr>
        <w:t> </w:t>
      </w:r>
      <w:r>
        <w:rPr>
          <w:color w:val="333738"/>
          <w:w w:val="105"/>
        </w:rPr>
        <w:t>MS</w:t>
      </w:r>
      <w:r>
        <w:rPr>
          <w:color w:val="333738"/>
          <w:spacing w:val="-20"/>
          <w:w w:val="105"/>
        </w:rPr>
        <w:t> </w:t>
      </w:r>
      <w:r>
        <w:rPr>
          <w:color w:val="333738"/>
          <w:spacing w:val="-3"/>
          <w:w w:val="105"/>
        </w:rPr>
        <w:t>will</w:t>
      </w:r>
      <w:r>
        <w:rPr>
          <w:color w:val="333738"/>
          <w:spacing w:val="-21"/>
          <w:w w:val="105"/>
        </w:rPr>
        <w:t> </w:t>
      </w:r>
      <w:r>
        <w:rPr>
          <w:color w:val="333738"/>
          <w:w w:val="105"/>
        </w:rPr>
        <w:t>visit</w:t>
      </w:r>
      <w:r>
        <w:rPr>
          <w:color w:val="333738"/>
          <w:spacing w:val="-20"/>
          <w:w w:val="105"/>
        </w:rPr>
        <w:t> </w:t>
      </w:r>
      <w:r>
        <w:rPr>
          <w:color w:val="333738"/>
          <w:w w:val="105"/>
        </w:rPr>
        <w:t>the</w:t>
      </w:r>
      <w:r>
        <w:rPr>
          <w:color w:val="333738"/>
          <w:spacing w:val="-21"/>
          <w:w w:val="105"/>
        </w:rPr>
        <w:t> </w:t>
      </w:r>
      <w:r>
        <w:rPr>
          <w:color w:val="333738"/>
          <w:w w:val="105"/>
        </w:rPr>
        <w:t>doctor</w:t>
      </w:r>
      <w:r>
        <w:rPr>
          <w:color w:val="333738"/>
          <w:spacing w:val="-20"/>
          <w:w w:val="105"/>
        </w:rPr>
        <w:t> </w:t>
      </w:r>
      <w:r>
        <w:rPr>
          <w:color w:val="333738"/>
          <w:w w:val="105"/>
        </w:rPr>
        <w:t>an</w:t>
      </w:r>
      <w:r>
        <w:rPr>
          <w:color w:val="333738"/>
          <w:spacing w:val="-21"/>
          <w:w w:val="105"/>
        </w:rPr>
        <w:t> </w:t>
      </w:r>
      <w:r>
        <w:rPr>
          <w:color w:val="333738"/>
          <w:spacing w:val="-3"/>
          <w:w w:val="105"/>
        </w:rPr>
        <w:t>average</w:t>
      </w:r>
      <w:r>
        <w:rPr>
          <w:color w:val="333738"/>
          <w:spacing w:val="-20"/>
          <w:w w:val="105"/>
        </w:rPr>
        <w:t> </w:t>
      </w:r>
      <w:r>
        <w:rPr>
          <w:color w:val="333738"/>
          <w:w w:val="105"/>
        </w:rPr>
        <w:t>of</w:t>
      </w:r>
      <w:r>
        <w:rPr>
          <w:color w:val="333738"/>
          <w:spacing w:val="-21"/>
          <w:w w:val="105"/>
        </w:rPr>
        <w:t> </w:t>
      </w:r>
      <w:r>
        <w:rPr>
          <w:color w:val="333738"/>
          <w:spacing w:val="-3"/>
          <w:w w:val="105"/>
        </w:rPr>
        <w:t>eight </w:t>
      </w:r>
      <w:r>
        <w:rPr>
          <w:color w:val="333738"/>
          <w:w w:val="105"/>
        </w:rPr>
        <w:t>times</w:t>
      </w:r>
      <w:r>
        <w:rPr>
          <w:color w:val="333738"/>
          <w:spacing w:val="-21"/>
          <w:w w:val="105"/>
        </w:rPr>
        <w:t> </w:t>
      </w:r>
      <w:r>
        <w:rPr>
          <w:color w:val="333738"/>
          <w:spacing w:val="-4"/>
          <w:w w:val="105"/>
        </w:rPr>
        <w:t>annually,</w:t>
      </w:r>
      <w:r>
        <w:rPr>
          <w:color w:val="333738"/>
          <w:spacing w:val="-21"/>
          <w:w w:val="105"/>
        </w:rPr>
        <w:t> </w:t>
      </w:r>
      <w:r>
        <w:rPr>
          <w:color w:val="333738"/>
          <w:spacing w:val="-3"/>
          <w:w w:val="105"/>
        </w:rPr>
        <w:t>around</w:t>
      </w:r>
      <w:r>
        <w:rPr>
          <w:color w:val="333738"/>
          <w:spacing w:val="-20"/>
          <w:w w:val="105"/>
        </w:rPr>
        <w:t> </w:t>
      </w:r>
      <w:r>
        <w:rPr>
          <w:color w:val="333738"/>
          <w:w w:val="105"/>
        </w:rPr>
        <w:t>three</w:t>
      </w:r>
      <w:r>
        <w:rPr>
          <w:color w:val="333738"/>
          <w:spacing w:val="-21"/>
          <w:w w:val="105"/>
        </w:rPr>
        <w:t> </w:t>
      </w:r>
      <w:r>
        <w:rPr>
          <w:color w:val="333738"/>
          <w:w w:val="105"/>
        </w:rPr>
        <w:t>times</w:t>
      </w:r>
      <w:r>
        <w:rPr>
          <w:color w:val="333738"/>
          <w:spacing w:val="-21"/>
          <w:w w:val="105"/>
        </w:rPr>
        <w:t> </w:t>
      </w:r>
      <w:r>
        <w:rPr>
          <w:color w:val="333738"/>
          <w:w w:val="105"/>
        </w:rPr>
        <w:t>as</w:t>
      </w:r>
      <w:r>
        <w:rPr>
          <w:color w:val="333738"/>
          <w:spacing w:val="-20"/>
          <w:w w:val="105"/>
        </w:rPr>
        <w:t> </w:t>
      </w:r>
      <w:r>
        <w:rPr>
          <w:color w:val="333738"/>
          <w:w w:val="105"/>
        </w:rPr>
        <w:t>often</w:t>
      </w:r>
      <w:r>
        <w:rPr>
          <w:color w:val="333738"/>
          <w:spacing w:val="-21"/>
          <w:w w:val="105"/>
        </w:rPr>
        <w:t> </w:t>
      </w:r>
      <w:r>
        <w:rPr>
          <w:color w:val="333738"/>
          <w:w w:val="105"/>
        </w:rPr>
        <w:t>as an</w:t>
      </w:r>
      <w:r>
        <w:rPr>
          <w:color w:val="333738"/>
          <w:spacing w:val="-22"/>
          <w:w w:val="105"/>
        </w:rPr>
        <w:t> </w:t>
      </w:r>
      <w:r>
        <w:rPr>
          <w:color w:val="333738"/>
          <w:spacing w:val="-3"/>
          <w:w w:val="105"/>
        </w:rPr>
        <w:t>individual</w:t>
      </w:r>
      <w:r>
        <w:rPr>
          <w:color w:val="333738"/>
          <w:spacing w:val="-22"/>
          <w:w w:val="105"/>
        </w:rPr>
        <w:t> </w:t>
      </w:r>
      <w:r>
        <w:rPr>
          <w:color w:val="333738"/>
          <w:w w:val="105"/>
        </w:rPr>
        <w:t>without</w:t>
      </w:r>
      <w:r>
        <w:rPr>
          <w:color w:val="333738"/>
          <w:spacing w:val="-22"/>
          <w:w w:val="105"/>
        </w:rPr>
        <w:t> </w:t>
      </w:r>
      <w:r>
        <w:rPr>
          <w:color w:val="333738"/>
          <w:w w:val="105"/>
        </w:rPr>
        <w:t>the</w:t>
      </w:r>
      <w:r>
        <w:rPr>
          <w:color w:val="333738"/>
          <w:spacing w:val="-21"/>
          <w:w w:val="105"/>
        </w:rPr>
        <w:t> </w:t>
      </w:r>
      <w:r>
        <w:rPr>
          <w:color w:val="333738"/>
          <w:w w:val="105"/>
        </w:rPr>
        <w:t>disease,</w:t>
      </w:r>
      <w:r>
        <w:rPr>
          <w:color w:val="333738"/>
          <w:spacing w:val="-22"/>
          <w:w w:val="105"/>
        </w:rPr>
        <w:t> </w:t>
      </w:r>
      <w:r>
        <w:rPr>
          <w:color w:val="333738"/>
          <w:spacing w:val="-3"/>
          <w:w w:val="105"/>
        </w:rPr>
        <w:t>according</w:t>
      </w:r>
      <w:r>
        <w:rPr>
          <w:color w:val="333738"/>
          <w:spacing w:val="-22"/>
          <w:w w:val="105"/>
        </w:rPr>
        <w:t> </w:t>
      </w:r>
      <w:r>
        <w:rPr>
          <w:color w:val="333738"/>
          <w:w w:val="105"/>
        </w:rPr>
        <w:t>to a US</w:t>
      </w:r>
      <w:r>
        <w:rPr>
          <w:color w:val="333738"/>
          <w:spacing w:val="-21"/>
          <w:w w:val="105"/>
        </w:rPr>
        <w:t> </w:t>
      </w:r>
      <w:r>
        <w:rPr>
          <w:color w:val="333738"/>
          <w:spacing w:val="-5"/>
          <w:w w:val="105"/>
        </w:rPr>
        <w:t>study.</w:t>
      </w:r>
      <w:r>
        <w:rPr>
          <w:color w:val="333738"/>
          <w:spacing w:val="-5"/>
          <w:w w:val="105"/>
          <w:position w:val="7"/>
          <w:sz w:val="11"/>
        </w:rPr>
        <w:t>41</w:t>
      </w:r>
    </w:p>
    <w:p>
      <w:pPr>
        <w:pStyle w:val="BodyText"/>
        <w:spacing w:line="266" w:lineRule="auto" w:before="173"/>
        <w:ind w:left="2608" w:right="80"/>
      </w:pPr>
      <w:r>
        <w:rPr>
          <w:color w:val="333738"/>
          <w:w w:val="105"/>
        </w:rPr>
        <w:t>Although </w:t>
      </w:r>
      <w:r>
        <w:rPr>
          <w:color w:val="333738"/>
          <w:spacing w:val="-3"/>
          <w:w w:val="105"/>
        </w:rPr>
        <w:t>cognitive impairment </w:t>
      </w:r>
      <w:r>
        <w:rPr>
          <w:color w:val="333738"/>
          <w:w w:val="105"/>
        </w:rPr>
        <w:t>is a </w:t>
      </w:r>
      <w:r>
        <w:rPr>
          <w:color w:val="333738"/>
          <w:spacing w:val="-3"/>
          <w:w w:val="105"/>
        </w:rPr>
        <w:t>significant </w:t>
      </w:r>
      <w:r>
        <w:rPr>
          <w:color w:val="333738"/>
          <w:w w:val="105"/>
        </w:rPr>
        <w:t>issue </w:t>
      </w:r>
      <w:r>
        <w:rPr>
          <w:color w:val="333738"/>
          <w:spacing w:val="-2"/>
          <w:w w:val="105"/>
        </w:rPr>
        <w:t>for </w:t>
      </w:r>
      <w:r>
        <w:rPr>
          <w:color w:val="333738"/>
          <w:w w:val="105"/>
        </w:rPr>
        <w:t>employees </w:t>
      </w:r>
      <w:r>
        <w:rPr>
          <w:color w:val="333738"/>
          <w:spacing w:val="-3"/>
          <w:w w:val="105"/>
        </w:rPr>
        <w:t>living </w:t>
      </w:r>
      <w:r>
        <w:rPr>
          <w:color w:val="333738"/>
          <w:w w:val="105"/>
        </w:rPr>
        <w:t>with MS and </w:t>
      </w:r>
      <w:r>
        <w:rPr>
          <w:color w:val="333738"/>
          <w:spacing w:val="-3"/>
          <w:w w:val="105"/>
        </w:rPr>
        <w:t>AD, </w:t>
      </w:r>
      <w:r>
        <w:rPr>
          <w:color w:val="333738"/>
          <w:w w:val="105"/>
        </w:rPr>
        <w:t>even</w:t>
      </w:r>
      <w:r>
        <w:rPr>
          <w:color w:val="333738"/>
          <w:spacing w:val="-21"/>
          <w:w w:val="105"/>
        </w:rPr>
        <w:t> </w:t>
      </w:r>
      <w:r>
        <w:rPr>
          <w:color w:val="333738"/>
          <w:w w:val="105"/>
        </w:rPr>
        <w:t>at</w:t>
      </w:r>
      <w:r>
        <w:rPr>
          <w:color w:val="333738"/>
          <w:spacing w:val="-22"/>
          <w:w w:val="105"/>
        </w:rPr>
        <w:t> </w:t>
      </w:r>
      <w:r>
        <w:rPr>
          <w:color w:val="333738"/>
          <w:spacing w:val="-2"/>
          <w:w w:val="105"/>
        </w:rPr>
        <w:t>relatively</w:t>
      </w:r>
      <w:r>
        <w:rPr>
          <w:color w:val="333738"/>
          <w:spacing w:val="-21"/>
          <w:w w:val="105"/>
        </w:rPr>
        <w:t> </w:t>
      </w:r>
      <w:r>
        <w:rPr>
          <w:color w:val="333738"/>
          <w:w w:val="105"/>
        </w:rPr>
        <w:t>early</w:t>
      </w:r>
      <w:r>
        <w:rPr>
          <w:color w:val="333738"/>
          <w:spacing w:val="-21"/>
          <w:w w:val="105"/>
        </w:rPr>
        <w:t> </w:t>
      </w:r>
      <w:r>
        <w:rPr>
          <w:color w:val="333738"/>
          <w:w w:val="105"/>
        </w:rPr>
        <w:t>stages</w:t>
      </w:r>
      <w:r>
        <w:rPr>
          <w:color w:val="333738"/>
          <w:spacing w:val="-21"/>
          <w:w w:val="105"/>
        </w:rPr>
        <w:t> </w:t>
      </w:r>
      <w:r>
        <w:rPr>
          <w:color w:val="333738"/>
          <w:w w:val="105"/>
        </w:rPr>
        <w:t>of</w:t>
      </w:r>
      <w:r>
        <w:rPr>
          <w:color w:val="333738"/>
          <w:spacing w:val="-21"/>
          <w:w w:val="105"/>
        </w:rPr>
        <w:t> </w:t>
      </w:r>
      <w:r>
        <w:rPr>
          <w:color w:val="333738"/>
          <w:w w:val="105"/>
        </w:rPr>
        <w:t>the</w:t>
      </w:r>
      <w:r>
        <w:rPr>
          <w:color w:val="333738"/>
          <w:spacing w:val="-21"/>
          <w:w w:val="105"/>
        </w:rPr>
        <w:t> </w:t>
      </w:r>
      <w:r>
        <w:rPr>
          <w:color w:val="333738"/>
          <w:w w:val="105"/>
        </w:rPr>
        <w:t>illness,</w:t>
      </w:r>
      <w:r>
        <w:rPr>
          <w:color w:val="333738"/>
          <w:spacing w:val="-21"/>
          <w:w w:val="105"/>
        </w:rPr>
        <w:t> </w:t>
      </w:r>
      <w:r>
        <w:rPr>
          <w:color w:val="333738"/>
          <w:w w:val="105"/>
        </w:rPr>
        <w:t>it does</w:t>
      </w:r>
      <w:r>
        <w:rPr>
          <w:color w:val="333738"/>
          <w:spacing w:val="-18"/>
          <w:w w:val="105"/>
        </w:rPr>
        <w:t> </w:t>
      </w:r>
      <w:r>
        <w:rPr>
          <w:color w:val="333738"/>
          <w:spacing w:val="-2"/>
          <w:w w:val="105"/>
        </w:rPr>
        <w:t>not</w:t>
      </w:r>
      <w:r>
        <w:rPr>
          <w:color w:val="333738"/>
          <w:spacing w:val="-17"/>
          <w:w w:val="105"/>
        </w:rPr>
        <w:t> </w:t>
      </w:r>
      <w:r>
        <w:rPr>
          <w:color w:val="333738"/>
          <w:w w:val="105"/>
        </w:rPr>
        <w:t>mean</w:t>
      </w:r>
      <w:r>
        <w:rPr>
          <w:color w:val="333738"/>
          <w:spacing w:val="-18"/>
          <w:w w:val="105"/>
        </w:rPr>
        <w:t> </w:t>
      </w:r>
      <w:r>
        <w:rPr>
          <w:color w:val="333738"/>
          <w:spacing w:val="-3"/>
          <w:w w:val="105"/>
        </w:rPr>
        <w:t>that</w:t>
      </w:r>
      <w:r>
        <w:rPr>
          <w:color w:val="333738"/>
          <w:spacing w:val="-17"/>
          <w:w w:val="105"/>
        </w:rPr>
        <w:t> </w:t>
      </w:r>
      <w:r>
        <w:rPr>
          <w:color w:val="333738"/>
          <w:w w:val="105"/>
        </w:rPr>
        <w:t>steps</w:t>
      </w:r>
      <w:r>
        <w:rPr>
          <w:color w:val="333738"/>
          <w:spacing w:val="-18"/>
          <w:w w:val="105"/>
        </w:rPr>
        <w:t> </w:t>
      </w:r>
      <w:r>
        <w:rPr>
          <w:color w:val="333738"/>
          <w:spacing w:val="-3"/>
          <w:w w:val="105"/>
        </w:rPr>
        <w:t>cannot</w:t>
      </w:r>
      <w:r>
        <w:rPr>
          <w:color w:val="333738"/>
          <w:spacing w:val="-17"/>
          <w:w w:val="105"/>
        </w:rPr>
        <w:t> </w:t>
      </w:r>
      <w:r>
        <w:rPr>
          <w:color w:val="333738"/>
          <w:w w:val="105"/>
        </w:rPr>
        <w:t>be</w:t>
      </w:r>
      <w:r>
        <w:rPr>
          <w:color w:val="333738"/>
          <w:spacing w:val="-17"/>
          <w:w w:val="105"/>
        </w:rPr>
        <w:t> </w:t>
      </w:r>
      <w:r>
        <w:rPr>
          <w:color w:val="333738"/>
          <w:spacing w:val="-3"/>
          <w:w w:val="105"/>
        </w:rPr>
        <w:t>taken</w:t>
      </w:r>
      <w:r>
        <w:rPr>
          <w:color w:val="333738"/>
          <w:spacing w:val="-18"/>
          <w:w w:val="105"/>
        </w:rPr>
        <w:t> </w:t>
      </w:r>
      <w:r>
        <w:rPr>
          <w:color w:val="333738"/>
          <w:spacing w:val="-3"/>
          <w:w w:val="105"/>
        </w:rPr>
        <w:t>that will</w:t>
      </w:r>
      <w:r>
        <w:rPr>
          <w:color w:val="333738"/>
          <w:spacing w:val="-20"/>
          <w:w w:val="105"/>
        </w:rPr>
        <w:t> </w:t>
      </w:r>
      <w:r>
        <w:rPr>
          <w:color w:val="333738"/>
          <w:w w:val="105"/>
        </w:rPr>
        <w:t>keep</w:t>
      </w:r>
      <w:r>
        <w:rPr>
          <w:color w:val="333738"/>
          <w:spacing w:val="-19"/>
          <w:w w:val="105"/>
        </w:rPr>
        <w:t> </w:t>
      </w:r>
      <w:r>
        <w:rPr>
          <w:color w:val="333738"/>
          <w:w w:val="105"/>
        </w:rPr>
        <w:t>those</w:t>
      </w:r>
      <w:r>
        <w:rPr>
          <w:color w:val="333738"/>
          <w:spacing w:val="-20"/>
          <w:w w:val="105"/>
        </w:rPr>
        <w:t> </w:t>
      </w:r>
      <w:r>
        <w:rPr>
          <w:color w:val="333738"/>
          <w:w w:val="105"/>
        </w:rPr>
        <w:t>affected</w:t>
      </w:r>
      <w:r>
        <w:rPr>
          <w:color w:val="333738"/>
          <w:spacing w:val="-19"/>
          <w:w w:val="105"/>
        </w:rPr>
        <w:t> </w:t>
      </w:r>
      <w:r>
        <w:rPr>
          <w:color w:val="333738"/>
          <w:w w:val="105"/>
        </w:rPr>
        <w:t>with</w:t>
      </w:r>
      <w:r>
        <w:rPr>
          <w:color w:val="333738"/>
          <w:spacing w:val="-19"/>
          <w:w w:val="105"/>
        </w:rPr>
        <w:t> </w:t>
      </w:r>
      <w:r>
        <w:rPr>
          <w:color w:val="333738"/>
          <w:w w:val="105"/>
        </w:rPr>
        <w:t>these</w:t>
      </w:r>
      <w:r>
        <w:rPr>
          <w:color w:val="333738"/>
          <w:spacing w:val="-20"/>
          <w:w w:val="105"/>
        </w:rPr>
        <w:t> </w:t>
      </w:r>
      <w:r>
        <w:rPr>
          <w:color w:val="333738"/>
          <w:w w:val="105"/>
        </w:rPr>
        <w:t>diseases</w:t>
      </w:r>
    </w:p>
    <w:p>
      <w:pPr>
        <w:pStyle w:val="BodyText"/>
        <w:spacing w:line="271" w:lineRule="auto"/>
        <w:ind w:left="2608" w:right="155"/>
      </w:pPr>
      <w:r>
        <w:rPr>
          <w:color w:val="333738"/>
          <w:w w:val="105"/>
        </w:rPr>
        <w:t>in</w:t>
      </w:r>
      <w:r>
        <w:rPr>
          <w:color w:val="333738"/>
          <w:spacing w:val="-22"/>
          <w:w w:val="105"/>
        </w:rPr>
        <w:t> </w:t>
      </w:r>
      <w:r>
        <w:rPr>
          <w:color w:val="333738"/>
          <w:w w:val="105"/>
        </w:rPr>
        <w:t>the</w:t>
      </w:r>
      <w:r>
        <w:rPr>
          <w:color w:val="333738"/>
          <w:spacing w:val="-22"/>
          <w:w w:val="105"/>
        </w:rPr>
        <w:t> </w:t>
      </w:r>
      <w:r>
        <w:rPr>
          <w:color w:val="333738"/>
          <w:w w:val="105"/>
        </w:rPr>
        <w:t>workplace</w:t>
      </w:r>
      <w:r>
        <w:rPr>
          <w:color w:val="333738"/>
          <w:spacing w:val="-21"/>
          <w:w w:val="105"/>
        </w:rPr>
        <w:t> </w:t>
      </w:r>
      <w:r>
        <w:rPr>
          <w:color w:val="333738"/>
          <w:spacing w:val="-4"/>
          <w:w w:val="105"/>
        </w:rPr>
        <w:t>longer.</w:t>
      </w:r>
      <w:r>
        <w:rPr>
          <w:color w:val="333738"/>
          <w:spacing w:val="-22"/>
          <w:w w:val="105"/>
        </w:rPr>
        <w:t> </w:t>
      </w:r>
      <w:r>
        <w:rPr>
          <w:color w:val="333738"/>
          <w:w w:val="105"/>
        </w:rPr>
        <w:t>The</w:t>
      </w:r>
      <w:r>
        <w:rPr>
          <w:color w:val="333738"/>
          <w:spacing w:val="-21"/>
          <w:w w:val="105"/>
        </w:rPr>
        <w:t> </w:t>
      </w:r>
      <w:r>
        <w:rPr>
          <w:color w:val="333738"/>
          <w:w w:val="105"/>
        </w:rPr>
        <w:t>steps</w:t>
      </w:r>
      <w:r>
        <w:rPr>
          <w:color w:val="333738"/>
          <w:spacing w:val="-22"/>
          <w:w w:val="105"/>
        </w:rPr>
        <w:t> </w:t>
      </w:r>
      <w:r>
        <w:rPr>
          <w:color w:val="333738"/>
          <w:spacing w:val="-3"/>
          <w:w w:val="105"/>
        </w:rPr>
        <w:t>that</w:t>
      </w:r>
      <w:r>
        <w:rPr>
          <w:color w:val="333738"/>
          <w:spacing w:val="-22"/>
          <w:w w:val="105"/>
        </w:rPr>
        <w:t> </w:t>
      </w:r>
      <w:r>
        <w:rPr>
          <w:color w:val="333738"/>
          <w:w w:val="105"/>
        </w:rPr>
        <w:t>can</w:t>
      </w:r>
      <w:r>
        <w:rPr>
          <w:color w:val="333738"/>
          <w:spacing w:val="-21"/>
          <w:w w:val="105"/>
        </w:rPr>
        <w:t> </w:t>
      </w:r>
      <w:r>
        <w:rPr>
          <w:color w:val="333738"/>
          <w:w w:val="105"/>
        </w:rPr>
        <w:t>be </w:t>
      </w:r>
      <w:r>
        <w:rPr>
          <w:color w:val="333738"/>
          <w:spacing w:val="-3"/>
          <w:w w:val="105"/>
        </w:rPr>
        <w:t>taken, beginning </w:t>
      </w:r>
      <w:r>
        <w:rPr>
          <w:color w:val="333738"/>
          <w:w w:val="105"/>
        </w:rPr>
        <w:t>with early </w:t>
      </w:r>
      <w:r>
        <w:rPr>
          <w:color w:val="333738"/>
          <w:spacing w:val="-3"/>
          <w:w w:val="105"/>
        </w:rPr>
        <w:t>diagnosis, will </w:t>
      </w:r>
      <w:r>
        <w:rPr>
          <w:color w:val="333738"/>
          <w:w w:val="105"/>
        </w:rPr>
        <w:t>be discussed</w:t>
      </w:r>
      <w:r>
        <w:rPr>
          <w:color w:val="333738"/>
          <w:spacing w:val="-13"/>
          <w:w w:val="105"/>
        </w:rPr>
        <w:t> </w:t>
      </w:r>
      <w:r>
        <w:rPr>
          <w:color w:val="333738"/>
          <w:w w:val="105"/>
        </w:rPr>
        <w:t>in</w:t>
      </w:r>
      <w:r>
        <w:rPr>
          <w:color w:val="333738"/>
          <w:spacing w:val="-12"/>
          <w:w w:val="105"/>
        </w:rPr>
        <w:t> </w:t>
      </w:r>
      <w:r>
        <w:rPr>
          <w:color w:val="333738"/>
          <w:w w:val="105"/>
        </w:rPr>
        <w:t>the</w:t>
      </w:r>
      <w:r>
        <w:rPr>
          <w:color w:val="333738"/>
          <w:spacing w:val="-12"/>
          <w:w w:val="105"/>
        </w:rPr>
        <w:t> </w:t>
      </w:r>
      <w:r>
        <w:rPr>
          <w:color w:val="333738"/>
          <w:w w:val="105"/>
        </w:rPr>
        <w:t>next</w:t>
      </w:r>
      <w:r>
        <w:rPr>
          <w:color w:val="333738"/>
          <w:spacing w:val="-12"/>
          <w:w w:val="105"/>
        </w:rPr>
        <w:t> </w:t>
      </w:r>
      <w:r>
        <w:rPr>
          <w:color w:val="333738"/>
          <w:w w:val="105"/>
        </w:rPr>
        <w:t>section.</w:t>
      </w:r>
    </w:p>
    <w:p>
      <w:pPr>
        <w:pStyle w:val="BodyText"/>
        <w:spacing w:before="4"/>
        <w:rPr>
          <w:sz w:val="22"/>
        </w:rPr>
      </w:pPr>
    </w:p>
    <w:p>
      <w:pPr>
        <w:pStyle w:val="Heading3"/>
        <w:ind w:left="2608"/>
      </w:pPr>
      <w:r>
        <w:rPr>
          <w:color w:val="3B3B3B"/>
          <w:w w:val="110"/>
        </w:rPr>
        <w:t>Early support and stigma</w:t>
      </w:r>
    </w:p>
    <w:p>
      <w:pPr>
        <w:pStyle w:val="BodyText"/>
        <w:spacing w:line="266" w:lineRule="auto" w:before="185"/>
        <w:ind w:left="2608" w:right="259"/>
      </w:pPr>
      <w:r>
        <w:rPr>
          <w:color w:val="333738"/>
          <w:spacing w:val="-3"/>
          <w:w w:val="105"/>
        </w:rPr>
        <w:t>Workplaces</w:t>
      </w:r>
      <w:r>
        <w:rPr>
          <w:color w:val="333738"/>
          <w:spacing w:val="-18"/>
          <w:w w:val="105"/>
        </w:rPr>
        <w:t> </w:t>
      </w:r>
      <w:r>
        <w:rPr>
          <w:color w:val="333738"/>
          <w:w w:val="105"/>
        </w:rPr>
        <w:t>can</w:t>
      </w:r>
      <w:r>
        <w:rPr>
          <w:color w:val="333738"/>
          <w:spacing w:val="-18"/>
          <w:w w:val="105"/>
        </w:rPr>
        <w:t> </w:t>
      </w:r>
      <w:r>
        <w:rPr>
          <w:color w:val="333738"/>
          <w:spacing w:val="-3"/>
          <w:w w:val="105"/>
        </w:rPr>
        <w:t>have</w:t>
      </w:r>
      <w:r>
        <w:rPr>
          <w:color w:val="333738"/>
          <w:spacing w:val="-18"/>
          <w:w w:val="105"/>
        </w:rPr>
        <w:t> </w:t>
      </w:r>
      <w:r>
        <w:rPr>
          <w:color w:val="333738"/>
          <w:w w:val="105"/>
        </w:rPr>
        <w:t>employees</w:t>
      </w:r>
      <w:r>
        <w:rPr>
          <w:color w:val="333738"/>
          <w:spacing w:val="-18"/>
          <w:w w:val="105"/>
        </w:rPr>
        <w:t> </w:t>
      </w:r>
      <w:r>
        <w:rPr>
          <w:color w:val="333738"/>
          <w:spacing w:val="-3"/>
          <w:w w:val="105"/>
        </w:rPr>
        <w:t>that</w:t>
      </w:r>
      <w:r>
        <w:rPr>
          <w:color w:val="333738"/>
          <w:spacing w:val="-18"/>
          <w:w w:val="105"/>
        </w:rPr>
        <w:t> </w:t>
      </w:r>
      <w:r>
        <w:rPr>
          <w:color w:val="333738"/>
          <w:w w:val="105"/>
        </w:rPr>
        <w:t>do</w:t>
      </w:r>
      <w:r>
        <w:rPr>
          <w:color w:val="333738"/>
          <w:spacing w:val="-18"/>
          <w:w w:val="105"/>
        </w:rPr>
        <w:t> </w:t>
      </w:r>
      <w:r>
        <w:rPr>
          <w:color w:val="333738"/>
          <w:spacing w:val="-2"/>
          <w:w w:val="105"/>
        </w:rPr>
        <w:t>not </w:t>
      </w:r>
      <w:r>
        <w:rPr>
          <w:color w:val="333738"/>
          <w:w w:val="105"/>
        </w:rPr>
        <w:t>always</w:t>
      </w:r>
      <w:r>
        <w:rPr>
          <w:color w:val="333738"/>
          <w:spacing w:val="-15"/>
          <w:w w:val="105"/>
        </w:rPr>
        <w:t> </w:t>
      </w:r>
      <w:r>
        <w:rPr>
          <w:color w:val="333738"/>
          <w:w w:val="105"/>
        </w:rPr>
        <w:t>know</w:t>
      </w:r>
      <w:r>
        <w:rPr>
          <w:color w:val="333738"/>
          <w:spacing w:val="-15"/>
          <w:w w:val="105"/>
        </w:rPr>
        <w:t> </w:t>
      </w:r>
      <w:r>
        <w:rPr>
          <w:color w:val="333738"/>
          <w:w w:val="105"/>
        </w:rPr>
        <w:t>they</w:t>
      </w:r>
      <w:r>
        <w:rPr>
          <w:color w:val="333738"/>
          <w:spacing w:val="-15"/>
          <w:w w:val="105"/>
        </w:rPr>
        <w:t> </w:t>
      </w:r>
      <w:r>
        <w:rPr>
          <w:color w:val="333738"/>
          <w:spacing w:val="-3"/>
          <w:w w:val="105"/>
        </w:rPr>
        <w:t>have</w:t>
      </w:r>
      <w:r>
        <w:rPr>
          <w:color w:val="333738"/>
          <w:spacing w:val="-14"/>
          <w:w w:val="105"/>
        </w:rPr>
        <w:t> </w:t>
      </w:r>
      <w:r>
        <w:rPr>
          <w:color w:val="333738"/>
          <w:w w:val="105"/>
        </w:rPr>
        <w:t>a</w:t>
      </w:r>
      <w:r>
        <w:rPr>
          <w:color w:val="333738"/>
          <w:spacing w:val="-15"/>
          <w:w w:val="105"/>
        </w:rPr>
        <w:t> </w:t>
      </w:r>
      <w:r>
        <w:rPr>
          <w:color w:val="333738"/>
          <w:spacing w:val="-3"/>
          <w:w w:val="105"/>
        </w:rPr>
        <w:t>condition.</w:t>
      </w:r>
      <w:r>
        <w:rPr>
          <w:color w:val="333738"/>
          <w:spacing w:val="-15"/>
          <w:w w:val="105"/>
        </w:rPr>
        <w:t> </w:t>
      </w:r>
      <w:r>
        <w:rPr>
          <w:color w:val="333738"/>
          <w:w w:val="105"/>
        </w:rPr>
        <w:t>A</w:t>
      </w:r>
      <w:r>
        <w:rPr>
          <w:color w:val="333738"/>
          <w:spacing w:val="-14"/>
          <w:w w:val="105"/>
        </w:rPr>
        <w:t> </w:t>
      </w:r>
      <w:r>
        <w:rPr>
          <w:color w:val="333738"/>
          <w:spacing w:val="-3"/>
          <w:w w:val="105"/>
        </w:rPr>
        <w:t>lack</w:t>
      </w:r>
    </w:p>
    <w:p>
      <w:pPr>
        <w:pStyle w:val="BodyText"/>
        <w:spacing w:line="266" w:lineRule="auto"/>
        <w:ind w:left="2608" w:right="226"/>
      </w:pPr>
      <w:r>
        <w:rPr>
          <w:color w:val="333738"/>
          <w:w w:val="105"/>
        </w:rPr>
        <w:t>of </w:t>
      </w:r>
      <w:r>
        <w:rPr>
          <w:color w:val="333738"/>
          <w:spacing w:val="-3"/>
          <w:w w:val="105"/>
        </w:rPr>
        <w:t>diagnosis </w:t>
      </w:r>
      <w:r>
        <w:rPr>
          <w:color w:val="333738"/>
          <w:w w:val="105"/>
        </w:rPr>
        <w:t>means </w:t>
      </w:r>
      <w:r>
        <w:rPr>
          <w:color w:val="333738"/>
          <w:spacing w:val="-3"/>
          <w:w w:val="105"/>
        </w:rPr>
        <w:t>that </w:t>
      </w:r>
      <w:r>
        <w:rPr>
          <w:color w:val="333738"/>
          <w:w w:val="105"/>
        </w:rPr>
        <w:t>neither employees nor their employers are able to explain or prepare</w:t>
      </w:r>
      <w:r>
        <w:rPr>
          <w:color w:val="333738"/>
          <w:spacing w:val="-19"/>
          <w:w w:val="105"/>
        </w:rPr>
        <w:t> </w:t>
      </w:r>
      <w:r>
        <w:rPr>
          <w:color w:val="333738"/>
          <w:spacing w:val="-2"/>
          <w:w w:val="105"/>
        </w:rPr>
        <w:t>for</w:t>
      </w:r>
      <w:r>
        <w:rPr>
          <w:color w:val="333738"/>
          <w:spacing w:val="-19"/>
          <w:w w:val="105"/>
        </w:rPr>
        <w:t> </w:t>
      </w:r>
      <w:r>
        <w:rPr>
          <w:color w:val="333738"/>
          <w:spacing w:val="-3"/>
          <w:w w:val="105"/>
        </w:rPr>
        <w:t>any</w:t>
      </w:r>
      <w:r>
        <w:rPr>
          <w:color w:val="333738"/>
          <w:spacing w:val="-18"/>
          <w:w w:val="105"/>
        </w:rPr>
        <w:t> </w:t>
      </w:r>
      <w:r>
        <w:rPr>
          <w:color w:val="333738"/>
          <w:spacing w:val="-3"/>
          <w:w w:val="105"/>
        </w:rPr>
        <w:t>disruptions</w:t>
      </w:r>
      <w:r>
        <w:rPr>
          <w:color w:val="333738"/>
          <w:spacing w:val="-19"/>
          <w:w w:val="105"/>
        </w:rPr>
        <w:t> </w:t>
      </w:r>
      <w:r>
        <w:rPr>
          <w:color w:val="333738"/>
          <w:w w:val="105"/>
        </w:rPr>
        <w:t>to</w:t>
      </w:r>
      <w:r>
        <w:rPr>
          <w:color w:val="333738"/>
          <w:spacing w:val="-18"/>
          <w:w w:val="105"/>
        </w:rPr>
        <w:t> </w:t>
      </w:r>
      <w:r>
        <w:rPr>
          <w:color w:val="333738"/>
          <w:w w:val="105"/>
        </w:rPr>
        <w:t>work</w:t>
      </w:r>
      <w:r>
        <w:rPr>
          <w:color w:val="333738"/>
          <w:spacing w:val="-19"/>
          <w:w w:val="105"/>
        </w:rPr>
        <w:t> </w:t>
      </w:r>
      <w:r>
        <w:rPr>
          <w:color w:val="333738"/>
          <w:spacing w:val="-3"/>
          <w:w w:val="105"/>
        </w:rPr>
        <w:t>that</w:t>
      </w:r>
      <w:r>
        <w:rPr>
          <w:color w:val="333738"/>
          <w:spacing w:val="-19"/>
          <w:w w:val="105"/>
        </w:rPr>
        <w:t> </w:t>
      </w:r>
      <w:r>
        <w:rPr>
          <w:color w:val="333738"/>
          <w:spacing w:val="-3"/>
          <w:w w:val="105"/>
        </w:rPr>
        <w:t>may </w:t>
      </w:r>
      <w:r>
        <w:rPr>
          <w:color w:val="333738"/>
          <w:w w:val="105"/>
        </w:rPr>
        <w:t>be</w:t>
      </w:r>
      <w:r>
        <w:rPr>
          <w:color w:val="333738"/>
          <w:spacing w:val="-28"/>
          <w:w w:val="105"/>
        </w:rPr>
        <w:t> </w:t>
      </w:r>
      <w:r>
        <w:rPr>
          <w:color w:val="333738"/>
          <w:w w:val="105"/>
        </w:rPr>
        <w:t>associated</w:t>
      </w:r>
      <w:r>
        <w:rPr>
          <w:color w:val="333738"/>
          <w:spacing w:val="-28"/>
          <w:w w:val="105"/>
        </w:rPr>
        <w:t> </w:t>
      </w:r>
      <w:r>
        <w:rPr>
          <w:color w:val="333738"/>
          <w:w w:val="105"/>
        </w:rPr>
        <w:t>with</w:t>
      </w:r>
      <w:r>
        <w:rPr>
          <w:color w:val="333738"/>
          <w:spacing w:val="-28"/>
          <w:w w:val="105"/>
        </w:rPr>
        <w:t> </w:t>
      </w:r>
      <w:r>
        <w:rPr>
          <w:color w:val="333738"/>
          <w:w w:val="105"/>
        </w:rPr>
        <w:t>these</w:t>
      </w:r>
      <w:r>
        <w:rPr>
          <w:color w:val="333738"/>
          <w:spacing w:val="-28"/>
          <w:w w:val="105"/>
        </w:rPr>
        <w:t> </w:t>
      </w:r>
      <w:r>
        <w:rPr>
          <w:color w:val="333738"/>
          <w:w w:val="105"/>
        </w:rPr>
        <w:t>diseases.</w:t>
      </w:r>
      <w:r>
        <w:rPr>
          <w:color w:val="333738"/>
          <w:spacing w:val="-28"/>
          <w:w w:val="105"/>
        </w:rPr>
        <w:t> </w:t>
      </w:r>
      <w:r>
        <w:rPr>
          <w:color w:val="333738"/>
          <w:spacing w:val="-3"/>
          <w:w w:val="105"/>
        </w:rPr>
        <w:t>According </w:t>
      </w:r>
      <w:r>
        <w:rPr>
          <w:color w:val="333738"/>
          <w:w w:val="105"/>
        </w:rPr>
        <w:t>to</w:t>
      </w:r>
      <w:r>
        <w:rPr>
          <w:color w:val="333738"/>
          <w:spacing w:val="-30"/>
          <w:w w:val="105"/>
        </w:rPr>
        <w:t> </w:t>
      </w:r>
      <w:r>
        <w:rPr>
          <w:color w:val="333738"/>
          <w:w w:val="105"/>
        </w:rPr>
        <w:t>Alzheimer’s</w:t>
      </w:r>
      <w:r>
        <w:rPr>
          <w:color w:val="333738"/>
          <w:spacing w:val="-30"/>
          <w:w w:val="105"/>
        </w:rPr>
        <w:t> </w:t>
      </w:r>
      <w:r>
        <w:rPr>
          <w:color w:val="333738"/>
          <w:w w:val="105"/>
        </w:rPr>
        <w:t>Disease</w:t>
      </w:r>
      <w:r>
        <w:rPr>
          <w:color w:val="333738"/>
          <w:spacing w:val="-29"/>
          <w:w w:val="105"/>
        </w:rPr>
        <w:t> </w:t>
      </w:r>
      <w:r>
        <w:rPr>
          <w:color w:val="333738"/>
          <w:spacing w:val="-3"/>
          <w:w w:val="105"/>
        </w:rPr>
        <w:t>International,</w:t>
      </w:r>
      <w:r>
        <w:rPr>
          <w:color w:val="333738"/>
          <w:spacing w:val="-30"/>
          <w:w w:val="105"/>
        </w:rPr>
        <w:t> </w:t>
      </w:r>
      <w:r>
        <w:rPr>
          <w:color w:val="333738"/>
          <w:w w:val="105"/>
        </w:rPr>
        <w:t>studies suggest</w:t>
      </w:r>
      <w:r>
        <w:rPr>
          <w:color w:val="333738"/>
          <w:spacing w:val="-18"/>
          <w:w w:val="105"/>
        </w:rPr>
        <w:t> </w:t>
      </w:r>
      <w:r>
        <w:rPr>
          <w:color w:val="333738"/>
          <w:spacing w:val="-3"/>
          <w:w w:val="105"/>
        </w:rPr>
        <w:t>that</w:t>
      </w:r>
      <w:r>
        <w:rPr>
          <w:color w:val="333738"/>
          <w:spacing w:val="-18"/>
          <w:w w:val="105"/>
        </w:rPr>
        <w:t> </w:t>
      </w:r>
      <w:r>
        <w:rPr>
          <w:color w:val="333738"/>
          <w:w w:val="105"/>
        </w:rPr>
        <w:t>three-quarters</w:t>
      </w:r>
      <w:r>
        <w:rPr>
          <w:color w:val="333738"/>
          <w:spacing w:val="-18"/>
          <w:w w:val="105"/>
        </w:rPr>
        <w:t> </w:t>
      </w:r>
      <w:r>
        <w:rPr>
          <w:color w:val="333738"/>
          <w:w w:val="105"/>
        </w:rPr>
        <w:t>of</w:t>
      </w:r>
      <w:r>
        <w:rPr>
          <w:color w:val="333738"/>
          <w:spacing w:val="-18"/>
          <w:w w:val="105"/>
        </w:rPr>
        <w:t> </w:t>
      </w:r>
      <w:r>
        <w:rPr>
          <w:color w:val="333738"/>
          <w:w w:val="105"/>
        </w:rPr>
        <w:t>those</w:t>
      </w:r>
      <w:r>
        <w:rPr>
          <w:color w:val="333738"/>
          <w:spacing w:val="-18"/>
          <w:w w:val="105"/>
        </w:rPr>
        <w:t> </w:t>
      </w:r>
      <w:r>
        <w:rPr>
          <w:color w:val="333738"/>
          <w:w w:val="105"/>
        </w:rPr>
        <w:t>with</w:t>
      </w:r>
    </w:p>
    <w:p>
      <w:pPr>
        <w:pStyle w:val="BodyText"/>
        <w:spacing w:line="266" w:lineRule="auto" w:before="110"/>
        <w:ind w:left="256" w:right="554"/>
      </w:pPr>
      <w:r>
        <w:rPr/>
        <w:br w:type="column"/>
      </w:r>
      <w:r>
        <w:rPr>
          <w:color w:val="333738"/>
          <w:spacing w:val="-3"/>
          <w:w w:val="105"/>
        </w:rPr>
        <w:t>dementia</w:t>
      </w:r>
      <w:r>
        <w:rPr>
          <w:color w:val="333738"/>
          <w:spacing w:val="-25"/>
          <w:w w:val="105"/>
        </w:rPr>
        <w:t> </w:t>
      </w:r>
      <w:r>
        <w:rPr>
          <w:color w:val="333738"/>
          <w:spacing w:val="-3"/>
          <w:w w:val="105"/>
        </w:rPr>
        <w:t>have</w:t>
      </w:r>
      <w:r>
        <w:rPr>
          <w:color w:val="333738"/>
          <w:spacing w:val="-25"/>
          <w:w w:val="105"/>
        </w:rPr>
        <w:t> </w:t>
      </w:r>
      <w:r>
        <w:rPr>
          <w:color w:val="333738"/>
          <w:w w:val="105"/>
        </w:rPr>
        <w:t>not</w:t>
      </w:r>
      <w:r>
        <w:rPr>
          <w:color w:val="333738"/>
          <w:spacing w:val="-25"/>
          <w:w w:val="105"/>
        </w:rPr>
        <w:t> </w:t>
      </w:r>
      <w:r>
        <w:rPr>
          <w:color w:val="333738"/>
          <w:w w:val="105"/>
        </w:rPr>
        <w:t>received</w:t>
      </w:r>
      <w:r>
        <w:rPr>
          <w:color w:val="333738"/>
          <w:spacing w:val="-25"/>
          <w:w w:val="105"/>
        </w:rPr>
        <w:t> </w:t>
      </w:r>
      <w:r>
        <w:rPr>
          <w:color w:val="333738"/>
          <w:w w:val="105"/>
        </w:rPr>
        <w:t>a</w:t>
      </w:r>
      <w:r>
        <w:rPr>
          <w:color w:val="333738"/>
          <w:spacing w:val="-25"/>
          <w:w w:val="105"/>
        </w:rPr>
        <w:t> </w:t>
      </w:r>
      <w:r>
        <w:rPr>
          <w:color w:val="333738"/>
          <w:w w:val="105"/>
        </w:rPr>
        <w:t>diagnosis,</w:t>
      </w:r>
      <w:r>
        <w:rPr>
          <w:color w:val="333738"/>
          <w:spacing w:val="-24"/>
          <w:w w:val="105"/>
        </w:rPr>
        <w:t> </w:t>
      </w:r>
      <w:r>
        <w:rPr>
          <w:color w:val="333738"/>
          <w:w w:val="105"/>
        </w:rPr>
        <w:t>and </w:t>
      </w:r>
      <w:r>
        <w:rPr>
          <w:color w:val="333738"/>
          <w:spacing w:val="-3"/>
          <w:w w:val="105"/>
        </w:rPr>
        <w:t>therefore</w:t>
      </w:r>
      <w:r>
        <w:rPr>
          <w:color w:val="333738"/>
          <w:spacing w:val="-19"/>
          <w:w w:val="105"/>
        </w:rPr>
        <w:t> </w:t>
      </w:r>
      <w:r>
        <w:rPr>
          <w:color w:val="333738"/>
          <w:spacing w:val="-3"/>
          <w:w w:val="105"/>
        </w:rPr>
        <w:t>lack</w:t>
      </w:r>
      <w:r>
        <w:rPr>
          <w:color w:val="333738"/>
          <w:spacing w:val="-19"/>
          <w:w w:val="105"/>
        </w:rPr>
        <w:t> </w:t>
      </w:r>
      <w:r>
        <w:rPr>
          <w:color w:val="333738"/>
          <w:w w:val="105"/>
        </w:rPr>
        <w:t>access</w:t>
      </w:r>
      <w:r>
        <w:rPr>
          <w:color w:val="333738"/>
          <w:spacing w:val="-19"/>
          <w:w w:val="105"/>
        </w:rPr>
        <w:t> </w:t>
      </w:r>
      <w:r>
        <w:rPr>
          <w:color w:val="333738"/>
          <w:w w:val="105"/>
        </w:rPr>
        <w:t>to</w:t>
      </w:r>
      <w:r>
        <w:rPr>
          <w:color w:val="333738"/>
          <w:spacing w:val="-19"/>
          <w:w w:val="105"/>
        </w:rPr>
        <w:t> </w:t>
      </w:r>
      <w:r>
        <w:rPr>
          <w:color w:val="333738"/>
          <w:spacing w:val="-3"/>
          <w:w w:val="105"/>
        </w:rPr>
        <w:t>treatment,</w:t>
      </w:r>
      <w:r>
        <w:rPr>
          <w:color w:val="333738"/>
          <w:spacing w:val="-19"/>
          <w:w w:val="105"/>
        </w:rPr>
        <w:t> </w:t>
      </w:r>
      <w:r>
        <w:rPr>
          <w:color w:val="333738"/>
          <w:w w:val="105"/>
        </w:rPr>
        <w:t>care</w:t>
      </w:r>
      <w:r>
        <w:rPr>
          <w:color w:val="333738"/>
          <w:spacing w:val="-19"/>
          <w:w w:val="105"/>
        </w:rPr>
        <w:t> </w:t>
      </w:r>
      <w:r>
        <w:rPr>
          <w:color w:val="333738"/>
          <w:w w:val="105"/>
        </w:rPr>
        <w:t>and organised support.</w:t>
      </w:r>
      <w:r>
        <w:rPr>
          <w:color w:val="333738"/>
          <w:w w:val="105"/>
          <w:position w:val="7"/>
          <w:sz w:val="11"/>
        </w:rPr>
        <w:t>42 </w:t>
      </w:r>
      <w:r>
        <w:rPr>
          <w:color w:val="333738"/>
          <w:spacing w:val="-3"/>
          <w:w w:val="105"/>
        </w:rPr>
        <w:t>This implies that </w:t>
      </w:r>
      <w:r>
        <w:rPr>
          <w:color w:val="333738"/>
          <w:w w:val="105"/>
        </w:rPr>
        <w:t>they </w:t>
      </w:r>
      <w:r>
        <w:rPr>
          <w:color w:val="333738"/>
          <w:spacing w:val="-3"/>
          <w:w w:val="105"/>
        </w:rPr>
        <w:t>will </w:t>
      </w:r>
      <w:r>
        <w:rPr>
          <w:color w:val="333738"/>
          <w:w w:val="105"/>
        </w:rPr>
        <w:t>also </w:t>
      </w:r>
      <w:r>
        <w:rPr>
          <w:color w:val="333738"/>
          <w:spacing w:val="-3"/>
          <w:w w:val="105"/>
        </w:rPr>
        <w:t>lack </w:t>
      </w:r>
      <w:r>
        <w:rPr>
          <w:color w:val="333738"/>
          <w:w w:val="105"/>
        </w:rPr>
        <w:t>provision in the workplace to </w:t>
      </w:r>
      <w:r>
        <w:rPr>
          <w:color w:val="333738"/>
          <w:spacing w:val="-3"/>
          <w:w w:val="105"/>
        </w:rPr>
        <w:t>accommodate </w:t>
      </w:r>
      <w:r>
        <w:rPr>
          <w:color w:val="333738"/>
          <w:w w:val="105"/>
        </w:rPr>
        <w:t>the impact of </w:t>
      </w:r>
      <w:r>
        <w:rPr>
          <w:color w:val="333738"/>
          <w:spacing w:val="-3"/>
          <w:w w:val="105"/>
        </w:rPr>
        <w:t>AD. </w:t>
      </w:r>
      <w:r>
        <w:rPr>
          <w:color w:val="333738"/>
          <w:w w:val="105"/>
        </w:rPr>
        <w:t>The early symptoms</w:t>
      </w:r>
      <w:r>
        <w:rPr>
          <w:color w:val="333738"/>
          <w:spacing w:val="-16"/>
          <w:w w:val="105"/>
        </w:rPr>
        <w:t> </w:t>
      </w:r>
      <w:r>
        <w:rPr>
          <w:color w:val="333738"/>
          <w:w w:val="105"/>
        </w:rPr>
        <w:t>and</w:t>
      </w:r>
      <w:r>
        <w:rPr>
          <w:color w:val="333738"/>
          <w:spacing w:val="-16"/>
          <w:w w:val="105"/>
        </w:rPr>
        <w:t> </w:t>
      </w:r>
      <w:r>
        <w:rPr>
          <w:color w:val="333738"/>
          <w:w w:val="105"/>
        </w:rPr>
        <w:t>signs</w:t>
      </w:r>
      <w:r>
        <w:rPr>
          <w:color w:val="333738"/>
          <w:spacing w:val="-16"/>
          <w:w w:val="105"/>
        </w:rPr>
        <w:t> </w:t>
      </w:r>
      <w:r>
        <w:rPr>
          <w:color w:val="333738"/>
          <w:w w:val="105"/>
        </w:rPr>
        <w:t>of</w:t>
      </w:r>
      <w:r>
        <w:rPr>
          <w:color w:val="333738"/>
          <w:spacing w:val="-16"/>
          <w:w w:val="105"/>
        </w:rPr>
        <w:t> </w:t>
      </w:r>
      <w:r>
        <w:rPr>
          <w:color w:val="333738"/>
          <w:w w:val="105"/>
        </w:rPr>
        <w:t>MS</w:t>
      </w:r>
      <w:r>
        <w:rPr>
          <w:color w:val="333738"/>
          <w:spacing w:val="-16"/>
          <w:w w:val="105"/>
        </w:rPr>
        <w:t> </w:t>
      </w:r>
      <w:r>
        <w:rPr>
          <w:color w:val="333738"/>
          <w:w w:val="105"/>
        </w:rPr>
        <w:t>can</w:t>
      </w:r>
      <w:r>
        <w:rPr>
          <w:color w:val="333738"/>
          <w:spacing w:val="-15"/>
          <w:w w:val="105"/>
        </w:rPr>
        <w:t> </w:t>
      </w:r>
      <w:r>
        <w:rPr>
          <w:color w:val="333738"/>
          <w:w w:val="105"/>
        </w:rPr>
        <w:t>also</w:t>
      </w:r>
      <w:r>
        <w:rPr>
          <w:color w:val="333738"/>
          <w:spacing w:val="-16"/>
          <w:w w:val="105"/>
        </w:rPr>
        <w:t> </w:t>
      </w:r>
      <w:r>
        <w:rPr>
          <w:color w:val="333738"/>
          <w:w w:val="105"/>
        </w:rPr>
        <w:t>be</w:t>
      </w:r>
      <w:r>
        <w:rPr>
          <w:color w:val="333738"/>
          <w:spacing w:val="-16"/>
          <w:w w:val="105"/>
        </w:rPr>
        <w:t> </w:t>
      </w:r>
      <w:r>
        <w:rPr>
          <w:color w:val="333738"/>
          <w:w w:val="105"/>
        </w:rPr>
        <w:t>so</w:t>
      </w:r>
    </w:p>
    <w:p>
      <w:pPr>
        <w:pStyle w:val="BodyText"/>
        <w:spacing w:line="266" w:lineRule="auto"/>
        <w:ind w:left="256" w:right="333"/>
      </w:pPr>
      <w:r>
        <w:rPr>
          <w:color w:val="333738"/>
        </w:rPr>
        <w:t>non-specific </w:t>
      </w:r>
      <w:r>
        <w:rPr>
          <w:color w:val="333738"/>
          <w:spacing w:val="-3"/>
        </w:rPr>
        <w:t>that diagnosis </w:t>
      </w:r>
      <w:r>
        <w:rPr>
          <w:color w:val="333738"/>
        </w:rPr>
        <w:t>can be difficult. The early signs of MS </w:t>
      </w:r>
      <w:r>
        <w:rPr>
          <w:color w:val="333738"/>
          <w:spacing w:val="-3"/>
        </w:rPr>
        <w:t>that </w:t>
      </w:r>
      <w:r>
        <w:rPr>
          <w:color w:val="333738"/>
        </w:rPr>
        <w:t>are often present prior to </w:t>
      </w:r>
      <w:r>
        <w:rPr>
          <w:color w:val="333738"/>
          <w:spacing w:val="-3"/>
        </w:rPr>
        <w:t>diagnosis—fatigue, </w:t>
      </w:r>
      <w:r>
        <w:rPr>
          <w:color w:val="333738"/>
        </w:rPr>
        <w:t>poor </w:t>
      </w:r>
      <w:r>
        <w:rPr>
          <w:color w:val="333738"/>
          <w:spacing w:val="-3"/>
        </w:rPr>
        <w:t>concentration </w:t>
      </w:r>
      <w:r>
        <w:rPr>
          <w:color w:val="333738"/>
        </w:rPr>
        <w:t>and vision problems—can </w:t>
      </w:r>
      <w:r>
        <w:rPr>
          <w:color w:val="333738"/>
          <w:spacing w:val="-3"/>
        </w:rPr>
        <w:t>take </w:t>
      </w:r>
      <w:r>
        <w:rPr>
          <w:color w:val="333738"/>
        </w:rPr>
        <w:t>a toll on a person’s ability to perform tasks </w:t>
      </w:r>
      <w:r>
        <w:rPr>
          <w:color w:val="333738"/>
          <w:spacing w:val="-3"/>
        </w:rPr>
        <w:t>involving </w:t>
      </w:r>
      <w:r>
        <w:rPr>
          <w:color w:val="333738"/>
        </w:rPr>
        <w:t>complex reasoning, processing and </w:t>
      </w:r>
      <w:r>
        <w:rPr>
          <w:color w:val="333738"/>
          <w:spacing w:val="-3"/>
        </w:rPr>
        <w:t>memory.</w:t>
      </w:r>
      <w:r>
        <w:rPr>
          <w:color w:val="333738"/>
          <w:spacing w:val="-3"/>
          <w:position w:val="7"/>
          <w:sz w:val="11"/>
        </w:rPr>
        <w:t>43 </w:t>
      </w:r>
      <w:r>
        <w:rPr>
          <w:color w:val="333738"/>
        </w:rPr>
        <w:t>As a result, Ms </w:t>
      </w:r>
      <w:r>
        <w:rPr>
          <w:color w:val="333738"/>
          <w:spacing w:val="-3"/>
        </w:rPr>
        <w:t>Langdon </w:t>
      </w:r>
      <w:r>
        <w:rPr>
          <w:color w:val="333738"/>
        </w:rPr>
        <w:t>said, </w:t>
      </w:r>
      <w:r>
        <w:rPr>
          <w:color w:val="333738"/>
          <w:spacing w:val="-3"/>
        </w:rPr>
        <w:t>half </w:t>
      </w:r>
      <w:r>
        <w:rPr>
          <w:color w:val="333738"/>
        </w:rPr>
        <w:t>of those with  even a </w:t>
      </w:r>
      <w:r>
        <w:rPr>
          <w:color w:val="333738"/>
          <w:spacing w:val="-3"/>
        </w:rPr>
        <w:t>minor </w:t>
      </w:r>
      <w:r>
        <w:rPr>
          <w:color w:val="333738"/>
        </w:rPr>
        <w:t>physical disability </w:t>
      </w:r>
      <w:r>
        <w:rPr>
          <w:color w:val="333738"/>
          <w:spacing w:val="-2"/>
        </w:rPr>
        <w:t>due </w:t>
      </w:r>
      <w:r>
        <w:rPr>
          <w:color w:val="333738"/>
        </w:rPr>
        <w:t>to MS are more </w:t>
      </w:r>
      <w:r>
        <w:rPr>
          <w:color w:val="333738"/>
          <w:spacing w:val="-3"/>
        </w:rPr>
        <w:t>likely </w:t>
      </w:r>
      <w:r>
        <w:rPr>
          <w:color w:val="333738"/>
        </w:rPr>
        <w:t>to leave the workforce and become </w:t>
      </w:r>
      <w:r>
        <w:rPr>
          <w:color w:val="333738"/>
          <w:spacing w:val="-3"/>
        </w:rPr>
        <w:t>unemployed.</w:t>
      </w:r>
    </w:p>
    <w:p>
      <w:pPr>
        <w:pStyle w:val="BodyText"/>
        <w:spacing w:line="266" w:lineRule="auto" w:before="164"/>
        <w:ind w:left="256" w:right="849"/>
      </w:pPr>
      <w:r>
        <w:rPr>
          <w:color w:val="333738"/>
          <w:w w:val="105"/>
        </w:rPr>
        <w:t>Given</w:t>
      </w:r>
      <w:r>
        <w:rPr>
          <w:color w:val="333738"/>
          <w:spacing w:val="-24"/>
          <w:w w:val="105"/>
        </w:rPr>
        <w:t> </w:t>
      </w:r>
      <w:r>
        <w:rPr>
          <w:color w:val="333738"/>
          <w:w w:val="105"/>
        </w:rPr>
        <w:t>the</w:t>
      </w:r>
      <w:r>
        <w:rPr>
          <w:color w:val="333738"/>
          <w:spacing w:val="-24"/>
          <w:w w:val="105"/>
        </w:rPr>
        <w:t> </w:t>
      </w:r>
      <w:r>
        <w:rPr>
          <w:color w:val="333738"/>
          <w:w w:val="105"/>
        </w:rPr>
        <w:t>problems</w:t>
      </w:r>
      <w:r>
        <w:rPr>
          <w:color w:val="333738"/>
          <w:spacing w:val="-25"/>
          <w:w w:val="105"/>
        </w:rPr>
        <w:t> </w:t>
      </w:r>
      <w:r>
        <w:rPr>
          <w:color w:val="333738"/>
          <w:w w:val="105"/>
        </w:rPr>
        <w:t>of</w:t>
      </w:r>
      <w:r>
        <w:rPr>
          <w:color w:val="333738"/>
          <w:spacing w:val="-24"/>
          <w:w w:val="105"/>
        </w:rPr>
        <w:t> </w:t>
      </w:r>
      <w:r>
        <w:rPr>
          <w:color w:val="333738"/>
          <w:w w:val="105"/>
        </w:rPr>
        <w:t>delayed</w:t>
      </w:r>
      <w:r>
        <w:rPr>
          <w:color w:val="333738"/>
          <w:spacing w:val="-24"/>
          <w:w w:val="105"/>
        </w:rPr>
        <w:t> </w:t>
      </w:r>
      <w:r>
        <w:rPr>
          <w:color w:val="333738"/>
          <w:spacing w:val="-3"/>
          <w:w w:val="105"/>
        </w:rPr>
        <w:t>diagnosis </w:t>
      </w:r>
      <w:r>
        <w:rPr>
          <w:color w:val="333738"/>
          <w:spacing w:val="-2"/>
          <w:w w:val="105"/>
        </w:rPr>
        <w:t>for </w:t>
      </w:r>
      <w:r>
        <w:rPr>
          <w:color w:val="333738"/>
          <w:spacing w:val="-3"/>
          <w:w w:val="105"/>
        </w:rPr>
        <w:t>AD, </w:t>
      </w:r>
      <w:r>
        <w:rPr>
          <w:color w:val="333738"/>
          <w:w w:val="105"/>
        </w:rPr>
        <w:t>it is particularly important </w:t>
      </w:r>
      <w:r>
        <w:rPr>
          <w:color w:val="333738"/>
          <w:spacing w:val="-3"/>
          <w:w w:val="105"/>
        </w:rPr>
        <w:t>that </w:t>
      </w:r>
      <w:r>
        <w:rPr>
          <w:color w:val="333738"/>
          <w:w w:val="105"/>
        </w:rPr>
        <w:t>employers</w:t>
      </w:r>
      <w:r>
        <w:rPr>
          <w:color w:val="333738"/>
          <w:spacing w:val="-27"/>
          <w:w w:val="105"/>
        </w:rPr>
        <w:t> </w:t>
      </w:r>
      <w:r>
        <w:rPr>
          <w:color w:val="333738"/>
          <w:spacing w:val="-3"/>
          <w:w w:val="105"/>
        </w:rPr>
        <w:t>encourage</w:t>
      </w:r>
      <w:r>
        <w:rPr>
          <w:color w:val="333738"/>
          <w:spacing w:val="-27"/>
          <w:w w:val="105"/>
        </w:rPr>
        <w:t> </w:t>
      </w:r>
      <w:r>
        <w:rPr>
          <w:color w:val="333738"/>
          <w:w w:val="105"/>
        </w:rPr>
        <w:t>early</w:t>
      </w:r>
      <w:r>
        <w:rPr>
          <w:color w:val="333738"/>
          <w:spacing w:val="-26"/>
          <w:w w:val="105"/>
        </w:rPr>
        <w:t> </w:t>
      </w:r>
      <w:r>
        <w:rPr>
          <w:color w:val="333738"/>
          <w:spacing w:val="-3"/>
          <w:w w:val="105"/>
        </w:rPr>
        <w:t>occupational</w:t>
      </w:r>
    </w:p>
    <w:p>
      <w:pPr>
        <w:pStyle w:val="BodyText"/>
        <w:spacing w:line="266" w:lineRule="auto"/>
        <w:ind w:left="256" w:right="248"/>
      </w:pPr>
      <w:r>
        <w:rPr>
          <w:color w:val="333738"/>
        </w:rPr>
        <w:t>health assessments, says Dr Heron. Employees with possible early symptoms need specialist referral, perhaps to a memory clinic, Dr Heron says. He adds: “People’s capabilities do not change overnight once a diagnosis is made—a specialist assessment is important both to confirm the diagnosis and identify aspects of a role where the employee may need assistance.”</w:t>
      </w:r>
    </w:p>
    <w:p>
      <w:pPr>
        <w:pStyle w:val="BodyText"/>
      </w:pPr>
    </w:p>
    <w:p>
      <w:pPr>
        <w:pStyle w:val="BodyText"/>
        <w:spacing w:before="8"/>
        <w:rPr>
          <w:sz w:val="13"/>
        </w:rPr>
      </w:pPr>
      <w:r>
        <w:rPr/>
        <w:pict>
          <v:rect style="position:absolute;margin-left:363.03299pt;margin-top:10.303297pt;width:15.477pt;height:5.159pt;mso-position-horizontal-relative:page;mso-position-vertical-relative:paragraph;z-index:-15713280;mso-wrap-distance-left:0;mso-wrap-distance-right:0" filled="true" fillcolor="#ed1c24" stroked="false">
            <v:fill type="solid"/>
            <w10:wrap type="topAndBottom"/>
          </v:rect>
        </w:pict>
      </w:r>
      <w:r>
        <w:rPr/>
        <w:pict>
          <v:group style="position:absolute;margin-left:363.033386pt;margin-top:31.240696pt;width:15.5pt;height:14.2pt;mso-position-horizontal-relative:page;mso-position-vertical-relative:paragraph;z-index:-15712768;mso-wrap-distance-left:0;mso-wrap-distance-right:0" coordorigin="7261,625" coordsize="310,284">
            <v:shape style="position:absolute;left:7260;top:624;width:139;height:284" type="#_x0000_t75" stroked="false">
              <v:imagedata r:id="rId55" o:title=""/>
            </v:shape>
            <v:shape style="position:absolute;left:7431;top:624;width:139;height:284" type="#_x0000_t75" stroked="false">
              <v:imagedata r:id="rId56" o:title=""/>
            </v:shape>
            <w10:wrap type="topAndBottom"/>
          </v:group>
        </w:pict>
      </w:r>
    </w:p>
    <w:p>
      <w:pPr>
        <w:pStyle w:val="BodyText"/>
        <w:spacing w:before="3"/>
      </w:pPr>
    </w:p>
    <w:p>
      <w:pPr>
        <w:pStyle w:val="Heading3"/>
        <w:spacing w:line="244" w:lineRule="auto" w:before="136"/>
        <w:ind w:left="356" w:right="248"/>
      </w:pPr>
      <w:r>
        <w:rPr>
          <w:color w:val="006092"/>
          <w:w w:val="110"/>
        </w:rPr>
        <w:t>A key reason for patients not to seek out diagnosis for neurological conditions is the fear that they will be pressured to give up work.</w:t>
      </w:r>
    </w:p>
    <w:p>
      <w:pPr>
        <w:spacing w:line="312" w:lineRule="auto" w:before="163"/>
        <w:ind w:left="356" w:right="708" w:firstLine="0"/>
        <w:jc w:val="left"/>
        <w:rPr>
          <w:i/>
          <w:sz w:val="20"/>
        </w:rPr>
      </w:pPr>
      <w:r>
        <w:rPr>
          <w:i/>
          <w:color w:val="333738"/>
          <w:w w:val="105"/>
          <w:sz w:val="20"/>
        </w:rPr>
        <w:t>Stefan</w:t>
      </w:r>
      <w:r>
        <w:rPr>
          <w:i/>
          <w:color w:val="333738"/>
          <w:spacing w:val="-30"/>
          <w:w w:val="105"/>
          <w:sz w:val="20"/>
        </w:rPr>
        <w:t> </w:t>
      </w:r>
      <w:r>
        <w:rPr>
          <w:i/>
          <w:color w:val="333738"/>
          <w:spacing w:val="-3"/>
          <w:w w:val="105"/>
          <w:sz w:val="20"/>
        </w:rPr>
        <w:t>Tromel,</w:t>
      </w:r>
      <w:r>
        <w:rPr>
          <w:i/>
          <w:color w:val="333738"/>
          <w:spacing w:val="-30"/>
          <w:w w:val="105"/>
          <w:sz w:val="20"/>
        </w:rPr>
        <w:t> </w:t>
      </w:r>
      <w:r>
        <w:rPr>
          <w:i/>
          <w:color w:val="333738"/>
          <w:w w:val="105"/>
          <w:sz w:val="20"/>
        </w:rPr>
        <w:t>senior</w:t>
      </w:r>
      <w:r>
        <w:rPr>
          <w:i/>
          <w:color w:val="333738"/>
          <w:spacing w:val="-30"/>
          <w:w w:val="105"/>
          <w:sz w:val="20"/>
        </w:rPr>
        <w:t> </w:t>
      </w:r>
      <w:r>
        <w:rPr>
          <w:i/>
          <w:color w:val="333738"/>
          <w:w w:val="105"/>
          <w:sz w:val="20"/>
        </w:rPr>
        <w:t>disability</w:t>
      </w:r>
      <w:r>
        <w:rPr>
          <w:i/>
          <w:color w:val="333738"/>
          <w:spacing w:val="-30"/>
          <w:w w:val="105"/>
          <w:sz w:val="20"/>
        </w:rPr>
        <w:t> </w:t>
      </w:r>
      <w:r>
        <w:rPr>
          <w:i/>
          <w:color w:val="333738"/>
          <w:w w:val="105"/>
          <w:sz w:val="20"/>
        </w:rPr>
        <w:t>specialist, </w:t>
      </w:r>
      <w:r>
        <w:rPr>
          <w:i/>
          <w:color w:val="333738"/>
          <w:w w:val="105"/>
          <w:sz w:val="20"/>
        </w:rPr>
        <w:t>International Labour</w:t>
      </w:r>
      <w:r>
        <w:rPr>
          <w:i/>
          <w:color w:val="333738"/>
          <w:spacing w:val="-29"/>
          <w:w w:val="105"/>
          <w:sz w:val="20"/>
        </w:rPr>
        <w:t> </w:t>
      </w:r>
      <w:r>
        <w:rPr>
          <w:i/>
          <w:color w:val="333738"/>
          <w:w w:val="105"/>
          <w:sz w:val="20"/>
        </w:rPr>
        <w:t>Organisation</w:t>
      </w:r>
    </w:p>
    <w:p>
      <w:pPr>
        <w:spacing w:after="0" w:line="312" w:lineRule="auto"/>
        <w:jc w:val="left"/>
        <w:rPr>
          <w:sz w:val="20"/>
        </w:rPr>
        <w:sectPr>
          <w:type w:val="continuous"/>
          <w:pgSz w:w="11910" w:h="16840"/>
          <w:pgMar w:top="960" w:bottom="280" w:left="340" w:right="580"/>
          <w:cols w:num="2" w:equalWidth="0">
            <w:col w:w="6507" w:space="40"/>
            <w:col w:w="4443"/>
          </w:cols>
        </w:sectPr>
      </w:pPr>
    </w:p>
    <w:p>
      <w:pPr>
        <w:pStyle w:val="BodyText"/>
        <w:spacing w:line="200" w:lineRule="exact"/>
        <w:rPr>
          <w:i/>
        </w:rPr>
      </w:pPr>
    </w:p>
    <w:p>
      <w:pPr>
        <w:pStyle w:val="BodyText"/>
        <w:spacing w:line="160" w:lineRule="exact" w:before="5"/>
        <w:rPr>
          <w:i/>
          <w:sz w:val="16"/>
        </w:rPr>
      </w:pPr>
    </w:p>
    <w:p>
      <w:pPr>
        <w:pStyle w:val="BodyText"/>
        <w:spacing w:line="20" w:lineRule="exact"/>
        <w:ind w:left="502"/>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line="244" w:lineRule="auto" w:before="84"/>
        <w:ind w:left="510" w:right="0" w:firstLine="0"/>
        <w:jc w:val="left"/>
        <w:rPr>
          <w:sz w:val="16"/>
        </w:rPr>
      </w:pPr>
      <w:r>
        <w:rPr>
          <w:color w:val="636466"/>
          <w:position w:val="5"/>
          <w:sz w:val="9"/>
        </w:rPr>
        <w:t>40 </w:t>
      </w:r>
      <w:r>
        <w:rPr>
          <w:color w:val="636466"/>
          <w:sz w:val="16"/>
        </w:rPr>
        <w:t>J Sandry et al, “Subjective cognitive fatigue in multiple sclerosis depends on task length”, </w:t>
      </w:r>
      <w:r>
        <w:rPr>
          <w:i/>
          <w:color w:val="636466"/>
          <w:sz w:val="16"/>
        </w:rPr>
        <w:t>Frontiers of Neurology</w:t>
      </w:r>
      <w:r>
        <w:rPr>
          <w:color w:val="636466"/>
          <w:sz w:val="16"/>
        </w:rPr>
        <w:t>, October 27th 2014, https://</w:t>
      </w:r>
      <w:hyperlink r:id="rId57">
        <w:r>
          <w:rPr>
            <w:color w:val="636466"/>
            <w:sz w:val="16"/>
          </w:rPr>
          <w:t>www.</w:t>
        </w:r>
      </w:hyperlink>
      <w:r>
        <w:rPr>
          <w:color w:val="636466"/>
          <w:sz w:val="16"/>
        </w:rPr>
        <w:t> frontiersin.org/articles/10.3389/fneur.2014.00214/full</w:t>
      </w:r>
    </w:p>
    <w:p>
      <w:pPr>
        <w:spacing w:line="237" w:lineRule="auto" w:before="0"/>
        <w:ind w:left="510" w:right="553" w:firstLine="0"/>
        <w:jc w:val="left"/>
        <w:rPr>
          <w:sz w:val="16"/>
        </w:rPr>
      </w:pPr>
      <w:r>
        <w:rPr>
          <w:color w:val="636466"/>
          <w:position w:val="5"/>
          <w:sz w:val="9"/>
        </w:rPr>
        <w:t>41   </w:t>
      </w:r>
      <w:r>
        <w:rPr>
          <w:color w:val="636466"/>
          <w:sz w:val="16"/>
        </w:rPr>
        <w:t>G Owens, “Economic Burden of Multiple Sclerosis and the role of Managed Care Organizations in Multiple Sclerosis Management”, </w:t>
      </w:r>
      <w:r>
        <w:rPr>
          <w:i/>
          <w:color w:val="636466"/>
          <w:sz w:val="16"/>
        </w:rPr>
        <w:t>American Journal      </w:t>
      </w:r>
      <w:r>
        <w:rPr>
          <w:i/>
          <w:color w:val="636466"/>
          <w:sz w:val="16"/>
        </w:rPr>
        <w:t>of Managed Care</w:t>
      </w:r>
      <w:r>
        <w:rPr>
          <w:color w:val="636466"/>
          <w:sz w:val="16"/>
        </w:rPr>
        <w:t>, May </w:t>
      </w:r>
      <w:r>
        <w:rPr>
          <w:color w:val="636466"/>
          <w:spacing w:val="-3"/>
          <w:sz w:val="16"/>
        </w:rPr>
        <w:t>31st </w:t>
      </w:r>
      <w:r>
        <w:rPr>
          <w:color w:val="636466"/>
          <w:sz w:val="16"/>
        </w:rPr>
        <w:t>2016,</w:t>
      </w:r>
      <w:r>
        <w:rPr>
          <w:color w:val="636466"/>
          <w:spacing w:val="36"/>
          <w:sz w:val="16"/>
        </w:rPr>
        <w:t> </w:t>
      </w:r>
      <w:r>
        <w:rPr>
          <w:color w:val="636466"/>
          <w:sz w:val="16"/>
        </w:rPr>
        <w:t>https://</w:t>
      </w:r>
      <w:hyperlink r:id="rId58">
        <w:r>
          <w:rPr>
            <w:color w:val="636466"/>
            <w:sz w:val="16"/>
          </w:rPr>
          <w:t>www.ajmc.com/journals/supplement/2016/cost-effectiveness-multiple-sclerosis/cost-effectiveness-</w:t>
        </w:r>
      </w:hyperlink>
    </w:p>
    <w:p>
      <w:pPr>
        <w:spacing w:before="0"/>
        <w:ind w:left="510" w:right="0" w:firstLine="0"/>
        <w:jc w:val="left"/>
        <w:rPr>
          <w:sz w:val="16"/>
        </w:rPr>
      </w:pPr>
      <w:r>
        <w:rPr>
          <w:color w:val="636466"/>
          <w:w w:val="105"/>
          <w:sz w:val="16"/>
        </w:rPr>
        <w:t>multiple-sclerosis-economic-burden</w:t>
      </w:r>
    </w:p>
    <w:p>
      <w:pPr>
        <w:spacing w:line="244" w:lineRule="auto" w:before="5"/>
        <w:ind w:left="510" w:right="1075" w:firstLine="0"/>
        <w:jc w:val="left"/>
        <w:rPr>
          <w:sz w:val="16"/>
        </w:rPr>
      </w:pPr>
      <w:r>
        <w:rPr>
          <w:color w:val="636466"/>
          <w:position w:val="5"/>
          <w:sz w:val="9"/>
        </w:rPr>
        <w:t>42 </w:t>
      </w:r>
      <w:r>
        <w:rPr>
          <w:color w:val="636466"/>
          <w:sz w:val="16"/>
        </w:rPr>
        <w:t>Available at: https://</w:t>
      </w:r>
      <w:hyperlink r:id="rId59">
        <w:r>
          <w:rPr>
            <w:color w:val="636466"/>
            <w:sz w:val="16"/>
          </w:rPr>
          <w:t>www.alzheimers.org.uk/about-us/policy-and-influencing/what-we-think/employment. </w:t>
        </w:r>
      </w:hyperlink>
      <w:r>
        <w:rPr>
          <w:color w:val="636466"/>
          <w:sz w:val="16"/>
        </w:rPr>
        <w:t>Global estimate of undiagnosed extrapolated from Indian study showing 90% of dementia cases remained undiagnosed.</w:t>
      </w:r>
    </w:p>
    <w:p>
      <w:pPr>
        <w:spacing w:line="194" w:lineRule="exact" w:before="0"/>
        <w:ind w:left="510" w:right="0" w:firstLine="0"/>
        <w:jc w:val="left"/>
        <w:rPr>
          <w:sz w:val="16"/>
        </w:rPr>
      </w:pPr>
      <w:r>
        <w:rPr>
          <w:color w:val="636466"/>
          <w:position w:val="5"/>
          <w:sz w:val="9"/>
        </w:rPr>
        <w:t>43 </w:t>
      </w:r>
      <w:r>
        <w:rPr>
          <w:color w:val="636466"/>
          <w:sz w:val="16"/>
        </w:rPr>
        <w:t>M Cavallo, “Early Signs and Symptoms of MS”, </w:t>
      </w:r>
      <w:r>
        <w:rPr>
          <w:i/>
          <w:color w:val="636466"/>
          <w:sz w:val="16"/>
        </w:rPr>
        <w:t>MS Focus Magazine</w:t>
      </w:r>
      <w:r>
        <w:rPr>
          <w:color w:val="636466"/>
          <w:sz w:val="16"/>
        </w:rPr>
        <w:t>, https://</w:t>
      </w:r>
      <w:hyperlink r:id="rId60">
        <w:r>
          <w:rPr>
            <w:color w:val="636466"/>
            <w:sz w:val="16"/>
          </w:rPr>
          <w:t>www.msfocusmagazine.org/Magazine/Magazine-Items/Early-Signs-and-</w:t>
        </w:r>
      </w:hyperlink>
    </w:p>
    <w:p>
      <w:pPr>
        <w:spacing w:after="0" w:line="194" w:lineRule="exact"/>
        <w:jc w:val="left"/>
        <w:rPr>
          <w:sz w:val="16"/>
        </w:rPr>
        <w:sectPr>
          <w:type w:val="continuous"/>
          <w:pgSz w:w="11910" w:h="16840"/>
          <w:pgMar w:top="960" w:bottom="280" w:left="340" w:right="580"/>
        </w:sectPr>
      </w:pPr>
    </w:p>
    <w:p>
      <w:pPr>
        <w:spacing w:before="7"/>
        <w:ind w:left="510" w:right="0" w:firstLine="0"/>
        <w:jc w:val="left"/>
        <w:rPr>
          <w:sz w:val="16"/>
        </w:rPr>
      </w:pPr>
      <w:r>
        <w:rPr>
          <w:color w:val="636466"/>
          <w:w w:val="105"/>
          <w:sz w:val="16"/>
        </w:rPr>
        <w:t>Symptoms-of-MS</w:t>
      </w:r>
    </w:p>
    <w:p>
      <w:pPr>
        <w:spacing w:before="54"/>
        <w:ind w:left="510" w:right="0" w:firstLine="0"/>
        <w:jc w:val="left"/>
        <w:rPr>
          <w:sz w:val="16"/>
        </w:rPr>
      </w:pPr>
      <w:r>
        <w:rPr/>
        <w:br w:type="column"/>
      </w:r>
      <w:r>
        <w:rPr>
          <w:color w:val="3B3B3B"/>
          <w:w w:val="105"/>
          <w:sz w:val="16"/>
        </w:rPr>
        <w:t>© The Economist Intelligence Unit Limited 2019</w:t>
      </w:r>
    </w:p>
    <w:p>
      <w:pPr>
        <w:spacing w:after="0"/>
        <w:jc w:val="left"/>
        <w:rPr>
          <w:sz w:val="16"/>
        </w:rPr>
        <w:sectPr>
          <w:type w:val="continuous"/>
          <w:pgSz w:w="11910" w:h="16840"/>
          <w:pgMar w:top="960" w:bottom="280" w:left="340" w:right="580"/>
          <w:cols w:num="2" w:equalWidth="0">
            <w:col w:w="1754" w:space="5198"/>
            <w:col w:w="4038"/>
          </w:cols>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61"/>
          <w:headerReference w:type="default" r:id="rId62"/>
          <w:footerReference w:type="even" r:id="rId63"/>
          <w:pgSz w:w="11910" w:h="16840"/>
          <w:pgMar w:header="0" w:footer="690" w:top="1400" w:bottom="880" w:left="340" w:right="580"/>
          <w:pgNumType w:start="14"/>
        </w:sectPr>
      </w:pPr>
    </w:p>
    <w:p>
      <w:pPr>
        <w:pStyle w:val="BodyText"/>
        <w:spacing w:line="266" w:lineRule="auto" w:before="110"/>
        <w:ind w:left="510" w:right="-14"/>
      </w:pPr>
      <w:r>
        <w:rPr>
          <w:color w:val="333738"/>
          <w:w w:val="105"/>
        </w:rPr>
        <w:t>A </w:t>
      </w:r>
      <w:r>
        <w:rPr>
          <w:color w:val="333738"/>
          <w:spacing w:val="-3"/>
          <w:w w:val="105"/>
        </w:rPr>
        <w:t>key </w:t>
      </w:r>
      <w:r>
        <w:rPr>
          <w:color w:val="333738"/>
          <w:w w:val="105"/>
        </w:rPr>
        <w:t>reason </w:t>
      </w:r>
      <w:r>
        <w:rPr>
          <w:color w:val="333738"/>
          <w:spacing w:val="-2"/>
          <w:w w:val="105"/>
        </w:rPr>
        <w:t>for </w:t>
      </w:r>
      <w:r>
        <w:rPr>
          <w:color w:val="333738"/>
          <w:w w:val="105"/>
        </w:rPr>
        <w:t>patients </w:t>
      </w:r>
      <w:r>
        <w:rPr>
          <w:color w:val="333738"/>
          <w:spacing w:val="-2"/>
          <w:w w:val="105"/>
        </w:rPr>
        <w:t>not </w:t>
      </w:r>
      <w:r>
        <w:rPr>
          <w:color w:val="333738"/>
          <w:w w:val="105"/>
        </w:rPr>
        <w:t>to seek out </w:t>
      </w:r>
      <w:r>
        <w:rPr>
          <w:color w:val="333738"/>
          <w:spacing w:val="-3"/>
          <w:w w:val="105"/>
        </w:rPr>
        <w:t>diagnosis</w:t>
      </w:r>
      <w:r>
        <w:rPr>
          <w:color w:val="333738"/>
          <w:spacing w:val="-23"/>
          <w:w w:val="105"/>
        </w:rPr>
        <w:t> </w:t>
      </w:r>
      <w:r>
        <w:rPr>
          <w:color w:val="333738"/>
          <w:spacing w:val="-2"/>
          <w:w w:val="105"/>
        </w:rPr>
        <w:t>for</w:t>
      </w:r>
      <w:r>
        <w:rPr>
          <w:color w:val="333738"/>
          <w:spacing w:val="-22"/>
          <w:w w:val="105"/>
        </w:rPr>
        <w:t> </w:t>
      </w:r>
      <w:r>
        <w:rPr>
          <w:color w:val="333738"/>
          <w:w w:val="105"/>
        </w:rPr>
        <w:t>neurological</w:t>
      </w:r>
      <w:r>
        <w:rPr>
          <w:color w:val="333738"/>
          <w:spacing w:val="-22"/>
          <w:w w:val="105"/>
        </w:rPr>
        <w:t> </w:t>
      </w:r>
      <w:r>
        <w:rPr>
          <w:color w:val="333738"/>
          <w:spacing w:val="-3"/>
          <w:w w:val="105"/>
        </w:rPr>
        <w:t>conditions</w:t>
      </w:r>
      <w:r>
        <w:rPr>
          <w:color w:val="333738"/>
          <w:spacing w:val="-22"/>
          <w:w w:val="105"/>
        </w:rPr>
        <w:t> </w:t>
      </w:r>
      <w:r>
        <w:rPr>
          <w:color w:val="333738"/>
          <w:w w:val="105"/>
        </w:rPr>
        <w:t>is</w:t>
      </w:r>
      <w:r>
        <w:rPr>
          <w:color w:val="333738"/>
          <w:spacing w:val="-22"/>
          <w:w w:val="105"/>
        </w:rPr>
        <w:t> </w:t>
      </w:r>
      <w:r>
        <w:rPr>
          <w:color w:val="333738"/>
          <w:w w:val="105"/>
        </w:rPr>
        <w:t>the</w:t>
      </w:r>
      <w:r>
        <w:rPr>
          <w:color w:val="333738"/>
          <w:spacing w:val="-22"/>
          <w:w w:val="105"/>
        </w:rPr>
        <w:t> </w:t>
      </w:r>
      <w:r>
        <w:rPr>
          <w:color w:val="333738"/>
          <w:w w:val="105"/>
        </w:rPr>
        <w:t>fear </w:t>
      </w:r>
      <w:r>
        <w:rPr>
          <w:color w:val="333738"/>
          <w:spacing w:val="-3"/>
          <w:w w:val="105"/>
        </w:rPr>
        <w:t>that </w:t>
      </w:r>
      <w:r>
        <w:rPr>
          <w:color w:val="333738"/>
          <w:w w:val="105"/>
        </w:rPr>
        <w:t>they </w:t>
      </w:r>
      <w:r>
        <w:rPr>
          <w:color w:val="333738"/>
          <w:spacing w:val="-3"/>
          <w:w w:val="105"/>
        </w:rPr>
        <w:t>will </w:t>
      </w:r>
      <w:r>
        <w:rPr>
          <w:color w:val="333738"/>
          <w:w w:val="105"/>
        </w:rPr>
        <w:t>be pressured to give up work, says </w:t>
      </w:r>
      <w:r>
        <w:rPr>
          <w:color w:val="333738"/>
          <w:spacing w:val="-3"/>
          <w:w w:val="105"/>
        </w:rPr>
        <w:t>Stefan </w:t>
      </w:r>
      <w:r>
        <w:rPr>
          <w:color w:val="333738"/>
          <w:spacing w:val="-5"/>
          <w:w w:val="105"/>
        </w:rPr>
        <w:t>Tromel, </w:t>
      </w:r>
      <w:r>
        <w:rPr>
          <w:color w:val="333738"/>
          <w:w w:val="105"/>
        </w:rPr>
        <w:t>senior disability specialist </w:t>
      </w:r>
      <w:r>
        <w:rPr>
          <w:color w:val="333738"/>
          <w:spacing w:val="-2"/>
          <w:w w:val="105"/>
        </w:rPr>
        <w:t>for </w:t>
      </w:r>
      <w:r>
        <w:rPr>
          <w:color w:val="333738"/>
          <w:w w:val="105"/>
        </w:rPr>
        <w:t>the </w:t>
      </w:r>
      <w:r>
        <w:rPr>
          <w:color w:val="333738"/>
          <w:spacing w:val="-3"/>
          <w:w w:val="105"/>
        </w:rPr>
        <w:t>International </w:t>
      </w:r>
      <w:r>
        <w:rPr>
          <w:color w:val="333738"/>
          <w:w w:val="105"/>
        </w:rPr>
        <w:t>Labour Organisation, a UN</w:t>
      </w:r>
      <w:r>
        <w:rPr>
          <w:color w:val="333738"/>
          <w:spacing w:val="-23"/>
          <w:w w:val="105"/>
        </w:rPr>
        <w:t> </w:t>
      </w:r>
      <w:r>
        <w:rPr>
          <w:color w:val="333738"/>
          <w:spacing w:val="-2"/>
          <w:w w:val="105"/>
        </w:rPr>
        <w:t>organisation</w:t>
      </w:r>
      <w:r>
        <w:rPr>
          <w:color w:val="333738"/>
          <w:spacing w:val="-23"/>
          <w:w w:val="105"/>
        </w:rPr>
        <w:t> </w:t>
      </w:r>
      <w:r>
        <w:rPr>
          <w:color w:val="333738"/>
          <w:w w:val="105"/>
        </w:rPr>
        <w:t>based</w:t>
      </w:r>
      <w:r>
        <w:rPr>
          <w:color w:val="333738"/>
          <w:spacing w:val="-22"/>
          <w:w w:val="105"/>
        </w:rPr>
        <w:t> </w:t>
      </w:r>
      <w:r>
        <w:rPr>
          <w:color w:val="333738"/>
          <w:w w:val="105"/>
        </w:rPr>
        <w:t>in</w:t>
      </w:r>
      <w:r>
        <w:rPr>
          <w:color w:val="333738"/>
          <w:spacing w:val="-23"/>
          <w:w w:val="105"/>
        </w:rPr>
        <w:t> </w:t>
      </w:r>
      <w:r>
        <w:rPr>
          <w:color w:val="333738"/>
          <w:w w:val="105"/>
        </w:rPr>
        <w:t>Geneva,</w:t>
      </w:r>
      <w:r>
        <w:rPr>
          <w:color w:val="333738"/>
          <w:spacing w:val="-23"/>
          <w:w w:val="105"/>
        </w:rPr>
        <w:t> </w:t>
      </w:r>
      <w:r>
        <w:rPr>
          <w:color w:val="333738"/>
          <w:w w:val="105"/>
        </w:rPr>
        <w:t>Switzerland, </w:t>
      </w:r>
      <w:r>
        <w:rPr>
          <w:color w:val="333738"/>
          <w:spacing w:val="-3"/>
        </w:rPr>
        <w:t>which </w:t>
      </w:r>
      <w:r>
        <w:rPr>
          <w:color w:val="333738"/>
          <w:spacing w:val="-2"/>
        </w:rPr>
        <w:t>brings </w:t>
      </w:r>
      <w:r>
        <w:rPr>
          <w:color w:val="333738"/>
        </w:rPr>
        <w:t>together governments, employers </w:t>
      </w:r>
      <w:r>
        <w:rPr>
          <w:color w:val="333738"/>
          <w:w w:val="105"/>
        </w:rPr>
        <w:t>and</w:t>
      </w:r>
      <w:r>
        <w:rPr>
          <w:color w:val="333738"/>
          <w:spacing w:val="-16"/>
          <w:w w:val="105"/>
        </w:rPr>
        <w:t> </w:t>
      </w:r>
      <w:r>
        <w:rPr>
          <w:color w:val="333738"/>
          <w:w w:val="105"/>
        </w:rPr>
        <w:t>workers’</w:t>
      </w:r>
      <w:r>
        <w:rPr>
          <w:color w:val="333738"/>
          <w:spacing w:val="-16"/>
          <w:w w:val="105"/>
        </w:rPr>
        <w:t> </w:t>
      </w:r>
      <w:r>
        <w:rPr>
          <w:color w:val="333738"/>
          <w:w w:val="105"/>
        </w:rPr>
        <w:t>organisations</w:t>
      </w:r>
      <w:r>
        <w:rPr>
          <w:color w:val="333738"/>
          <w:spacing w:val="-16"/>
          <w:w w:val="105"/>
        </w:rPr>
        <w:t> </w:t>
      </w:r>
      <w:r>
        <w:rPr>
          <w:color w:val="333738"/>
          <w:w w:val="105"/>
        </w:rPr>
        <w:t>to</w:t>
      </w:r>
      <w:r>
        <w:rPr>
          <w:color w:val="333738"/>
          <w:spacing w:val="-16"/>
          <w:w w:val="105"/>
        </w:rPr>
        <w:t> </w:t>
      </w:r>
      <w:r>
        <w:rPr>
          <w:color w:val="333738"/>
          <w:w w:val="105"/>
        </w:rPr>
        <w:t>set</w:t>
      </w:r>
      <w:r>
        <w:rPr>
          <w:color w:val="333738"/>
          <w:spacing w:val="-16"/>
          <w:w w:val="105"/>
        </w:rPr>
        <w:t> </w:t>
      </w:r>
      <w:r>
        <w:rPr>
          <w:color w:val="333738"/>
          <w:spacing w:val="-3"/>
          <w:w w:val="105"/>
        </w:rPr>
        <w:t>labour</w:t>
      </w:r>
    </w:p>
    <w:p>
      <w:pPr>
        <w:pStyle w:val="BodyText"/>
        <w:spacing w:line="266" w:lineRule="auto"/>
        <w:ind w:left="510" w:right="15"/>
        <w:jc w:val="both"/>
      </w:pPr>
      <w:r>
        <w:rPr>
          <w:color w:val="333738"/>
          <w:w w:val="105"/>
        </w:rPr>
        <w:t>standards</w:t>
      </w:r>
      <w:r>
        <w:rPr>
          <w:color w:val="333738"/>
          <w:spacing w:val="-34"/>
          <w:w w:val="105"/>
        </w:rPr>
        <w:t> </w:t>
      </w:r>
      <w:r>
        <w:rPr>
          <w:color w:val="333738"/>
          <w:w w:val="105"/>
        </w:rPr>
        <w:t>and</w:t>
      </w:r>
      <w:r>
        <w:rPr>
          <w:color w:val="333738"/>
          <w:spacing w:val="-34"/>
          <w:w w:val="105"/>
        </w:rPr>
        <w:t> </w:t>
      </w:r>
      <w:r>
        <w:rPr>
          <w:color w:val="333738"/>
          <w:w w:val="105"/>
        </w:rPr>
        <w:t>devise</w:t>
      </w:r>
      <w:r>
        <w:rPr>
          <w:color w:val="333738"/>
          <w:spacing w:val="-33"/>
          <w:w w:val="105"/>
        </w:rPr>
        <w:t> </w:t>
      </w:r>
      <w:r>
        <w:rPr>
          <w:color w:val="333738"/>
          <w:w w:val="105"/>
        </w:rPr>
        <w:t>policies</w:t>
      </w:r>
      <w:r>
        <w:rPr>
          <w:color w:val="333738"/>
          <w:spacing w:val="-34"/>
          <w:w w:val="105"/>
        </w:rPr>
        <w:t> </w:t>
      </w:r>
      <w:r>
        <w:rPr>
          <w:color w:val="333738"/>
          <w:w w:val="105"/>
        </w:rPr>
        <w:t>and</w:t>
      </w:r>
      <w:r>
        <w:rPr>
          <w:color w:val="333738"/>
          <w:spacing w:val="-33"/>
          <w:w w:val="105"/>
        </w:rPr>
        <w:t> </w:t>
      </w:r>
      <w:r>
        <w:rPr>
          <w:color w:val="333738"/>
          <w:w w:val="105"/>
        </w:rPr>
        <w:t>programmes. He</w:t>
      </w:r>
      <w:r>
        <w:rPr>
          <w:color w:val="333738"/>
          <w:spacing w:val="-19"/>
          <w:w w:val="105"/>
        </w:rPr>
        <w:t> </w:t>
      </w:r>
      <w:r>
        <w:rPr>
          <w:color w:val="333738"/>
          <w:w w:val="105"/>
        </w:rPr>
        <w:t>notes</w:t>
      </w:r>
      <w:r>
        <w:rPr>
          <w:color w:val="333738"/>
          <w:spacing w:val="-18"/>
          <w:w w:val="105"/>
        </w:rPr>
        <w:t> </w:t>
      </w:r>
      <w:r>
        <w:rPr>
          <w:color w:val="333738"/>
          <w:spacing w:val="-3"/>
          <w:w w:val="105"/>
        </w:rPr>
        <w:t>that</w:t>
      </w:r>
      <w:r>
        <w:rPr>
          <w:color w:val="333738"/>
          <w:spacing w:val="-19"/>
          <w:w w:val="105"/>
        </w:rPr>
        <w:t> </w:t>
      </w:r>
      <w:r>
        <w:rPr>
          <w:color w:val="333738"/>
          <w:spacing w:val="-3"/>
          <w:w w:val="105"/>
        </w:rPr>
        <w:t>many</w:t>
      </w:r>
      <w:r>
        <w:rPr>
          <w:color w:val="333738"/>
          <w:spacing w:val="-18"/>
          <w:w w:val="105"/>
        </w:rPr>
        <w:t> </w:t>
      </w:r>
      <w:r>
        <w:rPr>
          <w:color w:val="333738"/>
          <w:w w:val="105"/>
        </w:rPr>
        <w:t>employees</w:t>
      </w:r>
      <w:r>
        <w:rPr>
          <w:color w:val="333738"/>
          <w:spacing w:val="-19"/>
          <w:w w:val="105"/>
        </w:rPr>
        <w:t> </w:t>
      </w:r>
      <w:r>
        <w:rPr>
          <w:color w:val="333738"/>
          <w:spacing w:val="-3"/>
          <w:w w:val="105"/>
        </w:rPr>
        <w:t>will</w:t>
      </w:r>
      <w:r>
        <w:rPr>
          <w:color w:val="333738"/>
          <w:spacing w:val="-18"/>
          <w:w w:val="105"/>
        </w:rPr>
        <w:t> </w:t>
      </w:r>
      <w:r>
        <w:rPr>
          <w:color w:val="333738"/>
          <w:w w:val="105"/>
        </w:rPr>
        <w:t>use</w:t>
      </w:r>
      <w:r>
        <w:rPr>
          <w:color w:val="333738"/>
          <w:spacing w:val="-18"/>
          <w:w w:val="105"/>
        </w:rPr>
        <w:t> </w:t>
      </w:r>
      <w:r>
        <w:rPr>
          <w:color w:val="333738"/>
          <w:spacing w:val="-3"/>
          <w:w w:val="105"/>
        </w:rPr>
        <w:t>holiday </w:t>
      </w:r>
      <w:r>
        <w:rPr>
          <w:color w:val="333738"/>
          <w:w w:val="105"/>
        </w:rPr>
        <w:t>leave</w:t>
      </w:r>
      <w:r>
        <w:rPr>
          <w:color w:val="333738"/>
          <w:spacing w:val="-15"/>
          <w:w w:val="105"/>
        </w:rPr>
        <w:t> </w:t>
      </w:r>
      <w:r>
        <w:rPr>
          <w:color w:val="333738"/>
          <w:w w:val="105"/>
        </w:rPr>
        <w:t>to</w:t>
      </w:r>
      <w:r>
        <w:rPr>
          <w:color w:val="333738"/>
          <w:spacing w:val="-15"/>
          <w:w w:val="105"/>
        </w:rPr>
        <w:t> </w:t>
      </w:r>
      <w:r>
        <w:rPr>
          <w:color w:val="333738"/>
          <w:w w:val="105"/>
        </w:rPr>
        <w:t>cover</w:t>
      </w:r>
      <w:r>
        <w:rPr>
          <w:color w:val="333738"/>
          <w:spacing w:val="-14"/>
          <w:w w:val="105"/>
        </w:rPr>
        <w:t> </w:t>
      </w:r>
      <w:r>
        <w:rPr>
          <w:color w:val="333738"/>
          <w:w w:val="105"/>
        </w:rPr>
        <w:t>medical</w:t>
      </w:r>
      <w:r>
        <w:rPr>
          <w:color w:val="333738"/>
          <w:spacing w:val="-15"/>
          <w:w w:val="105"/>
        </w:rPr>
        <w:t> </w:t>
      </w:r>
      <w:r>
        <w:rPr>
          <w:color w:val="333738"/>
          <w:w w:val="105"/>
        </w:rPr>
        <w:t>appointments.</w:t>
      </w:r>
    </w:p>
    <w:p>
      <w:pPr>
        <w:pStyle w:val="BodyText"/>
        <w:spacing w:line="266" w:lineRule="auto" w:before="169"/>
        <w:ind w:left="510" w:right="116"/>
      </w:pPr>
      <w:r>
        <w:rPr>
          <w:color w:val="333738"/>
          <w:spacing w:val="-4"/>
          <w:w w:val="105"/>
        </w:rPr>
        <w:t>However, </w:t>
      </w:r>
      <w:r>
        <w:rPr>
          <w:color w:val="333738"/>
          <w:w w:val="105"/>
        </w:rPr>
        <w:t>another reason why employees </w:t>
      </w:r>
      <w:r>
        <w:rPr>
          <w:color w:val="333738"/>
          <w:spacing w:val="-3"/>
          <w:w w:val="105"/>
        </w:rPr>
        <w:t>may </w:t>
      </w:r>
      <w:r>
        <w:rPr>
          <w:color w:val="333738"/>
          <w:spacing w:val="-2"/>
          <w:w w:val="105"/>
        </w:rPr>
        <w:t>not </w:t>
      </w:r>
      <w:r>
        <w:rPr>
          <w:color w:val="333738"/>
          <w:w w:val="105"/>
        </w:rPr>
        <w:t>seek out </w:t>
      </w:r>
      <w:r>
        <w:rPr>
          <w:color w:val="333738"/>
          <w:spacing w:val="-3"/>
          <w:w w:val="105"/>
        </w:rPr>
        <w:t>diagnosis </w:t>
      </w:r>
      <w:r>
        <w:rPr>
          <w:color w:val="333738"/>
          <w:w w:val="105"/>
        </w:rPr>
        <w:t>could be the stigma</w:t>
      </w:r>
      <w:r>
        <w:rPr>
          <w:color w:val="333738"/>
          <w:spacing w:val="-30"/>
          <w:w w:val="105"/>
        </w:rPr>
        <w:t> </w:t>
      </w:r>
      <w:r>
        <w:rPr>
          <w:color w:val="333738"/>
          <w:w w:val="105"/>
        </w:rPr>
        <w:t>associated</w:t>
      </w:r>
      <w:r>
        <w:rPr>
          <w:color w:val="333738"/>
          <w:spacing w:val="-29"/>
          <w:w w:val="105"/>
        </w:rPr>
        <w:t> </w:t>
      </w:r>
      <w:r>
        <w:rPr>
          <w:color w:val="333738"/>
          <w:w w:val="105"/>
        </w:rPr>
        <w:t>with</w:t>
      </w:r>
      <w:r>
        <w:rPr>
          <w:color w:val="333738"/>
          <w:spacing w:val="-29"/>
          <w:w w:val="105"/>
        </w:rPr>
        <w:t> </w:t>
      </w:r>
      <w:r>
        <w:rPr>
          <w:color w:val="333738"/>
          <w:w w:val="105"/>
        </w:rPr>
        <w:t>the</w:t>
      </w:r>
      <w:r>
        <w:rPr>
          <w:color w:val="333738"/>
          <w:spacing w:val="-29"/>
          <w:w w:val="105"/>
        </w:rPr>
        <w:t> </w:t>
      </w:r>
      <w:r>
        <w:rPr>
          <w:color w:val="333738"/>
          <w:w w:val="105"/>
        </w:rPr>
        <w:t>disease.</w:t>
      </w:r>
      <w:r>
        <w:rPr>
          <w:color w:val="333738"/>
          <w:w w:val="105"/>
          <w:position w:val="7"/>
          <w:sz w:val="11"/>
        </w:rPr>
        <w:t>44</w:t>
      </w:r>
      <w:r>
        <w:rPr>
          <w:color w:val="333738"/>
          <w:spacing w:val="-6"/>
          <w:w w:val="105"/>
          <w:position w:val="7"/>
          <w:sz w:val="11"/>
        </w:rPr>
        <w:t> </w:t>
      </w:r>
      <w:r>
        <w:rPr>
          <w:color w:val="333738"/>
          <w:w w:val="105"/>
        </w:rPr>
        <w:t>Actual</w:t>
      </w:r>
      <w:r>
        <w:rPr>
          <w:color w:val="333738"/>
          <w:spacing w:val="-29"/>
          <w:w w:val="105"/>
        </w:rPr>
        <w:t> </w:t>
      </w:r>
      <w:r>
        <w:rPr>
          <w:color w:val="333738"/>
          <w:w w:val="105"/>
        </w:rPr>
        <w:t>or perceived</w:t>
      </w:r>
      <w:r>
        <w:rPr>
          <w:color w:val="333738"/>
          <w:spacing w:val="-22"/>
          <w:w w:val="105"/>
        </w:rPr>
        <w:t> </w:t>
      </w:r>
      <w:r>
        <w:rPr>
          <w:color w:val="333738"/>
          <w:w w:val="105"/>
        </w:rPr>
        <w:t>stigma</w:t>
      </w:r>
      <w:r>
        <w:rPr>
          <w:color w:val="333738"/>
          <w:spacing w:val="-21"/>
          <w:w w:val="105"/>
        </w:rPr>
        <w:t> </w:t>
      </w:r>
      <w:r>
        <w:rPr>
          <w:color w:val="333738"/>
          <w:w w:val="105"/>
        </w:rPr>
        <w:t>can</w:t>
      </w:r>
      <w:r>
        <w:rPr>
          <w:color w:val="333738"/>
          <w:spacing w:val="-21"/>
          <w:w w:val="105"/>
        </w:rPr>
        <w:t> </w:t>
      </w:r>
      <w:r>
        <w:rPr>
          <w:color w:val="333738"/>
          <w:w w:val="105"/>
        </w:rPr>
        <w:t>leave</w:t>
      </w:r>
      <w:r>
        <w:rPr>
          <w:color w:val="333738"/>
          <w:spacing w:val="-22"/>
          <w:w w:val="105"/>
        </w:rPr>
        <w:t> </w:t>
      </w:r>
      <w:r>
        <w:rPr>
          <w:color w:val="333738"/>
          <w:w w:val="105"/>
        </w:rPr>
        <w:t>those</w:t>
      </w:r>
      <w:r>
        <w:rPr>
          <w:color w:val="333738"/>
          <w:spacing w:val="-21"/>
          <w:w w:val="105"/>
        </w:rPr>
        <w:t> </w:t>
      </w:r>
      <w:r>
        <w:rPr>
          <w:color w:val="333738"/>
          <w:w w:val="105"/>
        </w:rPr>
        <w:t>diagnosed</w:t>
      </w:r>
    </w:p>
    <w:p>
      <w:pPr>
        <w:pStyle w:val="BodyText"/>
        <w:spacing w:line="266" w:lineRule="auto"/>
        <w:ind w:left="510" w:right="-14"/>
        <w:rPr>
          <w:sz w:val="11"/>
        </w:rPr>
      </w:pPr>
      <w:r>
        <w:rPr>
          <w:color w:val="333738"/>
          <w:w w:val="105"/>
        </w:rPr>
        <w:t>with</w:t>
      </w:r>
      <w:r>
        <w:rPr>
          <w:color w:val="333738"/>
          <w:spacing w:val="-26"/>
          <w:w w:val="105"/>
        </w:rPr>
        <w:t> </w:t>
      </w:r>
      <w:r>
        <w:rPr>
          <w:color w:val="333738"/>
          <w:w w:val="105"/>
        </w:rPr>
        <w:t>the</w:t>
      </w:r>
      <w:r>
        <w:rPr>
          <w:color w:val="333738"/>
          <w:spacing w:val="-25"/>
          <w:w w:val="105"/>
        </w:rPr>
        <w:t> </w:t>
      </w:r>
      <w:r>
        <w:rPr>
          <w:color w:val="333738"/>
          <w:w w:val="105"/>
        </w:rPr>
        <w:t>disease</w:t>
      </w:r>
      <w:r>
        <w:rPr>
          <w:color w:val="333738"/>
          <w:spacing w:val="-26"/>
          <w:w w:val="105"/>
        </w:rPr>
        <w:t> </w:t>
      </w:r>
      <w:r>
        <w:rPr>
          <w:color w:val="333738"/>
          <w:w w:val="105"/>
        </w:rPr>
        <w:t>at</w:t>
      </w:r>
      <w:r>
        <w:rPr>
          <w:color w:val="333738"/>
          <w:spacing w:val="-25"/>
          <w:w w:val="105"/>
        </w:rPr>
        <w:t> </w:t>
      </w:r>
      <w:r>
        <w:rPr>
          <w:color w:val="333738"/>
          <w:w w:val="105"/>
        </w:rPr>
        <w:t>increased</w:t>
      </w:r>
      <w:r>
        <w:rPr>
          <w:color w:val="333738"/>
          <w:spacing w:val="-26"/>
          <w:w w:val="105"/>
        </w:rPr>
        <w:t> </w:t>
      </w:r>
      <w:r>
        <w:rPr>
          <w:color w:val="333738"/>
          <w:w w:val="105"/>
        </w:rPr>
        <w:t>risk</w:t>
      </w:r>
      <w:r>
        <w:rPr>
          <w:color w:val="333738"/>
          <w:spacing w:val="-25"/>
          <w:w w:val="105"/>
        </w:rPr>
        <w:t> </w:t>
      </w:r>
      <w:r>
        <w:rPr>
          <w:color w:val="333738"/>
          <w:w w:val="105"/>
        </w:rPr>
        <w:t>of</w:t>
      </w:r>
      <w:r>
        <w:rPr>
          <w:color w:val="333738"/>
          <w:spacing w:val="-26"/>
          <w:w w:val="105"/>
        </w:rPr>
        <w:t> </w:t>
      </w:r>
      <w:r>
        <w:rPr>
          <w:color w:val="333738"/>
          <w:w w:val="105"/>
        </w:rPr>
        <w:t>depression and </w:t>
      </w:r>
      <w:r>
        <w:rPr>
          <w:color w:val="333738"/>
          <w:spacing w:val="-3"/>
          <w:w w:val="105"/>
        </w:rPr>
        <w:t>isolation </w:t>
      </w:r>
      <w:r>
        <w:rPr>
          <w:color w:val="333738"/>
          <w:w w:val="105"/>
        </w:rPr>
        <w:t>in the workplace. For instance, a </w:t>
      </w:r>
      <w:r>
        <w:rPr>
          <w:color w:val="333738"/>
          <w:spacing w:val="-7"/>
          <w:w w:val="105"/>
        </w:rPr>
        <w:t>2017</w:t>
      </w:r>
      <w:r>
        <w:rPr>
          <w:color w:val="333738"/>
          <w:spacing w:val="-22"/>
          <w:w w:val="105"/>
        </w:rPr>
        <w:t> </w:t>
      </w:r>
      <w:r>
        <w:rPr>
          <w:color w:val="333738"/>
          <w:w w:val="105"/>
        </w:rPr>
        <w:t>study</w:t>
      </w:r>
      <w:r>
        <w:rPr>
          <w:color w:val="333738"/>
          <w:spacing w:val="-22"/>
          <w:w w:val="105"/>
        </w:rPr>
        <w:t> </w:t>
      </w:r>
      <w:r>
        <w:rPr>
          <w:color w:val="333738"/>
          <w:spacing w:val="-3"/>
          <w:w w:val="105"/>
        </w:rPr>
        <w:t>found</w:t>
      </w:r>
      <w:r>
        <w:rPr>
          <w:color w:val="333738"/>
          <w:spacing w:val="-22"/>
          <w:w w:val="105"/>
        </w:rPr>
        <w:t> </w:t>
      </w:r>
      <w:r>
        <w:rPr>
          <w:color w:val="333738"/>
          <w:spacing w:val="-3"/>
          <w:w w:val="105"/>
        </w:rPr>
        <w:t>that</w:t>
      </w:r>
      <w:r>
        <w:rPr>
          <w:color w:val="333738"/>
          <w:spacing w:val="-22"/>
          <w:w w:val="105"/>
        </w:rPr>
        <w:t> </w:t>
      </w:r>
      <w:r>
        <w:rPr>
          <w:color w:val="333738"/>
          <w:w w:val="105"/>
        </w:rPr>
        <w:t>stigma</w:t>
      </w:r>
      <w:r>
        <w:rPr>
          <w:color w:val="333738"/>
          <w:spacing w:val="-22"/>
          <w:w w:val="105"/>
        </w:rPr>
        <w:t> </w:t>
      </w:r>
      <w:r>
        <w:rPr>
          <w:color w:val="333738"/>
          <w:spacing w:val="-3"/>
          <w:w w:val="105"/>
        </w:rPr>
        <w:t>makes</w:t>
      </w:r>
      <w:r>
        <w:rPr>
          <w:color w:val="333738"/>
          <w:spacing w:val="-22"/>
          <w:w w:val="105"/>
        </w:rPr>
        <w:t> </w:t>
      </w:r>
      <w:r>
        <w:rPr>
          <w:color w:val="333738"/>
          <w:w w:val="105"/>
        </w:rPr>
        <w:t>depression more </w:t>
      </w:r>
      <w:r>
        <w:rPr>
          <w:color w:val="333738"/>
          <w:spacing w:val="-5"/>
          <w:w w:val="105"/>
        </w:rPr>
        <w:t>likely, </w:t>
      </w:r>
      <w:r>
        <w:rPr>
          <w:color w:val="333738"/>
          <w:w w:val="105"/>
        </w:rPr>
        <w:t>and </w:t>
      </w:r>
      <w:r>
        <w:rPr>
          <w:color w:val="333738"/>
          <w:spacing w:val="-3"/>
          <w:w w:val="105"/>
        </w:rPr>
        <w:t>that </w:t>
      </w:r>
      <w:r>
        <w:rPr>
          <w:color w:val="333738"/>
          <w:w w:val="105"/>
        </w:rPr>
        <w:t>the perception of stigma on its own </w:t>
      </w:r>
      <w:r>
        <w:rPr>
          <w:color w:val="333738"/>
          <w:spacing w:val="-3"/>
          <w:w w:val="105"/>
        </w:rPr>
        <w:t>contributed </w:t>
      </w:r>
      <w:r>
        <w:rPr>
          <w:color w:val="333738"/>
          <w:w w:val="105"/>
        </w:rPr>
        <w:t>to 39% of the factors </w:t>
      </w:r>
      <w:r>
        <w:rPr>
          <w:color w:val="333738"/>
          <w:spacing w:val="-3"/>
          <w:w w:val="105"/>
        </w:rPr>
        <w:t>having </w:t>
      </w:r>
      <w:r>
        <w:rPr>
          <w:color w:val="333738"/>
          <w:w w:val="105"/>
        </w:rPr>
        <w:t>an impact on depression.</w:t>
      </w:r>
      <w:r>
        <w:rPr>
          <w:color w:val="333738"/>
          <w:w w:val="105"/>
          <w:position w:val="7"/>
          <w:sz w:val="11"/>
        </w:rPr>
        <w:t>45 </w:t>
      </w:r>
      <w:r>
        <w:rPr>
          <w:color w:val="333738"/>
          <w:w w:val="105"/>
        </w:rPr>
        <w:t>Others with MS worry about colleagues being awkward or </w:t>
      </w:r>
      <w:r>
        <w:rPr>
          <w:color w:val="333738"/>
          <w:spacing w:val="-3"/>
          <w:w w:val="105"/>
        </w:rPr>
        <w:t>unsure</w:t>
      </w:r>
      <w:r>
        <w:rPr>
          <w:color w:val="333738"/>
          <w:spacing w:val="-19"/>
          <w:w w:val="105"/>
        </w:rPr>
        <w:t> </w:t>
      </w:r>
      <w:r>
        <w:rPr>
          <w:color w:val="333738"/>
          <w:w w:val="105"/>
        </w:rPr>
        <w:t>of</w:t>
      </w:r>
      <w:r>
        <w:rPr>
          <w:color w:val="333738"/>
          <w:spacing w:val="-18"/>
          <w:w w:val="105"/>
        </w:rPr>
        <w:t> </w:t>
      </w:r>
      <w:r>
        <w:rPr>
          <w:color w:val="333738"/>
          <w:w w:val="105"/>
        </w:rPr>
        <w:t>how</w:t>
      </w:r>
      <w:r>
        <w:rPr>
          <w:color w:val="333738"/>
          <w:spacing w:val="-19"/>
          <w:w w:val="105"/>
        </w:rPr>
        <w:t> </w:t>
      </w:r>
      <w:r>
        <w:rPr>
          <w:color w:val="333738"/>
          <w:w w:val="105"/>
        </w:rPr>
        <w:t>to</w:t>
      </w:r>
      <w:r>
        <w:rPr>
          <w:color w:val="333738"/>
          <w:spacing w:val="-18"/>
          <w:w w:val="105"/>
        </w:rPr>
        <w:t> </w:t>
      </w:r>
      <w:r>
        <w:rPr>
          <w:color w:val="333738"/>
          <w:w w:val="105"/>
        </w:rPr>
        <w:t>respond</w:t>
      </w:r>
      <w:r>
        <w:rPr>
          <w:color w:val="333738"/>
          <w:spacing w:val="-19"/>
          <w:w w:val="105"/>
        </w:rPr>
        <w:t> </w:t>
      </w:r>
      <w:r>
        <w:rPr>
          <w:color w:val="333738"/>
          <w:w w:val="105"/>
        </w:rPr>
        <w:t>to</w:t>
      </w:r>
      <w:r>
        <w:rPr>
          <w:color w:val="333738"/>
          <w:spacing w:val="-18"/>
          <w:w w:val="105"/>
        </w:rPr>
        <w:t> </w:t>
      </w:r>
      <w:r>
        <w:rPr>
          <w:color w:val="333738"/>
          <w:w w:val="105"/>
        </w:rPr>
        <w:t>the</w:t>
      </w:r>
      <w:r>
        <w:rPr>
          <w:color w:val="333738"/>
          <w:spacing w:val="-19"/>
          <w:w w:val="105"/>
        </w:rPr>
        <w:t> </w:t>
      </w:r>
      <w:r>
        <w:rPr>
          <w:color w:val="333738"/>
          <w:w w:val="105"/>
        </w:rPr>
        <w:t>news</w:t>
      </w:r>
      <w:r>
        <w:rPr>
          <w:color w:val="333738"/>
          <w:spacing w:val="-18"/>
          <w:w w:val="105"/>
        </w:rPr>
        <w:t> </w:t>
      </w:r>
      <w:r>
        <w:rPr>
          <w:color w:val="333738"/>
          <w:w w:val="105"/>
        </w:rPr>
        <w:t>of</w:t>
      </w:r>
      <w:r>
        <w:rPr>
          <w:color w:val="333738"/>
          <w:spacing w:val="-18"/>
          <w:w w:val="105"/>
        </w:rPr>
        <w:t> </w:t>
      </w:r>
      <w:r>
        <w:rPr>
          <w:color w:val="333738"/>
          <w:w w:val="105"/>
        </w:rPr>
        <w:t>their condition.</w:t>
      </w:r>
      <w:r>
        <w:rPr>
          <w:color w:val="333738"/>
          <w:w w:val="105"/>
          <w:position w:val="7"/>
          <w:sz w:val="11"/>
        </w:rPr>
        <w:t>46</w:t>
      </w:r>
    </w:p>
    <w:p>
      <w:pPr>
        <w:pStyle w:val="BodyText"/>
        <w:spacing w:line="266" w:lineRule="auto" w:before="167"/>
        <w:ind w:left="510" w:right="45"/>
      </w:pPr>
      <w:r>
        <w:rPr>
          <w:color w:val="333738"/>
        </w:rPr>
        <w:t>Peter </w:t>
      </w:r>
      <w:r>
        <w:rPr>
          <w:color w:val="333738"/>
          <w:spacing w:val="-3"/>
        </w:rPr>
        <w:t>Goadsby, </w:t>
      </w:r>
      <w:r>
        <w:rPr>
          <w:color w:val="333738"/>
        </w:rPr>
        <w:t>professor of neurology  at King’s College London and head of the King’s College Headache </w:t>
      </w:r>
      <w:r>
        <w:rPr>
          <w:color w:val="333738"/>
          <w:spacing w:val="-3"/>
        </w:rPr>
        <w:t>Group, </w:t>
      </w:r>
      <w:r>
        <w:rPr>
          <w:color w:val="333738"/>
        </w:rPr>
        <w:t>compares </w:t>
      </w:r>
      <w:r>
        <w:rPr>
          <w:color w:val="333738"/>
          <w:spacing w:val="-3"/>
        </w:rPr>
        <w:t>common </w:t>
      </w:r>
      <w:r>
        <w:rPr>
          <w:color w:val="333738"/>
        </w:rPr>
        <w:t>beliefs about </w:t>
      </w:r>
      <w:r>
        <w:rPr>
          <w:color w:val="333738"/>
          <w:spacing w:val="-3"/>
        </w:rPr>
        <w:t>migraine </w:t>
      </w:r>
      <w:r>
        <w:rPr>
          <w:color w:val="333738"/>
        </w:rPr>
        <w:t>to earlier perceptions by society </w:t>
      </w:r>
      <w:r>
        <w:rPr>
          <w:color w:val="333738"/>
          <w:spacing w:val="-3"/>
        </w:rPr>
        <w:t>towards </w:t>
      </w:r>
      <w:r>
        <w:rPr>
          <w:color w:val="333738"/>
        </w:rPr>
        <w:t>depression, where people </w:t>
      </w:r>
      <w:r>
        <w:rPr>
          <w:color w:val="333738"/>
          <w:spacing w:val="-3"/>
        </w:rPr>
        <w:t>did </w:t>
      </w:r>
      <w:r>
        <w:rPr>
          <w:color w:val="333738"/>
          <w:spacing w:val="-2"/>
        </w:rPr>
        <w:t>not </w:t>
      </w:r>
      <w:r>
        <w:rPr>
          <w:color w:val="333738"/>
        </w:rPr>
        <w:t>consider it </w:t>
      </w:r>
      <w:r>
        <w:rPr>
          <w:color w:val="333738"/>
          <w:spacing w:val="-3"/>
        </w:rPr>
        <w:t>that </w:t>
      </w:r>
      <w:r>
        <w:rPr>
          <w:color w:val="333738"/>
        </w:rPr>
        <w:t>serious. Just as depression represents more than just </w:t>
      </w:r>
      <w:r>
        <w:rPr>
          <w:color w:val="333738"/>
          <w:spacing w:val="-3"/>
        </w:rPr>
        <w:t>simple </w:t>
      </w:r>
      <w:r>
        <w:rPr>
          <w:color w:val="333738"/>
          <w:spacing w:val="-2"/>
        </w:rPr>
        <w:t>unhappiness, </w:t>
      </w:r>
      <w:r>
        <w:rPr>
          <w:color w:val="333738"/>
          <w:spacing w:val="-3"/>
        </w:rPr>
        <w:t>migraine </w:t>
      </w:r>
      <w:r>
        <w:rPr>
          <w:color w:val="333738"/>
        </w:rPr>
        <w:t>is more than just a serious headache, he</w:t>
      </w:r>
      <w:r>
        <w:rPr>
          <w:color w:val="333738"/>
          <w:spacing w:val="-8"/>
        </w:rPr>
        <w:t> </w:t>
      </w:r>
      <w:r>
        <w:rPr>
          <w:color w:val="333738"/>
          <w:spacing w:val="-2"/>
        </w:rPr>
        <w:t>noted.</w:t>
      </w:r>
    </w:p>
    <w:p>
      <w:pPr>
        <w:pStyle w:val="BodyText"/>
        <w:spacing w:line="266" w:lineRule="auto" w:before="171"/>
        <w:ind w:left="510" w:right="175"/>
      </w:pPr>
      <w:r>
        <w:rPr>
          <w:color w:val="333738"/>
        </w:rPr>
        <w:t>In addition, says Dr Heron, some employees with migraine might be underdiagnosed, and therefore undertreated. Earlier diagnosis can provide opportunities to teach those with the condition to avoid triggers and stay at work, he notes. Furthermore, he says, optimising</w:t>
      </w:r>
    </w:p>
    <w:p>
      <w:pPr>
        <w:pStyle w:val="BodyText"/>
        <w:spacing w:before="1" w:after="39"/>
        <w:rPr>
          <w:sz w:val="9"/>
        </w:rPr>
      </w:pPr>
      <w:r>
        <w:rPr/>
        <w:br w:type="column"/>
      </w:r>
      <w:r>
        <w:rPr>
          <w:sz w:val="9"/>
        </w:rPr>
      </w:r>
    </w:p>
    <w:p>
      <w:pPr>
        <w:pStyle w:val="BodyText"/>
        <w:spacing w:line="103" w:lineRule="exact"/>
        <w:ind w:left="283"/>
        <w:rPr>
          <w:sz w:val="10"/>
        </w:rPr>
      </w:pPr>
      <w:r>
        <w:rPr>
          <w:position w:val="-1"/>
          <w:sz w:val="10"/>
        </w:rPr>
        <w:pict>
          <v:group style="width:15.5pt;height:5.2pt;mso-position-horizontal-relative:char;mso-position-vertical-relative:line" coordorigin="0,0" coordsize="310,104">
            <v:rect style="position:absolute;left:0;top:0;width:310;height:104" filled="true" fillcolor="#ed1c24" stroked="false">
              <v:fill type="solid"/>
            </v:rect>
          </v:group>
        </w:pict>
      </w:r>
      <w:r>
        <w:rPr>
          <w:position w:val="-1"/>
          <w:sz w:val="10"/>
        </w:rPr>
      </w:r>
    </w:p>
    <w:p>
      <w:pPr>
        <w:pStyle w:val="BodyText"/>
        <w:spacing w:before="8"/>
        <w:rPr>
          <w:sz w:val="22"/>
        </w:rPr>
      </w:pPr>
      <w:r>
        <w:rPr/>
        <w:pict>
          <v:group style="position:absolute;margin-left:253.899506pt;margin-top:15.7881pt;width:15.5pt;height:14.2pt;mso-position-horizontal-relative:page;mso-position-vertical-relative:paragraph;z-index:-15711232;mso-wrap-distance-left:0;mso-wrap-distance-right:0" coordorigin="5078,316" coordsize="310,284">
            <v:shape style="position:absolute;left:5078;top:315;width:139;height:284" type="#_x0000_t75" stroked="false">
              <v:imagedata r:id="rId55" o:title=""/>
            </v:shape>
            <v:shape style="position:absolute;left:5249;top:315;width:139;height:284" type="#_x0000_t75" stroked="false">
              <v:imagedata r:id="rId56" o:title=""/>
            </v:shape>
            <w10:wrap type="topAndBottom"/>
          </v:group>
        </w:pict>
      </w:r>
    </w:p>
    <w:p>
      <w:pPr>
        <w:pStyle w:val="Heading3"/>
        <w:spacing w:line="244" w:lineRule="auto" w:before="6"/>
        <w:ind w:left="266" w:right="2391"/>
      </w:pPr>
      <w:r>
        <w:rPr>
          <w:color w:val="006092"/>
          <w:w w:val="110"/>
        </w:rPr>
        <w:t>Just</w:t>
      </w:r>
      <w:r>
        <w:rPr>
          <w:color w:val="006092"/>
          <w:spacing w:val="-17"/>
          <w:w w:val="110"/>
        </w:rPr>
        <w:t> </w:t>
      </w:r>
      <w:r>
        <w:rPr>
          <w:color w:val="006092"/>
          <w:w w:val="110"/>
        </w:rPr>
        <w:t>as</w:t>
      </w:r>
      <w:r>
        <w:rPr>
          <w:color w:val="006092"/>
          <w:spacing w:val="-16"/>
          <w:w w:val="110"/>
        </w:rPr>
        <w:t> </w:t>
      </w:r>
      <w:r>
        <w:rPr>
          <w:color w:val="006092"/>
          <w:w w:val="110"/>
        </w:rPr>
        <w:t>depression</w:t>
      </w:r>
      <w:r>
        <w:rPr>
          <w:color w:val="006092"/>
          <w:spacing w:val="-17"/>
          <w:w w:val="110"/>
        </w:rPr>
        <w:t> </w:t>
      </w:r>
      <w:r>
        <w:rPr>
          <w:color w:val="006092"/>
          <w:w w:val="110"/>
        </w:rPr>
        <w:t>represents</w:t>
      </w:r>
      <w:r>
        <w:rPr>
          <w:color w:val="006092"/>
          <w:spacing w:val="-16"/>
          <w:w w:val="110"/>
        </w:rPr>
        <w:t> </w:t>
      </w:r>
      <w:r>
        <w:rPr>
          <w:color w:val="006092"/>
          <w:w w:val="110"/>
        </w:rPr>
        <w:t>more than just simple unhappiness, migraine</w:t>
      </w:r>
      <w:r>
        <w:rPr>
          <w:color w:val="006092"/>
          <w:spacing w:val="-19"/>
          <w:w w:val="110"/>
        </w:rPr>
        <w:t> </w:t>
      </w:r>
      <w:r>
        <w:rPr>
          <w:color w:val="006092"/>
          <w:w w:val="110"/>
        </w:rPr>
        <w:t>is</w:t>
      </w:r>
      <w:r>
        <w:rPr>
          <w:color w:val="006092"/>
          <w:spacing w:val="-18"/>
          <w:w w:val="110"/>
        </w:rPr>
        <w:t> </w:t>
      </w:r>
      <w:r>
        <w:rPr>
          <w:color w:val="006092"/>
          <w:w w:val="110"/>
        </w:rPr>
        <w:t>more</w:t>
      </w:r>
      <w:r>
        <w:rPr>
          <w:color w:val="006092"/>
          <w:spacing w:val="-19"/>
          <w:w w:val="110"/>
        </w:rPr>
        <w:t> </w:t>
      </w:r>
      <w:r>
        <w:rPr>
          <w:color w:val="006092"/>
          <w:w w:val="110"/>
        </w:rPr>
        <w:t>than</w:t>
      </w:r>
      <w:r>
        <w:rPr>
          <w:color w:val="006092"/>
          <w:spacing w:val="-18"/>
          <w:w w:val="110"/>
        </w:rPr>
        <w:t> </w:t>
      </w:r>
      <w:r>
        <w:rPr>
          <w:color w:val="006092"/>
          <w:w w:val="110"/>
        </w:rPr>
        <w:t>just</w:t>
      </w:r>
      <w:r>
        <w:rPr>
          <w:color w:val="006092"/>
          <w:spacing w:val="-19"/>
          <w:w w:val="110"/>
        </w:rPr>
        <w:t> </w:t>
      </w:r>
      <w:r>
        <w:rPr>
          <w:color w:val="006092"/>
          <w:w w:val="110"/>
        </w:rPr>
        <w:t>a</w:t>
      </w:r>
      <w:r>
        <w:rPr>
          <w:color w:val="006092"/>
          <w:spacing w:val="-18"/>
          <w:w w:val="110"/>
        </w:rPr>
        <w:t> </w:t>
      </w:r>
      <w:r>
        <w:rPr>
          <w:color w:val="006092"/>
          <w:w w:val="110"/>
        </w:rPr>
        <w:t>serious headache.</w:t>
      </w:r>
    </w:p>
    <w:p>
      <w:pPr>
        <w:spacing w:line="312" w:lineRule="auto" w:before="163"/>
        <w:ind w:left="266" w:right="2559" w:firstLine="0"/>
        <w:jc w:val="left"/>
        <w:rPr>
          <w:i/>
          <w:sz w:val="20"/>
        </w:rPr>
      </w:pPr>
      <w:r>
        <w:rPr>
          <w:i/>
          <w:color w:val="333738"/>
          <w:w w:val="105"/>
          <w:sz w:val="20"/>
        </w:rPr>
        <w:t>Peter</w:t>
      </w:r>
      <w:r>
        <w:rPr>
          <w:i/>
          <w:color w:val="333738"/>
          <w:spacing w:val="-31"/>
          <w:w w:val="105"/>
          <w:sz w:val="20"/>
        </w:rPr>
        <w:t> </w:t>
      </w:r>
      <w:r>
        <w:rPr>
          <w:i/>
          <w:color w:val="333738"/>
          <w:w w:val="105"/>
          <w:sz w:val="20"/>
        </w:rPr>
        <w:t>Goadsby,</w:t>
      </w:r>
      <w:r>
        <w:rPr>
          <w:i/>
          <w:color w:val="333738"/>
          <w:spacing w:val="-31"/>
          <w:w w:val="105"/>
          <w:sz w:val="20"/>
        </w:rPr>
        <w:t> </w:t>
      </w:r>
      <w:r>
        <w:rPr>
          <w:i/>
          <w:color w:val="333738"/>
          <w:w w:val="105"/>
          <w:sz w:val="20"/>
        </w:rPr>
        <w:t>professor</w:t>
      </w:r>
      <w:r>
        <w:rPr>
          <w:i/>
          <w:color w:val="333738"/>
          <w:spacing w:val="-31"/>
          <w:w w:val="105"/>
          <w:sz w:val="20"/>
        </w:rPr>
        <w:t> </w:t>
      </w:r>
      <w:r>
        <w:rPr>
          <w:i/>
          <w:color w:val="333738"/>
          <w:w w:val="105"/>
          <w:sz w:val="20"/>
        </w:rPr>
        <w:t>of</w:t>
      </w:r>
      <w:r>
        <w:rPr>
          <w:i/>
          <w:color w:val="333738"/>
          <w:spacing w:val="-30"/>
          <w:w w:val="105"/>
          <w:sz w:val="20"/>
        </w:rPr>
        <w:t> </w:t>
      </w:r>
      <w:r>
        <w:rPr>
          <w:i/>
          <w:color w:val="333738"/>
          <w:w w:val="105"/>
          <w:sz w:val="20"/>
        </w:rPr>
        <w:t>neurology,</w:t>
      </w:r>
      <w:r>
        <w:rPr>
          <w:i/>
          <w:color w:val="333738"/>
          <w:spacing w:val="-31"/>
          <w:w w:val="105"/>
          <w:sz w:val="20"/>
        </w:rPr>
        <w:t> </w:t>
      </w:r>
      <w:r>
        <w:rPr>
          <w:i/>
          <w:color w:val="333738"/>
          <w:spacing w:val="-3"/>
          <w:w w:val="105"/>
          <w:sz w:val="20"/>
        </w:rPr>
        <w:t>King’s </w:t>
      </w:r>
      <w:r>
        <w:rPr>
          <w:i/>
          <w:color w:val="333738"/>
          <w:w w:val="105"/>
          <w:sz w:val="20"/>
        </w:rPr>
        <w:t>College</w:t>
      </w:r>
      <w:r>
        <w:rPr>
          <w:i/>
          <w:color w:val="333738"/>
          <w:spacing w:val="-11"/>
          <w:w w:val="105"/>
          <w:sz w:val="20"/>
        </w:rPr>
        <w:t> </w:t>
      </w:r>
      <w:r>
        <w:rPr>
          <w:i/>
          <w:color w:val="333738"/>
          <w:w w:val="105"/>
          <w:sz w:val="20"/>
        </w:rPr>
        <w:t>London</w:t>
      </w:r>
    </w:p>
    <w:p>
      <w:pPr>
        <w:pStyle w:val="BodyText"/>
        <w:spacing w:line="266" w:lineRule="auto" w:before="93"/>
        <w:ind w:left="251" w:right="2391"/>
      </w:pPr>
      <w:r>
        <w:rPr>
          <w:color w:val="333738"/>
          <w:w w:val="105"/>
        </w:rPr>
        <w:t>their </w:t>
      </w:r>
      <w:r>
        <w:rPr>
          <w:color w:val="333738"/>
          <w:spacing w:val="-3"/>
          <w:w w:val="105"/>
        </w:rPr>
        <w:t>medication—for </w:t>
      </w:r>
      <w:r>
        <w:rPr>
          <w:color w:val="333738"/>
          <w:w w:val="105"/>
        </w:rPr>
        <w:t>example, by use of triptans—can</w:t>
      </w:r>
      <w:r>
        <w:rPr>
          <w:color w:val="333738"/>
          <w:spacing w:val="-26"/>
          <w:w w:val="105"/>
        </w:rPr>
        <w:t> </w:t>
      </w:r>
      <w:r>
        <w:rPr>
          <w:color w:val="333738"/>
          <w:w w:val="105"/>
        </w:rPr>
        <w:t>reduce</w:t>
      </w:r>
      <w:r>
        <w:rPr>
          <w:color w:val="333738"/>
          <w:spacing w:val="-27"/>
          <w:w w:val="105"/>
        </w:rPr>
        <w:t> </w:t>
      </w:r>
      <w:r>
        <w:rPr>
          <w:color w:val="333738"/>
          <w:w w:val="105"/>
        </w:rPr>
        <w:t>the</w:t>
      </w:r>
      <w:r>
        <w:rPr>
          <w:color w:val="333738"/>
          <w:spacing w:val="-26"/>
          <w:w w:val="105"/>
        </w:rPr>
        <w:t> </w:t>
      </w:r>
      <w:r>
        <w:rPr>
          <w:color w:val="333738"/>
          <w:w w:val="105"/>
        </w:rPr>
        <w:t>severity</w:t>
      </w:r>
      <w:r>
        <w:rPr>
          <w:color w:val="333738"/>
          <w:spacing w:val="-26"/>
          <w:w w:val="105"/>
        </w:rPr>
        <w:t> </w:t>
      </w:r>
      <w:r>
        <w:rPr>
          <w:color w:val="333738"/>
          <w:w w:val="105"/>
        </w:rPr>
        <w:t>of</w:t>
      </w:r>
      <w:r>
        <w:rPr>
          <w:color w:val="333738"/>
          <w:spacing w:val="-26"/>
          <w:w w:val="105"/>
        </w:rPr>
        <w:t> </w:t>
      </w:r>
      <w:r>
        <w:rPr>
          <w:color w:val="333738"/>
          <w:w w:val="105"/>
        </w:rPr>
        <w:t>an</w:t>
      </w:r>
      <w:r>
        <w:rPr>
          <w:color w:val="333738"/>
          <w:spacing w:val="-26"/>
          <w:w w:val="105"/>
        </w:rPr>
        <w:t> </w:t>
      </w:r>
      <w:r>
        <w:rPr>
          <w:color w:val="333738"/>
          <w:w w:val="105"/>
        </w:rPr>
        <w:t>attack and</w:t>
      </w:r>
      <w:r>
        <w:rPr>
          <w:color w:val="333738"/>
          <w:spacing w:val="-26"/>
          <w:w w:val="105"/>
        </w:rPr>
        <w:t> </w:t>
      </w:r>
      <w:r>
        <w:rPr>
          <w:color w:val="333738"/>
          <w:w w:val="105"/>
        </w:rPr>
        <w:t>also</w:t>
      </w:r>
      <w:r>
        <w:rPr>
          <w:color w:val="333738"/>
          <w:spacing w:val="-25"/>
          <w:w w:val="105"/>
        </w:rPr>
        <w:t> </w:t>
      </w:r>
      <w:r>
        <w:rPr>
          <w:color w:val="333738"/>
          <w:w w:val="105"/>
        </w:rPr>
        <w:t>help</w:t>
      </w:r>
      <w:r>
        <w:rPr>
          <w:color w:val="333738"/>
          <w:spacing w:val="-26"/>
          <w:w w:val="105"/>
        </w:rPr>
        <w:t> </w:t>
      </w:r>
      <w:r>
        <w:rPr>
          <w:color w:val="333738"/>
          <w:spacing w:val="-3"/>
          <w:w w:val="105"/>
        </w:rPr>
        <w:t>migraine</w:t>
      </w:r>
      <w:r>
        <w:rPr>
          <w:color w:val="333738"/>
          <w:spacing w:val="-25"/>
          <w:w w:val="105"/>
        </w:rPr>
        <w:t> </w:t>
      </w:r>
      <w:r>
        <w:rPr>
          <w:color w:val="333738"/>
          <w:w w:val="105"/>
        </w:rPr>
        <w:t>sufferers</w:t>
      </w:r>
      <w:r>
        <w:rPr>
          <w:color w:val="333738"/>
          <w:spacing w:val="-26"/>
          <w:w w:val="105"/>
        </w:rPr>
        <w:t> </w:t>
      </w:r>
      <w:r>
        <w:rPr>
          <w:color w:val="333738"/>
          <w:spacing w:val="-3"/>
          <w:w w:val="105"/>
        </w:rPr>
        <w:t>maintain</w:t>
      </w:r>
      <w:r>
        <w:rPr>
          <w:color w:val="333738"/>
          <w:spacing w:val="-25"/>
          <w:w w:val="105"/>
        </w:rPr>
        <w:t> </w:t>
      </w:r>
      <w:r>
        <w:rPr>
          <w:color w:val="333738"/>
          <w:spacing w:val="-3"/>
          <w:w w:val="105"/>
        </w:rPr>
        <w:t>their </w:t>
      </w:r>
      <w:r>
        <w:rPr>
          <w:color w:val="333738"/>
          <w:w w:val="105"/>
        </w:rPr>
        <w:t>productivity at</w:t>
      </w:r>
      <w:r>
        <w:rPr>
          <w:color w:val="333738"/>
          <w:spacing w:val="-23"/>
          <w:w w:val="105"/>
        </w:rPr>
        <w:t> </w:t>
      </w:r>
      <w:r>
        <w:rPr>
          <w:color w:val="333738"/>
          <w:w w:val="105"/>
        </w:rPr>
        <w:t>work.</w:t>
      </w:r>
    </w:p>
    <w:p>
      <w:pPr>
        <w:pStyle w:val="BodyText"/>
        <w:spacing w:line="266" w:lineRule="auto" w:before="176"/>
        <w:ind w:left="251" w:right="2391"/>
      </w:pPr>
      <w:r>
        <w:rPr>
          <w:color w:val="333738"/>
          <w:w w:val="105"/>
        </w:rPr>
        <w:t>Jason</w:t>
      </w:r>
      <w:r>
        <w:rPr>
          <w:color w:val="333738"/>
          <w:spacing w:val="-29"/>
          <w:w w:val="105"/>
        </w:rPr>
        <w:t> </w:t>
      </w:r>
      <w:r>
        <w:rPr>
          <w:color w:val="333738"/>
          <w:spacing w:val="-3"/>
          <w:w w:val="105"/>
        </w:rPr>
        <w:t>Karlawish,</w:t>
      </w:r>
      <w:r>
        <w:rPr>
          <w:color w:val="333738"/>
          <w:spacing w:val="-28"/>
          <w:w w:val="105"/>
        </w:rPr>
        <w:t> </w:t>
      </w:r>
      <w:r>
        <w:rPr>
          <w:color w:val="333738"/>
          <w:w w:val="105"/>
        </w:rPr>
        <w:t>professor</w:t>
      </w:r>
      <w:r>
        <w:rPr>
          <w:color w:val="333738"/>
          <w:spacing w:val="-29"/>
          <w:w w:val="105"/>
        </w:rPr>
        <w:t> </w:t>
      </w:r>
      <w:r>
        <w:rPr>
          <w:color w:val="333738"/>
          <w:w w:val="105"/>
        </w:rPr>
        <w:t>of</w:t>
      </w:r>
      <w:r>
        <w:rPr>
          <w:color w:val="333738"/>
          <w:spacing w:val="-28"/>
          <w:w w:val="105"/>
        </w:rPr>
        <w:t> </w:t>
      </w:r>
      <w:r>
        <w:rPr>
          <w:color w:val="333738"/>
          <w:spacing w:val="-3"/>
          <w:w w:val="105"/>
        </w:rPr>
        <w:t>medicine,</w:t>
      </w:r>
      <w:r>
        <w:rPr>
          <w:color w:val="333738"/>
          <w:spacing w:val="-29"/>
          <w:w w:val="105"/>
        </w:rPr>
        <w:t> </w:t>
      </w:r>
      <w:r>
        <w:rPr>
          <w:color w:val="333738"/>
          <w:w w:val="105"/>
        </w:rPr>
        <w:t>medical ethics and health policy and neurology at the University</w:t>
      </w:r>
      <w:r>
        <w:rPr>
          <w:color w:val="333738"/>
          <w:spacing w:val="-22"/>
          <w:w w:val="105"/>
        </w:rPr>
        <w:t> </w:t>
      </w:r>
      <w:r>
        <w:rPr>
          <w:color w:val="333738"/>
          <w:w w:val="105"/>
        </w:rPr>
        <w:t>of</w:t>
      </w:r>
      <w:r>
        <w:rPr>
          <w:color w:val="333738"/>
          <w:spacing w:val="-21"/>
          <w:w w:val="105"/>
        </w:rPr>
        <w:t> </w:t>
      </w:r>
      <w:r>
        <w:rPr>
          <w:color w:val="333738"/>
          <w:spacing w:val="-2"/>
          <w:w w:val="105"/>
        </w:rPr>
        <w:t>Pennsylvania,</w:t>
      </w:r>
      <w:r>
        <w:rPr>
          <w:color w:val="333738"/>
          <w:spacing w:val="-21"/>
          <w:w w:val="105"/>
        </w:rPr>
        <w:t> </w:t>
      </w:r>
      <w:r>
        <w:rPr>
          <w:color w:val="333738"/>
          <w:spacing w:val="-3"/>
          <w:w w:val="105"/>
        </w:rPr>
        <w:t>thinks</w:t>
      </w:r>
      <w:r>
        <w:rPr>
          <w:color w:val="333738"/>
          <w:spacing w:val="-21"/>
          <w:w w:val="105"/>
        </w:rPr>
        <w:t> </w:t>
      </w:r>
      <w:r>
        <w:rPr>
          <w:color w:val="333738"/>
          <w:w w:val="105"/>
        </w:rPr>
        <w:t>there</w:t>
      </w:r>
      <w:r>
        <w:rPr>
          <w:color w:val="333738"/>
          <w:spacing w:val="-21"/>
          <w:w w:val="105"/>
        </w:rPr>
        <w:t> </w:t>
      </w:r>
      <w:r>
        <w:rPr>
          <w:color w:val="333738"/>
          <w:spacing w:val="-3"/>
          <w:w w:val="105"/>
        </w:rPr>
        <w:t>may</w:t>
      </w:r>
      <w:r>
        <w:rPr>
          <w:color w:val="333738"/>
          <w:spacing w:val="-22"/>
          <w:w w:val="105"/>
        </w:rPr>
        <w:t> </w:t>
      </w:r>
      <w:r>
        <w:rPr>
          <w:color w:val="333738"/>
          <w:w w:val="105"/>
        </w:rPr>
        <w:t>be less</w:t>
      </w:r>
      <w:r>
        <w:rPr>
          <w:color w:val="333738"/>
          <w:spacing w:val="-23"/>
          <w:w w:val="105"/>
        </w:rPr>
        <w:t> </w:t>
      </w:r>
      <w:r>
        <w:rPr>
          <w:color w:val="333738"/>
          <w:w w:val="105"/>
        </w:rPr>
        <w:t>stigma</w:t>
      </w:r>
      <w:r>
        <w:rPr>
          <w:color w:val="333738"/>
          <w:spacing w:val="-23"/>
          <w:w w:val="105"/>
        </w:rPr>
        <w:t> </w:t>
      </w:r>
      <w:r>
        <w:rPr>
          <w:color w:val="333738"/>
          <w:spacing w:val="-3"/>
          <w:w w:val="105"/>
        </w:rPr>
        <w:t>towards</w:t>
      </w:r>
      <w:r>
        <w:rPr>
          <w:color w:val="333738"/>
          <w:spacing w:val="-22"/>
          <w:w w:val="105"/>
        </w:rPr>
        <w:t> </w:t>
      </w:r>
      <w:r>
        <w:rPr>
          <w:color w:val="333738"/>
          <w:w w:val="105"/>
        </w:rPr>
        <w:t>people</w:t>
      </w:r>
      <w:r>
        <w:rPr>
          <w:color w:val="333738"/>
          <w:spacing w:val="-23"/>
          <w:w w:val="105"/>
        </w:rPr>
        <w:t> </w:t>
      </w:r>
      <w:r>
        <w:rPr>
          <w:color w:val="333738"/>
          <w:w w:val="105"/>
        </w:rPr>
        <w:t>recently</w:t>
      </w:r>
      <w:r>
        <w:rPr>
          <w:color w:val="333738"/>
          <w:spacing w:val="-22"/>
          <w:w w:val="105"/>
        </w:rPr>
        <w:t> </w:t>
      </w:r>
      <w:r>
        <w:rPr>
          <w:color w:val="333738"/>
          <w:spacing w:val="-2"/>
          <w:w w:val="105"/>
        </w:rPr>
        <w:t>diagnosed </w:t>
      </w:r>
      <w:r>
        <w:rPr>
          <w:color w:val="333738"/>
          <w:w w:val="105"/>
        </w:rPr>
        <w:t>with</w:t>
      </w:r>
      <w:r>
        <w:rPr>
          <w:color w:val="333738"/>
          <w:spacing w:val="-23"/>
          <w:w w:val="105"/>
        </w:rPr>
        <w:t> </w:t>
      </w:r>
      <w:r>
        <w:rPr>
          <w:color w:val="333738"/>
          <w:spacing w:val="-3"/>
          <w:w w:val="105"/>
        </w:rPr>
        <w:t>AD,</w:t>
      </w:r>
      <w:r>
        <w:rPr>
          <w:color w:val="333738"/>
          <w:spacing w:val="-22"/>
          <w:w w:val="105"/>
        </w:rPr>
        <w:t> </w:t>
      </w:r>
      <w:r>
        <w:rPr>
          <w:color w:val="333738"/>
          <w:w w:val="105"/>
        </w:rPr>
        <w:t>as</w:t>
      </w:r>
      <w:r>
        <w:rPr>
          <w:color w:val="333738"/>
          <w:spacing w:val="-23"/>
          <w:w w:val="105"/>
        </w:rPr>
        <w:t> </w:t>
      </w:r>
      <w:r>
        <w:rPr>
          <w:color w:val="333738"/>
          <w:w w:val="105"/>
        </w:rPr>
        <w:t>there</w:t>
      </w:r>
      <w:r>
        <w:rPr>
          <w:color w:val="333738"/>
          <w:spacing w:val="-22"/>
          <w:w w:val="105"/>
        </w:rPr>
        <w:t> </w:t>
      </w:r>
      <w:r>
        <w:rPr>
          <w:color w:val="333738"/>
          <w:w w:val="105"/>
        </w:rPr>
        <w:t>is</w:t>
      </w:r>
      <w:r>
        <w:rPr>
          <w:color w:val="333738"/>
          <w:spacing w:val="-23"/>
          <w:w w:val="105"/>
        </w:rPr>
        <w:t> </w:t>
      </w:r>
      <w:r>
        <w:rPr>
          <w:color w:val="333738"/>
          <w:w w:val="105"/>
        </w:rPr>
        <w:t>a</w:t>
      </w:r>
      <w:r>
        <w:rPr>
          <w:color w:val="333738"/>
          <w:spacing w:val="-22"/>
          <w:w w:val="105"/>
        </w:rPr>
        <w:t> </w:t>
      </w:r>
      <w:r>
        <w:rPr>
          <w:color w:val="333738"/>
          <w:w w:val="105"/>
        </w:rPr>
        <w:t>greater</w:t>
      </w:r>
      <w:r>
        <w:rPr>
          <w:color w:val="333738"/>
          <w:spacing w:val="-22"/>
          <w:w w:val="105"/>
        </w:rPr>
        <w:t> </w:t>
      </w:r>
      <w:r>
        <w:rPr>
          <w:color w:val="333738"/>
          <w:w w:val="105"/>
        </w:rPr>
        <w:t>understanding</w:t>
      </w:r>
      <w:r>
        <w:rPr>
          <w:color w:val="333738"/>
          <w:spacing w:val="-23"/>
          <w:w w:val="105"/>
        </w:rPr>
        <w:t> </w:t>
      </w:r>
      <w:r>
        <w:rPr>
          <w:color w:val="333738"/>
          <w:w w:val="105"/>
        </w:rPr>
        <w:t>on the</w:t>
      </w:r>
      <w:r>
        <w:rPr>
          <w:color w:val="333738"/>
          <w:spacing w:val="-21"/>
          <w:w w:val="105"/>
        </w:rPr>
        <w:t> </w:t>
      </w:r>
      <w:r>
        <w:rPr>
          <w:color w:val="333738"/>
          <w:w w:val="105"/>
        </w:rPr>
        <w:t>part</w:t>
      </w:r>
      <w:r>
        <w:rPr>
          <w:color w:val="333738"/>
          <w:spacing w:val="-21"/>
          <w:w w:val="105"/>
        </w:rPr>
        <w:t> </w:t>
      </w:r>
      <w:r>
        <w:rPr>
          <w:color w:val="333738"/>
          <w:w w:val="105"/>
        </w:rPr>
        <w:t>of</w:t>
      </w:r>
      <w:r>
        <w:rPr>
          <w:color w:val="333738"/>
          <w:spacing w:val="-20"/>
          <w:w w:val="105"/>
        </w:rPr>
        <w:t> </w:t>
      </w:r>
      <w:r>
        <w:rPr>
          <w:color w:val="333738"/>
          <w:w w:val="105"/>
        </w:rPr>
        <w:t>the</w:t>
      </w:r>
      <w:r>
        <w:rPr>
          <w:color w:val="333738"/>
          <w:spacing w:val="-21"/>
          <w:w w:val="105"/>
        </w:rPr>
        <w:t> </w:t>
      </w:r>
      <w:r>
        <w:rPr>
          <w:color w:val="333738"/>
          <w:spacing w:val="-3"/>
          <w:w w:val="105"/>
        </w:rPr>
        <w:t>public</w:t>
      </w:r>
      <w:r>
        <w:rPr>
          <w:color w:val="333738"/>
          <w:spacing w:val="-21"/>
          <w:w w:val="105"/>
        </w:rPr>
        <w:t> </w:t>
      </w:r>
      <w:r>
        <w:rPr>
          <w:color w:val="333738"/>
          <w:spacing w:val="-3"/>
          <w:w w:val="105"/>
        </w:rPr>
        <w:t>that</w:t>
      </w:r>
      <w:r>
        <w:rPr>
          <w:color w:val="333738"/>
          <w:spacing w:val="-20"/>
          <w:w w:val="105"/>
        </w:rPr>
        <w:t> </w:t>
      </w:r>
      <w:r>
        <w:rPr>
          <w:color w:val="333738"/>
          <w:w w:val="105"/>
        </w:rPr>
        <w:t>there</w:t>
      </w:r>
      <w:r>
        <w:rPr>
          <w:color w:val="333738"/>
          <w:spacing w:val="-21"/>
          <w:w w:val="105"/>
        </w:rPr>
        <w:t> </w:t>
      </w:r>
      <w:r>
        <w:rPr>
          <w:color w:val="333738"/>
          <w:w w:val="105"/>
        </w:rPr>
        <w:t>isn’t</w:t>
      </w:r>
      <w:r>
        <w:rPr>
          <w:color w:val="333738"/>
          <w:spacing w:val="-20"/>
          <w:w w:val="105"/>
        </w:rPr>
        <w:t> </w:t>
      </w:r>
      <w:r>
        <w:rPr>
          <w:color w:val="333738"/>
          <w:w w:val="105"/>
        </w:rPr>
        <w:t>a</w:t>
      </w:r>
      <w:r>
        <w:rPr>
          <w:color w:val="333738"/>
          <w:spacing w:val="-21"/>
          <w:w w:val="105"/>
        </w:rPr>
        <w:t> </w:t>
      </w:r>
      <w:r>
        <w:rPr>
          <w:color w:val="333738"/>
          <w:spacing w:val="-3"/>
          <w:w w:val="105"/>
        </w:rPr>
        <w:t>huge</w:t>
      </w:r>
      <w:r>
        <w:rPr>
          <w:color w:val="333738"/>
          <w:spacing w:val="-21"/>
          <w:w w:val="105"/>
        </w:rPr>
        <w:t> </w:t>
      </w:r>
      <w:r>
        <w:rPr>
          <w:color w:val="333738"/>
          <w:spacing w:val="-3"/>
          <w:w w:val="105"/>
        </w:rPr>
        <w:t>gulf </w:t>
      </w:r>
      <w:r>
        <w:rPr>
          <w:color w:val="333738"/>
          <w:w w:val="105"/>
        </w:rPr>
        <w:t>between</w:t>
      </w:r>
      <w:r>
        <w:rPr>
          <w:color w:val="333738"/>
          <w:spacing w:val="-14"/>
          <w:w w:val="105"/>
        </w:rPr>
        <w:t> </w:t>
      </w:r>
      <w:r>
        <w:rPr>
          <w:color w:val="333738"/>
          <w:spacing w:val="-2"/>
          <w:w w:val="105"/>
        </w:rPr>
        <w:t>normal</w:t>
      </w:r>
      <w:r>
        <w:rPr>
          <w:color w:val="333738"/>
          <w:spacing w:val="-13"/>
          <w:w w:val="105"/>
        </w:rPr>
        <w:t> </w:t>
      </w:r>
      <w:r>
        <w:rPr>
          <w:color w:val="333738"/>
          <w:spacing w:val="-3"/>
          <w:w w:val="105"/>
        </w:rPr>
        <w:t>ageing</w:t>
      </w:r>
      <w:r>
        <w:rPr>
          <w:color w:val="333738"/>
          <w:spacing w:val="-13"/>
          <w:w w:val="105"/>
        </w:rPr>
        <w:t> </w:t>
      </w:r>
      <w:r>
        <w:rPr>
          <w:color w:val="333738"/>
          <w:w w:val="105"/>
        </w:rPr>
        <w:t>and</w:t>
      </w:r>
      <w:r>
        <w:rPr>
          <w:color w:val="333738"/>
          <w:spacing w:val="-13"/>
          <w:w w:val="105"/>
        </w:rPr>
        <w:t> </w:t>
      </w:r>
      <w:r>
        <w:rPr>
          <w:color w:val="333738"/>
          <w:spacing w:val="-3"/>
          <w:w w:val="105"/>
        </w:rPr>
        <w:t>dementia.</w:t>
      </w:r>
    </w:p>
    <w:p>
      <w:pPr>
        <w:pStyle w:val="BodyText"/>
        <w:spacing w:line="266" w:lineRule="auto" w:before="173"/>
        <w:ind w:left="251" w:right="2387"/>
      </w:pPr>
      <w:r>
        <w:rPr>
          <w:color w:val="333738"/>
          <w:spacing w:val="-3"/>
        </w:rPr>
        <w:t>“Previously, </w:t>
      </w:r>
      <w:r>
        <w:rPr>
          <w:color w:val="333738"/>
        </w:rPr>
        <w:t>by the time we saw these patients, they </w:t>
      </w:r>
      <w:r>
        <w:rPr>
          <w:color w:val="333738"/>
          <w:spacing w:val="-3"/>
        </w:rPr>
        <w:t>would </w:t>
      </w:r>
      <w:r>
        <w:rPr>
          <w:color w:val="333738"/>
        </w:rPr>
        <w:t>be </w:t>
      </w:r>
      <w:r>
        <w:rPr>
          <w:color w:val="333738"/>
          <w:spacing w:val="-3"/>
        </w:rPr>
        <w:t>quite </w:t>
      </w:r>
      <w:r>
        <w:rPr>
          <w:color w:val="333738"/>
        </w:rPr>
        <w:t>disabled and their history </w:t>
      </w:r>
      <w:r>
        <w:rPr>
          <w:color w:val="333738"/>
          <w:spacing w:val="-3"/>
        </w:rPr>
        <w:t>would include </w:t>
      </w:r>
      <w:r>
        <w:rPr>
          <w:color w:val="333738"/>
        </w:rPr>
        <w:t>how they stopped work,” he said. “More often than not, now they </w:t>
      </w:r>
      <w:r>
        <w:rPr>
          <w:color w:val="333738"/>
          <w:spacing w:val="-3"/>
        </w:rPr>
        <w:t>have milder </w:t>
      </w:r>
      <w:r>
        <w:rPr>
          <w:color w:val="333738"/>
        </w:rPr>
        <w:t>symptoms </w:t>
      </w:r>
      <w:r>
        <w:rPr>
          <w:color w:val="333738"/>
          <w:spacing w:val="-4"/>
        </w:rPr>
        <w:t>[of </w:t>
      </w:r>
      <w:r>
        <w:rPr>
          <w:color w:val="333738"/>
          <w:spacing w:val="-3"/>
        </w:rPr>
        <w:t>AD] </w:t>
      </w:r>
      <w:r>
        <w:rPr>
          <w:color w:val="333738"/>
        </w:rPr>
        <w:t>and people are still at </w:t>
      </w:r>
      <w:r>
        <w:rPr>
          <w:color w:val="333738"/>
          <w:spacing w:val="-3"/>
        </w:rPr>
        <w:t>work [as </w:t>
      </w:r>
      <w:r>
        <w:rPr>
          <w:color w:val="333738"/>
        </w:rPr>
        <w:t>they were </w:t>
      </w:r>
      <w:r>
        <w:rPr>
          <w:color w:val="333738"/>
          <w:spacing w:val="-2"/>
        </w:rPr>
        <w:t>diagnosed </w:t>
      </w:r>
      <w:r>
        <w:rPr>
          <w:color w:val="333738"/>
          <w:spacing w:val="-3"/>
        </w:rPr>
        <w:t>earlier].”</w:t>
      </w:r>
    </w:p>
    <w:p>
      <w:pPr>
        <w:pStyle w:val="BodyText"/>
        <w:spacing w:line="266" w:lineRule="auto" w:before="174"/>
        <w:ind w:left="251" w:right="2377"/>
      </w:pPr>
      <w:r>
        <w:rPr>
          <w:color w:val="333738"/>
          <w:w w:val="105"/>
        </w:rPr>
        <w:t>If</w:t>
      </w:r>
      <w:r>
        <w:rPr>
          <w:color w:val="333738"/>
          <w:spacing w:val="-26"/>
          <w:w w:val="105"/>
        </w:rPr>
        <w:t> </w:t>
      </w:r>
      <w:r>
        <w:rPr>
          <w:color w:val="333738"/>
          <w:w w:val="105"/>
        </w:rPr>
        <w:t>the</w:t>
      </w:r>
      <w:r>
        <w:rPr>
          <w:color w:val="333738"/>
          <w:spacing w:val="-26"/>
          <w:w w:val="105"/>
        </w:rPr>
        <w:t> </w:t>
      </w:r>
      <w:r>
        <w:rPr>
          <w:color w:val="333738"/>
          <w:w w:val="105"/>
        </w:rPr>
        <w:t>stigma</w:t>
      </w:r>
      <w:r>
        <w:rPr>
          <w:color w:val="333738"/>
          <w:spacing w:val="-25"/>
          <w:w w:val="105"/>
        </w:rPr>
        <w:t> </w:t>
      </w:r>
      <w:r>
        <w:rPr>
          <w:color w:val="333738"/>
          <w:spacing w:val="-3"/>
          <w:w w:val="105"/>
        </w:rPr>
        <w:t>around</w:t>
      </w:r>
      <w:r>
        <w:rPr>
          <w:color w:val="333738"/>
          <w:spacing w:val="-26"/>
          <w:w w:val="105"/>
        </w:rPr>
        <w:t> </w:t>
      </w:r>
      <w:r>
        <w:rPr>
          <w:color w:val="333738"/>
          <w:w w:val="105"/>
        </w:rPr>
        <w:t>these</w:t>
      </w:r>
      <w:r>
        <w:rPr>
          <w:color w:val="333738"/>
          <w:spacing w:val="-26"/>
          <w:w w:val="105"/>
        </w:rPr>
        <w:t> </w:t>
      </w:r>
      <w:r>
        <w:rPr>
          <w:color w:val="333738"/>
          <w:w w:val="105"/>
        </w:rPr>
        <w:t>diseases</w:t>
      </w:r>
      <w:r>
        <w:rPr>
          <w:color w:val="333738"/>
          <w:spacing w:val="-25"/>
          <w:w w:val="105"/>
        </w:rPr>
        <w:t> </w:t>
      </w:r>
      <w:r>
        <w:rPr>
          <w:color w:val="333738"/>
          <w:w w:val="105"/>
        </w:rPr>
        <w:t>are</w:t>
      </w:r>
      <w:r>
        <w:rPr>
          <w:color w:val="333738"/>
          <w:spacing w:val="-26"/>
          <w:w w:val="105"/>
        </w:rPr>
        <w:t> </w:t>
      </w:r>
      <w:r>
        <w:rPr>
          <w:color w:val="333738"/>
          <w:w w:val="105"/>
        </w:rPr>
        <w:t>reduced by education </w:t>
      </w:r>
      <w:r>
        <w:rPr>
          <w:color w:val="333738"/>
          <w:spacing w:val="-3"/>
          <w:w w:val="105"/>
        </w:rPr>
        <w:t>within </w:t>
      </w:r>
      <w:r>
        <w:rPr>
          <w:color w:val="333738"/>
          <w:w w:val="105"/>
        </w:rPr>
        <w:t>the workplace, it is more </w:t>
      </w:r>
      <w:r>
        <w:rPr>
          <w:color w:val="333738"/>
          <w:spacing w:val="-3"/>
          <w:w w:val="105"/>
        </w:rPr>
        <w:t>likely that </w:t>
      </w:r>
      <w:r>
        <w:rPr>
          <w:color w:val="333738"/>
          <w:w w:val="105"/>
        </w:rPr>
        <w:t>an early </w:t>
      </w:r>
      <w:r>
        <w:rPr>
          <w:color w:val="333738"/>
          <w:spacing w:val="-3"/>
          <w:w w:val="105"/>
        </w:rPr>
        <w:t>diagnosis may </w:t>
      </w:r>
      <w:r>
        <w:rPr>
          <w:color w:val="333738"/>
          <w:w w:val="105"/>
        </w:rPr>
        <w:t>be possible, thus </w:t>
      </w:r>
      <w:r>
        <w:rPr>
          <w:color w:val="333738"/>
          <w:spacing w:val="-3"/>
          <w:w w:val="105"/>
        </w:rPr>
        <w:t>allowing </w:t>
      </w:r>
      <w:r>
        <w:rPr>
          <w:color w:val="333738"/>
          <w:w w:val="105"/>
        </w:rPr>
        <w:t>employers the ability to provide </w:t>
      </w:r>
      <w:r>
        <w:rPr>
          <w:color w:val="333738"/>
          <w:spacing w:val="-3"/>
          <w:w w:val="105"/>
        </w:rPr>
        <w:t>accommodations</w:t>
      </w:r>
      <w:r>
        <w:rPr>
          <w:color w:val="333738"/>
          <w:spacing w:val="-13"/>
          <w:w w:val="105"/>
        </w:rPr>
        <w:t> </w:t>
      </w:r>
      <w:r>
        <w:rPr>
          <w:color w:val="333738"/>
          <w:spacing w:val="-3"/>
          <w:w w:val="105"/>
        </w:rPr>
        <w:t>that</w:t>
      </w:r>
      <w:r>
        <w:rPr>
          <w:color w:val="333738"/>
          <w:spacing w:val="-12"/>
          <w:w w:val="105"/>
        </w:rPr>
        <w:t> </w:t>
      </w:r>
      <w:r>
        <w:rPr>
          <w:color w:val="333738"/>
          <w:w w:val="105"/>
        </w:rPr>
        <w:t>can</w:t>
      </w:r>
      <w:r>
        <w:rPr>
          <w:color w:val="333738"/>
          <w:spacing w:val="-12"/>
          <w:w w:val="105"/>
        </w:rPr>
        <w:t> </w:t>
      </w:r>
      <w:r>
        <w:rPr>
          <w:color w:val="333738"/>
          <w:w w:val="105"/>
        </w:rPr>
        <w:t>keep</w:t>
      </w:r>
      <w:r>
        <w:rPr>
          <w:color w:val="333738"/>
          <w:spacing w:val="-13"/>
          <w:w w:val="105"/>
        </w:rPr>
        <w:t> </w:t>
      </w:r>
      <w:r>
        <w:rPr>
          <w:color w:val="333738"/>
          <w:spacing w:val="-3"/>
          <w:w w:val="105"/>
        </w:rPr>
        <w:t>workers</w:t>
      </w:r>
      <w:r>
        <w:rPr>
          <w:color w:val="333738"/>
          <w:spacing w:val="-12"/>
          <w:w w:val="105"/>
        </w:rPr>
        <w:t> </w:t>
      </w:r>
      <w:r>
        <w:rPr>
          <w:color w:val="333738"/>
          <w:w w:val="105"/>
        </w:rPr>
        <w:t>in</w:t>
      </w:r>
    </w:p>
    <w:p>
      <w:pPr>
        <w:pStyle w:val="BodyText"/>
        <w:spacing w:line="266" w:lineRule="auto"/>
        <w:ind w:left="251" w:right="2423"/>
      </w:pPr>
      <w:r>
        <w:rPr>
          <w:color w:val="333738"/>
        </w:rPr>
        <w:t>the workplace for longer (see Chapter 3). “Unless we have early diagnosis and associated treatment, it doesn’t matter how much social legislation we have in place,” says Ms Walsh.</w:t>
      </w:r>
    </w:p>
    <w:p>
      <w:pPr>
        <w:pStyle w:val="BodyText"/>
        <w:spacing w:line="276" w:lineRule="auto" w:before="171"/>
        <w:ind w:left="251" w:right="3206"/>
      </w:pPr>
      <w:r>
        <w:rPr>
          <w:color w:val="333738"/>
          <w:spacing w:val="-4"/>
          <w:w w:val="105"/>
        </w:rPr>
        <w:t>We</w:t>
      </w:r>
      <w:r>
        <w:rPr>
          <w:color w:val="333738"/>
          <w:spacing w:val="-20"/>
          <w:w w:val="105"/>
        </w:rPr>
        <w:t> </w:t>
      </w:r>
      <w:r>
        <w:rPr>
          <w:color w:val="333738"/>
          <w:spacing w:val="-3"/>
          <w:w w:val="105"/>
        </w:rPr>
        <w:t>will</w:t>
      </w:r>
      <w:r>
        <w:rPr>
          <w:color w:val="333738"/>
          <w:spacing w:val="-19"/>
          <w:w w:val="105"/>
        </w:rPr>
        <w:t> </w:t>
      </w:r>
      <w:r>
        <w:rPr>
          <w:color w:val="333738"/>
          <w:w w:val="105"/>
        </w:rPr>
        <w:t>now</w:t>
      </w:r>
      <w:r>
        <w:rPr>
          <w:color w:val="333738"/>
          <w:spacing w:val="-19"/>
          <w:w w:val="105"/>
        </w:rPr>
        <w:t> </w:t>
      </w:r>
      <w:r>
        <w:rPr>
          <w:color w:val="333738"/>
          <w:w w:val="105"/>
        </w:rPr>
        <w:t>look</w:t>
      </w:r>
      <w:r>
        <w:rPr>
          <w:color w:val="333738"/>
          <w:spacing w:val="-19"/>
          <w:w w:val="105"/>
        </w:rPr>
        <w:t> </w:t>
      </w:r>
      <w:r>
        <w:rPr>
          <w:color w:val="333738"/>
          <w:w w:val="105"/>
        </w:rPr>
        <w:t>at</w:t>
      </w:r>
      <w:r>
        <w:rPr>
          <w:color w:val="333738"/>
          <w:spacing w:val="-19"/>
          <w:w w:val="105"/>
        </w:rPr>
        <w:t> </w:t>
      </w:r>
      <w:r>
        <w:rPr>
          <w:color w:val="333738"/>
          <w:w w:val="105"/>
        </w:rPr>
        <w:t>the</w:t>
      </w:r>
      <w:r>
        <w:rPr>
          <w:color w:val="333738"/>
          <w:spacing w:val="-19"/>
          <w:w w:val="105"/>
        </w:rPr>
        <w:t> </w:t>
      </w:r>
      <w:r>
        <w:rPr>
          <w:color w:val="333738"/>
          <w:w w:val="105"/>
        </w:rPr>
        <w:t>impact</w:t>
      </w:r>
      <w:r>
        <w:rPr>
          <w:color w:val="333738"/>
          <w:spacing w:val="-19"/>
          <w:w w:val="105"/>
        </w:rPr>
        <w:t> </w:t>
      </w:r>
      <w:r>
        <w:rPr>
          <w:color w:val="333738"/>
          <w:w w:val="105"/>
        </w:rPr>
        <w:t>of</w:t>
      </w:r>
      <w:r>
        <w:rPr>
          <w:color w:val="333738"/>
          <w:spacing w:val="-19"/>
          <w:w w:val="105"/>
        </w:rPr>
        <w:t> </w:t>
      </w:r>
      <w:r>
        <w:rPr>
          <w:color w:val="333738"/>
          <w:w w:val="105"/>
        </w:rPr>
        <w:t>lost productivity</w:t>
      </w:r>
      <w:r>
        <w:rPr>
          <w:color w:val="333738"/>
          <w:spacing w:val="-15"/>
          <w:w w:val="105"/>
        </w:rPr>
        <w:t> </w:t>
      </w:r>
      <w:r>
        <w:rPr>
          <w:color w:val="333738"/>
          <w:w w:val="105"/>
        </w:rPr>
        <w:t>in</w:t>
      </w:r>
      <w:r>
        <w:rPr>
          <w:color w:val="333738"/>
          <w:spacing w:val="-14"/>
          <w:w w:val="105"/>
        </w:rPr>
        <w:t> </w:t>
      </w:r>
      <w:r>
        <w:rPr>
          <w:color w:val="333738"/>
          <w:w w:val="105"/>
        </w:rPr>
        <w:t>the</w:t>
      </w:r>
      <w:r>
        <w:rPr>
          <w:color w:val="333738"/>
          <w:spacing w:val="-14"/>
          <w:w w:val="105"/>
        </w:rPr>
        <w:t> </w:t>
      </w:r>
      <w:r>
        <w:rPr>
          <w:color w:val="333738"/>
          <w:w w:val="105"/>
        </w:rPr>
        <w:t>workplace.</w:t>
      </w:r>
    </w:p>
    <w:p>
      <w:pPr>
        <w:spacing w:after="0" w:line="276" w:lineRule="auto"/>
        <w:sectPr>
          <w:type w:val="continuous"/>
          <w:pgSz w:w="11910" w:h="16840"/>
          <w:pgMar w:top="960" w:bottom="280" w:left="340" w:right="580"/>
          <w:cols w:num="2" w:equalWidth="0">
            <w:col w:w="4415" w:space="40"/>
            <w:col w:w="6535"/>
          </w:cols>
        </w:sectPr>
      </w:pPr>
    </w:p>
    <w:p>
      <w:pPr>
        <w:pStyle w:val="BodyText"/>
        <w:spacing w:before="5"/>
        <w:rPr>
          <w:sz w:val="28"/>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line="244" w:lineRule="auto" w:before="66"/>
        <w:ind w:left="510" w:right="386" w:firstLine="0"/>
        <w:jc w:val="left"/>
        <w:rPr>
          <w:sz w:val="16"/>
        </w:rPr>
      </w:pPr>
      <w:r>
        <w:rPr>
          <w:color w:val="636466"/>
          <w:w w:val="105"/>
          <w:position w:val="5"/>
          <w:sz w:val="9"/>
        </w:rPr>
        <w:t>44 </w:t>
      </w:r>
      <w:r>
        <w:rPr>
          <w:color w:val="636466"/>
          <w:w w:val="105"/>
          <w:sz w:val="16"/>
        </w:rPr>
        <w:t>See https://</w:t>
      </w:r>
      <w:hyperlink r:id="rId64">
        <w:r>
          <w:rPr>
            <w:color w:val="636466"/>
            <w:w w:val="105"/>
            <w:sz w:val="16"/>
          </w:rPr>
          <w:t>www.mstrust.org.uk/research/research-updates/180409-stigma-contributes-depression, </w:t>
        </w:r>
      </w:hyperlink>
      <w:r>
        <w:rPr>
          <w:color w:val="636466"/>
          <w:w w:val="105"/>
          <w:sz w:val="16"/>
        </w:rPr>
        <w:t>https://migraine.com/expert/three-reasons- stigma-migraine/ and https://</w:t>
      </w:r>
      <w:hyperlink r:id="rId65">
        <w:r>
          <w:rPr>
            <w:color w:val="636466"/>
            <w:w w:val="105"/>
            <w:sz w:val="16"/>
          </w:rPr>
          <w:t>www.alz.org/help-support/i-have-alz/overcoming-stigma</w:t>
        </w:r>
      </w:hyperlink>
    </w:p>
    <w:p>
      <w:pPr>
        <w:spacing w:line="244" w:lineRule="auto" w:before="2"/>
        <w:ind w:left="510" w:right="0" w:firstLine="0"/>
        <w:jc w:val="left"/>
        <w:rPr>
          <w:sz w:val="16"/>
        </w:rPr>
      </w:pPr>
      <w:r>
        <w:rPr>
          <w:color w:val="636466"/>
          <w:w w:val="105"/>
          <w:position w:val="5"/>
          <w:sz w:val="9"/>
        </w:rPr>
        <w:t>45 </w:t>
      </w:r>
      <w:r>
        <w:rPr>
          <w:color w:val="636466"/>
          <w:w w:val="105"/>
          <w:sz w:val="16"/>
        </w:rPr>
        <w:t>Available at: https://multiplesclerosisnewstoday.com/2017/05/26/study-reports-multiple-sclerosis-patients-who-feel-stigmatized-likelier-to-be- depressed/</w:t>
      </w:r>
    </w:p>
    <w:p>
      <w:pPr>
        <w:spacing w:before="1"/>
        <w:ind w:left="510" w:right="0" w:firstLine="0"/>
        <w:jc w:val="left"/>
        <w:rPr>
          <w:sz w:val="16"/>
        </w:rPr>
      </w:pPr>
      <w:r>
        <w:rPr>
          <w:color w:val="636466"/>
          <w:position w:val="5"/>
          <w:sz w:val="9"/>
        </w:rPr>
        <w:t>46 </w:t>
      </w:r>
      <w:r>
        <w:rPr>
          <w:color w:val="636466"/>
          <w:sz w:val="16"/>
        </w:rPr>
        <w:t>Available at: https://</w:t>
      </w:r>
      <w:hyperlink r:id="rId66">
        <w:r>
          <w:rPr>
            <w:color w:val="636466"/>
            <w:sz w:val="16"/>
          </w:rPr>
          <w:t>www.mstrust.org.uk/life-ms/your-finances/working-life</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after="0"/>
        <w:rPr>
          <w:sz w:val="24"/>
        </w:rPr>
        <w:sectPr>
          <w:footerReference w:type="default" r:id="rId67"/>
          <w:pgSz w:w="11910" w:h="16840"/>
          <w:pgMar w:footer="0" w:header="0" w:top="1400" w:bottom="280" w:left="340" w:right="580"/>
        </w:sectPr>
      </w:pPr>
    </w:p>
    <w:p>
      <w:pPr>
        <w:pStyle w:val="Heading3"/>
        <w:spacing w:line="244" w:lineRule="auto" w:before="112"/>
        <w:ind w:left="2608" w:right="362"/>
      </w:pPr>
      <w:r>
        <w:rPr>
          <w:color w:val="3B3B3B"/>
          <w:w w:val="110"/>
        </w:rPr>
        <w:t>The cost of lost productivity and lost work</w:t>
      </w:r>
    </w:p>
    <w:p>
      <w:pPr>
        <w:pStyle w:val="BodyText"/>
        <w:spacing w:line="266" w:lineRule="auto" w:before="180"/>
        <w:ind w:left="2608" w:right="62"/>
      </w:pPr>
      <w:r>
        <w:rPr>
          <w:color w:val="333738"/>
          <w:w w:val="105"/>
        </w:rPr>
        <w:t>A </w:t>
      </w:r>
      <w:r>
        <w:rPr>
          <w:color w:val="333738"/>
          <w:spacing w:val="-3"/>
          <w:w w:val="105"/>
        </w:rPr>
        <w:t>large </w:t>
      </w:r>
      <w:r>
        <w:rPr>
          <w:color w:val="333738"/>
          <w:w w:val="105"/>
        </w:rPr>
        <w:t>cost to employers is lost productivity. For</w:t>
      </w:r>
      <w:r>
        <w:rPr>
          <w:color w:val="333738"/>
          <w:spacing w:val="-33"/>
          <w:w w:val="105"/>
        </w:rPr>
        <w:t> </w:t>
      </w:r>
      <w:r>
        <w:rPr>
          <w:color w:val="333738"/>
          <w:w w:val="105"/>
        </w:rPr>
        <w:t>those</w:t>
      </w:r>
      <w:r>
        <w:rPr>
          <w:color w:val="333738"/>
          <w:spacing w:val="-32"/>
          <w:w w:val="105"/>
        </w:rPr>
        <w:t> </w:t>
      </w:r>
      <w:r>
        <w:rPr>
          <w:color w:val="333738"/>
          <w:w w:val="105"/>
        </w:rPr>
        <w:t>with</w:t>
      </w:r>
      <w:r>
        <w:rPr>
          <w:color w:val="333738"/>
          <w:spacing w:val="-33"/>
          <w:w w:val="105"/>
        </w:rPr>
        <w:t> </w:t>
      </w:r>
      <w:r>
        <w:rPr>
          <w:color w:val="333738"/>
          <w:w w:val="105"/>
        </w:rPr>
        <w:t>these</w:t>
      </w:r>
      <w:r>
        <w:rPr>
          <w:color w:val="333738"/>
          <w:spacing w:val="-32"/>
          <w:w w:val="105"/>
        </w:rPr>
        <w:t> </w:t>
      </w:r>
      <w:r>
        <w:rPr>
          <w:color w:val="333738"/>
          <w:w w:val="105"/>
        </w:rPr>
        <w:t>neurological</w:t>
      </w:r>
      <w:r>
        <w:rPr>
          <w:color w:val="333738"/>
          <w:spacing w:val="-33"/>
          <w:w w:val="105"/>
        </w:rPr>
        <w:t> </w:t>
      </w:r>
      <w:r>
        <w:rPr>
          <w:color w:val="333738"/>
          <w:w w:val="105"/>
        </w:rPr>
        <w:t>diseases,</w:t>
      </w:r>
      <w:r>
        <w:rPr>
          <w:color w:val="333738"/>
          <w:spacing w:val="-32"/>
          <w:w w:val="105"/>
        </w:rPr>
        <w:t> </w:t>
      </w:r>
      <w:r>
        <w:rPr>
          <w:color w:val="333738"/>
          <w:w w:val="105"/>
        </w:rPr>
        <w:t>this lost</w:t>
      </w:r>
      <w:r>
        <w:rPr>
          <w:color w:val="333738"/>
          <w:spacing w:val="-21"/>
          <w:w w:val="105"/>
        </w:rPr>
        <w:t> </w:t>
      </w:r>
      <w:r>
        <w:rPr>
          <w:color w:val="333738"/>
          <w:w w:val="105"/>
        </w:rPr>
        <w:t>productivity</w:t>
      </w:r>
      <w:r>
        <w:rPr>
          <w:color w:val="333738"/>
          <w:spacing w:val="-21"/>
          <w:w w:val="105"/>
        </w:rPr>
        <w:t> </w:t>
      </w:r>
      <w:r>
        <w:rPr>
          <w:color w:val="333738"/>
          <w:w w:val="105"/>
        </w:rPr>
        <w:t>is</w:t>
      </w:r>
      <w:r>
        <w:rPr>
          <w:color w:val="333738"/>
          <w:spacing w:val="-20"/>
          <w:w w:val="105"/>
        </w:rPr>
        <w:t> </w:t>
      </w:r>
      <w:r>
        <w:rPr>
          <w:color w:val="333738"/>
          <w:w w:val="105"/>
        </w:rPr>
        <w:t>often</w:t>
      </w:r>
      <w:r>
        <w:rPr>
          <w:color w:val="333738"/>
          <w:spacing w:val="-21"/>
          <w:w w:val="105"/>
        </w:rPr>
        <w:t> </w:t>
      </w:r>
      <w:r>
        <w:rPr>
          <w:color w:val="333738"/>
          <w:spacing w:val="-2"/>
          <w:w w:val="105"/>
        </w:rPr>
        <w:t>due</w:t>
      </w:r>
      <w:r>
        <w:rPr>
          <w:color w:val="333738"/>
          <w:spacing w:val="-20"/>
          <w:w w:val="105"/>
        </w:rPr>
        <w:t> </w:t>
      </w:r>
      <w:r>
        <w:rPr>
          <w:color w:val="333738"/>
          <w:w w:val="105"/>
        </w:rPr>
        <w:t>to</w:t>
      </w:r>
      <w:r>
        <w:rPr>
          <w:color w:val="333738"/>
          <w:spacing w:val="-21"/>
          <w:w w:val="105"/>
        </w:rPr>
        <w:t> </w:t>
      </w:r>
      <w:r>
        <w:rPr>
          <w:color w:val="333738"/>
          <w:w w:val="105"/>
        </w:rPr>
        <w:t>the</w:t>
      </w:r>
      <w:r>
        <w:rPr>
          <w:color w:val="333738"/>
          <w:spacing w:val="-20"/>
          <w:w w:val="105"/>
        </w:rPr>
        <w:t> </w:t>
      </w:r>
      <w:r>
        <w:rPr>
          <w:color w:val="333738"/>
          <w:w w:val="105"/>
        </w:rPr>
        <w:t>employee being physically present but experiencing, often</w:t>
      </w:r>
      <w:r>
        <w:rPr>
          <w:color w:val="333738"/>
          <w:spacing w:val="-13"/>
          <w:w w:val="105"/>
        </w:rPr>
        <w:t> </w:t>
      </w:r>
      <w:r>
        <w:rPr>
          <w:color w:val="333738"/>
          <w:spacing w:val="-3"/>
          <w:w w:val="105"/>
        </w:rPr>
        <w:t>temporary,</w:t>
      </w:r>
      <w:r>
        <w:rPr>
          <w:color w:val="333738"/>
          <w:spacing w:val="-13"/>
          <w:w w:val="105"/>
        </w:rPr>
        <w:t> </w:t>
      </w:r>
      <w:r>
        <w:rPr>
          <w:color w:val="333738"/>
          <w:w w:val="105"/>
        </w:rPr>
        <w:t>declines</w:t>
      </w:r>
      <w:r>
        <w:rPr>
          <w:color w:val="333738"/>
          <w:spacing w:val="-13"/>
          <w:w w:val="105"/>
        </w:rPr>
        <w:t> </w:t>
      </w:r>
      <w:r>
        <w:rPr>
          <w:color w:val="333738"/>
          <w:w w:val="105"/>
        </w:rPr>
        <w:t>in</w:t>
      </w:r>
      <w:r>
        <w:rPr>
          <w:color w:val="333738"/>
          <w:spacing w:val="-13"/>
          <w:w w:val="105"/>
        </w:rPr>
        <w:t> </w:t>
      </w:r>
      <w:r>
        <w:rPr>
          <w:color w:val="333738"/>
          <w:spacing w:val="-3"/>
          <w:w w:val="105"/>
        </w:rPr>
        <w:t>cognitive</w:t>
      </w:r>
    </w:p>
    <w:p>
      <w:pPr>
        <w:pStyle w:val="BodyText"/>
        <w:spacing w:line="266" w:lineRule="auto"/>
        <w:ind w:left="2608" w:right="-11"/>
      </w:pPr>
      <w:r>
        <w:rPr>
          <w:color w:val="333738"/>
          <w:w w:val="105"/>
        </w:rPr>
        <w:t>capacity </w:t>
      </w:r>
      <w:r>
        <w:rPr>
          <w:color w:val="333738"/>
          <w:spacing w:val="-3"/>
          <w:w w:val="105"/>
        </w:rPr>
        <w:t>(especially </w:t>
      </w:r>
      <w:r>
        <w:rPr>
          <w:color w:val="333738"/>
          <w:w w:val="105"/>
        </w:rPr>
        <w:t>with MS and </w:t>
      </w:r>
      <w:r>
        <w:rPr>
          <w:color w:val="333738"/>
          <w:spacing w:val="-5"/>
          <w:w w:val="105"/>
        </w:rPr>
        <w:t>AD). </w:t>
      </w:r>
      <w:r>
        <w:rPr>
          <w:color w:val="333738"/>
          <w:spacing w:val="-3"/>
          <w:w w:val="105"/>
        </w:rPr>
        <w:t>This </w:t>
      </w:r>
      <w:r>
        <w:rPr>
          <w:color w:val="333738"/>
          <w:w w:val="105"/>
        </w:rPr>
        <w:t>lost productivity, known as presenteeism, has a much</w:t>
      </w:r>
      <w:r>
        <w:rPr>
          <w:color w:val="333738"/>
          <w:spacing w:val="-25"/>
          <w:w w:val="105"/>
        </w:rPr>
        <w:t> </w:t>
      </w:r>
      <w:r>
        <w:rPr>
          <w:color w:val="333738"/>
          <w:w w:val="105"/>
        </w:rPr>
        <w:t>larger</w:t>
      </w:r>
      <w:r>
        <w:rPr>
          <w:color w:val="333738"/>
          <w:spacing w:val="-24"/>
          <w:w w:val="105"/>
        </w:rPr>
        <w:t> </w:t>
      </w:r>
      <w:r>
        <w:rPr>
          <w:color w:val="333738"/>
          <w:w w:val="105"/>
        </w:rPr>
        <w:t>impact</w:t>
      </w:r>
      <w:r>
        <w:rPr>
          <w:color w:val="333738"/>
          <w:spacing w:val="-25"/>
          <w:w w:val="105"/>
        </w:rPr>
        <w:t> </w:t>
      </w:r>
      <w:r>
        <w:rPr>
          <w:color w:val="333738"/>
          <w:w w:val="105"/>
        </w:rPr>
        <w:t>on</w:t>
      </w:r>
      <w:r>
        <w:rPr>
          <w:color w:val="333738"/>
          <w:spacing w:val="-24"/>
          <w:w w:val="105"/>
        </w:rPr>
        <w:t> </w:t>
      </w:r>
      <w:r>
        <w:rPr>
          <w:color w:val="333738"/>
          <w:spacing w:val="-3"/>
          <w:w w:val="105"/>
        </w:rPr>
        <w:t>overall</w:t>
      </w:r>
      <w:r>
        <w:rPr>
          <w:color w:val="333738"/>
          <w:spacing w:val="-25"/>
          <w:w w:val="105"/>
        </w:rPr>
        <w:t> </w:t>
      </w:r>
      <w:r>
        <w:rPr>
          <w:color w:val="333738"/>
          <w:w w:val="105"/>
        </w:rPr>
        <w:t>productivity</w:t>
      </w:r>
      <w:r>
        <w:rPr>
          <w:color w:val="333738"/>
          <w:spacing w:val="-24"/>
          <w:w w:val="105"/>
        </w:rPr>
        <w:t> </w:t>
      </w:r>
      <w:r>
        <w:rPr>
          <w:color w:val="333738"/>
          <w:w w:val="105"/>
        </w:rPr>
        <w:t>than lost </w:t>
      </w:r>
      <w:r>
        <w:rPr>
          <w:color w:val="333738"/>
          <w:spacing w:val="-3"/>
          <w:w w:val="105"/>
        </w:rPr>
        <w:t>workdays, </w:t>
      </w:r>
      <w:r>
        <w:rPr>
          <w:color w:val="333738"/>
          <w:w w:val="105"/>
        </w:rPr>
        <w:t>or</w:t>
      </w:r>
      <w:r>
        <w:rPr>
          <w:color w:val="333738"/>
          <w:spacing w:val="-34"/>
          <w:w w:val="105"/>
        </w:rPr>
        <w:t> </w:t>
      </w:r>
      <w:r>
        <w:rPr>
          <w:color w:val="333738"/>
          <w:w w:val="105"/>
        </w:rPr>
        <w:t>absenteeism.</w:t>
      </w:r>
    </w:p>
    <w:p>
      <w:pPr>
        <w:pStyle w:val="BodyText"/>
        <w:spacing w:before="1"/>
        <w:rPr>
          <w:sz w:val="21"/>
        </w:rPr>
      </w:pPr>
    </w:p>
    <w:p>
      <w:pPr>
        <w:pStyle w:val="Heading6"/>
        <w:spacing w:before="1"/>
        <w:ind w:left="2608"/>
      </w:pPr>
      <w:r>
        <w:rPr>
          <w:color w:val="3B3B3B"/>
          <w:w w:val="110"/>
        </w:rPr>
        <w:t>Migraine</w:t>
      </w:r>
    </w:p>
    <w:p>
      <w:pPr>
        <w:pStyle w:val="BodyText"/>
        <w:spacing w:line="266" w:lineRule="auto" w:before="139"/>
        <w:ind w:left="2608" w:right="30"/>
      </w:pPr>
      <w:r>
        <w:rPr>
          <w:color w:val="333738"/>
          <w:w w:val="105"/>
        </w:rPr>
        <w:t>In</w:t>
      </w:r>
      <w:r>
        <w:rPr>
          <w:color w:val="333738"/>
          <w:spacing w:val="-26"/>
          <w:w w:val="105"/>
        </w:rPr>
        <w:t> </w:t>
      </w:r>
      <w:r>
        <w:rPr>
          <w:color w:val="333738"/>
          <w:w w:val="105"/>
        </w:rPr>
        <w:t>a</w:t>
      </w:r>
      <w:r>
        <w:rPr>
          <w:color w:val="333738"/>
          <w:spacing w:val="-25"/>
          <w:w w:val="105"/>
        </w:rPr>
        <w:t> </w:t>
      </w:r>
      <w:r>
        <w:rPr>
          <w:color w:val="333738"/>
          <w:spacing w:val="-3"/>
          <w:w w:val="105"/>
        </w:rPr>
        <w:t>survey,</w:t>
      </w:r>
      <w:r>
        <w:rPr>
          <w:color w:val="333738"/>
          <w:spacing w:val="-25"/>
          <w:w w:val="105"/>
        </w:rPr>
        <w:t> </w:t>
      </w:r>
      <w:r>
        <w:rPr>
          <w:color w:val="333738"/>
          <w:w w:val="105"/>
        </w:rPr>
        <w:t>noted</w:t>
      </w:r>
      <w:r>
        <w:rPr>
          <w:color w:val="333738"/>
          <w:spacing w:val="-26"/>
          <w:w w:val="105"/>
        </w:rPr>
        <w:t> </w:t>
      </w:r>
      <w:r>
        <w:rPr>
          <w:color w:val="333738"/>
          <w:spacing w:val="-4"/>
          <w:w w:val="105"/>
        </w:rPr>
        <w:t>earlier,</w:t>
      </w:r>
      <w:r>
        <w:rPr>
          <w:color w:val="333738"/>
          <w:spacing w:val="-25"/>
          <w:w w:val="105"/>
        </w:rPr>
        <w:t> </w:t>
      </w:r>
      <w:r>
        <w:rPr>
          <w:color w:val="333738"/>
          <w:w w:val="105"/>
        </w:rPr>
        <w:t>the</w:t>
      </w:r>
      <w:r>
        <w:rPr>
          <w:color w:val="333738"/>
          <w:spacing w:val="-25"/>
          <w:w w:val="105"/>
        </w:rPr>
        <w:t> </w:t>
      </w:r>
      <w:r>
        <w:rPr>
          <w:color w:val="333738"/>
          <w:w w:val="105"/>
        </w:rPr>
        <w:t>researchers</w:t>
      </w:r>
      <w:r>
        <w:rPr>
          <w:color w:val="333738"/>
          <w:spacing w:val="-26"/>
          <w:w w:val="105"/>
        </w:rPr>
        <w:t> </w:t>
      </w:r>
      <w:r>
        <w:rPr>
          <w:color w:val="333738"/>
          <w:spacing w:val="-3"/>
          <w:w w:val="105"/>
        </w:rPr>
        <w:t>found that </w:t>
      </w:r>
      <w:r>
        <w:rPr>
          <w:color w:val="333738"/>
          <w:spacing w:val="-2"/>
          <w:w w:val="105"/>
        </w:rPr>
        <w:t>for </w:t>
      </w:r>
      <w:r>
        <w:rPr>
          <w:color w:val="333738"/>
          <w:w w:val="105"/>
        </w:rPr>
        <w:t>each lost </w:t>
      </w:r>
      <w:r>
        <w:rPr>
          <w:color w:val="333738"/>
          <w:spacing w:val="-3"/>
          <w:w w:val="105"/>
        </w:rPr>
        <w:t>workday </w:t>
      </w:r>
      <w:r>
        <w:rPr>
          <w:color w:val="333738"/>
          <w:spacing w:val="-2"/>
          <w:w w:val="105"/>
        </w:rPr>
        <w:t>due </w:t>
      </w:r>
      <w:r>
        <w:rPr>
          <w:color w:val="333738"/>
          <w:w w:val="105"/>
        </w:rPr>
        <w:t>to </w:t>
      </w:r>
      <w:r>
        <w:rPr>
          <w:color w:val="333738"/>
          <w:spacing w:val="-3"/>
          <w:w w:val="105"/>
        </w:rPr>
        <w:t>migraine, </w:t>
      </w:r>
      <w:r>
        <w:rPr>
          <w:color w:val="333738"/>
          <w:w w:val="105"/>
        </w:rPr>
        <w:t>patients with episodic </w:t>
      </w:r>
      <w:r>
        <w:rPr>
          <w:color w:val="333738"/>
          <w:spacing w:val="-3"/>
          <w:w w:val="105"/>
        </w:rPr>
        <w:t>migraine </w:t>
      </w:r>
      <w:r>
        <w:rPr>
          <w:color w:val="333738"/>
          <w:w w:val="105"/>
        </w:rPr>
        <w:t>and </w:t>
      </w:r>
      <w:r>
        <w:rPr>
          <w:color w:val="333738"/>
          <w:spacing w:val="-3"/>
          <w:w w:val="105"/>
        </w:rPr>
        <w:t>chronic migraine</w:t>
      </w:r>
      <w:r>
        <w:rPr>
          <w:color w:val="333738"/>
          <w:spacing w:val="-21"/>
          <w:w w:val="105"/>
        </w:rPr>
        <w:t> </w:t>
      </w:r>
      <w:r>
        <w:rPr>
          <w:color w:val="333738"/>
          <w:w w:val="105"/>
        </w:rPr>
        <w:t>work</w:t>
      </w:r>
      <w:r>
        <w:rPr>
          <w:color w:val="333738"/>
          <w:spacing w:val="-21"/>
          <w:w w:val="105"/>
        </w:rPr>
        <w:t> </w:t>
      </w:r>
      <w:r>
        <w:rPr>
          <w:color w:val="333738"/>
          <w:w w:val="105"/>
        </w:rPr>
        <w:t>three</w:t>
      </w:r>
      <w:r>
        <w:rPr>
          <w:color w:val="333738"/>
          <w:spacing w:val="-20"/>
          <w:w w:val="105"/>
        </w:rPr>
        <w:t> </w:t>
      </w:r>
      <w:r>
        <w:rPr>
          <w:color w:val="333738"/>
          <w:w w:val="105"/>
        </w:rPr>
        <w:t>to</w:t>
      </w:r>
      <w:r>
        <w:rPr>
          <w:color w:val="333738"/>
          <w:spacing w:val="-21"/>
          <w:w w:val="105"/>
        </w:rPr>
        <w:t> </w:t>
      </w:r>
      <w:r>
        <w:rPr>
          <w:color w:val="333738"/>
          <w:spacing w:val="-3"/>
          <w:w w:val="105"/>
        </w:rPr>
        <w:t>four</w:t>
      </w:r>
      <w:r>
        <w:rPr>
          <w:color w:val="333738"/>
          <w:spacing w:val="-20"/>
          <w:w w:val="105"/>
        </w:rPr>
        <w:t> </w:t>
      </w:r>
      <w:r>
        <w:rPr>
          <w:color w:val="333738"/>
          <w:w w:val="105"/>
        </w:rPr>
        <w:t>days</w:t>
      </w:r>
      <w:r>
        <w:rPr>
          <w:color w:val="333738"/>
          <w:spacing w:val="-21"/>
          <w:w w:val="105"/>
        </w:rPr>
        <w:t> </w:t>
      </w:r>
      <w:r>
        <w:rPr>
          <w:color w:val="333738"/>
          <w:w w:val="105"/>
        </w:rPr>
        <w:t>with</w:t>
      </w:r>
      <w:r>
        <w:rPr>
          <w:color w:val="333738"/>
          <w:spacing w:val="-20"/>
          <w:w w:val="105"/>
        </w:rPr>
        <w:t> </w:t>
      </w:r>
      <w:r>
        <w:rPr>
          <w:color w:val="333738"/>
          <w:w w:val="105"/>
        </w:rPr>
        <w:t>reduced </w:t>
      </w:r>
      <w:r>
        <w:rPr>
          <w:color w:val="333738"/>
          <w:spacing w:val="-2"/>
          <w:w w:val="105"/>
        </w:rPr>
        <w:t>productivity.</w:t>
      </w:r>
      <w:r>
        <w:rPr>
          <w:color w:val="333738"/>
          <w:spacing w:val="-2"/>
          <w:w w:val="105"/>
          <w:position w:val="7"/>
          <w:sz w:val="11"/>
        </w:rPr>
        <w:t>47 </w:t>
      </w:r>
      <w:r>
        <w:rPr>
          <w:color w:val="333738"/>
          <w:w w:val="105"/>
        </w:rPr>
        <w:t>In </w:t>
      </w:r>
      <w:r>
        <w:rPr>
          <w:color w:val="333738"/>
          <w:spacing w:val="-3"/>
          <w:w w:val="105"/>
        </w:rPr>
        <w:t>addition, </w:t>
      </w:r>
      <w:r>
        <w:rPr>
          <w:color w:val="333738"/>
          <w:w w:val="105"/>
        </w:rPr>
        <w:t>the survey </w:t>
      </w:r>
      <w:r>
        <w:rPr>
          <w:color w:val="333738"/>
          <w:spacing w:val="-3"/>
          <w:w w:val="105"/>
        </w:rPr>
        <w:t>found that </w:t>
      </w:r>
      <w:r>
        <w:rPr>
          <w:color w:val="333738"/>
          <w:w w:val="105"/>
        </w:rPr>
        <w:t>the degree of impact on work depended on</w:t>
      </w:r>
      <w:r>
        <w:rPr>
          <w:color w:val="333738"/>
          <w:spacing w:val="-20"/>
          <w:w w:val="105"/>
        </w:rPr>
        <w:t> </w:t>
      </w:r>
      <w:r>
        <w:rPr>
          <w:color w:val="333738"/>
          <w:w w:val="105"/>
        </w:rPr>
        <w:t>three</w:t>
      </w:r>
      <w:r>
        <w:rPr>
          <w:color w:val="333738"/>
          <w:spacing w:val="-19"/>
          <w:w w:val="105"/>
        </w:rPr>
        <w:t> </w:t>
      </w:r>
      <w:r>
        <w:rPr>
          <w:color w:val="333738"/>
          <w:w w:val="105"/>
        </w:rPr>
        <w:t>factors:</w:t>
      </w:r>
      <w:r>
        <w:rPr>
          <w:color w:val="333738"/>
          <w:spacing w:val="-20"/>
          <w:w w:val="105"/>
        </w:rPr>
        <w:t> </w:t>
      </w:r>
      <w:r>
        <w:rPr>
          <w:color w:val="333738"/>
          <w:w w:val="105"/>
        </w:rPr>
        <w:t>headache</w:t>
      </w:r>
      <w:r>
        <w:rPr>
          <w:color w:val="333738"/>
          <w:spacing w:val="-19"/>
          <w:w w:val="105"/>
        </w:rPr>
        <w:t> </w:t>
      </w:r>
      <w:r>
        <w:rPr>
          <w:color w:val="333738"/>
          <w:spacing w:val="-3"/>
          <w:w w:val="105"/>
        </w:rPr>
        <w:t>severity,</w:t>
      </w:r>
      <w:r>
        <w:rPr>
          <w:color w:val="333738"/>
          <w:spacing w:val="-20"/>
          <w:w w:val="105"/>
        </w:rPr>
        <w:t> </w:t>
      </w:r>
      <w:r>
        <w:rPr>
          <w:color w:val="333738"/>
          <w:w w:val="105"/>
        </w:rPr>
        <w:t>the</w:t>
      </w:r>
      <w:r>
        <w:rPr>
          <w:color w:val="333738"/>
          <w:spacing w:val="-19"/>
          <w:w w:val="105"/>
        </w:rPr>
        <w:t> </w:t>
      </w:r>
      <w:r>
        <w:rPr>
          <w:color w:val="333738"/>
          <w:w w:val="105"/>
        </w:rPr>
        <w:t>kind</w:t>
      </w:r>
    </w:p>
    <w:p>
      <w:pPr>
        <w:pStyle w:val="BodyText"/>
        <w:spacing w:line="266" w:lineRule="auto"/>
        <w:ind w:left="2608" w:right="44"/>
      </w:pPr>
      <w:r>
        <w:rPr>
          <w:color w:val="333738"/>
          <w:w w:val="105"/>
        </w:rPr>
        <w:t>of</w:t>
      </w:r>
      <w:r>
        <w:rPr>
          <w:color w:val="333738"/>
          <w:spacing w:val="-24"/>
          <w:w w:val="105"/>
        </w:rPr>
        <w:t> </w:t>
      </w:r>
      <w:r>
        <w:rPr>
          <w:color w:val="333738"/>
          <w:w w:val="105"/>
        </w:rPr>
        <w:t>activities</w:t>
      </w:r>
      <w:r>
        <w:rPr>
          <w:color w:val="333738"/>
          <w:spacing w:val="-24"/>
          <w:w w:val="105"/>
        </w:rPr>
        <w:t> </w:t>
      </w:r>
      <w:r>
        <w:rPr>
          <w:color w:val="333738"/>
          <w:w w:val="105"/>
        </w:rPr>
        <w:t>in</w:t>
      </w:r>
      <w:r>
        <w:rPr>
          <w:color w:val="333738"/>
          <w:spacing w:val="-23"/>
          <w:w w:val="105"/>
        </w:rPr>
        <w:t> </w:t>
      </w:r>
      <w:r>
        <w:rPr>
          <w:color w:val="333738"/>
          <w:w w:val="105"/>
        </w:rPr>
        <w:t>the</w:t>
      </w:r>
      <w:r>
        <w:rPr>
          <w:color w:val="333738"/>
          <w:spacing w:val="-24"/>
          <w:w w:val="105"/>
        </w:rPr>
        <w:t> </w:t>
      </w:r>
      <w:r>
        <w:rPr>
          <w:color w:val="333738"/>
          <w:w w:val="105"/>
        </w:rPr>
        <w:t>patient’s</w:t>
      </w:r>
      <w:r>
        <w:rPr>
          <w:color w:val="333738"/>
          <w:spacing w:val="-24"/>
          <w:w w:val="105"/>
        </w:rPr>
        <w:t> </w:t>
      </w:r>
      <w:r>
        <w:rPr>
          <w:color w:val="333738"/>
          <w:w w:val="105"/>
        </w:rPr>
        <w:t>job</w:t>
      </w:r>
      <w:r>
        <w:rPr>
          <w:color w:val="333738"/>
          <w:spacing w:val="-23"/>
          <w:w w:val="105"/>
        </w:rPr>
        <w:t> </w:t>
      </w:r>
      <w:r>
        <w:rPr>
          <w:color w:val="333738"/>
          <w:w w:val="105"/>
        </w:rPr>
        <w:t>profile</w:t>
      </w:r>
      <w:r>
        <w:rPr>
          <w:color w:val="333738"/>
          <w:spacing w:val="-24"/>
          <w:w w:val="105"/>
        </w:rPr>
        <w:t> </w:t>
      </w:r>
      <w:r>
        <w:rPr>
          <w:color w:val="333738"/>
          <w:w w:val="105"/>
        </w:rPr>
        <w:t>and</w:t>
      </w:r>
      <w:r>
        <w:rPr>
          <w:color w:val="333738"/>
          <w:spacing w:val="-23"/>
          <w:w w:val="105"/>
        </w:rPr>
        <w:t> </w:t>
      </w:r>
      <w:r>
        <w:rPr>
          <w:color w:val="333738"/>
          <w:w w:val="105"/>
        </w:rPr>
        <w:t>the </w:t>
      </w:r>
      <w:r>
        <w:rPr>
          <w:color w:val="333738"/>
          <w:spacing w:val="-3"/>
          <w:w w:val="105"/>
        </w:rPr>
        <w:t>environment</w:t>
      </w:r>
      <w:r>
        <w:rPr>
          <w:color w:val="333738"/>
          <w:spacing w:val="-24"/>
          <w:w w:val="105"/>
        </w:rPr>
        <w:t> </w:t>
      </w:r>
      <w:r>
        <w:rPr>
          <w:color w:val="333738"/>
          <w:w w:val="105"/>
        </w:rPr>
        <w:t>in</w:t>
      </w:r>
      <w:r>
        <w:rPr>
          <w:color w:val="333738"/>
          <w:spacing w:val="-24"/>
          <w:w w:val="105"/>
        </w:rPr>
        <w:t> </w:t>
      </w:r>
      <w:r>
        <w:rPr>
          <w:color w:val="333738"/>
          <w:spacing w:val="-3"/>
          <w:w w:val="105"/>
        </w:rPr>
        <w:t>which</w:t>
      </w:r>
      <w:r>
        <w:rPr>
          <w:color w:val="333738"/>
          <w:spacing w:val="-24"/>
          <w:w w:val="105"/>
        </w:rPr>
        <w:t> </w:t>
      </w:r>
      <w:r>
        <w:rPr>
          <w:color w:val="333738"/>
          <w:w w:val="105"/>
        </w:rPr>
        <w:t>their</w:t>
      </w:r>
      <w:r>
        <w:rPr>
          <w:color w:val="333738"/>
          <w:spacing w:val="-23"/>
          <w:w w:val="105"/>
        </w:rPr>
        <w:t> </w:t>
      </w:r>
      <w:r>
        <w:rPr>
          <w:color w:val="333738"/>
          <w:w w:val="105"/>
        </w:rPr>
        <w:t>job</w:t>
      </w:r>
      <w:r>
        <w:rPr>
          <w:color w:val="333738"/>
          <w:spacing w:val="-24"/>
          <w:w w:val="105"/>
        </w:rPr>
        <w:t> </w:t>
      </w:r>
      <w:r>
        <w:rPr>
          <w:color w:val="333738"/>
          <w:w w:val="105"/>
        </w:rPr>
        <w:t>was</w:t>
      </w:r>
      <w:r>
        <w:rPr>
          <w:color w:val="333738"/>
          <w:spacing w:val="-24"/>
          <w:w w:val="105"/>
        </w:rPr>
        <w:t> </w:t>
      </w:r>
      <w:r>
        <w:rPr>
          <w:color w:val="333738"/>
          <w:w w:val="105"/>
        </w:rPr>
        <w:t>carried</w:t>
      </w:r>
      <w:r>
        <w:rPr>
          <w:color w:val="333738"/>
          <w:spacing w:val="-24"/>
          <w:w w:val="105"/>
        </w:rPr>
        <w:t> </w:t>
      </w:r>
      <w:r>
        <w:rPr>
          <w:color w:val="333738"/>
          <w:w w:val="105"/>
        </w:rPr>
        <w:t>out. </w:t>
      </w:r>
      <w:r>
        <w:rPr>
          <w:color w:val="333738"/>
          <w:spacing w:val="-3"/>
          <w:w w:val="105"/>
        </w:rPr>
        <w:t>This </w:t>
      </w:r>
      <w:r>
        <w:rPr>
          <w:color w:val="333738"/>
          <w:w w:val="105"/>
        </w:rPr>
        <w:t>can </w:t>
      </w:r>
      <w:r>
        <w:rPr>
          <w:color w:val="333738"/>
          <w:spacing w:val="-3"/>
          <w:w w:val="105"/>
        </w:rPr>
        <w:t>include flickering </w:t>
      </w:r>
      <w:r>
        <w:rPr>
          <w:color w:val="333738"/>
          <w:w w:val="105"/>
        </w:rPr>
        <w:t>lights or excessive noise, both of </w:t>
      </w:r>
      <w:r>
        <w:rPr>
          <w:color w:val="333738"/>
          <w:spacing w:val="-3"/>
          <w:w w:val="105"/>
        </w:rPr>
        <w:t>which </w:t>
      </w:r>
      <w:r>
        <w:rPr>
          <w:color w:val="333738"/>
          <w:w w:val="105"/>
        </w:rPr>
        <w:t>can be </w:t>
      </w:r>
      <w:r>
        <w:rPr>
          <w:color w:val="333738"/>
          <w:spacing w:val="-3"/>
          <w:w w:val="105"/>
        </w:rPr>
        <w:t>migraine </w:t>
      </w:r>
      <w:r>
        <w:rPr>
          <w:color w:val="333738"/>
          <w:w w:val="105"/>
        </w:rPr>
        <w:t>triggers, </w:t>
      </w:r>
      <w:r>
        <w:rPr>
          <w:color w:val="333738"/>
          <w:spacing w:val="-3"/>
          <w:w w:val="105"/>
        </w:rPr>
        <w:t>according </w:t>
      </w:r>
      <w:r>
        <w:rPr>
          <w:color w:val="333738"/>
          <w:w w:val="105"/>
        </w:rPr>
        <w:t>to Mr</w:t>
      </w:r>
      <w:r>
        <w:rPr>
          <w:color w:val="333738"/>
          <w:spacing w:val="-30"/>
          <w:w w:val="105"/>
        </w:rPr>
        <w:t> </w:t>
      </w:r>
      <w:r>
        <w:rPr>
          <w:color w:val="333738"/>
          <w:spacing w:val="-3"/>
          <w:w w:val="105"/>
        </w:rPr>
        <w:t>Goadsby.</w:t>
      </w:r>
    </w:p>
    <w:p>
      <w:pPr>
        <w:pStyle w:val="BodyText"/>
        <w:spacing w:line="266" w:lineRule="auto" w:before="168"/>
        <w:ind w:left="2608" w:right="158"/>
      </w:pPr>
      <w:r>
        <w:rPr>
          <w:color w:val="333738"/>
          <w:w w:val="105"/>
        </w:rPr>
        <w:t>Another global </w:t>
      </w:r>
      <w:r>
        <w:rPr>
          <w:color w:val="333738"/>
          <w:spacing w:val="-3"/>
          <w:w w:val="105"/>
        </w:rPr>
        <w:t>study, which included </w:t>
      </w:r>
      <w:r>
        <w:rPr>
          <w:color w:val="333738"/>
          <w:w w:val="105"/>
        </w:rPr>
        <w:t>nearly </w:t>
      </w:r>
      <w:r>
        <w:rPr>
          <w:color w:val="333738"/>
          <w:spacing w:val="-3"/>
          <w:w w:val="105"/>
        </w:rPr>
        <w:t>2,700 migraine </w:t>
      </w:r>
      <w:r>
        <w:rPr>
          <w:color w:val="333738"/>
          <w:w w:val="105"/>
        </w:rPr>
        <w:t>patients, </w:t>
      </w:r>
      <w:r>
        <w:rPr>
          <w:color w:val="333738"/>
          <w:spacing w:val="-3"/>
          <w:w w:val="105"/>
        </w:rPr>
        <w:t>found that migraine </w:t>
      </w:r>
      <w:r>
        <w:rPr>
          <w:color w:val="333738"/>
          <w:w w:val="105"/>
        </w:rPr>
        <w:t>patients said </w:t>
      </w:r>
      <w:r>
        <w:rPr>
          <w:color w:val="333738"/>
          <w:spacing w:val="-3"/>
          <w:w w:val="105"/>
        </w:rPr>
        <w:t>that </w:t>
      </w:r>
      <w:r>
        <w:rPr>
          <w:color w:val="333738"/>
          <w:w w:val="105"/>
        </w:rPr>
        <w:t>they were only 46% as effective</w:t>
      </w:r>
      <w:r>
        <w:rPr>
          <w:color w:val="333738"/>
          <w:spacing w:val="-29"/>
          <w:w w:val="105"/>
        </w:rPr>
        <w:t> </w:t>
      </w:r>
      <w:r>
        <w:rPr>
          <w:color w:val="333738"/>
          <w:w w:val="105"/>
        </w:rPr>
        <w:t>at</w:t>
      </w:r>
      <w:r>
        <w:rPr>
          <w:color w:val="333738"/>
          <w:spacing w:val="-29"/>
          <w:w w:val="105"/>
        </w:rPr>
        <w:t> </w:t>
      </w:r>
      <w:r>
        <w:rPr>
          <w:color w:val="333738"/>
          <w:w w:val="105"/>
        </w:rPr>
        <w:t>work</w:t>
      </w:r>
      <w:r>
        <w:rPr>
          <w:color w:val="333738"/>
          <w:spacing w:val="-29"/>
          <w:w w:val="105"/>
        </w:rPr>
        <w:t> </w:t>
      </w:r>
      <w:r>
        <w:rPr>
          <w:color w:val="333738"/>
          <w:w w:val="105"/>
        </w:rPr>
        <w:t>when</w:t>
      </w:r>
      <w:r>
        <w:rPr>
          <w:color w:val="333738"/>
          <w:spacing w:val="-29"/>
          <w:w w:val="105"/>
        </w:rPr>
        <w:t> </w:t>
      </w:r>
      <w:r>
        <w:rPr>
          <w:color w:val="333738"/>
          <w:w w:val="105"/>
        </w:rPr>
        <w:t>experiencing</w:t>
      </w:r>
      <w:r>
        <w:rPr>
          <w:color w:val="333738"/>
          <w:spacing w:val="-28"/>
          <w:w w:val="105"/>
        </w:rPr>
        <w:t> </w:t>
      </w:r>
      <w:r>
        <w:rPr>
          <w:color w:val="333738"/>
          <w:spacing w:val="-3"/>
          <w:w w:val="105"/>
        </w:rPr>
        <w:t>migraine </w:t>
      </w:r>
      <w:r>
        <w:rPr>
          <w:color w:val="333738"/>
          <w:w w:val="105"/>
        </w:rPr>
        <w:t>symptoms.</w:t>
      </w:r>
      <w:r>
        <w:rPr>
          <w:color w:val="333738"/>
          <w:w w:val="105"/>
          <w:position w:val="7"/>
          <w:sz w:val="11"/>
        </w:rPr>
        <w:t>48 </w:t>
      </w:r>
      <w:r>
        <w:rPr>
          <w:color w:val="333738"/>
          <w:spacing w:val="-3"/>
          <w:w w:val="105"/>
        </w:rPr>
        <w:t>This </w:t>
      </w:r>
      <w:r>
        <w:rPr>
          <w:color w:val="333738"/>
          <w:w w:val="105"/>
        </w:rPr>
        <w:t>seems to </w:t>
      </w:r>
      <w:r>
        <w:rPr>
          <w:color w:val="333738"/>
          <w:spacing w:val="-3"/>
          <w:w w:val="105"/>
        </w:rPr>
        <w:t>indicate that although </w:t>
      </w:r>
      <w:r>
        <w:rPr>
          <w:color w:val="333738"/>
          <w:w w:val="105"/>
        </w:rPr>
        <w:t>the employee </w:t>
      </w:r>
      <w:r>
        <w:rPr>
          <w:color w:val="333738"/>
          <w:spacing w:val="-3"/>
          <w:w w:val="105"/>
        </w:rPr>
        <w:t>may </w:t>
      </w:r>
      <w:r>
        <w:rPr>
          <w:color w:val="333738"/>
          <w:w w:val="105"/>
        </w:rPr>
        <w:t>be physically present at work, the level of presenteeism means </w:t>
      </w:r>
      <w:r>
        <w:rPr>
          <w:color w:val="333738"/>
          <w:spacing w:val="-3"/>
          <w:w w:val="105"/>
        </w:rPr>
        <w:t>that </w:t>
      </w:r>
      <w:r>
        <w:rPr>
          <w:color w:val="333738"/>
          <w:w w:val="105"/>
        </w:rPr>
        <w:t>employers and employees are </w:t>
      </w:r>
      <w:r>
        <w:rPr>
          <w:color w:val="333738"/>
          <w:spacing w:val="-3"/>
          <w:w w:val="105"/>
        </w:rPr>
        <w:t>losing</w:t>
      </w:r>
      <w:r>
        <w:rPr>
          <w:color w:val="333738"/>
          <w:spacing w:val="-11"/>
          <w:w w:val="105"/>
        </w:rPr>
        <w:t> </w:t>
      </w:r>
      <w:r>
        <w:rPr>
          <w:color w:val="333738"/>
          <w:w w:val="105"/>
        </w:rPr>
        <w:t>out.</w:t>
      </w:r>
    </w:p>
    <w:p>
      <w:pPr>
        <w:pStyle w:val="BodyText"/>
        <w:spacing w:line="266" w:lineRule="auto" w:before="171"/>
        <w:ind w:left="2608" w:right="464"/>
      </w:pPr>
      <w:r>
        <w:rPr>
          <w:color w:val="333738"/>
          <w:w w:val="105"/>
        </w:rPr>
        <w:t>An extrapolation of these results </w:t>
      </w:r>
      <w:r>
        <w:rPr>
          <w:color w:val="333738"/>
          <w:spacing w:val="-3"/>
          <w:w w:val="105"/>
        </w:rPr>
        <w:t>found that</w:t>
      </w:r>
      <w:r>
        <w:rPr>
          <w:color w:val="333738"/>
          <w:spacing w:val="-25"/>
          <w:w w:val="105"/>
        </w:rPr>
        <w:t> </w:t>
      </w:r>
      <w:r>
        <w:rPr>
          <w:color w:val="333738"/>
          <w:w w:val="105"/>
        </w:rPr>
        <w:t>patients</w:t>
      </w:r>
      <w:r>
        <w:rPr>
          <w:color w:val="333738"/>
          <w:spacing w:val="-24"/>
          <w:w w:val="105"/>
        </w:rPr>
        <w:t> </w:t>
      </w:r>
      <w:r>
        <w:rPr>
          <w:color w:val="333738"/>
          <w:w w:val="105"/>
        </w:rPr>
        <w:t>with</w:t>
      </w:r>
      <w:r>
        <w:rPr>
          <w:color w:val="333738"/>
          <w:spacing w:val="-24"/>
          <w:w w:val="105"/>
        </w:rPr>
        <w:t> </w:t>
      </w:r>
      <w:r>
        <w:rPr>
          <w:color w:val="333738"/>
          <w:spacing w:val="-3"/>
          <w:w w:val="105"/>
        </w:rPr>
        <w:t>migraine</w:t>
      </w:r>
      <w:r>
        <w:rPr>
          <w:color w:val="333738"/>
          <w:spacing w:val="-24"/>
          <w:w w:val="105"/>
        </w:rPr>
        <w:t> </w:t>
      </w:r>
      <w:r>
        <w:rPr>
          <w:color w:val="333738"/>
          <w:spacing w:val="-3"/>
          <w:w w:val="105"/>
        </w:rPr>
        <w:t>(in</w:t>
      </w:r>
      <w:r>
        <w:rPr>
          <w:color w:val="333738"/>
          <w:spacing w:val="-24"/>
          <w:w w:val="105"/>
        </w:rPr>
        <w:t> </w:t>
      </w:r>
      <w:r>
        <w:rPr>
          <w:color w:val="333738"/>
          <w:w w:val="105"/>
        </w:rPr>
        <w:t>the</w:t>
      </w:r>
      <w:r>
        <w:rPr>
          <w:color w:val="333738"/>
          <w:spacing w:val="-24"/>
          <w:w w:val="105"/>
        </w:rPr>
        <w:t> </w:t>
      </w:r>
      <w:r>
        <w:rPr>
          <w:color w:val="333738"/>
          <w:w w:val="105"/>
        </w:rPr>
        <w:t>context</w:t>
      </w:r>
    </w:p>
    <w:p>
      <w:pPr>
        <w:pStyle w:val="BodyText"/>
        <w:spacing w:line="266" w:lineRule="auto" w:before="120"/>
        <w:ind w:left="243" w:right="300"/>
        <w:rPr>
          <w:sz w:val="11"/>
        </w:rPr>
      </w:pPr>
      <w:r>
        <w:rPr/>
        <w:br w:type="column"/>
      </w:r>
      <w:r>
        <w:rPr>
          <w:color w:val="333738"/>
        </w:rPr>
        <w:t>of a </w:t>
      </w:r>
      <w:r>
        <w:rPr>
          <w:color w:val="333738"/>
          <w:spacing w:val="-3"/>
        </w:rPr>
        <w:t>clinical </w:t>
      </w:r>
      <w:r>
        <w:rPr>
          <w:color w:val="333738"/>
        </w:rPr>
        <w:t>trial) lost </w:t>
      </w:r>
      <w:r>
        <w:rPr>
          <w:color w:val="333738"/>
          <w:spacing w:val="-3"/>
        </w:rPr>
        <w:t>around </w:t>
      </w:r>
      <w:r>
        <w:rPr>
          <w:color w:val="333738"/>
          <w:spacing w:val="-4"/>
        </w:rPr>
        <w:t>19.5 </w:t>
      </w:r>
      <w:r>
        <w:rPr>
          <w:color w:val="333738"/>
          <w:spacing w:val="-3"/>
        </w:rPr>
        <w:t>workdays </w:t>
      </w:r>
      <w:r>
        <w:rPr>
          <w:color w:val="333738"/>
          <w:spacing w:val="-4"/>
        </w:rPr>
        <w:t>annually, </w:t>
      </w:r>
      <w:r>
        <w:rPr>
          <w:color w:val="333738"/>
        </w:rPr>
        <w:t>8.3 days </w:t>
      </w:r>
      <w:r>
        <w:rPr>
          <w:color w:val="333738"/>
          <w:spacing w:val="-2"/>
        </w:rPr>
        <w:t>due </w:t>
      </w:r>
      <w:r>
        <w:rPr>
          <w:color w:val="333738"/>
        </w:rPr>
        <w:t>to absenteeism and </w:t>
      </w:r>
      <w:r>
        <w:rPr>
          <w:color w:val="333738"/>
          <w:spacing w:val="-9"/>
        </w:rPr>
        <w:t>11.2 </w:t>
      </w:r>
      <w:r>
        <w:rPr>
          <w:color w:val="333738"/>
        </w:rPr>
        <w:t>days </w:t>
      </w:r>
      <w:r>
        <w:rPr>
          <w:color w:val="333738"/>
          <w:spacing w:val="-2"/>
        </w:rPr>
        <w:t>due </w:t>
      </w:r>
      <w:r>
        <w:rPr>
          <w:color w:val="333738"/>
        </w:rPr>
        <w:t>to presenteeism. In the US, the </w:t>
      </w:r>
      <w:r>
        <w:rPr>
          <w:color w:val="333738"/>
          <w:spacing w:val="-3"/>
        </w:rPr>
        <w:t>annual </w:t>
      </w:r>
      <w:r>
        <w:rPr>
          <w:color w:val="333738"/>
          <w:spacing w:val="-2"/>
        </w:rPr>
        <w:t>employer </w:t>
      </w:r>
      <w:r>
        <w:rPr>
          <w:color w:val="333738"/>
        </w:rPr>
        <w:t>cost of this work loss was estimated to be US$3,309 per person with </w:t>
      </w:r>
      <w:r>
        <w:rPr>
          <w:color w:val="333738"/>
          <w:spacing w:val="-3"/>
        </w:rPr>
        <w:t>migraine,</w:t>
      </w:r>
      <w:r>
        <w:rPr>
          <w:color w:val="333738"/>
          <w:spacing w:val="-3"/>
          <w:position w:val="7"/>
          <w:sz w:val="11"/>
        </w:rPr>
        <w:t>49 </w:t>
      </w:r>
      <w:r>
        <w:rPr>
          <w:color w:val="333738"/>
          <w:spacing w:val="-3"/>
        </w:rPr>
        <w:t>while </w:t>
      </w:r>
      <w:r>
        <w:rPr>
          <w:color w:val="333738"/>
        </w:rPr>
        <w:t>another study </w:t>
      </w:r>
      <w:r>
        <w:rPr>
          <w:color w:val="333738"/>
          <w:spacing w:val="-3"/>
        </w:rPr>
        <w:t>found that migraine </w:t>
      </w:r>
      <w:r>
        <w:rPr>
          <w:color w:val="333738"/>
        </w:rPr>
        <w:t>costs  to the UK economy were the equivalent to 86m lost</w:t>
      </w:r>
      <w:r>
        <w:rPr>
          <w:color w:val="333738"/>
          <w:spacing w:val="-8"/>
        </w:rPr>
        <w:t> </w:t>
      </w:r>
      <w:r>
        <w:rPr>
          <w:color w:val="333738"/>
        </w:rPr>
        <w:t>workdays.</w:t>
      </w:r>
      <w:r>
        <w:rPr>
          <w:color w:val="333738"/>
          <w:position w:val="7"/>
          <w:sz w:val="11"/>
        </w:rPr>
        <w:t>50</w:t>
      </w:r>
    </w:p>
    <w:p>
      <w:pPr>
        <w:pStyle w:val="BodyText"/>
        <w:rPr>
          <w:sz w:val="22"/>
        </w:rPr>
      </w:pPr>
    </w:p>
    <w:p>
      <w:pPr>
        <w:pStyle w:val="Heading6"/>
        <w:spacing w:before="0"/>
        <w:ind w:left="243"/>
      </w:pPr>
      <w:r>
        <w:rPr>
          <w:color w:val="3B3B3B"/>
          <w:w w:val="105"/>
        </w:rPr>
        <w:t>MS</w:t>
      </w:r>
    </w:p>
    <w:p>
      <w:pPr>
        <w:pStyle w:val="BodyText"/>
        <w:spacing w:line="266" w:lineRule="auto" w:before="139"/>
        <w:ind w:left="243" w:right="316"/>
      </w:pPr>
      <w:r>
        <w:rPr>
          <w:color w:val="333738"/>
        </w:rPr>
        <w:t>For those </w:t>
      </w:r>
      <w:r>
        <w:rPr>
          <w:color w:val="333738"/>
          <w:spacing w:val="-3"/>
        </w:rPr>
        <w:t>living </w:t>
      </w:r>
      <w:r>
        <w:rPr>
          <w:color w:val="333738"/>
        </w:rPr>
        <w:t>with MS, the cost of lost </w:t>
      </w:r>
      <w:r>
        <w:rPr>
          <w:color w:val="333738"/>
          <w:spacing w:val="-3"/>
        </w:rPr>
        <w:t>work </w:t>
      </w:r>
      <w:r>
        <w:rPr>
          <w:color w:val="333738"/>
        </w:rPr>
        <w:t>can be </w:t>
      </w:r>
      <w:r>
        <w:rPr>
          <w:color w:val="333738"/>
          <w:spacing w:val="-3"/>
        </w:rPr>
        <w:t>substantial. </w:t>
      </w:r>
      <w:r>
        <w:rPr>
          <w:color w:val="333738"/>
        </w:rPr>
        <w:t>A </w:t>
      </w:r>
      <w:r>
        <w:rPr>
          <w:color w:val="333738"/>
          <w:spacing w:val="-6"/>
        </w:rPr>
        <w:t>2018 </w:t>
      </w:r>
      <w:r>
        <w:rPr>
          <w:color w:val="333738"/>
        </w:rPr>
        <w:t>study in Sweden </w:t>
      </w:r>
      <w:r>
        <w:rPr>
          <w:color w:val="333738"/>
          <w:spacing w:val="-3"/>
        </w:rPr>
        <w:t>found that </w:t>
      </w:r>
      <w:r>
        <w:rPr>
          <w:color w:val="333738"/>
        </w:rPr>
        <w:t>people who live with MS on </w:t>
      </w:r>
      <w:r>
        <w:rPr>
          <w:color w:val="333738"/>
          <w:spacing w:val="-3"/>
        </w:rPr>
        <w:t>average </w:t>
      </w:r>
      <w:r>
        <w:rPr>
          <w:color w:val="333738"/>
        </w:rPr>
        <w:t>lost </w:t>
      </w:r>
      <w:r>
        <w:rPr>
          <w:color w:val="333738"/>
          <w:spacing w:val="-7"/>
        </w:rPr>
        <w:t>€5,130 </w:t>
      </w:r>
      <w:r>
        <w:rPr>
          <w:color w:val="333738"/>
        </w:rPr>
        <w:t>of income per year after </w:t>
      </w:r>
      <w:r>
        <w:rPr>
          <w:color w:val="333738"/>
          <w:spacing w:val="-3"/>
        </w:rPr>
        <w:t>diagnosis </w:t>
      </w:r>
      <w:r>
        <w:rPr>
          <w:color w:val="333738"/>
        </w:rPr>
        <w:t>compared with a </w:t>
      </w:r>
      <w:r>
        <w:rPr>
          <w:color w:val="333738"/>
          <w:spacing w:val="-3"/>
        </w:rPr>
        <w:t>control group. </w:t>
      </w:r>
      <w:r>
        <w:rPr>
          <w:color w:val="333738"/>
        </w:rPr>
        <w:t>Losses ranged from </w:t>
      </w:r>
      <w:r>
        <w:rPr>
          <w:color w:val="333738"/>
          <w:spacing w:val="-4"/>
        </w:rPr>
        <w:t>€2,430 </w:t>
      </w:r>
      <w:r>
        <w:rPr>
          <w:color w:val="333738"/>
        </w:rPr>
        <w:t>in the first year to as </w:t>
      </w:r>
      <w:r>
        <w:rPr>
          <w:color w:val="333738"/>
          <w:spacing w:val="-3"/>
        </w:rPr>
        <w:t>much</w:t>
      </w:r>
      <w:r>
        <w:rPr>
          <w:color w:val="333738"/>
          <w:spacing w:val="-22"/>
        </w:rPr>
        <w:t> </w:t>
      </w:r>
      <w:r>
        <w:rPr>
          <w:color w:val="333738"/>
        </w:rPr>
        <w:t>as</w:t>
      </w:r>
    </w:p>
    <w:p>
      <w:pPr>
        <w:pStyle w:val="BodyText"/>
        <w:spacing w:line="266" w:lineRule="auto"/>
        <w:ind w:left="243" w:right="444"/>
        <w:rPr>
          <w:sz w:val="11"/>
        </w:rPr>
      </w:pPr>
      <w:r>
        <w:rPr>
          <w:color w:val="333738"/>
          <w:spacing w:val="-5"/>
          <w:w w:val="105"/>
        </w:rPr>
        <w:t>€9,010</w:t>
      </w:r>
      <w:r>
        <w:rPr>
          <w:color w:val="333738"/>
          <w:spacing w:val="-15"/>
          <w:w w:val="105"/>
        </w:rPr>
        <w:t> </w:t>
      </w:r>
      <w:r>
        <w:rPr>
          <w:color w:val="333738"/>
          <w:w w:val="105"/>
        </w:rPr>
        <w:t>after</w:t>
      </w:r>
      <w:r>
        <w:rPr>
          <w:color w:val="333738"/>
          <w:spacing w:val="-15"/>
          <w:w w:val="105"/>
        </w:rPr>
        <w:t> </w:t>
      </w:r>
      <w:r>
        <w:rPr>
          <w:color w:val="333738"/>
          <w:spacing w:val="-12"/>
          <w:w w:val="105"/>
        </w:rPr>
        <w:t>11</w:t>
      </w:r>
      <w:r>
        <w:rPr>
          <w:color w:val="333738"/>
          <w:spacing w:val="-14"/>
          <w:w w:val="105"/>
        </w:rPr>
        <w:t> </w:t>
      </w:r>
      <w:r>
        <w:rPr>
          <w:color w:val="333738"/>
          <w:w w:val="105"/>
        </w:rPr>
        <w:t>years.</w:t>
      </w:r>
      <w:r>
        <w:rPr>
          <w:color w:val="333738"/>
          <w:w w:val="105"/>
          <w:position w:val="7"/>
          <w:sz w:val="11"/>
        </w:rPr>
        <w:t>51</w:t>
      </w:r>
      <w:r>
        <w:rPr>
          <w:color w:val="333738"/>
          <w:spacing w:val="8"/>
          <w:w w:val="105"/>
          <w:position w:val="7"/>
          <w:sz w:val="11"/>
        </w:rPr>
        <w:t> </w:t>
      </w:r>
      <w:r>
        <w:rPr>
          <w:color w:val="333738"/>
          <w:w w:val="105"/>
        </w:rPr>
        <w:t>An</w:t>
      </w:r>
      <w:r>
        <w:rPr>
          <w:color w:val="333738"/>
          <w:spacing w:val="-15"/>
          <w:w w:val="105"/>
        </w:rPr>
        <w:t> </w:t>
      </w:r>
      <w:r>
        <w:rPr>
          <w:color w:val="333738"/>
          <w:spacing w:val="-3"/>
          <w:w w:val="105"/>
        </w:rPr>
        <w:t>Australian</w:t>
      </w:r>
      <w:r>
        <w:rPr>
          <w:color w:val="333738"/>
          <w:spacing w:val="-14"/>
          <w:w w:val="105"/>
        </w:rPr>
        <w:t> </w:t>
      </w:r>
      <w:r>
        <w:rPr>
          <w:color w:val="333738"/>
          <w:w w:val="105"/>
        </w:rPr>
        <w:t>study</w:t>
      </w:r>
      <w:r>
        <w:rPr>
          <w:color w:val="333738"/>
          <w:spacing w:val="-15"/>
          <w:w w:val="105"/>
        </w:rPr>
        <w:t> </w:t>
      </w:r>
      <w:r>
        <w:rPr>
          <w:color w:val="333738"/>
          <w:spacing w:val="-4"/>
          <w:w w:val="105"/>
        </w:rPr>
        <w:t>of </w:t>
      </w:r>
      <w:r>
        <w:rPr>
          <w:color w:val="333738"/>
          <w:spacing w:val="-5"/>
          <w:w w:val="105"/>
        </w:rPr>
        <w:t>740 </w:t>
      </w:r>
      <w:r>
        <w:rPr>
          <w:color w:val="333738"/>
          <w:w w:val="105"/>
        </w:rPr>
        <w:t>employees with MS </w:t>
      </w:r>
      <w:r>
        <w:rPr>
          <w:color w:val="333738"/>
          <w:spacing w:val="-3"/>
          <w:w w:val="105"/>
        </w:rPr>
        <w:t>found that </w:t>
      </w:r>
      <w:r>
        <w:rPr>
          <w:color w:val="333738"/>
          <w:w w:val="105"/>
        </w:rPr>
        <w:t>56% had experienced</w:t>
      </w:r>
      <w:r>
        <w:rPr>
          <w:color w:val="333738"/>
          <w:spacing w:val="-25"/>
          <w:w w:val="105"/>
        </w:rPr>
        <w:t> </w:t>
      </w:r>
      <w:r>
        <w:rPr>
          <w:color w:val="333738"/>
          <w:w w:val="105"/>
        </w:rPr>
        <w:t>productivity</w:t>
      </w:r>
      <w:r>
        <w:rPr>
          <w:color w:val="333738"/>
          <w:spacing w:val="-25"/>
          <w:w w:val="105"/>
        </w:rPr>
        <w:t> </w:t>
      </w:r>
      <w:r>
        <w:rPr>
          <w:color w:val="333738"/>
          <w:w w:val="105"/>
        </w:rPr>
        <w:t>loss</w:t>
      </w:r>
      <w:r>
        <w:rPr>
          <w:color w:val="333738"/>
          <w:spacing w:val="-24"/>
          <w:w w:val="105"/>
        </w:rPr>
        <w:t> </w:t>
      </w:r>
      <w:r>
        <w:rPr>
          <w:color w:val="333738"/>
          <w:w w:val="105"/>
        </w:rPr>
        <w:t>in</w:t>
      </w:r>
      <w:r>
        <w:rPr>
          <w:color w:val="333738"/>
          <w:spacing w:val="-25"/>
          <w:w w:val="105"/>
        </w:rPr>
        <w:t> </w:t>
      </w:r>
      <w:r>
        <w:rPr>
          <w:color w:val="333738"/>
          <w:w w:val="105"/>
        </w:rPr>
        <w:t>the</w:t>
      </w:r>
      <w:r>
        <w:rPr>
          <w:color w:val="333738"/>
          <w:spacing w:val="-24"/>
          <w:w w:val="105"/>
        </w:rPr>
        <w:t> </w:t>
      </w:r>
      <w:r>
        <w:rPr>
          <w:color w:val="333738"/>
          <w:w w:val="105"/>
        </w:rPr>
        <w:t>previous </w:t>
      </w:r>
      <w:r>
        <w:rPr>
          <w:color w:val="333738"/>
          <w:spacing w:val="-3"/>
          <w:w w:val="105"/>
        </w:rPr>
        <w:t>four </w:t>
      </w:r>
      <w:r>
        <w:rPr>
          <w:color w:val="333738"/>
          <w:w w:val="105"/>
        </w:rPr>
        <w:t>weeks, </w:t>
      </w:r>
      <w:r>
        <w:rPr>
          <w:color w:val="333738"/>
          <w:spacing w:val="-3"/>
          <w:w w:val="105"/>
        </w:rPr>
        <w:t>contributing </w:t>
      </w:r>
      <w:r>
        <w:rPr>
          <w:color w:val="333738"/>
          <w:w w:val="105"/>
        </w:rPr>
        <w:t>to total costs of </w:t>
      </w:r>
      <w:r>
        <w:rPr>
          <w:color w:val="333738"/>
          <w:spacing w:val="-4"/>
          <w:w w:val="105"/>
        </w:rPr>
        <w:t>A$6,767</w:t>
      </w:r>
      <w:r>
        <w:rPr>
          <w:color w:val="333738"/>
          <w:spacing w:val="-13"/>
          <w:w w:val="105"/>
        </w:rPr>
        <w:t> </w:t>
      </w:r>
      <w:r>
        <w:rPr>
          <w:color w:val="333738"/>
          <w:spacing w:val="-3"/>
          <w:w w:val="105"/>
        </w:rPr>
        <w:t>(US$4,985)</w:t>
      </w:r>
      <w:r>
        <w:rPr>
          <w:color w:val="333738"/>
          <w:spacing w:val="-12"/>
          <w:w w:val="105"/>
        </w:rPr>
        <w:t> </w:t>
      </w:r>
      <w:r>
        <w:rPr>
          <w:color w:val="333738"/>
          <w:w w:val="105"/>
        </w:rPr>
        <w:t>per</w:t>
      </w:r>
      <w:r>
        <w:rPr>
          <w:color w:val="333738"/>
          <w:spacing w:val="-12"/>
          <w:w w:val="105"/>
        </w:rPr>
        <w:t> </w:t>
      </w:r>
      <w:r>
        <w:rPr>
          <w:color w:val="333738"/>
          <w:w w:val="105"/>
        </w:rPr>
        <w:t>person</w:t>
      </w:r>
      <w:r>
        <w:rPr>
          <w:color w:val="333738"/>
          <w:spacing w:val="-12"/>
          <w:w w:val="105"/>
        </w:rPr>
        <w:t> </w:t>
      </w:r>
      <w:r>
        <w:rPr>
          <w:color w:val="333738"/>
          <w:spacing w:val="-4"/>
          <w:w w:val="105"/>
        </w:rPr>
        <w:t>annually.</w:t>
      </w:r>
      <w:r>
        <w:rPr>
          <w:color w:val="333738"/>
          <w:spacing w:val="-4"/>
          <w:w w:val="105"/>
          <w:position w:val="7"/>
          <w:sz w:val="11"/>
        </w:rPr>
        <w:t>52</w:t>
      </w:r>
    </w:p>
    <w:p>
      <w:pPr>
        <w:pStyle w:val="BodyText"/>
        <w:spacing w:line="266" w:lineRule="auto" w:before="169"/>
        <w:ind w:left="243" w:right="277"/>
        <w:rPr>
          <w:sz w:val="11"/>
        </w:rPr>
      </w:pPr>
      <w:r>
        <w:rPr>
          <w:color w:val="333738"/>
          <w:w w:val="105"/>
        </w:rPr>
        <w:t>A </w:t>
      </w:r>
      <w:r>
        <w:rPr>
          <w:color w:val="333738"/>
          <w:spacing w:val="-4"/>
          <w:w w:val="105"/>
        </w:rPr>
        <w:t>separate </w:t>
      </w:r>
      <w:r>
        <w:rPr>
          <w:color w:val="333738"/>
          <w:w w:val="105"/>
        </w:rPr>
        <w:t>US </w:t>
      </w:r>
      <w:r>
        <w:rPr>
          <w:color w:val="333738"/>
          <w:spacing w:val="-3"/>
          <w:w w:val="105"/>
        </w:rPr>
        <w:t>survey </w:t>
      </w:r>
      <w:r>
        <w:rPr>
          <w:color w:val="333738"/>
          <w:spacing w:val="-4"/>
          <w:w w:val="105"/>
        </w:rPr>
        <w:t>found that </w:t>
      </w:r>
      <w:r>
        <w:rPr>
          <w:color w:val="333738"/>
          <w:spacing w:val="-3"/>
          <w:w w:val="105"/>
        </w:rPr>
        <w:t>the </w:t>
      </w:r>
      <w:r>
        <w:rPr>
          <w:color w:val="333738"/>
          <w:spacing w:val="-4"/>
          <w:w w:val="105"/>
        </w:rPr>
        <w:t>employment rate for </w:t>
      </w:r>
      <w:r>
        <w:rPr>
          <w:color w:val="333738"/>
          <w:spacing w:val="-3"/>
          <w:w w:val="105"/>
        </w:rPr>
        <w:t>those </w:t>
      </w:r>
      <w:r>
        <w:rPr>
          <w:color w:val="333738"/>
          <w:spacing w:val="-4"/>
          <w:w w:val="105"/>
        </w:rPr>
        <w:t>living </w:t>
      </w:r>
      <w:r>
        <w:rPr>
          <w:color w:val="333738"/>
          <w:spacing w:val="-3"/>
          <w:w w:val="105"/>
        </w:rPr>
        <w:t>with </w:t>
      </w:r>
      <w:r>
        <w:rPr>
          <w:color w:val="333738"/>
          <w:w w:val="105"/>
        </w:rPr>
        <w:t>MS </w:t>
      </w:r>
      <w:r>
        <w:rPr>
          <w:color w:val="333738"/>
          <w:spacing w:val="-4"/>
          <w:w w:val="105"/>
        </w:rPr>
        <w:t>declines from </w:t>
      </w:r>
      <w:r>
        <w:rPr>
          <w:color w:val="333738"/>
          <w:w w:val="105"/>
        </w:rPr>
        <w:t>90% </w:t>
      </w:r>
      <w:r>
        <w:rPr>
          <w:color w:val="333738"/>
          <w:spacing w:val="-4"/>
          <w:w w:val="105"/>
        </w:rPr>
        <w:t>employed pre-diagnosis </w:t>
      </w:r>
      <w:r>
        <w:rPr>
          <w:color w:val="333738"/>
          <w:w w:val="105"/>
        </w:rPr>
        <w:t>to a </w:t>
      </w:r>
      <w:r>
        <w:rPr>
          <w:color w:val="333738"/>
          <w:spacing w:val="-4"/>
          <w:w w:val="105"/>
        </w:rPr>
        <w:t>range</w:t>
      </w:r>
      <w:r>
        <w:rPr>
          <w:color w:val="333738"/>
          <w:spacing w:val="-21"/>
          <w:w w:val="105"/>
        </w:rPr>
        <w:t> </w:t>
      </w:r>
      <w:r>
        <w:rPr>
          <w:color w:val="333738"/>
          <w:spacing w:val="-3"/>
          <w:w w:val="105"/>
        </w:rPr>
        <w:t>of</w:t>
      </w:r>
      <w:r>
        <w:rPr>
          <w:color w:val="333738"/>
          <w:spacing w:val="-20"/>
          <w:w w:val="105"/>
        </w:rPr>
        <w:t> </w:t>
      </w:r>
      <w:r>
        <w:rPr>
          <w:color w:val="333738"/>
          <w:w w:val="105"/>
        </w:rPr>
        <w:t>20%</w:t>
      </w:r>
      <w:r>
        <w:rPr>
          <w:color w:val="333738"/>
          <w:spacing w:val="-20"/>
          <w:w w:val="105"/>
        </w:rPr>
        <w:t> </w:t>
      </w:r>
      <w:r>
        <w:rPr>
          <w:color w:val="333738"/>
          <w:w w:val="105"/>
        </w:rPr>
        <w:t>to</w:t>
      </w:r>
      <w:r>
        <w:rPr>
          <w:color w:val="333738"/>
          <w:spacing w:val="-21"/>
          <w:w w:val="105"/>
        </w:rPr>
        <w:t> </w:t>
      </w:r>
      <w:r>
        <w:rPr>
          <w:color w:val="333738"/>
          <w:w w:val="105"/>
        </w:rPr>
        <w:t>30%</w:t>
      </w:r>
      <w:r>
        <w:rPr>
          <w:color w:val="333738"/>
          <w:spacing w:val="-19"/>
          <w:w w:val="105"/>
        </w:rPr>
        <w:t> </w:t>
      </w:r>
      <w:r>
        <w:rPr>
          <w:color w:val="333738"/>
          <w:spacing w:val="-5"/>
          <w:w w:val="105"/>
        </w:rPr>
        <w:t>remaining</w:t>
      </w:r>
      <w:r>
        <w:rPr>
          <w:color w:val="333738"/>
          <w:spacing w:val="-21"/>
          <w:w w:val="105"/>
        </w:rPr>
        <w:t> </w:t>
      </w:r>
      <w:r>
        <w:rPr>
          <w:color w:val="333738"/>
          <w:spacing w:val="-4"/>
          <w:w w:val="105"/>
        </w:rPr>
        <w:t>employed</w:t>
      </w:r>
      <w:r>
        <w:rPr>
          <w:color w:val="333738"/>
          <w:spacing w:val="-20"/>
          <w:w w:val="105"/>
        </w:rPr>
        <w:t> </w:t>
      </w:r>
      <w:r>
        <w:rPr>
          <w:color w:val="333738"/>
          <w:spacing w:val="-5"/>
          <w:w w:val="105"/>
        </w:rPr>
        <w:t>within </w:t>
      </w:r>
      <w:r>
        <w:rPr>
          <w:color w:val="333738"/>
          <w:w w:val="105"/>
        </w:rPr>
        <w:t>five </w:t>
      </w:r>
      <w:r>
        <w:rPr>
          <w:color w:val="333738"/>
          <w:spacing w:val="-3"/>
          <w:w w:val="105"/>
        </w:rPr>
        <w:t>years of </w:t>
      </w:r>
      <w:r>
        <w:rPr>
          <w:color w:val="333738"/>
          <w:spacing w:val="-4"/>
          <w:w w:val="105"/>
        </w:rPr>
        <w:t>diagnosis, </w:t>
      </w:r>
      <w:r>
        <w:rPr>
          <w:color w:val="333738"/>
          <w:spacing w:val="-5"/>
          <w:w w:val="105"/>
        </w:rPr>
        <w:t>according </w:t>
      </w:r>
      <w:r>
        <w:rPr>
          <w:color w:val="333738"/>
          <w:w w:val="105"/>
        </w:rPr>
        <w:t>to </w:t>
      </w:r>
      <w:r>
        <w:rPr>
          <w:color w:val="333738"/>
          <w:spacing w:val="-4"/>
          <w:w w:val="105"/>
        </w:rPr>
        <w:t>research from </w:t>
      </w:r>
      <w:r>
        <w:rPr>
          <w:color w:val="333738"/>
          <w:spacing w:val="-3"/>
          <w:w w:val="105"/>
        </w:rPr>
        <w:t>the </w:t>
      </w:r>
      <w:r>
        <w:rPr>
          <w:color w:val="333738"/>
          <w:spacing w:val="-4"/>
          <w:w w:val="105"/>
        </w:rPr>
        <w:t>Kessler </w:t>
      </w:r>
      <w:r>
        <w:rPr>
          <w:color w:val="333738"/>
          <w:spacing w:val="-5"/>
          <w:w w:val="105"/>
        </w:rPr>
        <w:t>Foundation, </w:t>
      </w:r>
      <w:r>
        <w:rPr>
          <w:color w:val="333738"/>
          <w:w w:val="105"/>
        </w:rPr>
        <w:t>a US </w:t>
      </w:r>
      <w:r>
        <w:rPr>
          <w:color w:val="333738"/>
          <w:spacing w:val="-5"/>
          <w:w w:val="105"/>
        </w:rPr>
        <w:t>organisation </w:t>
      </w:r>
      <w:r>
        <w:rPr>
          <w:color w:val="333738"/>
          <w:spacing w:val="-4"/>
          <w:w w:val="105"/>
        </w:rPr>
        <w:t>that</w:t>
      </w:r>
      <w:r>
        <w:rPr>
          <w:color w:val="333738"/>
          <w:spacing w:val="-21"/>
          <w:w w:val="105"/>
        </w:rPr>
        <w:t> </w:t>
      </w:r>
      <w:r>
        <w:rPr>
          <w:color w:val="333738"/>
          <w:spacing w:val="-3"/>
          <w:w w:val="105"/>
        </w:rPr>
        <w:t>supports</w:t>
      </w:r>
      <w:r>
        <w:rPr>
          <w:color w:val="333738"/>
          <w:spacing w:val="-20"/>
          <w:w w:val="105"/>
        </w:rPr>
        <w:t> </w:t>
      </w:r>
      <w:r>
        <w:rPr>
          <w:color w:val="333738"/>
          <w:spacing w:val="-3"/>
          <w:w w:val="105"/>
        </w:rPr>
        <w:t>people</w:t>
      </w:r>
      <w:r>
        <w:rPr>
          <w:color w:val="333738"/>
          <w:spacing w:val="-21"/>
          <w:w w:val="105"/>
        </w:rPr>
        <w:t> </w:t>
      </w:r>
      <w:r>
        <w:rPr>
          <w:color w:val="333738"/>
          <w:spacing w:val="-3"/>
          <w:w w:val="105"/>
        </w:rPr>
        <w:t>with</w:t>
      </w:r>
      <w:r>
        <w:rPr>
          <w:color w:val="333738"/>
          <w:spacing w:val="-20"/>
          <w:w w:val="105"/>
        </w:rPr>
        <w:t> </w:t>
      </w:r>
      <w:r>
        <w:rPr>
          <w:color w:val="333738"/>
          <w:spacing w:val="-4"/>
          <w:w w:val="105"/>
        </w:rPr>
        <w:t>physical</w:t>
      </w:r>
      <w:r>
        <w:rPr>
          <w:color w:val="333738"/>
          <w:spacing w:val="-21"/>
          <w:w w:val="105"/>
        </w:rPr>
        <w:t> </w:t>
      </w:r>
      <w:r>
        <w:rPr>
          <w:color w:val="333738"/>
          <w:spacing w:val="-3"/>
          <w:w w:val="105"/>
        </w:rPr>
        <w:t>and</w:t>
      </w:r>
      <w:r>
        <w:rPr>
          <w:color w:val="333738"/>
          <w:spacing w:val="-20"/>
          <w:w w:val="105"/>
        </w:rPr>
        <w:t> </w:t>
      </w:r>
      <w:r>
        <w:rPr>
          <w:color w:val="333738"/>
          <w:spacing w:val="-4"/>
          <w:w w:val="105"/>
        </w:rPr>
        <w:t>cognitive </w:t>
      </w:r>
      <w:r>
        <w:rPr>
          <w:color w:val="333738"/>
          <w:spacing w:val="-5"/>
          <w:w w:val="105"/>
        </w:rPr>
        <w:t>disabilities</w:t>
      </w:r>
      <w:r>
        <w:rPr>
          <w:color w:val="333738"/>
          <w:spacing w:val="-21"/>
          <w:w w:val="105"/>
        </w:rPr>
        <w:t> </w:t>
      </w:r>
      <w:r>
        <w:rPr>
          <w:color w:val="333738"/>
          <w:spacing w:val="-3"/>
          <w:w w:val="105"/>
        </w:rPr>
        <w:t>caused</w:t>
      </w:r>
      <w:r>
        <w:rPr>
          <w:color w:val="333738"/>
          <w:spacing w:val="-20"/>
          <w:w w:val="105"/>
        </w:rPr>
        <w:t> </w:t>
      </w:r>
      <w:r>
        <w:rPr>
          <w:color w:val="333738"/>
          <w:spacing w:val="-3"/>
          <w:w w:val="105"/>
        </w:rPr>
        <w:t>by</w:t>
      </w:r>
      <w:r>
        <w:rPr>
          <w:color w:val="333738"/>
          <w:spacing w:val="-20"/>
          <w:w w:val="105"/>
        </w:rPr>
        <w:t> </w:t>
      </w:r>
      <w:r>
        <w:rPr>
          <w:color w:val="333738"/>
          <w:w w:val="105"/>
        </w:rPr>
        <w:t>MS</w:t>
      </w:r>
      <w:r>
        <w:rPr>
          <w:color w:val="333738"/>
          <w:spacing w:val="-21"/>
          <w:w w:val="105"/>
        </w:rPr>
        <w:t> </w:t>
      </w:r>
      <w:r>
        <w:rPr>
          <w:color w:val="333738"/>
          <w:spacing w:val="-3"/>
          <w:w w:val="105"/>
        </w:rPr>
        <w:t>and</w:t>
      </w:r>
      <w:r>
        <w:rPr>
          <w:color w:val="333738"/>
          <w:spacing w:val="-20"/>
          <w:w w:val="105"/>
        </w:rPr>
        <w:t> </w:t>
      </w:r>
      <w:r>
        <w:rPr>
          <w:color w:val="333738"/>
          <w:spacing w:val="-4"/>
          <w:w w:val="105"/>
        </w:rPr>
        <w:t>other</w:t>
      </w:r>
      <w:r>
        <w:rPr>
          <w:color w:val="333738"/>
          <w:spacing w:val="-20"/>
          <w:w w:val="105"/>
        </w:rPr>
        <w:t> </w:t>
      </w:r>
      <w:r>
        <w:rPr>
          <w:color w:val="333738"/>
          <w:spacing w:val="-4"/>
          <w:w w:val="105"/>
        </w:rPr>
        <w:t>neurological </w:t>
      </w:r>
      <w:r>
        <w:rPr>
          <w:color w:val="333738"/>
          <w:spacing w:val="-3"/>
          <w:w w:val="105"/>
        </w:rPr>
        <w:t>and </w:t>
      </w:r>
      <w:r>
        <w:rPr>
          <w:color w:val="333738"/>
          <w:spacing w:val="-5"/>
          <w:w w:val="105"/>
        </w:rPr>
        <w:t>musculoskeletal</w:t>
      </w:r>
      <w:r>
        <w:rPr>
          <w:color w:val="333738"/>
          <w:spacing w:val="-27"/>
          <w:w w:val="105"/>
        </w:rPr>
        <w:t> </w:t>
      </w:r>
      <w:r>
        <w:rPr>
          <w:color w:val="333738"/>
          <w:spacing w:val="-4"/>
          <w:w w:val="105"/>
        </w:rPr>
        <w:t>conditions.</w:t>
      </w:r>
      <w:r>
        <w:rPr>
          <w:color w:val="333738"/>
          <w:spacing w:val="-4"/>
          <w:w w:val="105"/>
          <w:position w:val="7"/>
          <w:sz w:val="11"/>
        </w:rPr>
        <w:t>53</w:t>
      </w:r>
    </w:p>
    <w:p>
      <w:pPr>
        <w:pStyle w:val="BodyText"/>
        <w:spacing w:before="11"/>
        <w:rPr>
          <w:sz w:val="21"/>
        </w:rPr>
      </w:pPr>
    </w:p>
    <w:p>
      <w:pPr>
        <w:pStyle w:val="Heading6"/>
        <w:spacing w:before="1"/>
        <w:ind w:left="243"/>
      </w:pPr>
      <w:r>
        <w:rPr>
          <w:color w:val="3B3B3B"/>
          <w:w w:val="115"/>
        </w:rPr>
        <w:t>AD</w:t>
      </w:r>
    </w:p>
    <w:p>
      <w:pPr>
        <w:pStyle w:val="BodyText"/>
        <w:spacing w:line="266" w:lineRule="auto" w:before="139"/>
        <w:ind w:left="243" w:right="365"/>
      </w:pPr>
      <w:r>
        <w:rPr>
          <w:color w:val="333738"/>
        </w:rPr>
        <w:t>The economic </w:t>
      </w:r>
      <w:r>
        <w:rPr>
          <w:color w:val="333738"/>
          <w:spacing w:val="-2"/>
        </w:rPr>
        <w:t>burden </w:t>
      </w:r>
      <w:r>
        <w:rPr>
          <w:color w:val="333738"/>
        </w:rPr>
        <w:t>of AD can  be  heavily felt by those employees who are also engaged in </w:t>
      </w:r>
      <w:r>
        <w:rPr>
          <w:color w:val="333738"/>
          <w:spacing w:val="-3"/>
        </w:rPr>
        <w:t>unpaid </w:t>
      </w:r>
      <w:r>
        <w:rPr>
          <w:color w:val="333738"/>
        </w:rPr>
        <w:t>carer roles </w:t>
      </w:r>
      <w:r>
        <w:rPr>
          <w:color w:val="333738"/>
          <w:spacing w:val="-2"/>
        </w:rPr>
        <w:t>for </w:t>
      </w:r>
      <w:r>
        <w:rPr>
          <w:color w:val="333738"/>
        </w:rPr>
        <w:t>those </w:t>
      </w:r>
      <w:r>
        <w:rPr>
          <w:color w:val="333738"/>
          <w:spacing w:val="-3"/>
        </w:rPr>
        <w:t>living </w:t>
      </w:r>
      <w:r>
        <w:rPr>
          <w:color w:val="333738"/>
        </w:rPr>
        <w:t>with </w:t>
      </w:r>
      <w:r>
        <w:rPr>
          <w:color w:val="333738"/>
          <w:spacing w:val="-3"/>
        </w:rPr>
        <w:t>AD. </w:t>
      </w:r>
      <w:r>
        <w:rPr>
          <w:color w:val="333738"/>
        </w:rPr>
        <w:t>Although </w:t>
      </w:r>
      <w:r>
        <w:rPr>
          <w:color w:val="333738"/>
          <w:spacing w:val="-3"/>
        </w:rPr>
        <w:t>unpaid </w:t>
      </w:r>
      <w:r>
        <w:rPr>
          <w:color w:val="333738"/>
        </w:rPr>
        <w:t>carers can save governments, </w:t>
      </w:r>
      <w:r>
        <w:rPr>
          <w:color w:val="333738"/>
          <w:spacing w:val="-3"/>
        </w:rPr>
        <w:t>families </w:t>
      </w:r>
      <w:r>
        <w:rPr>
          <w:color w:val="333738"/>
        </w:rPr>
        <w:t>and friends </w:t>
      </w:r>
      <w:r>
        <w:rPr>
          <w:color w:val="333738"/>
          <w:spacing w:val="-3"/>
        </w:rPr>
        <w:t>significant </w:t>
      </w:r>
      <w:r>
        <w:rPr>
          <w:color w:val="333738"/>
        </w:rPr>
        <w:t>amounts,</w:t>
      </w:r>
      <w:r>
        <w:rPr>
          <w:color w:val="333738"/>
          <w:spacing w:val="3"/>
        </w:rPr>
        <w:t> </w:t>
      </w:r>
      <w:r>
        <w:rPr>
          <w:color w:val="333738"/>
        </w:rPr>
        <w:t>they</w:t>
      </w:r>
    </w:p>
    <w:p>
      <w:pPr>
        <w:spacing w:after="0" w:line="266" w:lineRule="auto"/>
        <w:sectPr>
          <w:type w:val="continuous"/>
          <w:pgSz w:w="11910" w:h="16840"/>
          <w:pgMar w:top="960" w:bottom="280" w:left="340" w:right="580"/>
          <w:cols w:num="2" w:equalWidth="0">
            <w:col w:w="6520" w:space="40"/>
            <w:col w:w="4430"/>
          </w:cols>
        </w:sectPr>
      </w:pPr>
    </w:p>
    <w:p>
      <w:pPr>
        <w:pStyle w:val="BodyText"/>
        <w:spacing w:before="3"/>
        <w:rPr>
          <w:sz w:val="9"/>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line="194" w:lineRule="exact" w:before="66"/>
        <w:ind w:left="510" w:right="0" w:firstLine="0"/>
        <w:jc w:val="left"/>
        <w:rPr>
          <w:sz w:val="16"/>
        </w:rPr>
      </w:pPr>
      <w:r>
        <w:rPr>
          <w:color w:val="636466"/>
          <w:w w:val="105"/>
          <w:position w:val="5"/>
          <w:sz w:val="9"/>
        </w:rPr>
        <w:t>47 </w:t>
      </w:r>
      <w:r>
        <w:rPr>
          <w:color w:val="636466"/>
          <w:w w:val="105"/>
          <w:sz w:val="16"/>
        </w:rPr>
        <w:t>A Raggi et al, “Validation of a self-reported instrument to assess work-related difficulties in patients with migraine: the HEADWORK questionnaire,”</w:t>
      </w:r>
    </w:p>
    <w:p>
      <w:pPr>
        <w:spacing w:line="200" w:lineRule="exact" w:before="0"/>
        <w:ind w:left="510" w:right="0" w:firstLine="0"/>
        <w:jc w:val="left"/>
        <w:rPr>
          <w:sz w:val="16"/>
        </w:rPr>
      </w:pPr>
      <w:r>
        <w:rPr>
          <w:i/>
          <w:color w:val="636466"/>
          <w:sz w:val="16"/>
        </w:rPr>
        <w:t>The Journal of Headache and Pain</w:t>
      </w:r>
      <w:r>
        <w:rPr>
          <w:color w:val="636466"/>
          <w:sz w:val="16"/>
        </w:rPr>
        <w:t>, 2018: 19;85.</w:t>
      </w:r>
    </w:p>
    <w:p>
      <w:pPr>
        <w:spacing w:line="244" w:lineRule="auto" w:before="0"/>
        <w:ind w:left="510" w:right="0" w:firstLine="0"/>
        <w:jc w:val="left"/>
        <w:rPr>
          <w:sz w:val="16"/>
        </w:rPr>
      </w:pPr>
      <w:r>
        <w:rPr>
          <w:color w:val="636466"/>
          <w:w w:val="105"/>
          <w:position w:val="5"/>
          <w:sz w:val="9"/>
        </w:rPr>
        <w:t>48</w:t>
      </w:r>
      <w:r>
        <w:rPr>
          <w:color w:val="636466"/>
          <w:spacing w:val="8"/>
          <w:w w:val="105"/>
          <w:position w:val="5"/>
          <w:sz w:val="9"/>
        </w:rPr>
        <w:t> </w:t>
      </w:r>
      <w:r>
        <w:rPr>
          <w:color w:val="636466"/>
          <w:w w:val="105"/>
          <w:sz w:val="16"/>
        </w:rPr>
        <w:t>W</w:t>
      </w:r>
      <w:r>
        <w:rPr>
          <w:color w:val="636466"/>
          <w:spacing w:val="-9"/>
          <w:w w:val="105"/>
          <w:sz w:val="16"/>
        </w:rPr>
        <w:t> </w:t>
      </w:r>
      <w:r>
        <w:rPr>
          <w:color w:val="636466"/>
          <w:w w:val="105"/>
          <w:sz w:val="16"/>
        </w:rPr>
        <w:t>C</w:t>
      </w:r>
      <w:r>
        <w:rPr>
          <w:color w:val="636466"/>
          <w:spacing w:val="-9"/>
          <w:w w:val="105"/>
          <w:sz w:val="16"/>
        </w:rPr>
        <w:t> </w:t>
      </w:r>
      <w:r>
        <w:rPr>
          <w:color w:val="636466"/>
          <w:spacing w:val="2"/>
          <w:w w:val="105"/>
          <w:sz w:val="16"/>
        </w:rPr>
        <w:t>Gerth</w:t>
      </w:r>
      <w:r>
        <w:rPr>
          <w:color w:val="636466"/>
          <w:spacing w:val="-8"/>
          <w:w w:val="105"/>
          <w:sz w:val="16"/>
        </w:rPr>
        <w:t> </w:t>
      </w:r>
      <w:r>
        <w:rPr>
          <w:color w:val="636466"/>
          <w:w w:val="105"/>
          <w:sz w:val="16"/>
        </w:rPr>
        <w:t>et</w:t>
      </w:r>
      <w:r>
        <w:rPr>
          <w:color w:val="636466"/>
          <w:spacing w:val="-9"/>
          <w:w w:val="105"/>
          <w:sz w:val="16"/>
        </w:rPr>
        <w:t> </w:t>
      </w:r>
      <w:r>
        <w:rPr>
          <w:color w:val="636466"/>
          <w:w w:val="105"/>
          <w:sz w:val="16"/>
        </w:rPr>
        <w:t>al,</w:t>
      </w:r>
      <w:r>
        <w:rPr>
          <w:color w:val="636466"/>
          <w:spacing w:val="-9"/>
          <w:w w:val="105"/>
          <w:sz w:val="16"/>
        </w:rPr>
        <w:t> </w:t>
      </w:r>
      <w:r>
        <w:rPr>
          <w:color w:val="636466"/>
          <w:w w:val="105"/>
          <w:sz w:val="16"/>
        </w:rPr>
        <w:t>“The</w:t>
      </w:r>
      <w:r>
        <w:rPr>
          <w:color w:val="636466"/>
          <w:spacing w:val="-9"/>
          <w:w w:val="105"/>
          <w:sz w:val="16"/>
        </w:rPr>
        <w:t> </w:t>
      </w:r>
      <w:r>
        <w:rPr>
          <w:color w:val="636466"/>
          <w:w w:val="105"/>
          <w:sz w:val="16"/>
        </w:rPr>
        <w:t>Multinational</w:t>
      </w:r>
      <w:r>
        <w:rPr>
          <w:color w:val="636466"/>
          <w:spacing w:val="-8"/>
          <w:w w:val="105"/>
          <w:sz w:val="16"/>
        </w:rPr>
        <w:t> </w:t>
      </w:r>
      <w:r>
        <w:rPr>
          <w:color w:val="636466"/>
          <w:w w:val="105"/>
          <w:sz w:val="16"/>
        </w:rPr>
        <w:t>Impact</w:t>
      </w:r>
      <w:r>
        <w:rPr>
          <w:color w:val="636466"/>
          <w:spacing w:val="-9"/>
          <w:w w:val="105"/>
          <w:sz w:val="16"/>
        </w:rPr>
        <w:t> </w:t>
      </w:r>
      <w:r>
        <w:rPr>
          <w:color w:val="636466"/>
          <w:w w:val="105"/>
          <w:sz w:val="16"/>
        </w:rPr>
        <w:t>of</w:t>
      </w:r>
      <w:r>
        <w:rPr>
          <w:color w:val="636466"/>
          <w:spacing w:val="-9"/>
          <w:w w:val="105"/>
          <w:sz w:val="16"/>
        </w:rPr>
        <w:t> </w:t>
      </w:r>
      <w:r>
        <w:rPr>
          <w:color w:val="636466"/>
          <w:w w:val="105"/>
          <w:sz w:val="16"/>
        </w:rPr>
        <w:t>Migraine</w:t>
      </w:r>
      <w:r>
        <w:rPr>
          <w:color w:val="636466"/>
          <w:spacing w:val="-8"/>
          <w:w w:val="105"/>
          <w:sz w:val="16"/>
        </w:rPr>
        <w:t> </w:t>
      </w:r>
      <w:r>
        <w:rPr>
          <w:color w:val="636466"/>
          <w:w w:val="105"/>
          <w:sz w:val="16"/>
        </w:rPr>
        <w:t>Symptoms</w:t>
      </w:r>
      <w:r>
        <w:rPr>
          <w:color w:val="636466"/>
          <w:spacing w:val="-9"/>
          <w:w w:val="105"/>
          <w:sz w:val="16"/>
        </w:rPr>
        <w:t> </w:t>
      </w:r>
      <w:r>
        <w:rPr>
          <w:color w:val="636466"/>
          <w:w w:val="105"/>
          <w:sz w:val="16"/>
        </w:rPr>
        <w:t>on</w:t>
      </w:r>
      <w:r>
        <w:rPr>
          <w:color w:val="636466"/>
          <w:spacing w:val="-9"/>
          <w:w w:val="105"/>
          <w:sz w:val="16"/>
        </w:rPr>
        <w:t> </w:t>
      </w:r>
      <w:r>
        <w:rPr>
          <w:color w:val="636466"/>
          <w:w w:val="105"/>
          <w:sz w:val="16"/>
        </w:rPr>
        <w:t>Healthcare</w:t>
      </w:r>
      <w:r>
        <w:rPr>
          <w:color w:val="636466"/>
          <w:spacing w:val="-9"/>
          <w:w w:val="105"/>
          <w:sz w:val="16"/>
        </w:rPr>
        <w:t> </w:t>
      </w:r>
      <w:r>
        <w:rPr>
          <w:color w:val="636466"/>
          <w:w w:val="105"/>
          <w:sz w:val="16"/>
        </w:rPr>
        <w:t>Utilisation</w:t>
      </w:r>
      <w:r>
        <w:rPr>
          <w:color w:val="636466"/>
          <w:spacing w:val="-8"/>
          <w:w w:val="105"/>
          <w:sz w:val="16"/>
        </w:rPr>
        <w:t> </w:t>
      </w:r>
      <w:r>
        <w:rPr>
          <w:color w:val="636466"/>
          <w:w w:val="105"/>
          <w:sz w:val="16"/>
        </w:rPr>
        <w:t>and</w:t>
      </w:r>
      <w:r>
        <w:rPr>
          <w:color w:val="636466"/>
          <w:spacing w:val="-9"/>
          <w:w w:val="105"/>
          <w:sz w:val="16"/>
        </w:rPr>
        <w:t> </w:t>
      </w:r>
      <w:r>
        <w:rPr>
          <w:color w:val="636466"/>
          <w:w w:val="105"/>
          <w:sz w:val="16"/>
        </w:rPr>
        <w:t>Work</w:t>
      </w:r>
      <w:r>
        <w:rPr>
          <w:color w:val="636466"/>
          <w:spacing w:val="-9"/>
          <w:w w:val="105"/>
          <w:sz w:val="16"/>
        </w:rPr>
        <w:t> </w:t>
      </w:r>
      <w:r>
        <w:rPr>
          <w:color w:val="636466"/>
          <w:w w:val="105"/>
          <w:sz w:val="16"/>
        </w:rPr>
        <w:t>Loss”,</w:t>
      </w:r>
      <w:r>
        <w:rPr>
          <w:color w:val="636466"/>
          <w:spacing w:val="-9"/>
          <w:w w:val="105"/>
          <w:sz w:val="16"/>
        </w:rPr>
        <w:t> </w:t>
      </w:r>
      <w:r>
        <w:rPr>
          <w:i/>
          <w:color w:val="636466"/>
          <w:w w:val="105"/>
          <w:sz w:val="16"/>
        </w:rPr>
        <w:t>Pharmacoeconomics</w:t>
      </w:r>
      <w:r>
        <w:rPr>
          <w:color w:val="636466"/>
          <w:w w:val="105"/>
          <w:sz w:val="16"/>
        </w:rPr>
        <w:t>,</w:t>
      </w:r>
      <w:r>
        <w:rPr>
          <w:color w:val="636466"/>
          <w:spacing w:val="-8"/>
          <w:w w:val="105"/>
          <w:sz w:val="16"/>
        </w:rPr>
        <w:t> </w:t>
      </w:r>
      <w:r>
        <w:rPr>
          <w:color w:val="636466"/>
          <w:spacing w:val="-3"/>
          <w:w w:val="105"/>
          <w:sz w:val="16"/>
        </w:rPr>
        <w:t>19</w:t>
      </w:r>
      <w:r>
        <w:rPr>
          <w:color w:val="636466"/>
          <w:spacing w:val="-9"/>
          <w:w w:val="105"/>
          <w:sz w:val="16"/>
        </w:rPr>
        <w:t> </w:t>
      </w:r>
      <w:r>
        <w:rPr>
          <w:color w:val="636466"/>
          <w:w w:val="105"/>
          <w:sz w:val="16"/>
        </w:rPr>
        <w:t>(2)</w:t>
      </w:r>
      <w:r>
        <w:rPr>
          <w:color w:val="636466"/>
          <w:spacing w:val="-9"/>
          <w:w w:val="105"/>
          <w:sz w:val="16"/>
        </w:rPr>
        <w:t> </w:t>
      </w:r>
      <w:r>
        <w:rPr>
          <w:color w:val="636466"/>
          <w:w w:val="105"/>
          <w:sz w:val="16"/>
        </w:rPr>
        <w:t>197-206, February</w:t>
      </w:r>
      <w:r>
        <w:rPr>
          <w:color w:val="636466"/>
          <w:spacing w:val="-5"/>
          <w:w w:val="105"/>
          <w:sz w:val="16"/>
        </w:rPr>
        <w:t> </w:t>
      </w:r>
      <w:r>
        <w:rPr>
          <w:color w:val="636466"/>
          <w:w w:val="105"/>
          <w:sz w:val="16"/>
        </w:rPr>
        <w:t>2001</w:t>
      </w:r>
    </w:p>
    <w:p>
      <w:pPr>
        <w:spacing w:before="0"/>
        <w:ind w:left="510" w:right="0" w:firstLine="0"/>
        <w:jc w:val="left"/>
        <w:rPr>
          <w:sz w:val="16"/>
        </w:rPr>
      </w:pPr>
      <w:r>
        <w:rPr>
          <w:color w:val="636466"/>
          <w:position w:val="5"/>
          <w:sz w:val="9"/>
        </w:rPr>
        <w:t>49 </w:t>
      </w:r>
      <w:r>
        <w:rPr>
          <w:color w:val="636466"/>
          <w:sz w:val="16"/>
        </w:rPr>
        <w:t>Ibid.</w:t>
      </w:r>
    </w:p>
    <w:p>
      <w:pPr>
        <w:spacing w:line="194" w:lineRule="exact" w:before="5"/>
        <w:ind w:left="510" w:right="0" w:firstLine="0"/>
        <w:jc w:val="left"/>
        <w:rPr>
          <w:sz w:val="16"/>
        </w:rPr>
      </w:pPr>
      <w:r>
        <w:rPr>
          <w:color w:val="636466"/>
          <w:w w:val="105"/>
          <w:position w:val="5"/>
          <w:sz w:val="9"/>
        </w:rPr>
        <w:t>50 </w:t>
      </w:r>
      <w:r>
        <w:rPr>
          <w:color w:val="636466"/>
          <w:w w:val="105"/>
          <w:sz w:val="16"/>
        </w:rPr>
        <w:t>The Work Foundation, “Society’s headache: the socioeconomic impact of migraine”, April 2018.</w:t>
      </w:r>
    </w:p>
    <w:p>
      <w:pPr>
        <w:spacing w:line="244" w:lineRule="auto" w:before="0"/>
        <w:ind w:left="510" w:right="0" w:firstLine="0"/>
        <w:jc w:val="left"/>
        <w:rPr>
          <w:sz w:val="16"/>
        </w:rPr>
      </w:pPr>
      <w:r>
        <w:rPr>
          <w:color w:val="636466"/>
          <w:w w:val="105"/>
          <w:position w:val="5"/>
          <w:sz w:val="9"/>
        </w:rPr>
        <w:t>51</w:t>
      </w:r>
      <w:r>
        <w:rPr>
          <w:color w:val="636466"/>
          <w:spacing w:val="5"/>
          <w:w w:val="105"/>
          <w:position w:val="5"/>
          <w:sz w:val="9"/>
        </w:rPr>
        <w:t> </w:t>
      </w:r>
      <w:r>
        <w:rPr>
          <w:color w:val="636466"/>
          <w:w w:val="105"/>
          <w:sz w:val="16"/>
        </w:rPr>
        <w:t>E</w:t>
      </w:r>
      <w:r>
        <w:rPr>
          <w:color w:val="636466"/>
          <w:spacing w:val="-11"/>
          <w:w w:val="105"/>
          <w:sz w:val="16"/>
        </w:rPr>
        <w:t> </w:t>
      </w:r>
      <w:r>
        <w:rPr>
          <w:color w:val="636466"/>
          <w:w w:val="105"/>
          <w:sz w:val="16"/>
        </w:rPr>
        <w:t>Landfelt</w:t>
      </w:r>
      <w:r>
        <w:rPr>
          <w:color w:val="636466"/>
          <w:spacing w:val="-12"/>
          <w:w w:val="105"/>
          <w:sz w:val="16"/>
        </w:rPr>
        <w:t> </w:t>
      </w:r>
      <w:r>
        <w:rPr>
          <w:color w:val="636466"/>
          <w:w w:val="105"/>
          <w:sz w:val="16"/>
        </w:rPr>
        <w:t>et</w:t>
      </w:r>
      <w:r>
        <w:rPr>
          <w:color w:val="636466"/>
          <w:spacing w:val="-11"/>
          <w:w w:val="105"/>
          <w:sz w:val="16"/>
        </w:rPr>
        <w:t> </w:t>
      </w:r>
      <w:r>
        <w:rPr>
          <w:color w:val="636466"/>
          <w:w w:val="105"/>
          <w:sz w:val="16"/>
        </w:rPr>
        <w:t>al,</w:t>
      </w:r>
      <w:r>
        <w:rPr>
          <w:color w:val="636466"/>
          <w:spacing w:val="-12"/>
          <w:w w:val="105"/>
          <w:sz w:val="16"/>
        </w:rPr>
        <w:t> </w:t>
      </w:r>
      <w:r>
        <w:rPr>
          <w:color w:val="636466"/>
          <w:w w:val="105"/>
          <w:sz w:val="16"/>
        </w:rPr>
        <w:t>“Personal</w:t>
      </w:r>
      <w:r>
        <w:rPr>
          <w:color w:val="636466"/>
          <w:spacing w:val="-11"/>
          <w:w w:val="105"/>
          <w:sz w:val="16"/>
        </w:rPr>
        <w:t> </w:t>
      </w:r>
      <w:r>
        <w:rPr>
          <w:color w:val="636466"/>
          <w:w w:val="105"/>
          <w:sz w:val="16"/>
        </w:rPr>
        <w:t>Income</w:t>
      </w:r>
      <w:r>
        <w:rPr>
          <w:color w:val="636466"/>
          <w:spacing w:val="-12"/>
          <w:w w:val="105"/>
          <w:sz w:val="16"/>
        </w:rPr>
        <w:t> </w:t>
      </w:r>
      <w:r>
        <w:rPr>
          <w:color w:val="636466"/>
          <w:w w:val="105"/>
          <w:sz w:val="16"/>
        </w:rPr>
        <w:t>Before</w:t>
      </w:r>
      <w:r>
        <w:rPr>
          <w:color w:val="636466"/>
          <w:spacing w:val="-11"/>
          <w:w w:val="105"/>
          <w:sz w:val="16"/>
        </w:rPr>
        <w:t> </w:t>
      </w:r>
      <w:r>
        <w:rPr>
          <w:color w:val="636466"/>
          <w:w w:val="105"/>
          <w:sz w:val="16"/>
        </w:rPr>
        <w:t>and</w:t>
      </w:r>
      <w:r>
        <w:rPr>
          <w:color w:val="636466"/>
          <w:spacing w:val="-11"/>
          <w:w w:val="105"/>
          <w:sz w:val="16"/>
        </w:rPr>
        <w:t> </w:t>
      </w:r>
      <w:r>
        <w:rPr>
          <w:color w:val="636466"/>
          <w:w w:val="105"/>
          <w:sz w:val="16"/>
        </w:rPr>
        <w:t>After</w:t>
      </w:r>
      <w:r>
        <w:rPr>
          <w:color w:val="636466"/>
          <w:spacing w:val="-12"/>
          <w:w w:val="105"/>
          <w:sz w:val="16"/>
        </w:rPr>
        <w:t> </w:t>
      </w:r>
      <w:r>
        <w:rPr>
          <w:color w:val="636466"/>
          <w:w w:val="105"/>
          <w:sz w:val="16"/>
        </w:rPr>
        <w:t>Diagnosis</w:t>
      </w:r>
      <w:r>
        <w:rPr>
          <w:color w:val="636466"/>
          <w:spacing w:val="-11"/>
          <w:w w:val="105"/>
          <w:sz w:val="16"/>
        </w:rPr>
        <w:t> </w:t>
      </w:r>
      <w:r>
        <w:rPr>
          <w:color w:val="636466"/>
          <w:w w:val="105"/>
          <w:sz w:val="16"/>
        </w:rPr>
        <w:t>of</w:t>
      </w:r>
      <w:r>
        <w:rPr>
          <w:color w:val="636466"/>
          <w:spacing w:val="-12"/>
          <w:w w:val="105"/>
          <w:sz w:val="16"/>
        </w:rPr>
        <w:t> </w:t>
      </w:r>
      <w:r>
        <w:rPr>
          <w:color w:val="636466"/>
          <w:w w:val="105"/>
          <w:sz w:val="16"/>
        </w:rPr>
        <w:t>Multiple</w:t>
      </w:r>
      <w:r>
        <w:rPr>
          <w:color w:val="636466"/>
          <w:spacing w:val="-11"/>
          <w:w w:val="105"/>
          <w:sz w:val="16"/>
        </w:rPr>
        <w:t> </w:t>
      </w:r>
      <w:r>
        <w:rPr>
          <w:color w:val="636466"/>
          <w:w w:val="105"/>
          <w:sz w:val="16"/>
        </w:rPr>
        <w:t>Sclerosis”,</w:t>
      </w:r>
      <w:r>
        <w:rPr>
          <w:color w:val="636466"/>
          <w:spacing w:val="-12"/>
          <w:w w:val="105"/>
          <w:sz w:val="16"/>
        </w:rPr>
        <w:t> </w:t>
      </w:r>
      <w:r>
        <w:rPr>
          <w:i/>
          <w:color w:val="636466"/>
          <w:w w:val="105"/>
          <w:sz w:val="16"/>
        </w:rPr>
        <w:t>Value</w:t>
      </w:r>
      <w:r>
        <w:rPr>
          <w:i/>
          <w:color w:val="636466"/>
          <w:spacing w:val="-11"/>
          <w:w w:val="105"/>
          <w:sz w:val="16"/>
        </w:rPr>
        <w:t> </w:t>
      </w:r>
      <w:r>
        <w:rPr>
          <w:i/>
          <w:color w:val="636466"/>
          <w:w w:val="105"/>
          <w:sz w:val="16"/>
        </w:rPr>
        <w:t>in</w:t>
      </w:r>
      <w:r>
        <w:rPr>
          <w:i/>
          <w:color w:val="636466"/>
          <w:spacing w:val="-11"/>
          <w:w w:val="105"/>
          <w:sz w:val="16"/>
        </w:rPr>
        <w:t> </w:t>
      </w:r>
      <w:r>
        <w:rPr>
          <w:i/>
          <w:color w:val="636466"/>
          <w:w w:val="105"/>
          <w:sz w:val="16"/>
        </w:rPr>
        <w:t>Health</w:t>
      </w:r>
      <w:r>
        <w:rPr>
          <w:color w:val="636466"/>
          <w:w w:val="105"/>
          <w:sz w:val="16"/>
        </w:rPr>
        <w:t>,</w:t>
      </w:r>
      <w:r>
        <w:rPr>
          <w:color w:val="636466"/>
          <w:spacing w:val="-12"/>
          <w:w w:val="105"/>
          <w:sz w:val="16"/>
        </w:rPr>
        <w:t> </w:t>
      </w:r>
      <w:r>
        <w:rPr>
          <w:color w:val="636466"/>
          <w:w w:val="105"/>
          <w:sz w:val="16"/>
        </w:rPr>
        <w:t>May</w:t>
      </w:r>
      <w:r>
        <w:rPr>
          <w:color w:val="636466"/>
          <w:spacing w:val="-11"/>
          <w:w w:val="105"/>
          <w:sz w:val="16"/>
        </w:rPr>
        <w:t> </w:t>
      </w:r>
      <w:r>
        <w:rPr>
          <w:color w:val="636466"/>
          <w:spacing w:val="-3"/>
          <w:w w:val="105"/>
          <w:sz w:val="16"/>
        </w:rPr>
        <w:t>2018:</w:t>
      </w:r>
      <w:r>
        <w:rPr>
          <w:color w:val="636466"/>
          <w:spacing w:val="-12"/>
          <w:w w:val="105"/>
          <w:sz w:val="16"/>
        </w:rPr>
        <w:t> </w:t>
      </w:r>
      <w:r>
        <w:rPr>
          <w:color w:val="636466"/>
          <w:spacing w:val="-3"/>
          <w:w w:val="105"/>
          <w:sz w:val="16"/>
        </w:rPr>
        <w:t>21</w:t>
      </w:r>
      <w:r>
        <w:rPr>
          <w:color w:val="636466"/>
          <w:spacing w:val="-11"/>
          <w:w w:val="105"/>
          <w:sz w:val="16"/>
        </w:rPr>
        <w:t> </w:t>
      </w:r>
      <w:r>
        <w:rPr>
          <w:color w:val="636466"/>
          <w:w w:val="105"/>
          <w:sz w:val="16"/>
        </w:rPr>
        <w:t>(5):590-595,</w:t>
      </w:r>
      <w:r>
        <w:rPr>
          <w:color w:val="636466"/>
          <w:spacing w:val="-12"/>
          <w:w w:val="105"/>
          <w:sz w:val="16"/>
        </w:rPr>
        <w:t> </w:t>
      </w:r>
      <w:r>
        <w:rPr>
          <w:color w:val="636466"/>
          <w:w w:val="105"/>
          <w:sz w:val="16"/>
        </w:rPr>
        <w:t>https://</w:t>
      </w:r>
      <w:hyperlink r:id="rId57">
        <w:r>
          <w:rPr>
            <w:color w:val="636466"/>
            <w:w w:val="105"/>
            <w:sz w:val="16"/>
          </w:rPr>
          <w:t>www.</w:t>
        </w:r>
      </w:hyperlink>
      <w:r>
        <w:rPr>
          <w:color w:val="636466"/>
          <w:w w:val="105"/>
          <w:sz w:val="16"/>
        </w:rPr>
        <w:t> sciencedirect.com/science/article/pii/S1098301517335659</w:t>
      </w:r>
    </w:p>
    <w:p>
      <w:pPr>
        <w:spacing w:line="237" w:lineRule="auto" w:before="2"/>
        <w:ind w:left="510" w:right="451" w:firstLine="0"/>
        <w:jc w:val="left"/>
        <w:rPr>
          <w:sz w:val="16"/>
        </w:rPr>
      </w:pPr>
      <w:r>
        <w:rPr>
          <w:color w:val="636466"/>
          <w:position w:val="5"/>
          <w:sz w:val="9"/>
        </w:rPr>
        <w:t>52 </w:t>
      </w:r>
      <w:r>
        <w:rPr>
          <w:color w:val="636466"/>
          <w:sz w:val="16"/>
        </w:rPr>
        <w:t>J Chen, B Taylor et al, “Estimating MS-related work productivity loss and factors associated with work productivity loss in a representative Australian sample of people with multiple sclerosis,” </w:t>
      </w:r>
      <w:r>
        <w:rPr>
          <w:i/>
          <w:color w:val="636466"/>
          <w:sz w:val="16"/>
        </w:rPr>
        <w:t>Multiple Sclerosis Journal</w:t>
      </w:r>
      <w:r>
        <w:rPr>
          <w:color w:val="636466"/>
          <w:sz w:val="16"/>
        </w:rPr>
        <w:t>, June 18th 2018</w:t>
      </w:r>
    </w:p>
    <w:p>
      <w:pPr>
        <w:spacing w:line="197" w:lineRule="exact" w:before="0"/>
        <w:ind w:left="510" w:right="0" w:firstLine="0"/>
        <w:jc w:val="left"/>
        <w:rPr>
          <w:i/>
          <w:sz w:val="16"/>
        </w:rPr>
      </w:pPr>
      <w:r>
        <w:rPr>
          <w:color w:val="636466"/>
          <w:w w:val="105"/>
          <w:position w:val="5"/>
          <w:sz w:val="9"/>
        </w:rPr>
        <w:t>53 </w:t>
      </w:r>
      <w:r>
        <w:rPr>
          <w:color w:val="636466"/>
          <w:w w:val="105"/>
          <w:sz w:val="16"/>
        </w:rPr>
        <w:t>Y Goverover et al, “Factors that Moderate Activity Limitation and Participation Restriction in People with Multiple Sclerosis”, </w:t>
      </w:r>
      <w:r>
        <w:rPr>
          <w:i/>
          <w:color w:val="636466"/>
          <w:w w:val="105"/>
          <w:sz w:val="16"/>
        </w:rPr>
        <w:t>American Journal of</w:t>
      </w:r>
    </w:p>
    <w:p>
      <w:pPr>
        <w:spacing w:after="0" w:line="197" w:lineRule="exact"/>
        <w:jc w:val="left"/>
        <w:rPr>
          <w:sz w:val="16"/>
        </w:rPr>
        <w:sectPr>
          <w:type w:val="continuous"/>
          <w:pgSz w:w="11910" w:h="16840"/>
          <w:pgMar w:top="960" w:bottom="280" w:left="340" w:right="580"/>
        </w:sectPr>
      </w:pPr>
    </w:p>
    <w:p>
      <w:pPr>
        <w:spacing w:line="203" w:lineRule="exact" w:before="0"/>
        <w:ind w:left="510" w:right="0" w:firstLine="0"/>
        <w:jc w:val="left"/>
        <w:rPr>
          <w:sz w:val="16"/>
        </w:rPr>
      </w:pPr>
      <w:r>
        <w:rPr>
          <w:i/>
          <w:color w:val="636466"/>
          <w:sz w:val="16"/>
        </w:rPr>
        <w:t>Occupational Therapy</w:t>
      </w:r>
      <w:r>
        <w:rPr>
          <w:color w:val="636466"/>
          <w:sz w:val="16"/>
        </w:rPr>
        <w:t>, Vol. 69, February 2015.</w:t>
      </w:r>
    </w:p>
    <w:p>
      <w:pPr>
        <w:spacing w:before="81"/>
        <w:ind w:left="510" w:right="0" w:firstLine="0"/>
        <w:jc w:val="left"/>
        <w:rPr>
          <w:sz w:val="16"/>
        </w:rPr>
      </w:pPr>
      <w:r>
        <w:rPr/>
        <w:br w:type="column"/>
      </w:r>
      <w:r>
        <w:rPr>
          <w:color w:val="3B3B3B"/>
          <w:w w:val="105"/>
          <w:sz w:val="16"/>
        </w:rPr>
        <w:t>© The Economist Intelligence Unit Limited 2019</w:t>
      </w:r>
    </w:p>
    <w:p>
      <w:pPr>
        <w:spacing w:after="0"/>
        <w:jc w:val="left"/>
        <w:rPr>
          <w:sz w:val="16"/>
        </w:rPr>
        <w:sectPr>
          <w:type w:val="continuous"/>
          <w:pgSz w:w="11910" w:h="16840"/>
          <w:pgMar w:top="960" w:bottom="280" w:left="340" w:right="580"/>
          <w:cols w:num="2" w:equalWidth="0">
            <w:col w:w="3662" w:space="3291"/>
            <w:col w:w="4037"/>
          </w:cols>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68"/>
          <w:headerReference w:type="default" r:id="rId69"/>
          <w:footerReference w:type="even" r:id="rId70"/>
          <w:pgSz w:w="11910" w:h="16840"/>
          <w:pgMar w:header="0" w:footer="690" w:top="1400" w:bottom="880" w:left="340" w:right="580"/>
          <w:pgNumType w:start="16"/>
        </w:sectPr>
      </w:pPr>
    </w:p>
    <w:p>
      <w:pPr>
        <w:pStyle w:val="BodyText"/>
        <w:spacing w:line="266" w:lineRule="auto" w:before="110"/>
        <w:ind w:left="510" w:right="188"/>
      </w:pPr>
      <w:r>
        <w:rPr>
          <w:color w:val="333738"/>
          <w:w w:val="105"/>
        </w:rPr>
        <w:t>can</w:t>
      </w:r>
      <w:r>
        <w:rPr>
          <w:color w:val="333738"/>
          <w:spacing w:val="-20"/>
          <w:w w:val="105"/>
        </w:rPr>
        <w:t> </w:t>
      </w:r>
      <w:r>
        <w:rPr>
          <w:color w:val="333738"/>
          <w:w w:val="105"/>
        </w:rPr>
        <w:t>often</w:t>
      </w:r>
      <w:r>
        <w:rPr>
          <w:color w:val="333738"/>
          <w:spacing w:val="-20"/>
          <w:w w:val="105"/>
        </w:rPr>
        <w:t> </w:t>
      </w:r>
      <w:r>
        <w:rPr>
          <w:color w:val="333738"/>
          <w:w w:val="105"/>
        </w:rPr>
        <w:t>do</w:t>
      </w:r>
      <w:r>
        <w:rPr>
          <w:color w:val="333738"/>
          <w:spacing w:val="-20"/>
          <w:w w:val="105"/>
        </w:rPr>
        <w:t> </w:t>
      </w:r>
      <w:r>
        <w:rPr>
          <w:color w:val="333738"/>
          <w:w w:val="105"/>
        </w:rPr>
        <w:t>so</w:t>
      </w:r>
      <w:r>
        <w:rPr>
          <w:color w:val="333738"/>
          <w:spacing w:val="-20"/>
          <w:w w:val="105"/>
        </w:rPr>
        <w:t> </w:t>
      </w:r>
      <w:r>
        <w:rPr>
          <w:color w:val="333738"/>
          <w:w w:val="105"/>
        </w:rPr>
        <w:t>to</w:t>
      </w:r>
      <w:r>
        <w:rPr>
          <w:color w:val="333738"/>
          <w:spacing w:val="-20"/>
          <w:w w:val="105"/>
        </w:rPr>
        <w:t> </w:t>
      </w:r>
      <w:r>
        <w:rPr>
          <w:color w:val="333738"/>
          <w:w w:val="105"/>
        </w:rPr>
        <w:t>the</w:t>
      </w:r>
      <w:r>
        <w:rPr>
          <w:color w:val="333738"/>
          <w:spacing w:val="-20"/>
          <w:w w:val="105"/>
        </w:rPr>
        <w:t> </w:t>
      </w:r>
      <w:r>
        <w:rPr>
          <w:color w:val="333738"/>
          <w:spacing w:val="-3"/>
          <w:w w:val="105"/>
        </w:rPr>
        <w:t>detriment</w:t>
      </w:r>
      <w:r>
        <w:rPr>
          <w:color w:val="333738"/>
          <w:spacing w:val="-19"/>
          <w:w w:val="105"/>
        </w:rPr>
        <w:t> </w:t>
      </w:r>
      <w:r>
        <w:rPr>
          <w:color w:val="333738"/>
          <w:w w:val="105"/>
        </w:rPr>
        <w:t>of</w:t>
      </w:r>
      <w:r>
        <w:rPr>
          <w:color w:val="333738"/>
          <w:spacing w:val="-20"/>
          <w:w w:val="105"/>
        </w:rPr>
        <w:t> </w:t>
      </w:r>
      <w:r>
        <w:rPr>
          <w:color w:val="333738"/>
          <w:w w:val="105"/>
        </w:rPr>
        <w:t>their</w:t>
      </w:r>
      <w:r>
        <w:rPr>
          <w:color w:val="333738"/>
          <w:spacing w:val="-20"/>
          <w:w w:val="105"/>
        </w:rPr>
        <w:t> </w:t>
      </w:r>
      <w:r>
        <w:rPr>
          <w:color w:val="333738"/>
          <w:w w:val="105"/>
        </w:rPr>
        <w:t>own jobs and career</w:t>
      </w:r>
      <w:r>
        <w:rPr>
          <w:color w:val="333738"/>
          <w:spacing w:val="-36"/>
          <w:w w:val="105"/>
        </w:rPr>
        <w:t> </w:t>
      </w:r>
      <w:r>
        <w:rPr>
          <w:color w:val="333738"/>
          <w:w w:val="105"/>
        </w:rPr>
        <w:t>prospects.</w:t>
      </w:r>
    </w:p>
    <w:p>
      <w:pPr>
        <w:pStyle w:val="BodyText"/>
        <w:spacing w:line="266" w:lineRule="auto" w:before="178"/>
        <w:ind w:left="510" w:right="157"/>
      </w:pPr>
      <w:r>
        <w:rPr>
          <w:color w:val="333738"/>
          <w:w w:val="105"/>
        </w:rPr>
        <w:t>For example, a </w:t>
      </w:r>
      <w:r>
        <w:rPr>
          <w:color w:val="333738"/>
          <w:spacing w:val="-7"/>
          <w:w w:val="105"/>
        </w:rPr>
        <w:t>2015 </w:t>
      </w:r>
      <w:r>
        <w:rPr>
          <w:color w:val="333738"/>
          <w:w w:val="105"/>
        </w:rPr>
        <w:t>study from charity Carers UK </w:t>
      </w:r>
      <w:r>
        <w:rPr>
          <w:color w:val="333738"/>
          <w:spacing w:val="-3"/>
          <w:w w:val="105"/>
        </w:rPr>
        <w:t>found that unpaid </w:t>
      </w:r>
      <w:r>
        <w:rPr>
          <w:color w:val="333738"/>
          <w:w w:val="105"/>
        </w:rPr>
        <w:t>carers save the country </w:t>
      </w:r>
      <w:r>
        <w:rPr>
          <w:color w:val="333738"/>
          <w:spacing w:val="-7"/>
          <w:w w:val="105"/>
        </w:rPr>
        <w:t>£132bn </w:t>
      </w:r>
      <w:r>
        <w:rPr>
          <w:color w:val="333738"/>
          <w:w w:val="105"/>
        </w:rPr>
        <w:t>a </w:t>
      </w:r>
      <w:r>
        <w:rPr>
          <w:color w:val="333738"/>
          <w:spacing w:val="-5"/>
          <w:w w:val="105"/>
        </w:rPr>
        <w:t>year, </w:t>
      </w:r>
      <w:r>
        <w:rPr>
          <w:color w:val="333738"/>
          <w:spacing w:val="-3"/>
          <w:w w:val="105"/>
        </w:rPr>
        <w:t>which </w:t>
      </w:r>
      <w:r>
        <w:rPr>
          <w:color w:val="333738"/>
          <w:w w:val="105"/>
        </w:rPr>
        <w:t>they note is equivalent to the cost of a second </w:t>
      </w:r>
      <w:r>
        <w:rPr>
          <w:color w:val="333738"/>
          <w:spacing w:val="-3"/>
          <w:w w:val="105"/>
        </w:rPr>
        <w:t>National</w:t>
      </w:r>
    </w:p>
    <w:p>
      <w:pPr>
        <w:pStyle w:val="BodyText"/>
        <w:spacing w:line="266" w:lineRule="auto"/>
        <w:ind w:left="510" w:right="58"/>
      </w:pPr>
      <w:r>
        <w:rPr>
          <w:color w:val="333738"/>
          <w:w w:val="105"/>
        </w:rPr>
        <w:t>Health</w:t>
      </w:r>
      <w:r>
        <w:rPr>
          <w:color w:val="333738"/>
          <w:spacing w:val="-23"/>
          <w:w w:val="105"/>
        </w:rPr>
        <w:t> </w:t>
      </w:r>
      <w:r>
        <w:rPr>
          <w:color w:val="333738"/>
          <w:w w:val="105"/>
        </w:rPr>
        <w:t>Service.</w:t>
      </w:r>
      <w:r>
        <w:rPr>
          <w:color w:val="333738"/>
          <w:w w:val="105"/>
          <w:position w:val="7"/>
          <w:sz w:val="11"/>
        </w:rPr>
        <w:t>54</w:t>
      </w:r>
      <w:r>
        <w:rPr>
          <w:color w:val="333738"/>
          <w:spacing w:val="1"/>
          <w:w w:val="105"/>
          <w:position w:val="7"/>
          <w:sz w:val="11"/>
        </w:rPr>
        <w:t> </w:t>
      </w:r>
      <w:r>
        <w:rPr>
          <w:color w:val="333738"/>
          <w:w w:val="105"/>
        </w:rPr>
        <w:t>A</w:t>
      </w:r>
      <w:r>
        <w:rPr>
          <w:color w:val="333738"/>
          <w:spacing w:val="-23"/>
          <w:w w:val="105"/>
        </w:rPr>
        <w:t> </w:t>
      </w:r>
      <w:r>
        <w:rPr>
          <w:color w:val="333738"/>
          <w:w w:val="105"/>
        </w:rPr>
        <w:t>separate</w:t>
      </w:r>
      <w:r>
        <w:rPr>
          <w:color w:val="333738"/>
          <w:spacing w:val="-22"/>
          <w:w w:val="105"/>
        </w:rPr>
        <w:t> </w:t>
      </w:r>
      <w:r>
        <w:rPr>
          <w:color w:val="333738"/>
          <w:w w:val="105"/>
        </w:rPr>
        <w:t>study</w:t>
      </w:r>
      <w:r>
        <w:rPr>
          <w:color w:val="333738"/>
          <w:spacing w:val="-22"/>
          <w:w w:val="105"/>
        </w:rPr>
        <w:t> </w:t>
      </w:r>
      <w:r>
        <w:rPr>
          <w:color w:val="333738"/>
          <w:w w:val="105"/>
        </w:rPr>
        <w:t>quoted</w:t>
      </w:r>
      <w:r>
        <w:rPr>
          <w:color w:val="333738"/>
          <w:spacing w:val="-22"/>
          <w:w w:val="105"/>
        </w:rPr>
        <w:t> </w:t>
      </w:r>
      <w:r>
        <w:rPr>
          <w:color w:val="333738"/>
          <w:spacing w:val="-3"/>
          <w:w w:val="105"/>
        </w:rPr>
        <w:t>that </w:t>
      </w:r>
      <w:r>
        <w:rPr>
          <w:color w:val="333738"/>
          <w:w w:val="105"/>
        </w:rPr>
        <w:t>the </w:t>
      </w:r>
      <w:r>
        <w:rPr>
          <w:color w:val="333738"/>
          <w:spacing w:val="-3"/>
          <w:w w:val="105"/>
        </w:rPr>
        <w:t>public </w:t>
      </w:r>
      <w:r>
        <w:rPr>
          <w:color w:val="333738"/>
          <w:w w:val="105"/>
        </w:rPr>
        <w:t>expenditure costs of </w:t>
      </w:r>
      <w:r>
        <w:rPr>
          <w:color w:val="333738"/>
          <w:spacing w:val="-3"/>
          <w:w w:val="105"/>
        </w:rPr>
        <w:t>unpaid </w:t>
      </w:r>
      <w:r>
        <w:rPr>
          <w:color w:val="333738"/>
          <w:w w:val="105"/>
        </w:rPr>
        <w:t>carers </w:t>
      </w:r>
      <w:r>
        <w:rPr>
          <w:color w:val="333738"/>
          <w:spacing w:val="-3"/>
          <w:w w:val="105"/>
        </w:rPr>
        <w:t>leaving</w:t>
      </w:r>
      <w:r>
        <w:rPr>
          <w:color w:val="333738"/>
          <w:spacing w:val="-16"/>
          <w:w w:val="105"/>
        </w:rPr>
        <w:t> </w:t>
      </w:r>
      <w:r>
        <w:rPr>
          <w:color w:val="333738"/>
          <w:spacing w:val="-3"/>
          <w:w w:val="105"/>
        </w:rPr>
        <w:t>employment</w:t>
      </w:r>
      <w:r>
        <w:rPr>
          <w:color w:val="333738"/>
          <w:spacing w:val="-15"/>
          <w:w w:val="105"/>
        </w:rPr>
        <w:t> </w:t>
      </w:r>
      <w:r>
        <w:rPr>
          <w:color w:val="333738"/>
          <w:w w:val="105"/>
        </w:rPr>
        <w:t>in</w:t>
      </w:r>
      <w:r>
        <w:rPr>
          <w:color w:val="333738"/>
          <w:spacing w:val="-15"/>
          <w:w w:val="105"/>
        </w:rPr>
        <w:t> </w:t>
      </w:r>
      <w:r>
        <w:rPr>
          <w:color w:val="333738"/>
          <w:spacing w:val="-3"/>
          <w:w w:val="105"/>
        </w:rPr>
        <w:t>England</w:t>
      </w:r>
      <w:r>
        <w:rPr>
          <w:color w:val="333738"/>
          <w:spacing w:val="-15"/>
          <w:w w:val="105"/>
        </w:rPr>
        <w:t> </w:t>
      </w:r>
      <w:r>
        <w:rPr>
          <w:color w:val="333738"/>
          <w:w w:val="105"/>
        </w:rPr>
        <w:t>were</w:t>
      </w:r>
      <w:r>
        <w:rPr>
          <w:color w:val="333738"/>
          <w:spacing w:val="-15"/>
          <w:w w:val="105"/>
        </w:rPr>
        <w:t> </w:t>
      </w:r>
      <w:r>
        <w:rPr>
          <w:color w:val="333738"/>
          <w:spacing w:val="-3"/>
          <w:w w:val="105"/>
        </w:rPr>
        <w:t>around</w:t>
      </w:r>
    </w:p>
    <w:p>
      <w:pPr>
        <w:pStyle w:val="BodyText"/>
        <w:spacing w:line="266" w:lineRule="auto"/>
        <w:ind w:left="510" w:right="84"/>
      </w:pPr>
      <w:r>
        <w:rPr>
          <w:color w:val="333738"/>
          <w:w w:val="105"/>
        </w:rPr>
        <w:t>£2.9bn a </w:t>
      </w:r>
      <w:r>
        <w:rPr>
          <w:color w:val="333738"/>
          <w:spacing w:val="-5"/>
          <w:w w:val="105"/>
        </w:rPr>
        <w:t>year, </w:t>
      </w:r>
      <w:r>
        <w:rPr>
          <w:color w:val="333738"/>
          <w:spacing w:val="-2"/>
          <w:w w:val="105"/>
        </w:rPr>
        <w:t>taking </w:t>
      </w:r>
      <w:r>
        <w:rPr>
          <w:color w:val="333738"/>
          <w:spacing w:val="-3"/>
          <w:w w:val="105"/>
        </w:rPr>
        <w:t>into account </w:t>
      </w:r>
      <w:r>
        <w:rPr>
          <w:color w:val="333738"/>
          <w:w w:val="105"/>
        </w:rPr>
        <w:t>the cost of </w:t>
      </w:r>
      <w:r>
        <w:rPr>
          <w:color w:val="333738"/>
          <w:spacing w:val="-1"/>
          <w:w w:val="121"/>
        </w:rPr>
        <w:t>C</w:t>
      </w:r>
      <w:r>
        <w:rPr>
          <w:color w:val="333738"/>
          <w:spacing w:val="-3"/>
          <w:w w:val="102"/>
        </w:rPr>
        <w:t>a</w:t>
      </w:r>
      <w:r>
        <w:rPr>
          <w:color w:val="333738"/>
          <w:spacing w:val="-3"/>
          <w:w w:val="102"/>
        </w:rPr>
        <w:t>r</w:t>
      </w:r>
      <w:r>
        <w:rPr>
          <w:color w:val="333738"/>
          <w:spacing w:val="-1"/>
          <w:w w:val="100"/>
        </w:rPr>
        <w:t>e</w:t>
      </w:r>
      <w:r>
        <w:rPr>
          <w:color w:val="333738"/>
          <w:spacing w:val="6"/>
          <w:w w:val="102"/>
        </w:rPr>
        <w:t>r</w:t>
      </w:r>
      <w:r>
        <w:rPr>
          <w:color w:val="333738"/>
          <w:spacing w:val="-7"/>
          <w:w w:val="58"/>
        </w:rPr>
        <w:t>’</w:t>
      </w:r>
      <w:r>
        <w:rPr>
          <w:color w:val="333738"/>
          <w:w w:val="103"/>
        </w:rPr>
        <w:t>s</w:t>
      </w:r>
      <w:r>
        <w:rPr>
          <w:color w:val="333738"/>
          <w:spacing w:val="-8"/>
        </w:rPr>
        <w:t> </w:t>
      </w:r>
      <w:r>
        <w:rPr>
          <w:color w:val="333738"/>
          <w:spacing w:val="-1"/>
          <w:w w:val="108"/>
        </w:rPr>
        <w:t>A</w:t>
      </w:r>
      <w:r>
        <w:rPr>
          <w:color w:val="333738"/>
          <w:spacing w:val="-4"/>
          <w:w w:val="100"/>
        </w:rPr>
        <w:t>l</w:t>
      </w:r>
      <w:r>
        <w:rPr>
          <w:color w:val="333738"/>
          <w:spacing w:val="-2"/>
          <w:w w:val="100"/>
        </w:rPr>
        <w:t>l</w:t>
      </w:r>
      <w:r>
        <w:rPr>
          <w:color w:val="333738"/>
          <w:spacing w:val="-3"/>
          <w:w w:val="103"/>
        </w:rPr>
        <w:t>o</w:t>
      </w:r>
      <w:r>
        <w:rPr>
          <w:color w:val="333738"/>
          <w:spacing w:val="-2"/>
          <w:w w:val="103"/>
        </w:rPr>
        <w:t>w</w:t>
      </w:r>
      <w:r>
        <w:rPr>
          <w:color w:val="333738"/>
          <w:spacing w:val="-3"/>
          <w:w w:val="102"/>
        </w:rPr>
        <w:t>a</w:t>
      </w:r>
      <w:r>
        <w:rPr>
          <w:color w:val="333738"/>
          <w:spacing w:val="-2"/>
          <w:w w:val="105"/>
        </w:rPr>
        <w:t>nc</w:t>
      </w:r>
      <w:r>
        <w:rPr>
          <w:color w:val="333738"/>
          <w:w w:val="100"/>
        </w:rPr>
        <w:t>e</w:t>
      </w:r>
      <w:r>
        <w:rPr>
          <w:color w:val="333738"/>
          <w:spacing w:val="-8"/>
        </w:rPr>
        <w:t> </w:t>
      </w:r>
      <w:r>
        <w:rPr>
          <w:color w:val="333738"/>
          <w:spacing w:val="-3"/>
          <w:w w:val="102"/>
        </w:rPr>
        <w:t>a</w:t>
      </w:r>
      <w:r>
        <w:rPr>
          <w:color w:val="333738"/>
          <w:spacing w:val="-2"/>
          <w:w w:val="103"/>
        </w:rPr>
        <w:t>n</w:t>
      </w:r>
      <w:r>
        <w:rPr>
          <w:color w:val="333738"/>
          <w:w w:val="105"/>
        </w:rPr>
        <w:t>d</w:t>
      </w:r>
      <w:r>
        <w:rPr>
          <w:color w:val="333738"/>
          <w:spacing w:val="-8"/>
        </w:rPr>
        <w:t> </w:t>
      </w:r>
      <w:r>
        <w:rPr>
          <w:color w:val="333738"/>
          <w:spacing w:val="-2"/>
          <w:w w:val="100"/>
        </w:rPr>
        <w:t>l</w:t>
      </w:r>
      <w:r>
        <w:rPr>
          <w:color w:val="333738"/>
          <w:spacing w:val="-1"/>
          <w:w w:val="103"/>
        </w:rPr>
        <w:t>o</w:t>
      </w:r>
      <w:r>
        <w:rPr>
          <w:color w:val="333738"/>
          <w:w w:val="103"/>
        </w:rPr>
        <w:t>s</w:t>
      </w:r>
      <w:r>
        <w:rPr>
          <w:color w:val="333738"/>
          <w:w w:val="102"/>
        </w:rPr>
        <w:t>t</w:t>
      </w:r>
      <w:r>
        <w:rPr>
          <w:color w:val="333738"/>
          <w:spacing w:val="-8"/>
        </w:rPr>
        <w:t> </w:t>
      </w:r>
      <w:r>
        <w:rPr>
          <w:color w:val="333738"/>
          <w:w w:val="102"/>
        </w:rPr>
        <w:t>t</w:t>
      </w:r>
      <w:r>
        <w:rPr>
          <w:color w:val="333738"/>
          <w:spacing w:val="-1"/>
          <w:w w:val="102"/>
        </w:rPr>
        <w:t>a</w:t>
      </w:r>
      <w:r>
        <w:rPr>
          <w:color w:val="333738"/>
          <w:w w:val="110"/>
        </w:rPr>
        <w:t>x</w:t>
      </w:r>
      <w:r>
        <w:rPr>
          <w:color w:val="333738"/>
          <w:spacing w:val="-8"/>
        </w:rPr>
        <w:t> </w:t>
      </w:r>
      <w:r>
        <w:rPr>
          <w:color w:val="333738"/>
          <w:spacing w:val="-3"/>
          <w:w w:val="102"/>
        </w:rPr>
        <w:t>r</w:t>
      </w:r>
      <w:r>
        <w:rPr>
          <w:color w:val="333738"/>
          <w:spacing w:val="-2"/>
          <w:w w:val="100"/>
        </w:rPr>
        <w:t>e</w:t>
      </w:r>
      <w:r>
        <w:rPr>
          <w:color w:val="333738"/>
          <w:spacing w:val="-3"/>
          <w:w w:val="106"/>
        </w:rPr>
        <w:t>v</w:t>
      </w:r>
      <w:r>
        <w:rPr>
          <w:color w:val="333738"/>
          <w:spacing w:val="-1"/>
          <w:w w:val="100"/>
        </w:rPr>
        <w:t>e</w:t>
      </w:r>
      <w:r>
        <w:rPr>
          <w:color w:val="333738"/>
          <w:spacing w:val="-4"/>
          <w:w w:val="103"/>
        </w:rPr>
        <w:t>n</w:t>
      </w:r>
      <w:r>
        <w:rPr>
          <w:color w:val="333738"/>
          <w:spacing w:val="-2"/>
          <w:w w:val="103"/>
        </w:rPr>
        <w:t>u</w:t>
      </w:r>
      <w:r>
        <w:rPr>
          <w:color w:val="333738"/>
          <w:w w:val="100"/>
        </w:rPr>
        <w:t>e</w:t>
      </w:r>
      <w:r>
        <w:rPr>
          <w:color w:val="333738"/>
          <w:spacing w:val="2"/>
          <w:w w:val="79"/>
        </w:rPr>
        <w:t>.</w:t>
      </w:r>
      <w:r>
        <w:rPr>
          <w:color w:val="333738"/>
          <w:spacing w:val="-1"/>
          <w:w w:val="111"/>
          <w:position w:val="7"/>
          <w:sz w:val="11"/>
        </w:rPr>
        <w:t>5</w:t>
      </w:r>
      <w:r>
        <w:rPr>
          <w:color w:val="333738"/>
          <w:w w:val="111"/>
          <w:position w:val="7"/>
          <w:sz w:val="11"/>
        </w:rPr>
        <w:t>5</w:t>
      </w:r>
      <w:r>
        <w:rPr>
          <w:color w:val="333738"/>
          <w:position w:val="7"/>
          <w:sz w:val="11"/>
        </w:rPr>
        <w:t> </w:t>
      </w:r>
      <w:r>
        <w:rPr>
          <w:color w:val="333738"/>
          <w:spacing w:val="-11"/>
          <w:position w:val="7"/>
          <w:sz w:val="11"/>
        </w:rPr>
        <w:t> </w:t>
      </w:r>
      <w:r>
        <w:rPr>
          <w:color w:val="333738"/>
          <w:spacing w:val="-3"/>
          <w:w w:val="116"/>
        </w:rPr>
        <w:t>T</w:t>
      </w:r>
      <w:r>
        <w:rPr>
          <w:color w:val="333738"/>
          <w:spacing w:val="-2"/>
          <w:w w:val="102"/>
        </w:rPr>
        <w:t>h</w:t>
      </w:r>
      <w:r>
        <w:rPr>
          <w:color w:val="333738"/>
          <w:w w:val="100"/>
        </w:rPr>
        <w:t>e </w:t>
      </w:r>
      <w:r>
        <w:rPr>
          <w:color w:val="333738"/>
          <w:w w:val="105"/>
        </w:rPr>
        <w:t>report</w:t>
      </w:r>
      <w:r>
        <w:rPr>
          <w:color w:val="333738"/>
          <w:spacing w:val="-23"/>
          <w:w w:val="105"/>
        </w:rPr>
        <w:t> </w:t>
      </w:r>
      <w:r>
        <w:rPr>
          <w:color w:val="333738"/>
          <w:w w:val="105"/>
        </w:rPr>
        <w:t>noted</w:t>
      </w:r>
      <w:r>
        <w:rPr>
          <w:color w:val="333738"/>
          <w:spacing w:val="-22"/>
          <w:w w:val="105"/>
        </w:rPr>
        <w:t> </w:t>
      </w:r>
      <w:r>
        <w:rPr>
          <w:color w:val="333738"/>
          <w:spacing w:val="-3"/>
          <w:w w:val="105"/>
        </w:rPr>
        <w:t>that</w:t>
      </w:r>
      <w:r>
        <w:rPr>
          <w:color w:val="333738"/>
          <w:spacing w:val="-22"/>
          <w:w w:val="105"/>
        </w:rPr>
        <w:t> </w:t>
      </w:r>
      <w:r>
        <w:rPr>
          <w:color w:val="333738"/>
          <w:w w:val="105"/>
        </w:rPr>
        <w:t>greater</w:t>
      </w:r>
      <w:r>
        <w:rPr>
          <w:color w:val="333738"/>
          <w:spacing w:val="-22"/>
          <w:w w:val="105"/>
        </w:rPr>
        <w:t> </w:t>
      </w:r>
      <w:r>
        <w:rPr>
          <w:color w:val="333738"/>
          <w:spacing w:val="-3"/>
          <w:w w:val="105"/>
        </w:rPr>
        <w:t>investment</w:t>
      </w:r>
      <w:r>
        <w:rPr>
          <w:color w:val="333738"/>
          <w:spacing w:val="-23"/>
          <w:w w:val="105"/>
        </w:rPr>
        <w:t> </w:t>
      </w:r>
      <w:r>
        <w:rPr>
          <w:color w:val="333738"/>
          <w:w w:val="105"/>
        </w:rPr>
        <w:t>in</w:t>
      </w:r>
      <w:r>
        <w:rPr>
          <w:color w:val="333738"/>
          <w:spacing w:val="-22"/>
          <w:w w:val="105"/>
        </w:rPr>
        <w:t> </w:t>
      </w:r>
      <w:r>
        <w:rPr>
          <w:color w:val="333738"/>
          <w:w w:val="105"/>
        </w:rPr>
        <w:t>social care</w:t>
      </w:r>
      <w:r>
        <w:rPr>
          <w:color w:val="333738"/>
          <w:spacing w:val="-25"/>
          <w:w w:val="105"/>
        </w:rPr>
        <w:t> </w:t>
      </w:r>
      <w:r>
        <w:rPr>
          <w:color w:val="333738"/>
          <w:w w:val="105"/>
        </w:rPr>
        <w:t>could</w:t>
      </w:r>
      <w:r>
        <w:rPr>
          <w:color w:val="333738"/>
          <w:spacing w:val="-24"/>
          <w:w w:val="105"/>
        </w:rPr>
        <w:t> </w:t>
      </w:r>
      <w:r>
        <w:rPr>
          <w:color w:val="333738"/>
          <w:w w:val="105"/>
        </w:rPr>
        <w:t>help</w:t>
      </w:r>
      <w:r>
        <w:rPr>
          <w:color w:val="333738"/>
          <w:spacing w:val="-24"/>
          <w:w w:val="105"/>
        </w:rPr>
        <w:t> </w:t>
      </w:r>
      <w:r>
        <w:rPr>
          <w:color w:val="333738"/>
          <w:w w:val="105"/>
        </w:rPr>
        <w:t>to</w:t>
      </w:r>
      <w:r>
        <w:rPr>
          <w:color w:val="333738"/>
          <w:spacing w:val="-24"/>
          <w:w w:val="105"/>
        </w:rPr>
        <w:t> </w:t>
      </w:r>
      <w:r>
        <w:rPr>
          <w:color w:val="333738"/>
          <w:w w:val="105"/>
        </w:rPr>
        <w:t>reverse</w:t>
      </w:r>
      <w:r>
        <w:rPr>
          <w:color w:val="333738"/>
          <w:spacing w:val="-24"/>
          <w:w w:val="105"/>
        </w:rPr>
        <w:t> </w:t>
      </w:r>
      <w:r>
        <w:rPr>
          <w:color w:val="333738"/>
          <w:w w:val="105"/>
        </w:rPr>
        <w:t>these</w:t>
      </w:r>
      <w:r>
        <w:rPr>
          <w:color w:val="333738"/>
          <w:spacing w:val="-25"/>
          <w:w w:val="105"/>
        </w:rPr>
        <w:t> </w:t>
      </w:r>
      <w:r>
        <w:rPr>
          <w:color w:val="333738"/>
          <w:w w:val="105"/>
        </w:rPr>
        <w:t>losses</w:t>
      </w:r>
      <w:r>
        <w:rPr>
          <w:color w:val="333738"/>
          <w:spacing w:val="-24"/>
          <w:w w:val="105"/>
        </w:rPr>
        <w:t> </w:t>
      </w:r>
      <w:r>
        <w:rPr>
          <w:color w:val="333738"/>
          <w:w w:val="105"/>
        </w:rPr>
        <w:t>to</w:t>
      </w:r>
      <w:r>
        <w:rPr>
          <w:color w:val="333738"/>
          <w:spacing w:val="-24"/>
          <w:w w:val="105"/>
        </w:rPr>
        <w:t> </w:t>
      </w:r>
      <w:r>
        <w:rPr>
          <w:color w:val="333738"/>
          <w:w w:val="105"/>
        </w:rPr>
        <w:t>both </w:t>
      </w:r>
      <w:r>
        <w:rPr>
          <w:color w:val="333738"/>
          <w:spacing w:val="-3"/>
          <w:w w:val="105"/>
        </w:rPr>
        <w:t>government </w:t>
      </w:r>
      <w:r>
        <w:rPr>
          <w:color w:val="333738"/>
          <w:w w:val="105"/>
        </w:rPr>
        <w:t>and</w:t>
      </w:r>
      <w:r>
        <w:rPr>
          <w:color w:val="333738"/>
          <w:spacing w:val="-20"/>
          <w:w w:val="105"/>
        </w:rPr>
        <w:t> </w:t>
      </w:r>
      <w:r>
        <w:rPr>
          <w:color w:val="333738"/>
          <w:w w:val="105"/>
        </w:rPr>
        <w:t>carers.</w:t>
      </w:r>
    </w:p>
    <w:p>
      <w:pPr>
        <w:pStyle w:val="BodyText"/>
        <w:spacing w:line="266" w:lineRule="auto" w:before="168"/>
        <w:ind w:left="510" w:right="-2"/>
      </w:pPr>
      <w:r>
        <w:rPr>
          <w:color w:val="333738"/>
          <w:w w:val="105"/>
        </w:rPr>
        <w:t>The impact of </w:t>
      </w:r>
      <w:r>
        <w:rPr>
          <w:color w:val="333738"/>
          <w:spacing w:val="-3"/>
          <w:w w:val="105"/>
        </w:rPr>
        <w:t>caring responsibilities </w:t>
      </w:r>
      <w:r>
        <w:rPr>
          <w:color w:val="333738"/>
          <w:w w:val="105"/>
        </w:rPr>
        <w:t>is becoming a </w:t>
      </w:r>
      <w:r>
        <w:rPr>
          <w:color w:val="333738"/>
          <w:spacing w:val="-3"/>
          <w:w w:val="105"/>
        </w:rPr>
        <w:t>key </w:t>
      </w:r>
      <w:r>
        <w:rPr>
          <w:color w:val="333738"/>
          <w:w w:val="105"/>
        </w:rPr>
        <w:t>social issue </w:t>
      </w:r>
      <w:r>
        <w:rPr>
          <w:color w:val="333738"/>
          <w:spacing w:val="-3"/>
          <w:w w:val="105"/>
        </w:rPr>
        <w:t>globally. </w:t>
      </w:r>
      <w:r>
        <w:rPr>
          <w:color w:val="333738"/>
          <w:w w:val="105"/>
        </w:rPr>
        <w:t>A survey of </w:t>
      </w:r>
      <w:r>
        <w:rPr>
          <w:color w:val="333738"/>
          <w:spacing w:val="-10"/>
          <w:w w:val="105"/>
        </w:rPr>
        <w:t>1,181 </w:t>
      </w:r>
      <w:r>
        <w:rPr>
          <w:color w:val="333738"/>
          <w:spacing w:val="-3"/>
          <w:w w:val="105"/>
        </w:rPr>
        <w:t>dementia </w:t>
      </w:r>
      <w:r>
        <w:rPr>
          <w:color w:val="333738"/>
          <w:w w:val="105"/>
        </w:rPr>
        <w:t>carers in five </w:t>
      </w:r>
      <w:r>
        <w:rPr>
          <w:color w:val="333738"/>
          <w:spacing w:val="-3"/>
          <w:w w:val="105"/>
        </w:rPr>
        <w:t>countries— France,</w:t>
      </w:r>
      <w:r>
        <w:rPr>
          <w:color w:val="333738"/>
          <w:spacing w:val="-15"/>
          <w:w w:val="105"/>
        </w:rPr>
        <w:t> </w:t>
      </w:r>
      <w:r>
        <w:rPr>
          <w:color w:val="333738"/>
          <w:spacing w:val="-4"/>
          <w:w w:val="105"/>
        </w:rPr>
        <w:t>Germany,</w:t>
      </w:r>
      <w:r>
        <w:rPr>
          <w:color w:val="333738"/>
          <w:spacing w:val="-15"/>
          <w:w w:val="105"/>
        </w:rPr>
        <w:t> </w:t>
      </w:r>
      <w:r>
        <w:rPr>
          <w:color w:val="333738"/>
          <w:spacing w:val="-3"/>
          <w:w w:val="105"/>
        </w:rPr>
        <w:t>Poland,</w:t>
      </w:r>
      <w:r>
        <w:rPr>
          <w:color w:val="333738"/>
          <w:spacing w:val="-15"/>
          <w:w w:val="105"/>
        </w:rPr>
        <w:t> </w:t>
      </w:r>
      <w:r>
        <w:rPr>
          <w:color w:val="333738"/>
          <w:spacing w:val="-3"/>
          <w:w w:val="105"/>
        </w:rPr>
        <w:t>Scotland</w:t>
      </w:r>
      <w:r>
        <w:rPr>
          <w:color w:val="333738"/>
          <w:spacing w:val="-15"/>
          <w:w w:val="105"/>
        </w:rPr>
        <w:t> </w:t>
      </w:r>
      <w:r>
        <w:rPr>
          <w:color w:val="333738"/>
          <w:w w:val="105"/>
        </w:rPr>
        <w:t>and</w:t>
      </w:r>
      <w:r>
        <w:rPr>
          <w:color w:val="333738"/>
          <w:spacing w:val="-15"/>
          <w:w w:val="105"/>
        </w:rPr>
        <w:t> </w:t>
      </w:r>
      <w:r>
        <w:rPr>
          <w:color w:val="333738"/>
          <w:spacing w:val="-3"/>
          <w:w w:val="105"/>
        </w:rPr>
        <w:t>Spain— found that half </w:t>
      </w:r>
      <w:r>
        <w:rPr>
          <w:color w:val="333738"/>
          <w:w w:val="105"/>
        </w:rPr>
        <w:t>were </w:t>
      </w:r>
      <w:r>
        <w:rPr>
          <w:color w:val="333738"/>
          <w:spacing w:val="-3"/>
          <w:w w:val="105"/>
        </w:rPr>
        <w:t>caring </w:t>
      </w:r>
      <w:r>
        <w:rPr>
          <w:color w:val="333738"/>
          <w:spacing w:val="-2"/>
          <w:w w:val="105"/>
        </w:rPr>
        <w:t>for </w:t>
      </w:r>
      <w:r>
        <w:rPr>
          <w:color w:val="333738"/>
          <w:w w:val="105"/>
        </w:rPr>
        <w:t>a person with </w:t>
      </w:r>
      <w:r>
        <w:rPr>
          <w:color w:val="333738"/>
          <w:spacing w:val="-3"/>
          <w:w w:val="105"/>
        </w:rPr>
        <w:t>dementia</w:t>
      </w:r>
      <w:r>
        <w:rPr>
          <w:color w:val="333738"/>
          <w:spacing w:val="-18"/>
          <w:w w:val="105"/>
        </w:rPr>
        <w:t> </w:t>
      </w:r>
      <w:r>
        <w:rPr>
          <w:color w:val="333738"/>
          <w:spacing w:val="-2"/>
          <w:w w:val="105"/>
        </w:rPr>
        <w:t>for</w:t>
      </w:r>
      <w:r>
        <w:rPr>
          <w:color w:val="333738"/>
          <w:spacing w:val="-17"/>
          <w:w w:val="105"/>
        </w:rPr>
        <w:t> </w:t>
      </w:r>
      <w:r>
        <w:rPr>
          <w:color w:val="333738"/>
          <w:w w:val="105"/>
        </w:rPr>
        <w:t>more</w:t>
      </w:r>
      <w:r>
        <w:rPr>
          <w:color w:val="333738"/>
          <w:spacing w:val="-17"/>
          <w:w w:val="105"/>
        </w:rPr>
        <w:t> </w:t>
      </w:r>
      <w:r>
        <w:rPr>
          <w:color w:val="333738"/>
          <w:w w:val="105"/>
        </w:rPr>
        <w:t>than</w:t>
      </w:r>
      <w:r>
        <w:rPr>
          <w:color w:val="333738"/>
          <w:spacing w:val="-17"/>
          <w:w w:val="105"/>
        </w:rPr>
        <w:t> </w:t>
      </w:r>
      <w:r>
        <w:rPr>
          <w:color w:val="333738"/>
          <w:spacing w:val="-6"/>
          <w:w w:val="105"/>
        </w:rPr>
        <w:t>10</w:t>
      </w:r>
      <w:r>
        <w:rPr>
          <w:color w:val="333738"/>
          <w:spacing w:val="-17"/>
          <w:w w:val="105"/>
        </w:rPr>
        <w:t> </w:t>
      </w:r>
      <w:r>
        <w:rPr>
          <w:color w:val="333738"/>
          <w:w w:val="105"/>
        </w:rPr>
        <w:t>hours</w:t>
      </w:r>
      <w:r>
        <w:rPr>
          <w:color w:val="333738"/>
          <w:spacing w:val="-17"/>
          <w:w w:val="105"/>
        </w:rPr>
        <w:t> </w:t>
      </w:r>
      <w:r>
        <w:rPr>
          <w:color w:val="333738"/>
          <w:w w:val="105"/>
        </w:rPr>
        <w:t>per</w:t>
      </w:r>
      <w:r>
        <w:rPr>
          <w:color w:val="333738"/>
          <w:spacing w:val="-18"/>
          <w:w w:val="105"/>
        </w:rPr>
        <w:t> </w:t>
      </w:r>
      <w:r>
        <w:rPr>
          <w:color w:val="333738"/>
          <w:spacing w:val="-5"/>
          <w:w w:val="105"/>
        </w:rPr>
        <w:t>day,</w:t>
      </w:r>
      <w:r>
        <w:rPr>
          <w:color w:val="333738"/>
          <w:spacing w:val="-17"/>
          <w:w w:val="105"/>
        </w:rPr>
        <w:t> </w:t>
      </w:r>
      <w:r>
        <w:rPr>
          <w:color w:val="333738"/>
          <w:w w:val="105"/>
        </w:rPr>
        <w:t>and only </w:t>
      </w:r>
      <w:r>
        <w:rPr>
          <w:color w:val="333738"/>
          <w:spacing w:val="-7"/>
          <w:w w:val="105"/>
        </w:rPr>
        <w:t>17% </w:t>
      </w:r>
      <w:r>
        <w:rPr>
          <w:color w:val="333738"/>
          <w:w w:val="105"/>
        </w:rPr>
        <w:t>considered the level of care </w:t>
      </w:r>
      <w:r>
        <w:rPr>
          <w:color w:val="333738"/>
          <w:spacing w:val="-2"/>
          <w:w w:val="105"/>
        </w:rPr>
        <w:t>for </w:t>
      </w:r>
      <w:r>
        <w:rPr>
          <w:color w:val="333738"/>
          <w:w w:val="105"/>
        </w:rPr>
        <w:t>the elderly</w:t>
      </w:r>
      <w:r>
        <w:rPr>
          <w:color w:val="333738"/>
          <w:spacing w:val="-19"/>
          <w:w w:val="105"/>
        </w:rPr>
        <w:t> </w:t>
      </w:r>
      <w:r>
        <w:rPr>
          <w:color w:val="333738"/>
          <w:w w:val="105"/>
        </w:rPr>
        <w:t>in</w:t>
      </w:r>
      <w:r>
        <w:rPr>
          <w:color w:val="333738"/>
          <w:spacing w:val="-19"/>
          <w:w w:val="105"/>
        </w:rPr>
        <w:t> </w:t>
      </w:r>
      <w:r>
        <w:rPr>
          <w:color w:val="333738"/>
          <w:w w:val="105"/>
        </w:rPr>
        <w:t>their</w:t>
      </w:r>
      <w:r>
        <w:rPr>
          <w:color w:val="333738"/>
          <w:spacing w:val="-18"/>
          <w:w w:val="105"/>
        </w:rPr>
        <w:t> </w:t>
      </w:r>
      <w:r>
        <w:rPr>
          <w:color w:val="333738"/>
          <w:w w:val="105"/>
        </w:rPr>
        <w:t>country</w:t>
      </w:r>
      <w:r>
        <w:rPr>
          <w:color w:val="333738"/>
          <w:spacing w:val="-19"/>
          <w:w w:val="105"/>
        </w:rPr>
        <w:t> </w:t>
      </w:r>
      <w:r>
        <w:rPr>
          <w:color w:val="333738"/>
          <w:w w:val="105"/>
        </w:rPr>
        <w:t>to</w:t>
      </w:r>
      <w:r>
        <w:rPr>
          <w:color w:val="333738"/>
          <w:spacing w:val="-19"/>
          <w:w w:val="105"/>
        </w:rPr>
        <w:t> </w:t>
      </w:r>
      <w:r>
        <w:rPr>
          <w:color w:val="333738"/>
          <w:w w:val="105"/>
        </w:rPr>
        <w:t>be</w:t>
      </w:r>
      <w:r>
        <w:rPr>
          <w:color w:val="333738"/>
          <w:spacing w:val="-18"/>
          <w:w w:val="105"/>
        </w:rPr>
        <w:t> </w:t>
      </w:r>
      <w:r>
        <w:rPr>
          <w:color w:val="333738"/>
          <w:w w:val="105"/>
        </w:rPr>
        <w:t>good.</w:t>
      </w:r>
      <w:r>
        <w:rPr>
          <w:color w:val="333738"/>
          <w:w w:val="105"/>
          <w:position w:val="7"/>
          <w:sz w:val="11"/>
        </w:rPr>
        <w:t>56</w:t>
      </w:r>
      <w:r>
        <w:rPr>
          <w:color w:val="333738"/>
          <w:spacing w:val="4"/>
          <w:w w:val="105"/>
          <w:position w:val="7"/>
          <w:sz w:val="11"/>
        </w:rPr>
        <w:t> </w:t>
      </w:r>
      <w:r>
        <w:rPr>
          <w:color w:val="333738"/>
          <w:w w:val="105"/>
        </w:rPr>
        <w:t>In</w:t>
      </w:r>
      <w:r>
        <w:rPr>
          <w:color w:val="333738"/>
          <w:spacing w:val="-19"/>
          <w:w w:val="105"/>
        </w:rPr>
        <w:t> </w:t>
      </w:r>
      <w:r>
        <w:rPr>
          <w:color w:val="333738"/>
          <w:w w:val="105"/>
        </w:rPr>
        <w:t>the</w:t>
      </w:r>
      <w:r>
        <w:rPr>
          <w:color w:val="333738"/>
          <w:spacing w:val="-19"/>
          <w:w w:val="105"/>
        </w:rPr>
        <w:t> </w:t>
      </w:r>
      <w:r>
        <w:rPr>
          <w:color w:val="333738"/>
          <w:w w:val="105"/>
        </w:rPr>
        <w:t>US, </w:t>
      </w:r>
      <w:r>
        <w:rPr>
          <w:color w:val="333738"/>
          <w:spacing w:val="-3"/>
          <w:w w:val="105"/>
        </w:rPr>
        <w:t>unpaid </w:t>
      </w:r>
      <w:r>
        <w:rPr>
          <w:color w:val="333738"/>
          <w:w w:val="105"/>
        </w:rPr>
        <w:t>carers provide an estimated </w:t>
      </w:r>
      <w:r>
        <w:rPr>
          <w:color w:val="333738"/>
          <w:spacing w:val="-4"/>
          <w:w w:val="105"/>
        </w:rPr>
        <w:t>18.4bn </w:t>
      </w:r>
      <w:r>
        <w:rPr>
          <w:color w:val="333738"/>
          <w:w w:val="105"/>
        </w:rPr>
        <w:t>hours</w:t>
      </w:r>
      <w:r>
        <w:rPr>
          <w:color w:val="333738"/>
          <w:spacing w:val="-19"/>
          <w:w w:val="105"/>
        </w:rPr>
        <w:t> </w:t>
      </w:r>
      <w:r>
        <w:rPr>
          <w:color w:val="333738"/>
          <w:w w:val="105"/>
        </w:rPr>
        <w:t>of</w:t>
      </w:r>
      <w:r>
        <w:rPr>
          <w:color w:val="333738"/>
          <w:spacing w:val="-18"/>
          <w:w w:val="105"/>
        </w:rPr>
        <w:t> </w:t>
      </w:r>
      <w:r>
        <w:rPr>
          <w:color w:val="333738"/>
          <w:w w:val="105"/>
        </w:rPr>
        <w:t>care,</w:t>
      </w:r>
      <w:r>
        <w:rPr>
          <w:color w:val="333738"/>
          <w:spacing w:val="-18"/>
          <w:w w:val="105"/>
        </w:rPr>
        <w:t> </w:t>
      </w:r>
      <w:r>
        <w:rPr>
          <w:color w:val="333738"/>
          <w:w w:val="105"/>
        </w:rPr>
        <w:t>valued</w:t>
      </w:r>
      <w:r>
        <w:rPr>
          <w:color w:val="333738"/>
          <w:spacing w:val="-18"/>
          <w:w w:val="105"/>
        </w:rPr>
        <w:t> </w:t>
      </w:r>
      <w:r>
        <w:rPr>
          <w:color w:val="333738"/>
          <w:w w:val="105"/>
        </w:rPr>
        <w:t>at</w:t>
      </w:r>
      <w:r>
        <w:rPr>
          <w:color w:val="333738"/>
          <w:spacing w:val="-18"/>
          <w:w w:val="105"/>
        </w:rPr>
        <w:t> </w:t>
      </w:r>
      <w:r>
        <w:rPr>
          <w:color w:val="333738"/>
          <w:w w:val="105"/>
        </w:rPr>
        <w:t>more</w:t>
      </w:r>
      <w:r>
        <w:rPr>
          <w:color w:val="333738"/>
          <w:spacing w:val="-18"/>
          <w:w w:val="105"/>
        </w:rPr>
        <w:t> </w:t>
      </w:r>
      <w:r>
        <w:rPr>
          <w:color w:val="333738"/>
          <w:w w:val="105"/>
        </w:rPr>
        <w:t>than</w:t>
      </w:r>
      <w:r>
        <w:rPr>
          <w:color w:val="333738"/>
          <w:spacing w:val="-19"/>
          <w:w w:val="105"/>
        </w:rPr>
        <w:t> </w:t>
      </w:r>
      <w:r>
        <w:rPr>
          <w:color w:val="333738"/>
          <w:spacing w:val="-4"/>
          <w:w w:val="105"/>
        </w:rPr>
        <w:t>US$232bn,</w:t>
      </w:r>
    </w:p>
    <w:p>
      <w:pPr>
        <w:pStyle w:val="BodyText"/>
        <w:spacing w:line="266" w:lineRule="auto" w:before="110"/>
        <w:ind w:left="274" w:right="2626"/>
      </w:pPr>
      <w:r>
        <w:rPr/>
        <w:br w:type="column"/>
      </w:r>
      <w:r>
        <w:rPr>
          <w:color w:val="333738"/>
          <w:spacing w:val="-3"/>
          <w:w w:val="105"/>
        </w:rPr>
        <w:t>according </w:t>
      </w:r>
      <w:r>
        <w:rPr>
          <w:color w:val="333738"/>
          <w:w w:val="105"/>
        </w:rPr>
        <w:t>to the Alzheimer’s Association.</w:t>
      </w:r>
      <w:r>
        <w:rPr>
          <w:color w:val="333738"/>
          <w:w w:val="105"/>
          <w:position w:val="7"/>
          <w:sz w:val="11"/>
        </w:rPr>
        <w:t>57 </w:t>
      </w:r>
      <w:r>
        <w:rPr>
          <w:color w:val="333738"/>
          <w:w w:val="105"/>
        </w:rPr>
        <w:t>In</w:t>
      </w:r>
      <w:r>
        <w:rPr>
          <w:color w:val="333738"/>
          <w:spacing w:val="-26"/>
          <w:w w:val="105"/>
        </w:rPr>
        <w:t> </w:t>
      </w:r>
      <w:r>
        <w:rPr>
          <w:color w:val="333738"/>
          <w:spacing w:val="-3"/>
          <w:w w:val="105"/>
        </w:rPr>
        <w:t>Australia,</w:t>
      </w:r>
      <w:r>
        <w:rPr>
          <w:color w:val="333738"/>
          <w:spacing w:val="-25"/>
          <w:w w:val="105"/>
        </w:rPr>
        <w:t> </w:t>
      </w:r>
      <w:r>
        <w:rPr>
          <w:color w:val="333738"/>
          <w:w w:val="105"/>
        </w:rPr>
        <w:t>the</w:t>
      </w:r>
      <w:r>
        <w:rPr>
          <w:color w:val="333738"/>
          <w:spacing w:val="-25"/>
          <w:w w:val="105"/>
        </w:rPr>
        <w:t> </w:t>
      </w:r>
      <w:r>
        <w:rPr>
          <w:color w:val="333738"/>
          <w:w w:val="105"/>
        </w:rPr>
        <w:t>impact</w:t>
      </w:r>
      <w:r>
        <w:rPr>
          <w:color w:val="333738"/>
          <w:spacing w:val="-25"/>
          <w:w w:val="105"/>
        </w:rPr>
        <w:t> </w:t>
      </w:r>
      <w:r>
        <w:rPr>
          <w:color w:val="333738"/>
          <w:w w:val="105"/>
        </w:rPr>
        <w:t>was</w:t>
      </w:r>
      <w:r>
        <w:rPr>
          <w:color w:val="333738"/>
          <w:spacing w:val="-25"/>
          <w:w w:val="105"/>
        </w:rPr>
        <w:t> </w:t>
      </w:r>
      <w:r>
        <w:rPr>
          <w:color w:val="333738"/>
          <w:w w:val="105"/>
        </w:rPr>
        <w:t>also</w:t>
      </w:r>
      <w:r>
        <w:rPr>
          <w:color w:val="333738"/>
          <w:spacing w:val="-25"/>
          <w:w w:val="105"/>
        </w:rPr>
        <w:t> </w:t>
      </w:r>
      <w:r>
        <w:rPr>
          <w:color w:val="333738"/>
          <w:w w:val="105"/>
        </w:rPr>
        <w:t>severe,</w:t>
      </w:r>
      <w:r>
        <w:rPr>
          <w:color w:val="333738"/>
          <w:spacing w:val="-25"/>
          <w:w w:val="105"/>
        </w:rPr>
        <w:t> </w:t>
      </w:r>
      <w:r>
        <w:rPr>
          <w:color w:val="333738"/>
          <w:w w:val="105"/>
        </w:rPr>
        <w:t>with total</w:t>
      </w:r>
      <w:r>
        <w:rPr>
          <w:color w:val="333738"/>
          <w:spacing w:val="-15"/>
          <w:w w:val="105"/>
        </w:rPr>
        <w:t> </w:t>
      </w:r>
      <w:r>
        <w:rPr>
          <w:color w:val="333738"/>
          <w:w w:val="105"/>
        </w:rPr>
        <w:t>costs</w:t>
      </w:r>
      <w:r>
        <w:rPr>
          <w:color w:val="333738"/>
          <w:spacing w:val="-15"/>
          <w:w w:val="105"/>
        </w:rPr>
        <w:t> </w:t>
      </w:r>
      <w:r>
        <w:rPr>
          <w:color w:val="333738"/>
          <w:w w:val="105"/>
        </w:rPr>
        <w:t>in</w:t>
      </w:r>
      <w:r>
        <w:rPr>
          <w:color w:val="333738"/>
          <w:spacing w:val="-15"/>
          <w:w w:val="105"/>
        </w:rPr>
        <w:t> </w:t>
      </w:r>
      <w:r>
        <w:rPr>
          <w:color w:val="333738"/>
          <w:spacing w:val="-6"/>
          <w:w w:val="105"/>
        </w:rPr>
        <w:t>2016</w:t>
      </w:r>
      <w:r>
        <w:rPr>
          <w:color w:val="333738"/>
          <w:spacing w:val="-15"/>
          <w:w w:val="105"/>
        </w:rPr>
        <w:t> </w:t>
      </w:r>
      <w:r>
        <w:rPr>
          <w:color w:val="333738"/>
          <w:w w:val="105"/>
        </w:rPr>
        <w:t>of</w:t>
      </w:r>
      <w:r>
        <w:rPr>
          <w:color w:val="333738"/>
          <w:spacing w:val="-15"/>
          <w:w w:val="105"/>
        </w:rPr>
        <w:t> </w:t>
      </w:r>
      <w:r>
        <w:rPr>
          <w:color w:val="333738"/>
          <w:spacing w:val="-3"/>
          <w:w w:val="105"/>
        </w:rPr>
        <w:t>foregone</w:t>
      </w:r>
      <w:r>
        <w:rPr>
          <w:color w:val="333738"/>
          <w:spacing w:val="-15"/>
          <w:w w:val="105"/>
        </w:rPr>
        <w:t> </w:t>
      </w:r>
      <w:r>
        <w:rPr>
          <w:color w:val="333738"/>
          <w:spacing w:val="-3"/>
          <w:w w:val="105"/>
        </w:rPr>
        <w:t>earnings</w:t>
      </w:r>
      <w:r>
        <w:rPr>
          <w:color w:val="333738"/>
          <w:spacing w:val="-15"/>
          <w:w w:val="105"/>
        </w:rPr>
        <w:t> </w:t>
      </w:r>
      <w:r>
        <w:rPr>
          <w:color w:val="333738"/>
          <w:w w:val="105"/>
        </w:rPr>
        <w:t>by</w:t>
      </w:r>
    </w:p>
    <w:p>
      <w:pPr>
        <w:pStyle w:val="BodyText"/>
        <w:spacing w:line="266" w:lineRule="auto"/>
        <w:ind w:left="274" w:right="2479"/>
        <w:jc w:val="both"/>
      </w:pPr>
      <w:r>
        <w:rPr>
          <w:color w:val="333738"/>
          <w:w w:val="105"/>
        </w:rPr>
        <w:t>carers</w:t>
      </w:r>
      <w:r>
        <w:rPr>
          <w:color w:val="333738"/>
          <w:spacing w:val="-19"/>
          <w:w w:val="105"/>
        </w:rPr>
        <w:t> </w:t>
      </w:r>
      <w:r>
        <w:rPr>
          <w:color w:val="333738"/>
          <w:spacing w:val="-3"/>
          <w:w w:val="105"/>
        </w:rPr>
        <w:t>totalling</w:t>
      </w:r>
      <w:r>
        <w:rPr>
          <w:color w:val="333738"/>
          <w:spacing w:val="-19"/>
          <w:w w:val="105"/>
        </w:rPr>
        <w:t> </w:t>
      </w:r>
      <w:r>
        <w:rPr>
          <w:color w:val="333738"/>
          <w:w w:val="105"/>
        </w:rPr>
        <w:t>A$3.2bn</w:t>
      </w:r>
      <w:r>
        <w:rPr>
          <w:color w:val="333738"/>
          <w:spacing w:val="-19"/>
          <w:w w:val="105"/>
        </w:rPr>
        <w:t> </w:t>
      </w:r>
      <w:r>
        <w:rPr>
          <w:color w:val="333738"/>
          <w:spacing w:val="-4"/>
          <w:w w:val="105"/>
        </w:rPr>
        <w:t>(US$2.3bn),</w:t>
      </w:r>
      <w:r>
        <w:rPr>
          <w:color w:val="333738"/>
          <w:spacing w:val="-19"/>
          <w:w w:val="105"/>
        </w:rPr>
        <w:t> </w:t>
      </w:r>
      <w:r>
        <w:rPr>
          <w:color w:val="333738"/>
          <w:w w:val="105"/>
        </w:rPr>
        <w:t>or</w:t>
      </w:r>
      <w:r>
        <w:rPr>
          <w:color w:val="333738"/>
          <w:spacing w:val="-19"/>
          <w:w w:val="105"/>
        </w:rPr>
        <w:t> </w:t>
      </w:r>
      <w:r>
        <w:rPr>
          <w:color w:val="333738"/>
          <w:w w:val="105"/>
        </w:rPr>
        <w:t>59%</w:t>
      </w:r>
      <w:r>
        <w:rPr>
          <w:color w:val="333738"/>
          <w:spacing w:val="-19"/>
          <w:w w:val="105"/>
        </w:rPr>
        <w:t> </w:t>
      </w:r>
      <w:r>
        <w:rPr>
          <w:color w:val="333738"/>
          <w:w w:val="105"/>
        </w:rPr>
        <w:t>of indirect</w:t>
      </w:r>
      <w:r>
        <w:rPr>
          <w:color w:val="333738"/>
          <w:spacing w:val="-24"/>
          <w:w w:val="105"/>
        </w:rPr>
        <w:t> </w:t>
      </w:r>
      <w:r>
        <w:rPr>
          <w:color w:val="333738"/>
          <w:w w:val="105"/>
        </w:rPr>
        <w:t>costs,</w:t>
      </w:r>
      <w:r>
        <w:rPr>
          <w:color w:val="333738"/>
          <w:spacing w:val="-24"/>
          <w:w w:val="105"/>
        </w:rPr>
        <w:t> </w:t>
      </w:r>
      <w:r>
        <w:rPr>
          <w:color w:val="333738"/>
          <w:w w:val="105"/>
        </w:rPr>
        <w:t>and</w:t>
      </w:r>
      <w:r>
        <w:rPr>
          <w:color w:val="333738"/>
          <w:spacing w:val="-24"/>
          <w:w w:val="105"/>
        </w:rPr>
        <w:t> </w:t>
      </w:r>
      <w:r>
        <w:rPr>
          <w:color w:val="333738"/>
          <w:w w:val="105"/>
        </w:rPr>
        <w:t>the</w:t>
      </w:r>
      <w:r>
        <w:rPr>
          <w:color w:val="333738"/>
          <w:spacing w:val="-24"/>
          <w:w w:val="105"/>
        </w:rPr>
        <w:t> </w:t>
      </w:r>
      <w:r>
        <w:rPr>
          <w:color w:val="333738"/>
          <w:spacing w:val="-3"/>
          <w:w w:val="105"/>
        </w:rPr>
        <w:t>potential</w:t>
      </w:r>
      <w:r>
        <w:rPr>
          <w:color w:val="333738"/>
          <w:spacing w:val="-24"/>
          <w:w w:val="105"/>
        </w:rPr>
        <w:t> </w:t>
      </w:r>
      <w:r>
        <w:rPr>
          <w:color w:val="333738"/>
          <w:w w:val="105"/>
        </w:rPr>
        <w:t>loss</w:t>
      </w:r>
      <w:r>
        <w:rPr>
          <w:color w:val="333738"/>
          <w:spacing w:val="-24"/>
          <w:w w:val="105"/>
        </w:rPr>
        <w:t> </w:t>
      </w:r>
      <w:r>
        <w:rPr>
          <w:color w:val="333738"/>
          <w:w w:val="105"/>
        </w:rPr>
        <w:t>of</w:t>
      </w:r>
      <w:r>
        <w:rPr>
          <w:color w:val="333738"/>
          <w:spacing w:val="-24"/>
          <w:w w:val="105"/>
        </w:rPr>
        <w:t> </w:t>
      </w:r>
      <w:r>
        <w:rPr>
          <w:color w:val="333738"/>
          <w:w w:val="105"/>
        </w:rPr>
        <w:t>income from</w:t>
      </w:r>
      <w:r>
        <w:rPr>
          <w:color w:val="333738"/>
          <w:spacing w:val="-14"/>
          <w:w w:val="105"/>
        </w:rPr>
        <w:t> </w:t>
      </w:r>
      <w:r>
        <w:rPr>
          <w:color w:val="333738"/>
          <w:w w:val="105"/>
        </w:rPr>
        <w:t>people</w:t>
      </w:r>
      <w:r>
        <w:rPr>
          <w:color w:val="333738"/>
          <w:spacing w:val="-14"/>
          <w:w w:val="105"/>
        </w:rPr>
        <w:t> </w:t>
      </w:r>
      <w:r>
        <w:rPr>
          <w:color w:val="333738"/>
          <w:w w:val="105"/>
        </w:rPr>
        <w:t>with</w:t>
      </w:r>
      <w:r>
        <w:rPr>
          <w:color w:val="333738"/>
          <w:spacing w:val="-14"/>
          <w:w w:val="105"/>
        </w:rPr>
        <w:t> </w:t>
      </w:r>
      <w:r>
        <w:rPr>
          <w:color w:val="333738"/>
          <w:spacing w:val="-3"/>
          <w:w w:val="105"/>
        </w:rPr>
        <w:t>dementia</w:t>
      </w:r>
      <w:r>
        <w:rPr>
          <w:color w:val="333738"/>
          <w:spacing w:val="-14"/>
          <w:w w:val="105"/>
        </w:rPr>
        <w:t> </w:t>
      </w:r>
      <w:r>
        <w:rPr>
          <w:color w:val="333738"/>
          <w:spacing w:val="-3"/>
          <w:w w:val="105"/>
        </w:rPr>
        <w:t>withdrawing</w:t>
      </w:r>
    </w:p>
    <w:p>
      <w:pPr>
        <w:pStyle w:val="BodyText"/>
        <w:spacing w:line="266" w:lineRule="auto"/>
        <w:ind w:left="274" w:right="2286"/>
        <w:rPr>
          <w:sz w:val="11"/>
        </w:rPr>
      </w:pPr>
      <w:r>
        <w:rPr>
          <w:color w:val="333738"/>
          <w:w w:val="105"/>
        </w:rPr>
        <w:t>from the workforce </w:t>
      </w:r>
      <w:r>
        <w:rPr>
          <w:color w:val="333738"/>
          <w:spacing w:val="-3"/>
          <w:w w:val="105"/>
        </w:rPr>
        <w:t>totalling </w:t>
      </w:r>
      <w:r>
        <w:rPr>
          <w:color w:val="333738"/>
          <w:w w:val="105"/>
        </w:rPr>
        <w:t>A$2.3bn </w:t>
      </w:r>
      <w:r>
        <w:rPr>
          <w:color w:val="333738"/>
          <w:spacing w:val="-11"/>
          <w:w w:val="105"/>
        </w:rPr>
        <w:t>(41% </w:t>
      </w:r>
      <w:r>
        <w:rPr>
          <w:color w:val="333738"/>
          <w:w w:val="105"/>
        </w:rPr>
        <w:t>of indirect</w:t>
      </w:r>
      <w:r>
        <w:rPr>
          <w:color w:val="333738"/>
          <w:spacing w:val="-22"/>
          <w:w w:val="105"/>
        </w:rPr>
        <w:t> </w:t>
      </w:r>
      <w:r>
        <w:rPr>
          <w:color w:val="333738"/>
          <w:spacing w:val="-3"/>
          <w:w w:val="105"/>
        </w:rPr>
        <w:t>costs).</w:t>
      </w:r>
      <w:r>
        <w:rPr>
          <w:color w:val="333738"/>
          <w:spacing w:val="-22"/>
          <w:w w:val="105"/>
        </w:rPr>
        <w:t> </w:t>
      </w:r>
      <w:r>
        <w:rPr>
          <w:color w:val="333738"/>
          <w:w w:val="105"/>
        </w:rPr>
        <w:t>By</w:t>
      </w:r>
      <w:r>
        <w:rPr>
          <w:color w:val="333738"/>
          <w:spacing w:val="-21"/>
          <w:w w:val="105"/>
        </w:rPr>
        <w:t> </w:t>
      </w:r>
      <w:r>
        <w:rPr>
          <w:color w:val="333738"/>
          <w:spacing w:val="-3"/>
          <w:w w:val="105"/>
        </w:rPr>
        <w:t>2036</w:t>
      </w:r>
      <w:r>
        <w:rPr>
          <w:color w:val="333738"/>
          <w:spacing w:val="-22"/>
          <w:w w:val="105"/>
        </w:rPr>
        <w:t> </w:t>
      </w:r>
      <w:r>
        <w:rPr>
          <w:color w:val="333738"/>
          <w:w w:val="105"/>
        </w:rPr>
        <w:t>the</w:t>
      </w:r>
      <w:r>
        <w:rPr>
          <w:color w:val="333738"/>
          <w:spacing w:val="-22"/>
          <w:w w:val="105"/>
        </w:rPr>
        <w:t> </w:t>
      </w:r>
      <w:r>
        <w:rPr>
          <w:color w:val="333738"/>
          <w:w w:val="105"/>
        </w:rPr>
        <w:t>total</w:t>
      </w:r>
      <w:r>
        <w:rPr>
          <w:color w:val="333738"/>
          <w:spacing w:val="-21"/>
          <w:w w:val="105"/>
        </w:rPr>
        <w:t> </w:t>
      </w:r>
      <w:r>
        <w:rPr>
          <w:color w:val="333738"/>
          <w:w w:val="105"/>
        </w:rPr>
        <w:t>indirect</w:t>
      </w:r>
      <w:r>
        <w:rPr>
          <w:color w:val="333738"/>
          <w:spacing w:val="-22"/>
          <w:w w:val="105"/>
        </w:rPr>
        <w:t> </w:t>
      </w:r>
      <w:r>
        <w:rPr>
          <w:color w:val="333738"/>
          <w:w w:val="105"/>
        </w:rPr>
        <w:t>cost</w:t>
      </w:r>
      <w:r>
        <w:rPr>
          <w:color w:val="333738"/>
          <w:spacing w:val="-22"/>
          <w:w w:val="105"/>
        </w:rPr>
        <w:t> </w:t>
      </w:r>
      <w:r>
        <w:rPr>
          <w:color w:val="333738"/>
          <w:w w:val="105"/>
        </w:rPr>
        <w:t>of </w:t>
      </w:r>
      <w:r>
        <w:rPr>
          <w:color w:val="333738"/>
          <w:spacing w:val="-3"/>
          <w:w w:val="105"/>
        </w:rPr>
        <w:t>dementia</w:t>
      </w:r>
      <w:r>
        <w:rPr>
          <w:color w:val="333738"/>
          <w:spacing w:val="-16"/>
          <w:w w:val="105"/>
        </w:rPr>
        <w:t> </w:t>
      </w:r>
      <w:r>
        <w:rPr>
          <w:color w:val="333738"/>
          <w:w w:val="105"/>
        </w:rPr>
        <w:t>is</w:t>
      </w:r>
      <w:r>
        <w:rPr>
          <w:color w:val="333738"/>
          <w:spacing w:val="-15"/>
          <w:w w:val="105"/>
        </w:rPr>
        <w:t> </w:t>
      </w:r>
      <w:r>
        <w:rPr>
          <w:color w:val="333738"/>
          <w:w w:val="105"/>
        </w:rPr>
        <w:t>expected</w:t>
      </w:r>
      <w:r>
        <w:rPr>
          <w:color w:val="333738"/>
          <w:spacing w:val="-16"/>
          <w:w w:val="105"/>
        </w:rPr>
        <w:t> </w:t>
      </w:r>
      <w:r>
        <w:rPr>
          <w:color w:val="333738"/>
          <w:w w:val="105"/>
        </w:rPr>
        <w:t>to</w:t>
      </w:r>
      <w:r>
        <w:rPr>
          <w:color w:val="333738"/>
          <w:spacing w:val="-15"/>
          <w:w w:val="105"/>
        </w:rPr>
        <w:t> </w:t>
      </w:r>
      <w:r>
        <w:rPr>
          <w:color w:val="333738"/>
          <w:spacing w:val="-2"/>
          <w:w w:val="105"/>
        </w:rPr>
        <w:t>increase</w:t>
      </w:r>
      <w:r>
        <w:rPr>
          <w:color w:val="333738"/>
          <w:spacing w:val="-15"/>
          <w:w w:val="105"/>
        </w:rPr>
        <w:t> </w:t>
      </w:r>
      <w:r>
        <w:rPr>
          <w:color w:val="333738"/>
          <w:w w:val="105"/>
        </w:rPr>
        <w:t>to</w:t>
      </w:r>
      <w:r>
        <w:rPr>
          <w:color w:val="333738"/>
          <w:spacing w:val="-16"/>
          <w:w w:val="105"/>
        </w:rPr>
        <w:t> </w:t>
      </w:r>
      <w:r>
        <w:rPr>
          <w:color w:val="333738"/>
          <w:spacing w:val="-5"/>
          <w:w w:val="105"/>
        </w:rPr>
        <w:t>A$9.1bn.</w:t>
      </w:r>
      <w:r>
        <w:rPr>
          <w:color w:val="333738"/>
          <w:spacing w:val="-5"/>
          <w:w w:val="105"/>
          <w:position w:val="7"/>
          <w:sz w:val="11"/>
        </w:rPr>
        <w:t>58</w:t>
      </w:r>
    </w:p>
    <w:p>
      <w:pPr>
        <w:pStyle w:val="BodyText"/>
        <w:spacing w:line="266" w:lineRule="auto" w:before="171"/>
        <w:ind w:left="274" w:right="2491"/>
      </w:pPr>
      <w:r>
        <w:rPr>
          <w:color w:val="333738"/>
          <w:w w:val="105"/>
        </w:rPr>
        <w:t>Dr </w:t>
      </w:r>
      <w:r>
        <w:rPr>
          <w:color w:val="333738"/>
          <w:spacing w:val="-3"/>
          <w:w w:val="105"/>
        </w:rPr>
        <w:t>Karlawish </w:t>
      </w:r>
      <w:r>
        <w:rPr>
          <w:color w:val="333738"/>
          <w:w w:val="105"/>
        </w:rPr>
        <w:t>notes </w:t>
      </w:r>
      <w:r>
        <w:rPr>
          <w:color w:val="333738"/>
          <w:spacing w:val="-3"/>
          <w:w w:val="105"/>
        </w:rPr>
        <w:t>that many </w:t>
      </w:r>
      <w:r>
        <w:rPr>
          <w:color w:val="333738"/>
          <w:w w:val="105"/>
        </w:rPr>
        <w:t>carers are resigned to </w:t>
      </w:r>
      <w:r>
        <w:rPr>
          <w:color w:val="333738"/>
          <w:spacing w:val="-3"/>
          <w:w w:val="105"/>
        </w:rPr>
        <w:t>withdrawing </w:t>
      </w:r>
      <w:r>
        <w:rPr>
          <w:color w:val="333738"/>
          <w:w w:val="105"/>
        </w:rPr>
        <w:t>from the workplace despite</w:t>
      </w:r>
      <w:r>
        <w:rPr>
          <w:color w:val="333738"/>
          <w:spacing w:val="-25"/>
          <w:w w:val="105"/>
        </w:rPr>
        <w:t> </w:t>
      </w:r>
      <w:r>
        <w:rPr>
          <w:color w:val="333738"/>
          <w:w w:val="105"/>
        </w:rPr>
        <w:t>the</w:t>
      </w:r>
      <w:r>
        <w:rPr>
          <w:color w:val="333738"/>
          <w:spacing w:val="-25"/>
          <w:w w:val="105"/>
        </w:rPr>
        <w:t> </w:t>
      </w:r>
      <w:r>
        <w:rPr>
          <w:color w:val="333738"/>
          <w:w w:val="105"/>
        </w:rPr>
        <w:t>economic</w:t>
      </w:r>
      <w:r>
        <w:rPr>
          <w:color w:val="333738"/>
          <w:spacing w:val="-24"/>
          <w:w w:val="105"/>
        </w:rPr>
        <w:t> </w:t>
      </w:r>
      <w:r>
        <w:rPr>
          <w:color w:val="333738"/>
          <w:w w:val="105"/>
        </w:rPr>
        <w:t>toll</w:t>
      </w:r>
      <w:r>
        <w:rPr>
          <w:color w:val="333738"/>
          <w:spacing w:val="-25"/>
          <w:w w:val="105"/>
        </w:rPr>
        <w:t> </w:t>
      </w:r>
      <w:r>
        <w:rPr>
          <w:color w:val="333738"/>
          <w:w w:val="105"/>
        </w:rPr>
        <w:t>it</w:t>
      </w:r>
      <w:r>
        <w:rPr>
          <w:color w:val="333738"/>
          <w:spacing w:val="-25"/>
          <w:w w:val="105"/>
        </w:rPr>
        <w:t> </w:t>
      </w:r>
      <w:r>
        <w:rPr>
          <w:color w:val="333738"/>
          <w:w w:val="105"/>
        </w:rPr>
        <w:t>takes</w:t>
      </w:r>
      <w:r>
        <w:rPr>
          <w:color w:val="333738"/>
          <w:spacing w:val="-24"/>
          <w:w w:val="105"/>
        </w:rPr>
        <w:t> </w:t>
      </w:r>
      <w:r>
        <w:rPr>
          <w:color w:val="333738"/>
          <w:w w:val="105"/>
        </w:rPr>
        <w:t>on</w:t>
      </w:r>
      <w:r>
        <w:rPr>
          <w:color w:val="333738"/>
          <w:spacing w:val="-25"/>
          <w:w w:val="105"/>
        </w:rPr>
        <w:t> </w:t>
      </w:r>
      <w:r>
        <w:rPr>
          <w:color w:val="333738"/>
          <w:w w:val="105"/>
        </w:rPr>
        <w:t>them</w:t>
      </w:r>
      <w:r>
        <w:rPr>
          <w:color w:val="333738"/>
          <w:spacing w:val="-24"/>
          <w:w w:val="105"/>
        </w:rPr>
        <w:t> </w:t>
      </w:r>
      <w:r>
        <w:rPr>
          <w:color w:val="333738"/>
          <w:w w:val="105"/>
        </w:rPr>
        <w:t>and their</w:t>
      </w:r>
      <w:r>
        <w:rPr>
          <w:color w:val="333738"/>
          <w:spacing w:val="-11"/>
          <w:w w:val="105"/>
        </w:rPr>
        <w:t> </w:t>
      </w:r>
      <w:r>
        <w:rPr>
          <w:color w:val="333738"/>
          <w:spacing w:val="-3"/>
          <w:w w:val="105"/>
        </w:rPr>
        <w:t>families.</w:t>
      </w:r>
    </w:p>
    <w:p>
      <w:pPr>
        <w:pStyle w:val="BodyText"/>
        <w:spacing w:line="266" w:lineRule="auto" w:before="176"/>
        <w:ind w:left="274" w:right="2286"/>
      </w:pPr>
      <w:r>
        <w:rPr>
          <w:color w:val="333738"/>
          <w:spacing w:val="-7"/>
          <w:w w:val="105"/>
        </w:rPr>
        <w:t>“A</w:t>
      </w:r>
      <w:r>
        <w:rPr>
          <w:color w:val="333738"/>
          <w:spacing w:val="-20"/>
          <w:w w:val="105"/>
        </w:rPr>
        <w:t> </w:t>
      </w:r>
      <w:r>
        <w:rPr>
          <w:color w:val="333738"/>
          <w:spacing w:val="-2"/>
          <w:w w:val="105"/>
        </w:rPr>
        <w:t>lot</w:t>
      </w:r>
      <w:r>
        <w:rPr>
          <w:color w:val="333738"/>
          <w:spacing w:val="-19"/>
          <w:w w:val="105"/>
        </w:rPr>
        <w:t> </w:t>
      </w:r>
      <w:r>
        <w:rPr>
          <w:color w:val="333738"/>
          <w:w w:val="105"/>
        </w:rPr>
        <w:t>of</w:t>
      </w:r>
      <w:r>
        <w:rPr>
          <w:color w:val="333738"/>
          <w:spacing w:val="-19"/>
          <w:w w:val="105"/>
        </w:rPr>
        <w:t> </w:t>
      </w:r>
      <w:r>
        <w:rPr>
          <w:color w:val="333738"/>
          <w:w w:val="105"/>
        </w:rPr>
        <w:t>carers</w:t>
      </w:r>
      <w:r>
        <w:rPr>
          <w:color w:val="333738"/>
          <w:spacing w:val="-19"/>
          <w:w w:val="105"/>
        </w:rPr>
        <w:t> </w:t>
      </w:r>
      <w:r>
        <w:rPr>
          <w:color w:val="333738"/>
          <w:w w:val="105"/>
        </w:rPr>
        <w:t>sadly</w:t>
      </w:r>
      <w:r>
        <w:rPr>
          <w:color w:val="333738"/>
          <w:spacing w:val="-19"/>
          <w:w w:val="105"/>
        </w:rPr>
        <w:t> </w:t>
      </w:r>
      <w:r>
        <w:rPr>
          <w:color w:val="333738"/>
          <w:spacing w:val="-3"/>
          <w:w w:val="105"/>
        </w:rPr>
        <w:t>think</w:t>
      </w:r>
      <w:r>
        <w:rPr>
          <w:color w:val="333738"/>
          <w:spacing w:val="-19"/>
          <w:w w:val="105"/>
        </w:rPr>
        <w:t> </w:t>
      </w:r>
      <w:r>
        <w:rPr>
          <w:color w:val="333738"/>
          <w:w w:val="105"/>
        </w:rPr>
        <w:t>of</w:t>
      </w:r>
      <w:r>
        <w:rPr>
          <w:color w:val="333738"/>
          <w:spacing w:val="-19"/>
          <w:w w:val="105"/>
        </w:rPr>
        <w:t> </w:t>
      </w:r>
      <w:r>
        <w:rPr>
          <w:color w:val="333738"/>
          <w:w w:val="105"/>
        </w:rPr>
        <w:t>it</w:t>
      </w:r>
      <w:r>
        <w:rPr>
          <w:color w:val="333738"/>
          <w:spacing w:val="-19"/>
          <w:w w:val="105"/>
        </w:rPr>
        <w:t> </w:t>
      </w:r>
      <w:r>
        <w:rPr>
          <w:color w:val="333738"/>
          <w:w w:val="105"/>
        </w:rPr>
        <w:t>as</w:t>
      </w:r>
      <w:r>
        <w:rPr>
          <w:color w:val="333738"/>
          <w:spacing w:val="-19"/>
          <w:w w:val="105"/>
        </w:rPr>
        <w:t> </w:t>
      </w:r>
      <w:r>
        <w:rPr>
          <w:color w:val="333738"/>
          <w:w w:val="105"/>
        </w:rPr>
        <w:t>a</w:t>
      </w:r>
      <w:r>
        <w:rPr>
          <w:color w:val="333738"/>
          <w:spacing w:val="-19"/>
          <w:w w:val="105"/>
        </w:rPr>
        <w:t> </w:t>
      </w:r>
      <w:r>
        <w:rPr>
          <w:color w:val="333738"/>
          <w:spacing w:val="-2"/>
          <w:w w:val="105"/>
        </w:rPr>
        <w:t>normal</w:t>
      </w:r>
      <w:r>
        <w:rPr>
          <w:color w:val="333738"/>
          <w:spacing w:val="-19"/>
          <w:w w:val="105"/>
        </w:rPr>
        <w:t> </w:t>
      </w:r>
      <w:r>
        <w:rPr>
          <w:color w:val="333738"/>
          <w:spacing w:val="-4"/>
          <w:w w:val="105"/>
        </w:rPr>
        <w:t>duty, </w:t>
      </w:r>
      <w:r>
        <w:rPr>
          <w:color w:val="333738"/>
          <w:w w:val="105"/>
        </w:rPr>
        <w:t>but</w:t>
      </w:r>
      <w:r>
        <w:rPr>
          <w:color w:val="333738"/>
          <w:spacing w:val="-21"/>
          <w:w w:val="105"/>
        </w:rPr>
        <w:t> </w:t>
      </w:r>
      <w:r>
        <w:rPr>
          <w:color w:val="333738"/>
          <w:w w:val="105"/>
        </w:rPr>
        <w:t>they</w:t>
      </w:r>
      <w:r>
        <w:rPr>
          <w:color w:val="333738"/>
          <w:spacing w:val="-21"/>
          <w:w w:val="105"/>
        </w:rPr>
        <w:t> </w:t>
      </w:r>
      <w:r>
        <w:rPr>
          <w:color w:val="333738"/>
          <w:w w:val="105"/>
        </w:rPr>
        <w:t>are</w:t>
      </w:r>
      <w:r>
        <w:rPr>
          <w:color w:val="333738"/>
          <w:spacing w:val="-21"/>
          <w:w w:val="105"/>
        </w:rPr>
        <w:t> </w:t>
      </w:r>
      <w:r>
        <w:rPr>
          <w:color w:val="333738"/>
          <w:spacing w:val="-3"/>
          <w:w w:val="105"/>
        </w:rPr>
        <w:t>walking</w:t>
      </w:r>
      <w:r>
        <w:rPr>
          <w:color w:val="333738"/>
          <w:spacing w:val="-21"/>
          <w:w w:val="105"/>
        </w:rPr>
        <w:t> </w:t>
      </w:r>
      <w:r>
        <w:rPr>
          <w:color w:val="333738"/>
          <w:spacing w:val="-3"/>
          <w:w w:val="105"/>
        </w:rPr>
        <w:t>away</w:t>
      </w:r>
      <w:r>
        <w:rPr>
          <w:color w:val="333738"/>
          <w:spacing w:val="-21"/>
          <w:w w:val="105"/>
        </w:rPr>
        <w:t> </w:t>
      </w:r>
      <w:r>
        <w:rPr>
          <w:color w:val="333738"/>
          <w:w w:val="105"/>
        </w:rPr>
        <w:t>from</w:t>
      </w:r>
      <w:r>
        <w:rPr>
          <w:color w:val="333738"/>
          <w:spacing w:val="-21"/>
          <w:w w:val="105"/>
        </w:rPr>
        <w:t> </w:t>
      </w:r>
      <w:r>
        <w:rPr>
          <w:color w:val="333738"/>
          <w:w w:val="105"/>
        </w:rPr>
        <w:t>social</w:t>
      </w:r>
      <w:r>
        <w:rPr>
          <w:color w:val="333738"/>
          <w:spacing w:val="-21"/>
          <w:w w:val="105"/>
        </w:rPr>
        <w:t> </w:t>
      </w:r>
      <w:r>
        <w:rPr>
          <w:color w:val="333738"/>
          <w:spacing w:val="-3"/>
          <w:w w:val="105"/>
        </w:rPr>
        <w:t>insurance </w:t>
      </w:r>
      <w:r>
        <w:rPr>
          <w:color w:val="333738"/>
          <w:w w:val="105"/>
        </w:rPr>
        <w:t>and</w:t>
      </w:r>
      <w:r>
        <w:rPr>
          <w:color w:val="333738"/>
          <w:spacing w:val="-24"/>
          <w:w w:val="105"/>
        </w:rPr>
        <w:t> </w:t>
      </w:r>
      <w:r>
        <w:rPr>
          <w:color w:val="333738"/>
          <w:w w:val="105"/>
        </w:rPr>
        <w:t>social</w:t>
      </w:r>
      <w:r>
        <w:rPr>
          <w:color w:val="333738"/>
          <w:spacing w:val="-23"/>
          <w:w w:val="105"/>
        </w:rPr>
        <w:t> </w:t>
      </w:r>
      <w:r>
        <w:rPr>
          <w:color w:val="333738"/>
          <w:w w:val="105"/>
        </w:rPr>
        <w:t>payments</w:t>
      </w:r>
      <w:r>
        <w:rPr>
          <w:color w:val="333738"/>
          <w:spacing w:val="-23"/>
          <w:w w:val="105"/>
        </w:rPr>
        <w:t> </w:t>
      </w:r>
      <w:r>
        <w:rPr>
          <w:color w:val="333738"/>
          <w:spacing w:val="-3"/>
          <w:w w:val="105"/>
        </w:rPr>
        <w:t>that</w:t>
      </w:r>
      <w:r>
        <w:rPr>
          <w:color w:val="333738"/>
          <w:spacing w:val="-24"/>
          <w:w w:val="105"/>
        </w:rPr>
        <w:t> </w:t>
      </w:r>
      <w:r>
        <w:rPr>
          <w:color w:val="333738"/>
          <w:w w:val="105"/>
        </w:rPr>
        <w:t>come</w:t>
      </w:r>
      <w:r>
        <w:rPr>
          <w:color w:val="333738"/>
          <w:spacing w:val="-23"/>
          <w:w w:val="105"/>
        </w:rPr>
        <w:t> </w:t>
      </w:r>
      <w:r>
        <w:rPr>
          <w:color w:val="333738"/>
          <w:w w:val="105"/>
        </w:rPr>
        <w:t>with</w:t>
      </w:r>
      <w:r>
        <w:rPr>
          <w:color w:val="333738"/>
          <w:spacing w:val="-24"/>
          <w:w w:val="105"/>
        </w:rPr>
        <w:t> </w:t>
      </w:r>
      <w:r>
        <w:rPr>
          <w:color w:val="333738"/>
          <w:w w:val="105"/>
        </w:rPr>
        <w:t>working,” he</w:t>
      </w:r>
      <w:r>
        <w:rPr>
          <w:color w:val="333738"/>
          <w:spacing w:val="-11"/>
          <w:w w:val="105"/>
        </w:rPr>
        <w:t> </w:t>
      </w:r>
      <w:r>
        <w:rPr>
          <w:color w:val="333738"/>
          <w:w w:val="105"/>
        </w:rPr>
        <w:t>added.</w:t>
      </w:r>
    </w:p>
    <w:p>
      <w:pPr>
        <w:pStyle w:val="BodyText"/>
        <w:spacing w:line="266" w:lineRule="auto" w:before="176"/>
        <w:ind w:left="274" w:right="2459"/>
      </w:pPr>
      <w:r>
        <w:rPr>
          <w:color w:val="333738"/>
          <w:w w:val="105"/>
        </w:rPr>
        <w:t>For this reason we </w:t>
      </w:r>
      <w:r>
        <w:rPr>
          <w:color w:val="333738"/>
          <w:spacing w:val="-3"/>
          <w:w w:val="105"/>
        </w:rPr>
        <w:t>shall </w:t>
      </w:r>
      <w:r>
        <w:rPr>
          <w:color w:val="333738"/>
          <w:w w:val="105"/>
        </w:rPr>
        <w:t>next consider what employers</w:t>
      </w:r>
      <w:r>
        <w:rPr>
          <w:color w:val="333738"/>
          <w:spacing w:val="-19"/>
          <w:w w:val="105"/>
        </w:rPr>
        <w:t> </w:t>
      </w:r>
      <w:r>
        <w:rPr>
          <w:color w:val="333738"/>
          <w:w w:val="105"/>
        </w:rPr>
        <w:t>are</w:t>
      </w:r>
      <w:r>
        <w:rPr>
          <w:color w:val="333738"/>
          <w:spacing w:val="-18"/>
          <w:w w:val="105"/>
        </w:rPr>
        <w:t> </w:t>
      </w:r>
      <w:r>
        <w:rPr>
          <w:color w:val="333738"/>
          <w:spacing w:val="-3"/>
          <w:w w:val="105"/>
        </w:rPr>
        <w:t>doing</w:t>
      </w:r>
      <w:r>
        <w:rPr>
          <w:color w:val="333738"/>
          <w:spacing w:val="-18"/>
          <w:w w:val="105"/>
        </w:rPr>
        <w:t> </w:t>
      </w:r>
      <w:r>
        <w:rPr>
          <w:color w:val="333738"/>
          <w:w w:val="105"/>
        </w:rPr>
        <w:t>and</w:t>
      </w:r>
      <w:r>
        <w:rPr>
          <w:color w:val="333738"/>
          <w:spacing w:val="-18"/>
          <w:w w:val="105"/>
        </w:rPr>
        <w:t> </w:t>
      </w:r>
      <w:r>
        <w:rPr>
          <w:color w:val="333738"/>
          <w:w w:val="105"/>
        </w:rPr>
        <w:t>can</w:t>
      </w:r>
      <w:r>
        <w:rPr>
          <w:color w:val="333738"/>
          <w:spacing w:val="-18"/>
          <w:w w:val="105"/>
        </w:rPr>
        <w:t> </w:t>
      </w:r>
      <w:r>
        <w:rPr>
          <w:color w:val="333738"/>
          <w:w w:val="105"/>
        </w:rPr>
        <w:t>do</w:t>
      </w:r>
      <w:r>
        <w:rPr>
          <w:color w:val="333738"/>
          <w:spacing w:val="-18"/>
          <w:w w:val="105"/>
        </w:rPr>
        <w:t> </w:t>
      </w:r>
      <w:r>
        <w:rPr>
          <w:color w:val="333738"/>
          <w:w w:val="105"/>
        </w:rPr>
        <w:t>to</w:t>
      </w:r>
      <w:r>
        <w:rPr>
          <w:color w:val="333738"/>
          <w:spacing w:val="-18"/>
          <w:w w:val="105"/>
        </w:rPr>
        <w:t> </w:t>
      </w:r>
      <w:r>
        <w:rPr>
          <w:color w:val="333738"/>
          <w:w w:val="105"/>
        </w:rPr>
        <w:t>help</w:t>
      </w:r>
      <w:r>
        <w:rPr>
          <w:color w:val="333738"/>
          <w:spacing w:val="-18"/>
          <w:w w:val="105"/>
        </w:rPr>
        <w:t> </w:t>
      </w:r>
      <w:r>
        <w:rPr>
          <w:color w:val="333738"/>
          <w:w w:val="105"/>
        </w:rPr>
        <w:t>keep their</w:t>
      </w:r>
      <w:r>
        <w:rPr>
          <w:color w:val="333738"/>
          <w:spacing w:val="-23"/>
          <w:w w:val="105"/>
        </w:rPr>
        <w:t> </w:t>
      </w:r>
      <w:r>
        <w:rPr>
          <w:color w:val="333738"/>
          <w:w w:val="105"/>
        </w:rPr>
        <w:t>employees</w:t>
      </w:r>
      <w:r>
        <w:rPr>
          <w:color w:val="333738"/>
          <w:spacing w:val="-22"/>
          <w:w w:val="105"/>
        </w:rPr>
        <w:t> </w:t>
      </w:r>
      <w:r>
        <w:rPr>
          <w:color w:val="333738"/>
          <w:w w:val="105"/>
        </w:rPr>
        <w:t>who</w:t>
      </w:r>
      <w:r>
        <w:rPr>
          <w:color w:val="333738"/>
          <w:spacing w:val="-22"/>
          <w:w w:val="105"/>
        </w:rPr>
        <w:t> </w:t>
      </w:r>
      <w:r>
        <w:rPr>
          <w:color w:val="333738"/>
          <w:w w:val="105"/>
        </w:rPr>
        <w:t>are</w:t>
      </w:r>
      <w:r>
        <w:rPr>
          <w:color w:val="333738"/>
          <w:spacing w:val="-23"/>
          <w:w w:val="105"/>
        </w:rPr>
        <w:t> </w:t>
      </w:r>
      <w:r>
        <w:rPr>
          <w:color w:val="333738"/>
          <w:w w:val="105"/>
        </w:rPr>
        <w:t>also</w:t>
      </w:r>
      <w:r>
        <w:rPr>
          <w:color w:val="333738"/>
          <w:spacing w:val="-22"/>
          <w:w w:val="105"/>
        </w:rPr>
        <w:t> </w:t>
      </w:r>
      <w:r>
        <w:rPr>
          <w:color w:val="333738"/>
          <w:spacing w:val="-3"/>
          <w:w w:val="105"/>
        </w:rPr>
        <w:t>unpaid</w:t>
      </w:r>
      <w:r>
        <w:rPr>
          <w:color w:val="333738"/>
          <w:spacing w:val="-22"/>
          <w:w w:val="105"/>
        </w:rPr>
        <w:t> </w:t>
      </w:r>
      <w:r>
        <w:rPr>
          <w:color w:val="333738"/>
          <w:w w:val="105"/>
        </w:rPr>
        <w:t>carers</w:t>
      </w:r>
      <w:r>
        <w:rPr>
          <w:color w:val="333738"/>
          <w:spacing w:val="-23"/>
          <w:w w:val="105"/>
        </w:rPr>
        <w:t> </w:t>
      </w:r>
      <w:r>
        <w:rPr>
          <w:color w:val="333738"/>
          <w:w w:val="105"/>
        </w:rPr>
        <w:t>in the</w:t>
      </w:r>
      <w:r>
        <w:rPr>
          <w:color w:val="333738"/>
          <w:spacing w:val="-27"/>
          <w:w w:val="105"/>
        </w:rPr>
        <w:t> </w:t>
      </w:r>
      <w:r>
        <w:rPr>
          <w:color w:val="333738"/>
          <w:w w:val="105"/>
        </w:rPr>
        <w:t>workplace</w:t>
      </w:r>
      <w:r>
        <w:rPr>
          <w:color w:val="333738"/>
          <w:spacing w:val="-27"/>
          <w:w w:val="105"/>
        </w:rPr>
        <w:t> </w:t>
      </w:r>
      <w:r>
        <w:rPr>
          <w:color w:val="333738"/>
          <w:w w:val="105"/>
        </w:rPr>
        <w:t>as</w:t>
      </w:r>
      <w:r>
        <w:rPr>
          <w:color w:val="333738"/>
          <w:spacing w:val="-27"/>
          <w:w w:val="105"/>
        </w:rPr>
        <w:t> </w:t>
      </w:r>
      <w:r>
        <w:rPr>
          <w:color w:val="333738"/>
          <w:w w:val="105"/>
        </w:rPr>
        <w:t>well</w:t>
      </w:r>
      <w:r>
        <w:rPr>
          <w:color w:val="333738"/>
          <w:spacing w:val="-27"/>
          <w:w w:val="105"/>
        </w:rPr>
        <w:t> </w:t>
      </w:r>
      <w:r>
        <w:rPr>
          <w:color w:val="333738"/>
          <w:w w:val="105"/>
        </w:rPr>
        <w:t>as</w:t>
      </w:r>
      <w:r>
        <w:rPr>
          <w:color w:val="333738"/>
          <w:spacing w:val="-27"/>
          <w:w w:val="105"/>
        </w:rPr>
        <w:t> </w:t>
      </w:r>
      <w:r>
        <w:rPr>
          <w:color w:val="333738"/>
          <w:w w:val="105"/>
        </w:rPr>
        <w:t>those</w:t>
      </w:r>
      <w:r>
        <w:rPr>
          <w:color w:val="333738"/>
          <w:spacing w:val="-27"/>
          <w:w w:val="105"/>
        </w:rPr>
        <w:t> </w:t>
      </w:r>
      <w:r>
        <w:rPr>
          <w:color w:val="333738"/>
          <w:w w:val="105"/>
        </w:rPr>
        <w:t>employees</w:t>
      </w:r>
      <w:r>
        <w:rPr>
          <w:color w:val="333738"/>
          <w:spacing w:val="-26"/>
          <w:w w:val="105"/>
        </w:rPr>
        <w:t> </w:t>
      </w:r>
      <w:r>
        <w:rPr>
          <w:color w:val="333738"/>
          <w:w w:val="105"/>
        </w:rPr>
        <w:t>who </w:t>
      </w:r>
      <w:r>
        <w:rPr>
          <w:color w:val="333738"/>
          <w:spacing w:val="-3"/>
          <w:w w:val="105"/>
        </w:rPr>
        <w:t>have</w:t>
      </w:r>
      <w:r>
        <w:rPr>
          <w:color w:val="333738"/>
          <w:spacing w:val="-15"/>
          <w:w w:val="105"/>
        </w:rPr>
        <w:t> </w:t>
      </w:r>
      <w:r>
        <w:rPr>
          <w:color w:val="333738"/>
          <w:w w:val="105"/>
        </w:rPr>
        <w:t>these</w:t>
      </w:r>
      <w:r>
        <w:rPr>
          <w:color w:val="333738"/>
          <w:spacing w:val="-14"/>
          <w:w w:val="105"/>
        </w:rPr>
        <w:t> </w:t>
      </w:r>
      <w:r>
        <w:rPr>
          <w:color w:val="333738"/>
          <w:w w:val="105"/>
        </w:rPr>
        <w:t>neurological</w:t>
      </w:r>
      <w:r>
        <w:rPr>
          <w:color w:val="333738"/>
          <w:spacing w:val="-14"/>
          <w:w w:val="105"/>
        </w:rPr>
        <w:t> </w:t>
      </w:r>
      <w:r>
        <w:rPr>
          <w:color w:val="333738"/>
          <w:w w:val="105"/>
        </w:rPr>
        <w:t>conditions.</w:t>
      </w:r>
    </w:p>
    <w:p>
      <w:pPr>
        <w:spacing w:after="0" w:line="266" w:lineRule="auto"/>
        <w:sectPr>
          <w:type w:val="continuous"/>
          <w:pgSz w:w="11910" w:h="16840"/>
          <w:pgMar w:top="960" w:bottom="280" w:left="340" w:right="580"/>
          <w:cols w:num="2" w:equalWidth="0">
            <w:col w:w="4392" w:space="40"/>
            <w:col w:w="655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21"/>
        </w:rPr>
      </w:pPr>
    </w:p>
    <w:p>
      <w:pPr>
        <w:pStyle w:val="BodyText"/>
        <w:spacing w:line="20" w:lineRule="exact"/>
        <w:ind w:left="510"/>
        <w:rPr>
          <w:sz w:val="2"/>
        </w:rPr>
      </w:pPr>
      <w:r>
        <w:rPr>
          <w:sz w:val="2"/>
        </w:rPr>
        <w:pict>
          <v:group style="width:510.1pt;height:.25pt;mso-position-horizontal-relative:char;mso-position-vertical-relative:line" coordorigin="0,0" coordsize="10202,5">
            <v:line style="position:absolute" from="0,2" to="10202,2" stroked="true" strokeweight=".25pt" strokecolor="#414042">
              <v:stroke dashstyle="solid"/>
            </v:line>
          </v:group>
        </w:pict>
      </w:r>
      <w:r>
        <w:rPr>
          <w:sz w:val="2"/>
        </w:rPr>
      </w:r>
    </w:p>
    <w:p>
      <w:pPr>
        <w:spacing w:line="194" w:lineRule="exact" w:before="66"/>
        <w:ind w:left="513" w:right="0" w:firstLine="0"/>
        <w:jc w:val="left"/>
        <w:rPr>
          <w:sz w:val="16"/>
        </w:rPr>
      </w:pPr>
      <w:r>
        <w:rPr>
          <w:color w:val="636466"/>
          <w:w w:val="105"/>
          <w:position w:val="5"/>
          <w:sz w:val="9"/>
        </w:rPr>
        <w:t>54 </w:t>
      </w:r>
      <w:r>
        <w:rPr>
          <w:color w:val="636466"/>
          <w:w w:val="105"/>
          <w:sz w:val="16"/>
        </w:rPr>
        <w:t>Available at: https://</w:t>
      </w:r>
      <w:hyperlink r:id="rId71">
        <w:r>
          <w:rPr>
            <w:color w:val="636466"/>
            <w:w w:val="105"/>
            <w:sz w:val="16"/>
          </w:rPr>
          <w:t>www.carersuk.org/news-and-campaigns/news/unpaid-carers-save-the-uk-132-billion-a-year-the-cost-of-a-second-nhs</w:t>
        </w:r>
      </w:hyperlink>
    </w:p>
    <w:p>
      <w:pPr>
        <w:spacing w:line="244" w:lineRule="auto" w:before="0"/>
        <w:ind w:left="513" w:right="446" w:firstLine="0"/>
        <w:jc w:val="left"/>
        <w:rPr>
          <w:sz w:val="16"/>
        </w:rPr>
      </w:pPr>
      <w:r>
        <w:rPr>
          <w:color w:val="636466"/>
          <w:w w:val="105"/>
          <w:position w:val="5"/>
          <w:sz w:val="9"/>
        </w:rPr>
        <w:t>55 </w:t>
      </w:r>
      <w:r>
        <w:rPr>
          <w:color w:val="636466"/>
          <w:w w:val="105"/>
          <w:sz w:val="16"/>
        </w:rPr>
        <w:t>L Pickard et al, “Public Expenditure costs of carers leaving employment in England, </w:t>
      </w:r>
      <w:r>
        <w:rPr>
          <w:color w:val="636466"/>
          <w:spacing w:val="-3"/>
          <w:w w:val="105"/>
          <w:sz w:val="16"/>
        </w:rPr>
        <w:t>2015/2016”, </w:t>
      </w:r>
      <w:r>
        <w:rPr>
          <w:i/>
          <w:color w:val="636466"/>
          <w:w w:val="105"/>
          <w:sz w:val="16"/>
        </w:rPr>
        <w:t>Health and Social Care in the Community</w:t>
      </w:r>
      <w:r>
        <w:rPr>
          <w:color w:val="636466"/>
          <w:w w:val="105"/>
          <w:sz w:val="16"/>
        </w:rPr>
        <w:t>, January 2018, Vol. 26, Issue </w:t>
      </w:r>
      <w:r>
        <w:rPr>
          <w:color w:val="636466"/>
          <w:spacing w:val="-3"/>
          <w:w w:val="105"/>
          <w:sz w:val="16"/>
        </w:rPr>
        <w:t>1.</w:t>
      </w:r>
    </w:p>
    <w:p>
      <w:pPr>
        <w:spacing w:line="244" w:lineRule="auto" w:before="0"/>
        <w:ind w:left="513" w:right="553" w:firstLine="0"/>
        <w:jc w:val="left"/>
        <w:rPr>
          <w:sz w:val="16"/>
        </w:rPr>
      </w:pPr>
      <w:r>
        <w:rPr>
          <w:color w:val="636466"/>
          <w:position w:val="5"/>
          <w:sz w:val="9"/>
        </w:rPr>
        <w:t>56 </w:t>
      </w:r>
      <w:r>
        <w:rPr>
          <w:color w:val="636466"/>
          <w:sz w:val="16"/>
        </w:rPr>
        <w:t>“Who Cares? The State of Dementia Care in Europe,” Alzheimer’s Europe, https://</w:t>
      </w:r>
      <w:hyperlink r:id="rId72">
        <w:r>
          <w:rPr>
            <w:color w:val="636466"/>
            <w:sz w:val="16"/>
          </w:rPr>
          <w:t>www.alzheimer-europe.org/Media/Images/9.-Publications/AE-</w:t>
        </w:r>
      </w:hyperlink>
      <w:r>
        <w:rPr>
          <w:color w:val="636466"/>
          <w:sz w:val="16"/>
        </w:rPr>
        <w:t> survey-who-cares-The-state-of-dementia-care-in-Europe</w:t>
      </w:r>
    </w:p>
    <w:p>
      <w:pPr>
        <w:spacing w:before="2"/>
        <w:ind w:left="513" w:right="0" w:firstLine="0"/>
        <w:jc w:val="left"/>
        <w:rPr>
          <w:sz w:val="16"/>
        </w:rPr>
      </w:pPr>
      <w:r>
        <w:rPr>
          <w:color w:val="636466"/>
          <w:position w:val="5"/>
          <w:sz w:val="9"/>
        </w:rPr>
        <w:t>57 </w:t>
      </w:r>
      <w:r>
        <w:rPr>
          <w:color w:val="636466"/>
          <w:sz w:val="16"/>
        </w:rPr>
        <w:t>Alzheimer’s Association, https://</w:t>
      </w:r>
      <w:hyperlink r:id="rId73">
        <w:r>
          <w:rPr>
            <w:color w:val="636466"/>
            <w:sz w:val="16"/>
          </w:rPr>
          <w:t>www.alz.org/alzheimers-dementia/facts-figures</w:t>
        </w:r>
      </w:hyperlink>
    </w:p>
    <w:p>
      <w:pPr>
        <w:spacing w:line="244" w:lineRule="auto" w:before="5"/>
        <w:ind w:left="513" w:right="274" w:firstLine="0"/>
        <w:jc w:val="left"/>
        <w:rPr>
          <w:sz w:val="16"/>
        </w:rPr>
      </w:pPr>
      <w:r>
        <w:rPr>
          <w:color w:val="636466"/>
          <w:w w:val="105"/>
          <w:position w:val="5"/>
          <w:sz w:val="9"/>
        </w:rPr>
        <w:t>58</w:t>
      </w:r>
      <w:r>
        <w:rPr>
          <w:color w:val="636466"/>
          <w:spacing w:val="8"/>
          <w:w w:val="105"/>
          <w:position w:val="5"/>
          <w:sz w:val="9"/>
        </w:rPr>
        <w:t> </w:t>
      </w:r>
      <w:r>
        <w:rPr>
          <w:color w:val="636466"/>
          <w:w w:val="105"/>
          <w:sz w:val="16"/>
        </w:rPr>
        <w:t>E</w:t>
      </w:r>
      <w:r>
        <w:rPr>
          <w:color w:val="636466"/>
          <w:spacing w:val="-9"/>
          <w:w w:val="105"/>
          <w:sz w:val="16"/>
        </w:rPr>
        <w:t> </w:t>
      </w:r>
      <w:r>
        <w:rPr>
          <w:color w:val="636466"/>
          <w:w w:val="105"/>
          <w:sz w:val="16"/>
        </w:rPr>
        <w:t>Hasnata</w:t>
      </w:r>
      <w:r>
        <w:rPr>
          <w:color w:val="636466"/>
          <w:spacing w:val="-8"/>
          <w:w w:val="105"/>
          <w:sz w:val="16"/>
        </w:rPr>
        <w:t> </w:t>
      </w:r>
      <w:r>
        <w:rPr>
          <w:color w:val="636466"/>
          <w:w w:val="105"/>
          <w:sz w:val="16"/>
        </w:rPr>
        <w:t>and</w:t>
      </w:r>
      <w:r>
        <w:rPr>
          <w:color w:val="636466"/>
          <w:spacing w:val="-9"/>
          <w:w w:val="105"/>
          <w:sz w:val="16"/>
        </w:rPr>
        <w:t> </w:t>
      </w:r>
      <w:r>
        <w:rPr>
          <w:color w:val="636466"/>
          <w:w w:val="105"/>
          <w:sz w:val="16"/>
        </w:rPr>
        <w:t>H</w:t>
      </w:r>
      <w:r>
        <w:rPr>
          <w:color w:val="636466"/>
          <w:spacing w:val="-9"/>
          <w:w w:val="105"/>
          <w:sz w:val="16"/>
        </w:rPr>
        <w:t> </w:t>
      </w:r>
      <w:r>
        <w:rPr>
          <w:color w:val="636466"/>
          <w:w w:val="105"/>
          <w:sz w:val="16"/>
        </w:rPr>
        <w:t>Anh</w:t>
      </w:r>
      <w:r>
        <w:rPr>
          <w:color w:val="636466"/>
          <w:spacing w:val="-9"/>
          <w:w w:val="105"/>
          <w:sz w:val="16"/>
        </w:rPr>
        <w:t> </w:t>
      </w:r>
      <w:r>
        <w:rPr>
          <w:color w:val="636466"/>
          <w:w w:val="105"/>
          <w:sz w:val="16"/>
        </w:rPr>
        <w:t>La,</w:t>
      </w:r>
      <w:r>
        <w:rPr>
          <w:color w:val="636466"/>
          <w:spacing w:val="-8"/>
          <w:w w:val="105"/>
          <w:sz w:val="16"/>
        </w:rPr>
        <w:t> </w:t>
      </w:r>
      <w:r>
        <w:rPr>
          <w:color w:val="636466"/>
          <w:w w:val="105"/>
          <w:sz w:val="16"/>
        </w:rPr>
        <w:t>“Economic</w:t>
      </w:r>
      <w:r>
        <w:rPr>
          <w:color w:val="636466"/>
          <w:spacing w:val="-9"/>
          <w:w w:val="105"/>
          <w:sz w:val="16"/>
        </w:rPr>
        <w:t> </w:t>
      </w:r>
      <w:r>
        <w:rPr>
          <w:color w:val="636466"/>
          <w:w w:val="105"/>
          <w:sz w:val="16"/>
        </w:rPr>
        <w:t>Cost</w:t>
      </w:r>
      <w:r>
        <w:rPr>
          <w:color w:val="636466"/>
          <w:spacing w:val="-9"/>
          <w:w w:val="105"/>
          <w:sz w:val="16"/>
        </w:rPr>
        <w:t> </w:t>
      </w:r>
      <w:r>
        <w:rPr>
          <w:color w:val="636466"/>
          <w:w w:val="105"/>
          <w:sz w:val="16"/>
        </w:rPr>
        <w:t>of</w:t>
      </w:r>
      <w:r>
        <w:rPr>
          <w:color w:val="636466"/>
          <w:spacing w:val="-8"/>
          <w:w w:val="105"/>
          <w:sz w:val="16"/>
        </w:rPr>
        <w:t> </w:t>
      </w:r>
      <w:r>
        <w:rPr>
          <w:color w:val="636466"/>
          <w:w w:val="105"/>
          <w:sz w:val="16"/>
        </w:rPr>
        <w:t>Dementia</w:t>
      </w:r>
      <w:r>
        <w:rPr>
          <w:color w:val="636466"/>
          <w:spacing w:val="-9"/>
          <w:w w:val="105"/>
          <w:sz w:val="16"/>
        </w:rPr>
        <w:t> </w:t>
      </w:r>
      <w:r>
        <w:rPr>
          <w:color w:val="636466"/>
          <w:w w:val="105"/>
          <w:sz w:val="16"/>
        </w:rPr>
        <w:t>in</w:t>
      </w:r>
      <w:r>
        <w:rPr>
          <w:color w:val="636466"/>
          <w:spacing w:val="-9"/>
          <w:w w:val="105"/>
          <w:sz w:val="16"/>
        </w:rPr>
        <w:t> </w:t>
      </w:r>
      <w:r>
        <w:rPr>
          <w:color w:val="636466"/>
          <w:w w:val="105"/>
          <w:sz w:val="16"/>
        </w:rPr>
        <w:t>Australia</w:t>
      </w:r>
      <w:r>
        <w:rPr>
          <w:color w:val="636466"/>
          <w:spacing w:val="-8"/>
          <w:w w:val="105"/>
          <w:sz w:val="16"/>
        </w:rPr>
        <w:t> </w:t>
      </w:r>
      <w:r>
        <w:rPr>
          <w:color w:val="636466"/>
          <w:w w:val="105"/>
          <w:sz w:val="16"/>
        </w:rPr>
        <w:t>2016-2056”,</w:t>
      </w:r>
      <w:r>
        <w:rPr>
          <w:color w:val="636466"/>
          <w:spacing w:val="-9"/>
          <w:w w:val="105"/>
          <w:sz w:val="16"/>
        </w:rPr>
        <w:t> </w:t>
      </w:r>
      <w:r>
        <w:rPr>
          <w:color w:val="636466"/>
          <w:w w:val="105"/>
          <w:sz w:val="16"/>
        </w:rPr>
        <w:t>report</w:t>
      </w:r>
      <w:r>
        <w:rPr>
          <w:color w:val="636466"/>
          <w:spacing w:val="-9"/>
          <w:w w:val="105"/>
          <w:sz w:val="16"/>
        </w:rPr>
        <w:t> </w:t>
      </w:r>
      <w:r>
        <w:rPr>
          <w:color w:val="636466"/>
          <w:w w:val="105"/>
          <w:sz w:val="16"/>
        </w:rPr>
        <w:t>prepared</w:t>
      </w:r>
      <w:r>
        <w:rPr>
          <w:color w:val="636466"/>
          <w:spacing w:val="-9"/>
          <w:w w:val="105"/>
          <w:sz w:val="16"/>
        </w:rPr>
        <w:t> </w:t>
      </w:r>
      <w:r>
        <w:rPr>
          <w:color w:val="636466"/>
          <w:w w:val="105"/>
          <w:sz w:val="16"/>
        </w:rPr>
        <w:t>for</w:t>
      </w:r>
      <w:r>
        <w:rPr>
          <w:color w:val="636466"/>
          <w:spacing w:val="-8"/>
          <w:w w:val="105"/>
          <w:sz w:val="16"/>
        </w:rPr>
        <w:t> </w:t>
      </w:r>
      <w:r>
        <w:rPr>
          <w:color w:val="636466"/>
          <w:w w:val="105"/>
          <w:sz w:val="16"/>
        </w:rPr>
        <w:t>Alzheimer’s</w:t>
      </w:r>
      <w:r>
        <w:rPr>
          <w:color w:val="636466"/>
          <w:spacing w:val="-9"/>
          <w:w w:val="105"/>
          <w:sz w:val="16"/>
        </w:rPr>
        <w:t> </w:t>
      </w:r>
      <w:r>
        <w:rPr>
          <w:color w:val="636466"/>
          <w:w w:val="105"/>
          <w:sz w:val="16"/>
        </w:rPr>
        <w:t>Australia,</w:t>
      </w:r>
      <w:r>
        <w:rPr>
          <w:color w:val="636466"/>
          <w:spacing w:val="-9"/>
          <w:w w:val="105"/>
          <w:sz w:val="16"/>
        </w:rPr>
        <w:t> </w:t>
      </w:r>
      <w:r>
        <w:rPr>
          <w:color w:val="636466"/>
          <w:w w:val="105"/>
          <w:sz w:val="16"/>
        </w:rPr>
        <w:t>https://</w:t>
      </w:r>
      <w:hyperlink r:id="rId74">
        <w:r>
          <w:rPr>
            <w:color w:val="636466"/>
            <w:w w:val="105"/>
            <w:sz w:val="16"/>
          </w:rPr>
          <w:t>www.dementia.org.</w:t>
        </w:r>
      </w:hyperlink>
      <w:r>
        <w:rPr>
          <w:color w:val="636466"/>
          <w:w w:val="105"/>
          <w:sz w:val="16"/>
        </w:rPr>
        <w:t> au/files/NATIONAL/documents/The-economic-cost-of-dementia-in-Australia-2016-to-2056.pdf</w:t>
      </w:r>
    </w:p>
    <w:p>
      <w:pPr>
        <w:spacing w:after="0" w:line="244" w:lineRule="auto"/>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5"/>
        <w:rPr>
          <w:sz w:val="21"/>
        </w:rPr>
      </w:pPr>
    </w:p>
    <w:p>
      <w:pPr>
        <w:pStyle w:val="Heading1"/>
        <w:spacing w:line="235" w:lineRule="auto" w:before="127"/>
        <w:ind w:left="2606" w:right="451"/>
      </w:pPr>
      <w:r>
        <w:rPr>
          <w:color w:val="006092"/>
          <w:w w:val="110"/>
        </w:rPr>
        <w:t>Chapter 3 </w:t>
      </w:r>
      <w:r>
        <w:rPr>
          <w:color w:val="006092"/>
          <w:spacing w:val="-4"/>
          <w:w w:val="110"/>
        </w:rPr>
        <w:t>Workplace </w:t>
      </w:r>
      <w:r>
        <w:rPr>
          <w:color w:val="006092"/>
          <w:w w:val="110"/>
        </w:rPr>
        <w:t>response: </w:t>
      </w:r>
      <w:r>
        <w:rPr>
          <w:color w:val="006092"/>
          <w:spacing w:val="-3"/>
          <w:w w:val="110"/>
        </w:rPr>
        <w:t>what </w:t>
      </w:r>
      <w:r>
        <w:rPr>
          <w:color w:val="006092"/>
          <w:w w:val="110"/>
        </w:rPr>
        <w:t>is taking</w:t>
      </w:r>
      <w:r>
        <w:rPr>
          <w:color w:val="006092"/>
          <w:spacing w:val="-34"/>
          <w:w w:val="110"/>
        </w:rPr>
        <w:t> </w:t>
      </w:r>
      <w:r>
        <w:rPr>
          <w:color w:val="006092"/>
          <w:spacing w:val="-2"/>
          <w:w w:val="110"/>
        </w:rPr>
        <w:t>place</w:t>
      </w:r>
      <w:r>
        <w:rPr>
          <w:color w:val="006092"/>
          <w:spacing w:val="-33"/>
          <w:w w:val="110"/>
        </w:rPr>
        <w:t> </w:t>
      </w:r>
      <w:r>
        <w:rPr>
          <w:color w:val="006092"/>
          <w:w w:val="110"/>
        </w:rPr>
        <w:t>and</w:t>
      </w:r>
      <w:r>
        <w:rPr>
          <w:color w:val="006092"/>
          <w:spacing w:val="-33"/>
          <w:w w:val="110"/>
        </w:rPr>
        <w:t> </w:t>
      </w:r>
      <w:r>
        <w:rPr>
          <w:color w:val="006092"/>
          <w:spacing w:val="-3"/>
          <w:w w:val="110"/>
        </w:rPr>
        <w:t>what</w:t>
      </w:r>
      <w:r>
        <w:rPr>
          <w:color w:val="006092"/>
          <w:spacing w:val="-34"/>
          <w:w w:val="110"/>
        </w:rPr>
        <w:t> </w:t>
      </w:r>
      <w:r>
        <w:rPr>
          <w:color w:val="006092"/>
          <w:w w:val="110"/>
        </w:rPr>
        <w:t>more</w:t>
      </w:r>
      <w:r>
        <w:rPr>
          <w:color w:val="006092"/>
          <w:spacing w:val="-33"/>
          <w:w w:val="110"/>
        </w:rPr>
        <w:t> </w:t>
      </w:r>
      <w:r>
        <w:rPr>
          <w:color w:val="006092"/>
          <w:w w:val="110"/>
        </w:rPr>
        <w:t>can</w:t>
      </w:r>
      <w:r>
        <w:rPr>
          <w:color w:val="006092"/>
          <w:spacing w:val="-33"/>
          <w:w w:val="110"/>
        </w:rPr>
        <w:t> </w:t>
      </w:r>
      <w:r>
        <w:rPr>
          <w:color w:val="006092"/>
          <w:w w:val="110"/>
        </w:rPr>
        <w:t>be</w:t>
      </w:r>
      <w:r>
        <w:rPr>
          <w:color w:val="006092"/>
          <w:spacing w:val="-33"/>
          <w:w w:val="110"/>
        </w:rPr>
        <w:t> </w:t>
      </w:r>
      <w:r>
        <w:rPr>
          <w:color w:val="006092"/>
          <w:spacing w:val="-5"/>
          <w:w w:val="110"/>
        </w:rPr>
        <w:t>done?</w:t>
      </w:r>
    </w:p>
    <w:p>
      <w:pPr>
        <w:pStyle w:val="BodyText"/>
        <w:spacing w:before="4"/>
        <w:rPr>
          <w:b/>
          <w:sz w:val="14"/>
        </w:rPr>
      </w:pPr>
    </w:p>
    <w:p>
      <w:pPr>
        <w:spacing w:after="0"/>
        <w:rPr>
          <w:sz w:val="14"/>
        </w:rPr>
        <w:sectPr>
          <w:footerReference w:type="default" r:id="rId75"/>
          <w:pgSz w:w="11910" w:h="16840"/>
          <w:pgMar w:footer="0" w:header="0" w:top="1400" w:bottom="280" w:left="340" w:right="580"/>
        </w:sectPr>
      </w:pPr>
    </w:p>
    <w:p>
      <w:pPr>
        <w:pStyle w:val="Heading6"/>
        <w:spacing w:before="110"/>
        <w:ind w:left="2609"/>
      </w:pPr>
      <w:r>
        <w:rPr>
          <w:color w:val="EE2524"/>
          <w:w w:val="115"/>
        </w:rPr>
        <w:t>Key takeaways:</w:t>
      </w:r>
    </w:p>
    <w:p>
      <w:pPr>
        <w:pStyle w:val="ListParagraph"/>
        <w:numPr>
          <w:ilvl w:val="1"/>
          <w:numId w:val="5"/>
        </w:numPr>
        <w:tabs>
          <w:tab w:pos="2780" w:val="left" w:leader="none"/>
        </w:tabs>
        <w:spacing w:line="266" w:lineRule="auto" w:before="82" w:after="0"/>
        <w:ind w:left="2779" w:right="548" w:hanging="147"/>
        <w:jc w:val="left"/>
        <w:rPr>
          <w:b/>
          <w:sz w:val="20"/>
        </w:rPr>
      </w:pPr>
      <w:r>
        <w:rPr>
          <w:b/>
          <w:color w:val="636466"/>
          <w:w w:val="110"/>
          <w:sz w:val="20"/>
        </w:rPr>
        <w:t>Education and awareness in the workplace are vital to helping employees living with neurological conditions feel</w:t>
      </w:r>
      <w:r>
        <w:rPr>
          <w:b/>
          <w:color w:val="636466"/>
          <w:spacing w:val="-16"/>
          <w:w w:val="110"/>
          <w:sz w:val="20"/>
        </w:rPr>
        <w:t> </w:t>
      </w:r>
      <w:r>
        <w:rPr>
          <w:b/>
          <w:color w:val="636466"/>
          <w:w w:val="110"/>
          <w:sz w:val="20"/>
        </w:rPr>
        <w:t>supported.</w:t>
      </w:r>
    </w:p>
    <w:p>
      <w:pPr>
        <w:pStyle w:val="Heading6"/>
        <w:numPr>
          <w:ilvl w:val="1"/>
          <w:numId w:val="5"/>
        </w:numPr>
        <w:tabs>
          <w:tab w:pos="2780" w:val="left" w:leader="none"/>
        </w:tabs>
        <w:spacing w:line="266" w:lineRule="auto" w:before="53" w:after="0"/>
        <w:ind w:left="2779" w:right="506" w:hanging="147"/>
        <w:jc w:val="left"/>
      </w:pPr>
      <w:r>
        <w:rPr>
          <w:color w:val="636466"/>
          <w:w w:val="110"/>
        </w:rPr>
        <w:t>Accommodations exist and needn’t put excessive financial burden on employers.</w:t>
      </w:r>
    </w:p>
    <w:p>
      <w:pPr>
        <w:pStyle w:val="ListParagraph"/>
        <w:numPr>
          <w:ilvl w:val="1"/>
          <w:numId w:val="5"/>
        </w:numPr>
        <w:tabs>
          <w:tab w:pos="2780" w:val="left" w:leader="none"/>
        </w:tabs>
        <w:spacing w:line="266" w:lineRule="auto" w:before="54" w:after="0"/>
        <w:ind w:left="2779" w:right="389" w:hanging="147"/>
        <w:jc w:val="left"/>
        <w:rPr>
          <w:b/>
          <w:sz w:val="20"/>
        </w:rPr>
      </w:pPr>
      <w:r>
        <w:rPr>
          <w:b/>
          <w:color w:val="636466"/>
          <w:w w:val="110"/>
          <w:sz w:val="20"/>
        </w:rPr>
        <w:t>Benefits to employers from making accommodations include supporting a diverse workforce and boosting workforce</w:t>
      </w:r>
      <w:r>
        <w:rPr>
          <w:b/>
          <w:color w:val="636466"/>
          <w:spacing w:val="-9"/>
          <w:w w:val="110"/>
          <w:sz w:val="20"/>
        </w:rPr>
        <w:t> </w:t>
      </w:r>
      <w:r>
        <w:rPr>
          <w:b/>
          <w:color w:val="636466"/>
          <w:w w:val="110"/>
          <w:sz w:val="20"/>
        </w:rPr>
        <w:t>morale.</w:t>
      </w:r>
    </w:p>
    <w:p>
      <w:pPr>
        <w:pStyle w:val="Heading6"/>
        <w:numPr>
          <w:ilvl w:val="1"/>
          <w:numId w:val="5"/>
        </w:numPr>
        <w:tabs>
          <w:tab w:pos="2780" w:val="left" w:leader="none"/>
        </w:tabs>
        <w:spacing w:line="266" w:lineRule="auto" w:before="52" w:after="0"/>
        <w:ind w:left="2779" w:right="137" w:hanging="147"/>
        <w:jc w:val="left"/>
      </w:pPr>
      <w:r>
        <w:rPr>
          <w:color w:val="636466"/>
          <w:w w:val="110"/>
        </w:rPr>
        <w:t>Workplace accommodations for people living with migraine could</w:t>
      </w:r>
      <w:r>
        <w:rPr>
          <w:color w:val="636466"/>
          <w:spacing w:val="-27"/>
          <w:w w:val="110"/>
        </w:rPr>
        <w:t> </w:t>
      </w:r>
      <w:r>
        <w:rPr>
          <w:color w:val="636466"/>
          <w:w w:val="110"/>
        </w:rPr>
        <w:t>include</w:t>
      </w:r>
    </w:p>
    <w:p>
      <w:pPr>
        <w:spacing w:line="266" w:lineRule="auto" w:before="0"/>
        <w:ind w:left="2779" w:right="0" w:firstLine="0"/>
        <w:jc w:val="left"/>
        <w:rPr>
          <w:b/>
          <w:sz w:val="20"/>
        </w:rPr>
      </w:pPr>
      <w:r>
        <w:rPr>
          <w:b/>
          <w:color w:val="636466"/>
          <w:w w:val="110"/>
          <w:sz w:val="20"/>
        </w:rPr>
        <w:t>a quiet room where they can rest, adjustments to lighting, and flexible working hours.</w:t>
      </w:r>
    </w:p>
    <w:p>
      <w:pPr>
        <w:pStyle w:val="Heading6"/>
        <w:numPr>
          <w:ilvl w:val="1"/>
          <w:numId w:val="5"/>
        </w:numPr>
        <w:tabs>
          <w:tab w:pos="2780" w:val="left" w:leader="none"/>
        </w:tabs>
        <w:spacing w:line="266" w:lineRule="auto" w:before="52" w:after="0"/>
        <w:ind w:left="2779" w:right="139" w:hanging="147"/>
        <w:jc w:val="left"/>
      </w:pPr>
      <w:r>
        <w:rPr>
          <w:color w:val="636466"/>
          <w:w w:val="110"/>
        </w:rPr>
        <w:t>Accommodations for people living with MS could include moving a</w:t>
      </w:r>
      <w:r>
        <w:rPr>
          <w:color w:val="636466"/>
          <w:spacing w:val="-24"/>
          <w:w w:val="110"/>
        </w:rPr>
        <w:t> </w:t>
      </w:r>
      <w:r>
        <w:rPr>
          <w:color w:val="636466"/>
          <w:w w:val="110"/>
        </w:rPr>
        <w:t>workstation away from sources of heat and scheduling duties around time to take medicines.</w:t>
      </w:r>
    </w:p>
    <w:p>
      <w:pPr>
        <w:pStyle w:val="ListParagraph"/>
        <w:numPr>
          <w:ilvl w:val="1"/>
          <w:numId w:val="5"/>
        </w:numPr>
        <w:tabs>
          <w:tab w:pos="2780" w:val="left" w:leader="none"/>
        </w:tabs>
        <w:spacing w:line="266" w:lineRule="auto" w:before="52" w:after="0"/>
        <w:ind w:left="2779" w:right="66" w:hanging="147"/>
        <w:jc w:val="left"/>
        <w:rPr>
          <w:b/>
          <w:sz w:val="20"/>
        </w:rPr>
      </w:pPr>
      <w:r>
        <w:rPr>
          <w:b/>
          <w:color w:val="636466"/>
          <w:w w:val="110"/>
          <w:sz w:val="20"/>
        </w:rPr>
        <w:t>Some of the adjustments for people living with AD can include installing sound barriers to minimise distractions and planning dementia friendly meeting spaces.</w:t>
      </w:r>
    </w:p>
    <w:p>
      <w:pPr>
        <w:pStyle w:val="Heading6"/>
        <w:numPr>
          <w:ilvl w:val="1"/>
          <w:numId w:val="5"/>
        </w:numPr>
        <w:tabs>
          <w:tab w:pos="2780" w:val="left" w:leader="none"/>
        </w:tabs>
        <w:spacing w:line="266" w:lineRule="auto" w:before="51" w:after="0"/>
        <w:ind w:left="2779" w:right="27" w:hanging="147"/>
        <w:jc w:val="both"/>
      </w:pPr>
      <w:r>
        <w:rPr>
          <w:color w:val="636466"/>
          <w:w w:val="110"/>
        </w:rPr>
        <w:t>More can be done to help carers at work and could include offering a carer’s</w:t>
      </w:r>
      <w:r>
        <w:rPr>
          <w:color w:val="636466"/>
          <w:spacing w:val="-29"/>
          <w:w w:val="110"/>
        </w:rPr>
        <w:t> </w:t>
      </w:r>
      <w:r>
        <w:rPr>
          <w:color w:val="636466"/>
          <w:spacing w:val="-4"/>
          <w:w w:val="110"/>
        </w:rPr>
        <w:t>leave </w:t>
      </w:r>
      <w:r>
        <w:rPr>
          <w:color w:val="636466"/>
          <w:w w:val="110"/>
        </w:rPr>
        <w:t>policy.</w:t>
      </w:r>
    </w:p>
    <w:p>
      <w:pPr>
        <w:pStyle w:val="BodyText"/>
        <w:spacing w:before="1"/>
        <w:rPr>
          <w:b/>
          <w:sz w:val="23"/>
        </w:rPr>
      </w:pPr>
    </w:p>
    <w:p>
      <w:pPr>
        <w:pStyle w:val="BodyText"/>
        <w:spacing w:line="266" w:lineRule="auto" w:before="1"/>
        <w:ind w:left="2606" w:right="-10"/>
      </w:pPr>
      <w:r>
        <w:rPr>
          <w:color w:val="333738"/>
          <w:w w:val="105"/>
        </w:rPr>
        <w:t>Employers can respond in a combination of ways,</w:t>
      </w:r>
      <w:r>
        <w:rPr>
          <w:color w:val="333738"/>
          <w:spacing w:val="-17"/>
          <w:w w:val="105"/>
        </w:rPr>
        <w:t> </w:t>
      </w:r>
      <w:r>
        <w:rPr>
          <w:color w:val="333738"/>
          <w:w w:val="105"/>
        </w:rPr>
        <w:t>including</w:t>
      </w:r>
      <w:r>
        <w:rPr>
          <w:color w:val="333738"/>
          <w:spacing w:val="-16"/>
          <w:w w:val="105"/>
        </w:rPr>
        <w:t> </w:t>
      </w:r>
      <w:r>
        <w:rPr>
          <w:color w:val="333738"/>
          <w:w w:val="105"/>
        </w:rPr>
        <w:t>the</w:t>
      </w:r>
      <w:r>
        <w:rPr>
          <w:color w:val="333738"/>
          <w:spacing w:val="-16"/>
          <w:w w:val="105"/>
        </w:rPr>
        <w:t> </w:t>
      </w:r>
      <w:r>
        <w:rPr>
          <w:color w:val="333738"/>
          <w:w w:val="105"/>
        </w:rPr>
        <w:t>provision</w:t>
      </w:r>
      <w:r>
        <w:rPr>
          <w:color w:val="333738"/>
          <w:spacing w:val="-17"/>
          <w:w w:val="105"/>
        </w:rPr>
        <w:t> </w:t>
      </w:r>
      <w:r>
        <w:rPr>
          <w:color w:val="333738"/>
          <w:w w:val="105"/>
        </w:rPr>
        <w:t>of</w:t>
      </w:r>
      <w:r>
        <w:rPr>
          <w:color w:val="333738"/>
          <w:spacing w:val="-16"/>
          <w:w w:val="105"/>
        </w:rPr>
        <w:t> </w:t>
      </w:r>
      <w:r>
        <w:rPr>
          <w:color w:val="333738"/>
          <w:w w:val="105"/>
        </w:rPr>
        <w:t>education</w:t>
      </w:r>
      <w:r>
        <w:rPr>
          <w:color w:val="333738"/>
          <w:spacing w:val="-16"/>
          <w:w w:val="105"/>
        </w:rPr>
        <w:t> </w:t>
      </w:r>
      <w:r>
        <w:rPr>
          <w:color w:val="333738"/>
          <w:w w:val="105"/>
        </w:rPr>
        <w:t>and accommodation.</w:t>
      </w:r>
      <w:r>
        <w:rPr>
          <w:color w:val="333738"/>
          <w:spacing w:val="-30"/>
          <w:w w:val="105"/>
        </w:rPr>
        <w:t> </w:t>
      </w:r>
      <w:r>
        <w:rPr>
          <w:color w:val="333738"/>
          <w:w w:val="105"/>
        </w:rPr>
        <w:t>Education</w:t>
      </w:r>
      <w:r>
        <w:rPr>
          <w:color w:val="333738"/>
          <w:spacing w:val="-29"/>
          <w:w w:val="105"/>
        </w:rPr>
        <w:t> </w:t>
      </w:r>
      <w:r>
        <w:rPr>
          <w:color w:val="333738"/>
          <w:w w:val="105"/>
        </w:rPr>
        <w:t>involves</w:t>
      </w:r>
      <w:r>
        <w:rPr>
          <w:color w:val="333738"/>
          <w:spacing w:val="-30"/>
          <w:w w:val="105"/>
        </w:rPr>
        <w:t> </w:t>
      </w:r>
      <w:r>
        <w:rPr>
          <w:color w:val="333738"/>
          <w:w w:val="105"/>
        </w:rPr>
        <w:t>increasing awareness and understanding around neurological</w:t>
      </w:r>
      <w:r>
        <w:rPr>
          <w:color w:val="333738"/>
          <w:spacing w:val="-12"/>
          <w:w w:val="105"/>
        </w:rPr>
        <w:t> </w:t>
      </w:r>
      <w:r>
        <w:rPr>
          <w:color w:val="333738"/>
          <w:w w:val="105"/>
        </w:rPr>
        <w:t>conditions</w:t>
      </w:r>
      <w:r>
        <w:rPr>
          <w:color w:val="333738"/>
          <w:spacing w:val="-11"/>
          <w:w w:val="105"/>
        </w:rPr>
        <w:t> </w:t>
      </w:r>
      <w:r>
        <w:rPr>
          <w:color w:val="333738"/>
          <w:w w:val="105"/>
        </w:rPr>
        <w:t>in</w:t>
      </w:r>
      <w:r>
        <w:rPr>
          <w:color w:val="333738"/>
          <w:spacing w:val="-11"/>
          <w:w w:val="105"/>
        </w:rPr>
        <w:t> </w:t>
      </w:r>
      <w:r>
        <w:rPr>
          <w:color w:val="333738"/>
          <w:w w:val="105"/>
        </w:rPr>
        <w:t>the</w:t>
      </w:r>
      <w:r>
        <w:rPr>
          <w:color w:val="333738"/>
          <w:spacing w:val="-12"/>
          <w:w w:val="105"/>
        </w:rPr>
        <w:t> </w:t>
      </w:r>
      <w:r>
        <w:rPr>
          <w:color w:val="333738"/>
          <w:w w:val="105"/>
        </w:rPr>
        <w:t>workplace</w:t>
      </w:r>
      <w:r>
        <w:rPr>
          <w:color w:val="333738"/>
          <w:spacing w:val="-11"/>
          <w:w w:val="105"/>
        </w:rPr>
        <w:t> </w:t>
      </w:r>
      <w:r>
        <w:rPr>
          <w:color w:val="333738"/>
          <w:w w:val="105"/>
        </w:rPr>
        <w:t>so</w:t>
      </w:r>
    </w:p>
    <w:p>
      <w:pPr>
        <w:pStyle w:val="BodyText"/>
        <w:spacing w:line="266" w:lineRule="auto" w:before="110"/>
        <w:ind w:left="243" w:right="373"/>
      </w:pPr>
      <w:r>
        <w:rPr/>
        <w:br w:type="column"/>
      </w:r>
      <w:r>
        <w:rPr>
          <w:color w:val="333738"/>
        </w:rPr>
        <w:t>there is a supportive environment. The term “accommodation” refers to the obligation (legal or voluntary) of employers to make necessary adjustments to the workplace for a person with a disability to do their job.</w:t>
      </w:r>
    </w:p>
    <w:p>
      <w:pPr>
        <w:pStyle w:val="BodyText"/>
        <w:spacing w:before="1"/>
        <w:rPr>
          <w:sz w:val="22"/>
        </w:rPr>
      </w:pPr>
    </w:p>
    <w:p>
      <w:pPr>
        <w:spacing w:line="244" w:lineRule="auto" w:before="0"/>
        <w:ind w:left="243" w:right="522" w:firstLine="0"/>
        <w:jc w:val="left"/>
        <w:rPr>
          <w:b/>
          <w:sz w:val="24"/>
        </w:rPr>
      </w:pPr>
      <w:r>
        <w:rPr>
          <w:b/>
          <w:color w:val="3B3B3B"/>
          <w:w w:val="110"/>
          <w:sz w:val="24"/>
        </w:rPr>
        <w:t>The importance of education and awareness</w:t>
      </w:r>
    </w:p>
    <w:p>
      <w:pPr>
        <w:pStyle w:val="BodyText"/>
        <w:spacing w:line="266" w:lineRule="auto" w:before="181"/>
        <w:ind w:left="243" w:right="531"/>
      </w:pPr>
      <w:r>
        <w:rPr>
          <w:color w:val="333738"/>
          <w:w w:val="105"/>
        </w:rPr>
        <w:t>Better </w:t>
      </w:r>
      <w:r>
        <w:rPr>
          <w:color w:val="333738"/>
          <w:spacing w:val="-3"/>
          <w:w w:val="105"/>
        </w:rPr>
        <w:t>public </w:t>
      </w:r>
      <w:r>
        <w:rPr>
          <w:color w:val="333738"/>
          <w:w w:val="105"/>
        </w:rPr>
        <w:t>education about neurological </w:t>
      </w:r>
      <w:r>
        <w:rPr>
          <w:color w:val="333738"/>
          <w:spacing w:val="-3"/>
          <w:w w:val="105"/>
        </w:rPr>
        <w:t>conditions</w:t>
      </w:r>
      <w:r>
        <w:rPr>
          <w:color w:val="333738"/>
          <w:spacing w:val="-23"/>
          <w:w w:val="105"/>
        </w:rPr>
        <w:t> </w:t>
      </w:r>
      <w:r>
        <w:rPr>
          <w:color w:val="333738"/>
          <w:w w:val="105"/>
        </w:rPr>
        <w:t>can</w:t>
      </w:r>
      <w:r>
        <w:rPr>
          <w:color w:val="333738"/>
          <w:spacing w:val="-23"/>
          <w:w w:val="105"/>
        </w:rPr>
        <w:t> </w:t>
      </w:r>
      <w:r>
        <w:rPr>
          <w:color w:val="333738"/>
          <w:w w:val="105"/>
        </w:rPr>
        <w:t>help</w:t>
      </w:r>
      <w:r>
        <w:rPr>
          <w:color w:val="333738"/>
          <w:spacing w:val="-23"/>
          <w:w w:val="105"/>
        </w:rPr>
        <w:t> </w:t>
      </w:r>
      <w:r>
        <w:rPr>
          <w:color w:val="333738"/>
          <w:w w:val="105"/>
        </w:rPr>
        <w:t>to</w:t>
      </w:r>
      <w:r>
        <w:rPr>
          <w:color w:val="333738"/>
          <w:spacing w:val="-22"/>
          <w:w w:val="105"/>
        </w:rPr>
        <w:t> </w:t>
      </w:r>
      <w:r>
        <w:rPr>
          <w:color w:val="333738"/>
          <w:spacing w:val="-2"/>
          <w:w w:val="105"/>
        </w:rPr>
        <w:t>increase</w:t>
      </w:r>
      <w:r>
        <w:rPr>
          <w:color w:val="333738"/>
          <w:spacing w:val="-23"/>
          <w:w w:val="105"/>
        </w:rPr>
        <w:t> </w:t>
      </w:r>
      <w:r>
        <w:rPr>
          <w:color w:val="333738"/>
          <w:w w:val="105"/>
        </w:rPr>
        <w:t>awareness</w:t>
      </w:r>
      <w:r>
        <w:rPr>
          <w:color w:val="333738"/>
          <w:spacing w:val="-23"/>
          <w:w w:val="105"/>
        </w:rPr>
        <w:t> </w:t>
      </w:r>
      <w:r>
        <w:rPr>
          <w:color w:val="333738"/>
          <w:w w:val="105"/>
        </w:rPr>
        <w:t>in workplaces and, </w:t>
      </w:r>
      <w:r>
        <w:rPr>
          <w:color w:val="333738"/>
          <w:spacing w:val="-4"/>
          <w:w w:val="105"/>
        </w:rPr>
        <w:t>potentially, </w:t>
      </w:r>
      <w:r>
        <w:rPr>
          <w:color w:val="333738"/>
          <w:w w:val="105"/>
        </w:rPr>
        <w:t>reduce </w:t>
      </w:r>
      <w:r>
        <w:rPr>
          <w:color w:val="333738"/>
          <w:spacing w:val="-3"/>
          <w:w w:val="105"/>
        </w:rPr>
        <w:t>stigma, </w:t>
      </w:r>
      <w:r>
        <w:rPr>
          <w:color w:val="333738"/>
          <w:w w:val="105"/>
        </w:rPr>
        <w:t>those interviewed </w:t>
      </w:r>
      <w:r>
        <w:rPr>
          <w:color w:val="333738"/>
          <w:spacing w:val="-4"/>
          <w:w w:val="105"/>
        </w:rPr>
        <w:t>say. </w:t>
      </w:r>
      <w:r>
        <w:rPr>
          <w:color w:val="333738"/>
          <w:w w:val="105"/>
        </w:rPr>
        <w:t>And the experience of </w:t>
      </w:r>
      <w:r>
        <w:rPr>
          <w:color w:val="333738"/>
          <w:spacing w:val="-3"/>
          <w:w w:val="105"/>
        </w:rPr>
        <w:t>having </w:t>
      </w:r>
      <w:r>
        <w:rPr>
          <w:color w:val="333738"/>
          <w:w w:val="105"/>
        </w:rPr>
        <w:t>colleagues with one of the three </w:t>
      </w:r>
      <w:r>
        <w:rPr>
          <w:color w:val="333738"/>
          <w:spacing w:val="-3"/>
          <w:w w:val="105"/>
        </w:rPr>
        <w:t>conditions</w:t>
      </w:r>
      <w:r>
        <w:rPr>
          <w:color w:val="333738"/>
          <w:spacing w:val="-21"/>
          <w:w w:val="105"/>
        </w:rPr>
        <w:t> </w:t>
      </w:r>
      <w:r>
        <w:rPr>
          <w:color w:val="333738"/>
          <w:w w:val="105"/>
        </w:rPr>
        <w:t>discussed</w:t>
      </w:r>
      <w:r>
        <w:rPr>
          <w:color w:val="333738"/>
          <w:spacing w:val="-21"/>
          <w:w w:val="105"/>
        </w:rPr>
        <w:t> </w:t>
      </w:r>
      <w:r>
        <w:rPr>
          <w:color w:val="333738"/>
          <w:w w:val="105"/>
        </w:rPr>
        <w:t>here</w:t>
      </w:r>
      <w:r>
        <w:rPr>
          <w:color w:val="333738"/>
          <w:spacing w:val="-21"/>
          <w:w w:val="105"/>
        </w:rPr>
        <w:t> </w:t>
      </w:r>
      <w:r>
        <w:rPr>
          <w:color w:val="333738"/>
          <w:w w:val="105"/>
        </w:rPr>
        <w:t>can</w:t>
      </w:r>
      <w:r>
        <w:rPr>
          <w:color w:val="333738"/>
          <w:spacing w:val="-21"/>
          <w:w w:val="105"/>
        </w:rPr>
        <w:t> </w:t>
      </w:r>
      <w:r>
        <w:rPr>
          <w:color w:val="333738"/>
          <w:w w:val="105"/>
        </w:rPr>
        <w:t>help</w:t>
      </w:r>
      <w:r>
        <w:rPr>
          <w:color w:val="333738"/>
          <w:spacing w:val="-21"/>
          <w:w w:val="105"/>
        </w:rPr>
        <w:t> </w:t>
      </w:r>
      <w:r>
        <w:rPr>
          <w:color w:val="333738"/>
          <w:spacing w:val="-3"/>
          <w:w w:val="105"/>
        </w:rPr>
        <w:t>highlight </w:t>
      </w:r>
      <w:r>
        <w:rPr>
          <w:color w:val="333738"/>
          <w:w w:val="105"/>
        </w:rPr>
        <w:t>areas</w:t>
      </w:r>
      <w:r>
        <w:rPr>
          <w:color w:val="333738"/>
          <w:spacing w:val="-15"/>
          <w:w w:val="105"/>
        </w:rPr>
        <w:t> </w:t>
      </w:r>
      <w:r>
        <w:rPr>
          <w:color w:val="333738"/>
          <w:spacing w:val="-2"/>
          <w:w w:val="105"/>
        </w:rPr>
        <w:t>for</w:t>
      </w:r>
      <w:r>
        <w:rPr>
          <w:color w:val="333738"/>
          <w:spacing w:val="-14"/>
          <w:w w:val="105"/>
        </w:rPr>
        <w:t> </w:t>
      </w:r>
      <w:r>
        <w:rPr>
          <w:color w:val="333738"/>
          <w:spacing w:val="-3"/>
          <w:w w:val="105"/>
        </w:rPr>
        <w:t>improvement.</w:t>
      </w:r>
      <w:r>
        <w:rPr>
          <w:color w:val="333738"/>
          <w:spacing w:val="-14"/>
          <w:w w:val="105"/>
        </w:rPr>
        <w:t> </w:t>
      </w:r>
      <w:r>
        <w:rPr>
          <w:color w:val="333738"/>
          <w:w w:val="105"/>
        </w:rPr>
        <w:t>Indeed,</w:t>
      </w:r>
      <w:r>
        <w:rPr>
          <w:color w:val="333738"/>
          <w:spacing w:val="-14"/>
          <w:w w:val="105"/>
        </w:rPr>
        <w:t> </w:t>
      </w:r>
      <w:r>
        <w:rPr>
          <w:color w:val="333738"/>
          <w:spacing w:val="-3"/>
          <w:w w:val="105"/>
        </w:rPr>
        <w:t>many</w:t>
      </w:r>
    </w:p>
    <w:p>
      <w:pPr>
        <w:pStyle w:val="BodyText"/>
        <w:spacing w:line="266" w:lineRule="auto"/>
        <w:ind w:left="243" w:right="373"/>
      </w:pPr>
      <w:r>
        <w:rPr>
          <w:color w:val="333738"/>
          <w:w w:val="105"/>
        </w:rPr>
        <w:t>employers</w:t>
      </w:r>
      <w:r>
        <w:rPr>
          <w:color w:val="333738"/>
          <w:spacing w:val="-31"/>
          <w:w w:val="105"/>
        </w:rPr>
        <w:t> </w:t>
      </w:r>
      <w:r>
        <w:rPr>
          <w:color w:val="333738"/>
          <w:spacing w:val="-3"/>
          <w:w w:val="105"/>
        </w:rPr>
        <w:t>have</w:t>
      </w:r>
      <w:r>
        <w:rPr>
          <w:color w:val="333738"/>
          <w:spacing w:val="-30"/>
          <w:w w:val="105"/>
        </w:rPr>
        <w:t> </w:t>
      </w:r>
      <w:r>
        <w:rPr>
          <w:color w:val="333738"/>
          <w:w w:val="105"/>
        </w:rPr>
        <w:t>offered</w:t>
      </w:r>
      <w:r>
        <w:rPr>
          <w:color w:val="333738"/>
          <w:spacing w:val="-31"/>
          <w:w w:val="105"/>
        </w:rPr>
        <w:t> </w:t>
      </w:r>
      <w:r>
        <w:rPr>
          <w:color w:val="333738"/>
          <w:w w:val="105"/>
        </w:rPr>
        <w:t>lifestyle</w:t>
      </w:r>
      <w:r>
        <w:rPr>
          <w:color w:val="333738"/>
          <w:spacing w:val="-30"/>
          <w:w w:val="105"/>
        </w:rPr>
        <w:t> </w:t>
      </w:r>
      <w:r>
        <w:rPr>
          <w:color w:val="333738"/>
          <w:w w:val="105"/>
        </w:rPr>
        <w:t>and</w:t>
      </w:r>
      <w:r>
        <w:rPr>
          <w:color w:val="333738"/>
          <w:spacing w:val="-31"/>
          <w:w w:val="105"/>
        </w:rPr>
        <w:t> </w:t>
      </w:r>
      <w:r>
        <w:rPr>
          <w:color w:val="333738"/>
          <w:spacing w:val="-3"/>
          <w:w w:val="105"/>
        </w:rPr>
        <w:t>wellbeing </w:t>
      </w:r>
      <w:r>
        <w:rPr>
          <w:color w:val="333738"/>
          <w:w w:val="105"/>
        </w:rPr>
        <w:t>programmes as a perk </w:t>
      </w:r>
      <w:r>
        <w:rPr>
          <w:color w:val="333738"/>
          <w:spacing w:val="-2"/>
          <w:w w:val="105"/>
        </w:rPr>
        <w:t>for </w:t>
      </w:r>
      <w:r>
        <w:rPr>
          <w:color w:val="333738"/>
          <w:w w:val="105"/>
        </w:rPr>
        <w:t>employees, and could model awareness </w:t>
      </w:r>
      <w:r>
        <w:rPr>
          <w:color w:val="333738"/>
          <w:spacing w:val="-3"/>
          <w:w w:val="105"/>
        </w:rPr>
        <w:t>campaigns </w:t>
      </w:r>
      <w:r>
        <w:rPr>
          <w:color w:val="333738"/>
          <w:w w:val="105"/>
        </w:rPr>
        <w:t>on these programmes.</w:t>
      </w:r>
    </w:p>
    <w:p>
      <w:pPr>
        <w:pStyle w:val="BodyText"/>
        <w:spacing w:line="266" w:lineRule="auto" w:before="169"/>
        <w:ind w:left="243" w:right="316"/>
      </w:pPr>
      <w:r>
        <w:rPr>
          <w:color w:val="333738"/>
        </w:rPr>
        <w:t>Switch.ms, an online community for people with MS, has put together a film about</w:t>
      </w:r>
    </w:p>
    <w:p>
      <w:pPr>
        <w:pStyle w:val="BodyText"/>
        <w:spacing w:line="266" w:lineRule="auto"/>
        <w:ind w:left="243" w:right="569"/>
      </w:pPr>
      <w:r>
        <w:rPr>
          <w:color w:val="333738"/>
        </w:rPr>
        <w:t>the difficulty of being honest about this </w:t>
      </w:r>
      <w:r>
        <w:rPr>
          <w:color w:val="333738"/>
          <w:spacing w:val="-3"/>
        </w:rPr>
        <w:t>condition </w:t>
      </w:r>
      <w:r>
        <w:rPr>
          <w:color w:val="333738"/>
        </w:rPr>
        <w:t>in the  workplace,</w:t>
      </w:r>
      <w:r>
        <w:rPr>
          <w:color w:val="333738"/>
          <w:position w:val="7"/>
          <w:sz w:val="11"/>
        </w:rPr>
        <w:t>59  </w:t>
      </w:r>
      <w:r>
        <w:rPr>
          <w:color w:val="333738"/>
          <w:spacing w:val="-3"/>
        </w:rPr>
        <w:t>which  </w:t>
      </w:r>
      <w:r>
        <w:rPr>
          <w:color w:val="333738"/>
        </w:rPr>
        <w:t>could be a good resource </w:t>
      </w:r>
      <w:r>
        <w:rPr>
          <w:color w:val="333738"/>
          <w:spacing w:val="-2"/>
        </w:rPr>
        <w:t>for </w:t>
      </w:r>
      <w:r>
        <w:rPr>
          <w:color w:val="333738"/>
        </w:rPr>
        <w:t>employers and their HR departments. Indeed, Ms </w:t>
      </w:r>
      <w:r>
        <w:rPr>
          <w:color w:val="333738"/>
          <w:spacing w:val="-3"/>
        </w:rPr>
        <w:t>Langdon </w:t>
      </w:r>
      <w:r>
        <w:rPr>
          <w:color w:val="333738"/>
        </w:rPr>
        <w:t>says, setting up support websites or social media </w:t>
      </w:r>
      <w:r>
        <w:rPr>
          <w:color w:val="333738"/>
          <w:spacing w:val="-3"/>
        </w:rPr>
        <w:t>platforms </w:t>
      </w:r>
      <w:r>
        <w:rPr>
          <w:color w:val="333738"/>
        </w:rPr>
        <w:t>and </w:t>
      </w:r>
      <w:r>
        <w:rPr>
          <w:color w:val="333738"/>
          <w:spacing w:val="-3"/>
        </w:rPr>
        <w:t>online forums </w:t>
      </w:r>
      <w:r>
        <w:rPr>
          <w:color w:val="333738"/>
        </w:rPr>
        <w:t>are a good </w:t>
      </w:r>
      <w:r>
        <w:rPr>
          <w:color w:val="333738"/>
          <w:spacing w:val="-2"/>
        </w:rPr>
        <w:t>way for </w:t>
      </w:r>
      <w:r>
        <w:rPr>
          <w:color w:val="333738"/>
        </w:rPr>
        <w:t>employers to provide </w:t>
      </w:r>
      <w:r>
        <w:rPr>
          <w:color w:val="333738"/>
          <w:spacing w:val="-3"/>
        </w:rPr>
        <w:t>information for </w:t>
      </w:r>
      <w:r>
        <w:rPr>
          <w:color w:val="333738"/>
        </w:rPr>
        <w:t>patients and carers </w:t>
      </w:r>
      <w:r>
        <w:rPr>
          <w:color w:val="333738"/>
          <w:spacing w:val="-3"/>
        </w:rPr>
        <w:t>alike. </w:t>
      </w:r>
      <w:r>
        <w:rPr>
          <w:color w:val="333738"/>
        </w:rPr>
        <w:t>Stayingsmart.org. uk provides </w:t>
      </w:r>
      <w:r>
        <w:rPr>
          <w:color w:val="333738"/>
          <w:spacing w:val="-3"/>
        </w:rPr>
        <w:t>information </w:t>
      </w:r>
      <w:r>
        <w:rPr>
          <w:color w:val="333738"/>
        </w:rPr>
        <w:t>about some of the </w:t>
      </w:r>
      <w:r>
        <w:rPr>
          <w:color w:val="333738"/>
          <w:spacing w:val="-3"/>
        </w:rPr>
        <w:t>cognitive </w:t>
      </w:r>
      <w:r>
        <w:rPr>
          <w:color w:val="333738"/>
        </w:rPr>
        <w:t>difficulties associated with MS and can be useful </w:t>
      </w:r>
      <w:r>
        <w:rPr>
          <w:color w:val="333738"/>
          <w:spacing w:val="-2"/>
        </w:rPr>
        <w:t>for </w:t>
      </w:r>
      <w:r>
        <w:rPr>
          <w:color w:val="333738"/>
        </w:rPr>
        <w:t>employers. And a</w:t>
      </w:r>
      <w:r>
        <w:rPr>
          <w:color w:val="333738"/>
          <w:spacing w:val="-4"/>
        </w:rPr>
        <w:t> </w:t>
      </w:r>
      <w:r>
        <w:rPr>
          <w:color w:val="333738"/>
        </w:rPr>
        <w:t>powerful</w:t>
      </w:r>
    </w:p>
    <w:p>
      <w:pPr>
        <w:pStyle w:val="BodyText"/>
        <w:spacing w:line="266" w:lineRule="auto"/>
        <w:ind w:left="243" w:right="427"/>
        <w:rPr>
          <w:sz w:val="11"/>
        </w:rPr>
      </w:pPr>
      <w:r>
        <w:rPr>
          <w:color w:val="333738"/>
          <w:w w:val="105"/>
        </w:rPr>
        <w:t>film</w:t>
      </w:r>
      <w:r>
        <w:rPr>
          <w:color w:val="333738"/>
          <w:spacing w:val="-26"/>
          <w:w w:val="105"/>
        </w:rPr>
        <w:t> </w:t>
      </w:r>
      <w:r>
        <w:rPr>
          <w:color w:val="333738"/>
          <w:w w:val="105"/>
        </w:rPr>
        <w:t>called</w:t>
      </w:r>
      <w:r>
        <w:rPr>
          <w:color w:val="333738"/>
          <w:spacing w:val="-25"/>
          <w:w w:val="105"/>
        </w:rPr>
        <w:t> </w:t>
      </w:r>
      <w:r>
        <w:rPr>
          <w:color w:val="333738"/>
          <w:w w:val="105"/>
        </w:rPr>
        <w:t>“Out</w:t>
      </w:r>
      <w:r>
        <w:rPr>
          <w:color w:val="333738"/>
          <w:spacing w:val="-25"/>
          <w:w w:val="105"/>
        </w:rPr>
        <w:t> </w:t>
      </w:r>
      <w:r>
        <w:rPr>
          <w:color w:val="333738"/>
          <w:w w:val="105"/>
        </w:rPr>
        <w:t>of</w:t>
      </w:r>
      <w:r>
        <w:rPr>
          <w:color w:val="333738"/>
          <w:spacing w:val="-25"/>
          <w:w w:val="105"/>
        </w:rPr>
        <w:t> </w:t>
      </w:r>
      <w:r>
        <w:rPr>
          <w:color w:val="333738"/>
          <w:w w:val="105"/>
        </w:rPr>
        <w:t>my</w:t>
      </w:r>
      <w:r>
        <w:rPr>
          <w:color w:val="333738"/>
          <w:spacing w:val="-25"/>
          <w:w w:val="105"/>
        </w:rPr>
        <w:t> </w:t>
      </w:r>
      <w:r>
        <w:rPr>
          <w:color w:val="333738"/>
          <w:w w:val="105"/>
        </w:rPr>
        <w:t>head”</w:t>
      </w:r>
      <w:r>
        <w:rPr>
          <w:color w:val="333738"/>
          <w:spacing w:val="-25"/>
          <w:w w:val="105"/>
        </w:rPr>
        <w:t> </w:t>
      </w:r>
      <w:r>
        <w:rPr>
          <w:color w:val="333738"/>
          <w:w w:val="105"/>
        </w:rPr>
        <w:t>can</w:t>
      </w:r>
      <w:r>
        <w:rPr>
          <w:color w:val="333738"/>
          <w:spacing w:val="-25"/>
          <w:w w:val="105"/>
        </w:rPr>
        <w:t> </w:t>
      </w:r>
      <w:r>
        <w:rPr>
          <w:color w:val="333738"/>
          <w:spacing w:val="-3"/>
          <w:w w:val="105"/>
        </w:rPr>
        <w:t>similarly</w:t>
      </w:r>
      <w:r>
        <w:rPr>
          <w:color w:val="333738"/>
          <w:spacing w:val="-25"/>
          <w:w w:val="105"/>
        </w:rPr>
        <w:t> </w:t>
      </w:r>
      <w:r>
        <w:rPr>
          <w:color w:val="333738"/>
          <w:w w:val="105"/>
        </w:rPr>
        <w:t>help to</w:t>
      </w:r>
      <w:r>
        <w:rPr>
          <w:color w:val="333738"/>
          <w:spacing w:val="-22"/>
          <w:w w:val="105"/>
        </w:rPr>
        <w:t> </w:t>
      </w:r>
      <w:r>
        <w:rPr>
          <w:color w:val="333738"/>
          <w:w w:val="105"/>
        </w:rPr>
        <w:t>educate</w:t>
      </w:r>
      <w:r>
        <w:rPr>
          <w:color w:val="333738"/>
          <w:spacing w:val="-22"/>
          <w:w w:val="105"/>
        </w:rPr>
        <w:t> </w:t>
      </w:r>
      <w:r>
        <w:rPr>
          <w:color w:val="333738"/>
          <w:w w:val="105"/>
        </w:rPr>
        <w:t>employers</w:t>
      </w:r>
      <w:r>
        <w:rPr>
          <w:color w:val="333738"/>
          <w:spacing w:val="-21"/>
          <w:w w:val="105"/>
        </w:rPr>
        <w:t> </w:t>
      </w:r>
      <w:r>
        <w:rPr>
          <w:color w:val="333738"/>
          <w:w w:val="105"/>
        </w:rPr>
        <w:t>and</w:t>
      </w:r>
      <w:r>
        <w:rPr>
          <w:color w:val="333738"/>
          <w:spacing w:val="-22"/>
          <w:w w:val="105"/>
        </w:rPr>
        <w:t> </w:t>
      </w:r>
      <w:r>
        <w:rPr>
          <w:color w:val="333738"/>
          <w:w w:val="105"/>
        </w:rPr>
        <w:t>co-workers</w:t>
      </w:r>
      <w:r>
        <w:rPr>
          <w:color w:val="333738"/>
          <w:spacing w:val="-21"/>
          <w:w w:val="105"/>
        </w:rPr>
        <w:t> </w:t>
      </w:r>
      <w:r>
        <w:rPr>
          <w:color w:val="333738"/>
          <w:w w:val="105"/>
        </w:rPr>
        <w:t>of</w:t>
      </w:r>
      <w:r>
        <w:rPr>
          <w:color w:val="333738"/>
          <w:spacing w:val="-22"/>
          <w:w w:val="105"/>
        </w:rPr>
        <w:t> </w:t>
      </w:r>
      <w:r>
        <w:rPr>
          <w:color w:val="333738"/>
          <w:w w:val="105"/>
        </w:rPr>
        <w:t>the </w:t>
      </w:r>
      <w:r>
        <w:rPr>
          <w:color w:val="333738"/>
        </w:rPr>
        <w:t>“hidden suffering” experienced by those </w:t>
      </w:r>
      <w:r>
        <w:rPr>
          <w:color w:val="333738"/>
          <w:spacing w:val="-3"/>
        </w:rPr>
        <w:t>living </w:t>
      </w:r>
      <w:r>
        <w:rPr>
          <w:color w:val="333738"/>
          <w:w w:val="105"/>
        </w:rPr>
        <w:t>with</w:t>
      </w:r>
      <w:r>
        <w:rPr>
          <w:color w:val="333738"/>
          <w:spacing w:val="-12"/>
          <w:w w:val="105"/>
        </w:rPr>
        <w:t> </w:t>
      </w:r>
      <w:r>
        <w:rPr>
          <w:color w:val="333738"/>
          <w:w w:val="105"/>
        </w:rPr>
        <w:t>migraine.</w:t>
      </w:r>
      <w:r>
        <w:rPr>
          <w:color w:val="333738"/>
          <w:w w:val="105"/>
          <w:position w:val="7"/>
          <w:sz w:val="11"/>
        </w:rPr>
        <w:t>60</w:t>
      </w:r>
    </w:p>
    <w:p>
      <w:pPr>
        <w:spacing w:after="0" w:line="266" w:lineRule="auto"/>
        <w:rPr>
          <w:sz w:val="11"/>
        </w:rPr>
        <w:sectPr>
          <w:type w:val="continuous"/>
          <w:pgSz w:w="11910" w:h="16840"/>
          <w:pgMar w:top="960" w:bottom="280" w:left="340" w:right="580"/>
          <w:cols w:num="2" w:equalWidth="0">
            <w:col w:w="6520" w:space="40"/>
            <w:col w:w="4430"/>
          </w:cols>
        </w:sectPr>
      </w:pPr>
    </w:p>
    <w:p>
      <w:pPr>
        <w:pStyle w:val="BodyText"/>
      </w:pPr>
    </w:p>
    <w:p>
      <w:pPr>
        <w:pStyle w:val="BodyText"/>
      </w:pPr>
    </w:p>
    <w:p>
      <w:pPr>
        <w:pStyle w:val="BodyText"/>
        <w:spacing w:before="6"/>
        <w:rPr>
          <w:sz w:val="11"/>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2" to="10202,2" stroked="true" strokeweight=".25pt" strokecolor="#414042">
              <v:stroke dashstyle="solid"/>
            </v:line>
          </v:group>
        </w:pict>
      </w:r>
      <w:r>
        <w:rPr>
          <w:sz w:val="2"/>
        </w:rPr>
      </w:r>
    </w:p>
    <w:p>
      <w:pPr>
        <w:spacing w:before="66"/>
        <w:ind w:left="510" w:right="0" w:firstLine="0"/>
        <w:jc w:val="left"/>
        <w:rPr>
          <w:sz w:val="16"/>
        </w:rPr>
      </w:pPr>
      <w:r>
        <w:rPr>
          <w:color w:val="636466"/>
          <w:position w:val="5"/>
          <w:sz w:val="9"/>
        </w:rPr>
        <w:t>59   </w:t>
      </w:r>
      <w:r>
        <w:rPr>
          <w:color w:val="636466"/>
          <w:sz w:val="16"/>
        </w:rPr>
        <w:t>Available  at:</w:t>
      </w:r>
      <w:r>
        <w:rPr>
          <w:color w:val="636466"/>
          <w:spacing w:val="10"/>
          <w:sz w:val="16"/>
        </w:rPr>
        <w:t> </w:t>
      </w:r>
      <w:r>
        <w:rPr>
          <w:color w:val="636466"/>
          <w:sz w:val="16"/>
        </w:rPr>
        <w:t>https://shift.ms/circle-of-truth</w:t>
      </w:r>
    </w:p>
    <w:p>
      <w:pPr>
        <w:spacing w:before="5"/>
        <w:ind w:left="510" w:right="0" w:firstLine="0"/>
        <w:jc w:val="left"/>
        <w:rPr>
          <w:sz w:val="16"/>
        </w:rPr>
      </w:pPr>
      <w:r>
        <w:rPr>
          <w:color w:val="636466"/>
          <w:position w:val="5"/>
          <w:sz w:val="9"/>
        </w:rPr>
        <w:t>60   </w:t>
      </w:r>
      <w:r>
        <w:rPr>
          <w:color w:val="636466"/>
          <w:sz w:val="16"/>
        </w:rPr>
        <w:t>Available  at:</w:t>
      </w:r>
      <w:r>
        <w:rPr>
          <w:color w:val="636466"/>
          <w:spacing w:val="9"/>
          <w:sz w:val="16"/>
        </w:rPr>
        <w:t> </w:t>
      </w:r>
      <w:r>
        <w:rPr>
          <w:color w:val="636466"/>
          <w:sz w:val="16"/>
        </w:rPr>
        <w:t>https://outofmyheadfilm.com/</w:t>
      </w:r>
    </w:p>
    <w:p>
      <w:pPr>
        <w:pStyle w:val="BodyText"/>
        <w:spacing w:before="3"/>
        <w:rPr>
          <w:sz w:val="25"/>
        </w:rPr>
      </w:pPr>
    </w:p>
    <w:p>
      <w:pPr>
        <w:spacing w:before="108"/>
        <w:ind w:left="0" w:right="265" w:firstLine="0"/>
        <w:jc w:val="right"/>
        <w:rPr>
          <w:sz w:val="16"/>
        </w:rPr>
      </w:pPr>
      <w:r>
        <w:rPr>
          <w:color w:val="3B3B3B"/>
          <w:w w:val="105"/>
          <w:sz w:val="16"/>
        </w:rPr>
        <w:t>© The Economist Intelligence Unit Limited 2019</w:t>
      </w:r>
    </w:p>
    <w:p>
      <w:pPr>
        <w:spacing w:after="0"/>
        <w:jc w:val="righ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76"/>
          <w:headerReference w:type="default" r:id="rId77"/>
          <w:footerReference w:type="even" r:id="rId78"/>
          <w:pgSz w:w="11910" w:h="16840"/>
          <w:pgMar w:header="0" w:footer="690" w:top="1400" w:bottom="880" w:left="340" w:right="580"/>
          <w:pgNumType w:start="18"/>
        </w:sectPr>
      </w:pPr>
    </w:p>
    <w:p>
      <w:pPr>
        <w:pStyle w:val="BodyText"/>
        <w:spacing w:line="266" w:lineRule="auto" w:before="110"/>
        <w:ind w:left="510" w:right="347"/>
      </w:pPr>
      <w:r>
        <w:rPr>
          <w:color w:val="333738"/>
          <w:w w:val="105"/>
        </w:rPr>
        <w:t>“The important </w:t>
      </w:r>
      <w:r>
        <w:rPr>
          <w:color w:val="333738"/>
          <w:spacing w:val="-3"/>
          <w:w w:val="105"/>
        </w:rPr>
        <w:t>thing </w:t>
      </w:r>
      <w:r>
        <w:rPr>
          <w:color w:val="333738"/>
          <w:w w:val="105"/>
        </w:rPr>
        <w:t>is </w:t>
      </w:r>
      <w:r>
        <w:rPr>
          <w:color w:val="333738"/>
          <w:spacing w:val="-3"/>
          <w:w w:val="105"/>
        </w:rPr>
        <w:t>putting </w:t>
      </w:r>
      <w:r>
        <w:rPr>
          <w:color w:val="333738"/>
          <w:w w:val="105"/>
        </w:rPr>
        <w:t>in place a system</w:t>
      </w:r>
      <w:r>
        <w:rPr>
          <w:color w:val="333738"/>
          <w:spacing w:val="-21"/>
          <w:w w:val="105"/>
        </w:rPr>
        <w:t> </w:t>
      </w:r>
      <w:r>
        <w:rPr>
          <w:color w:val="333738"/>
          <w:spacing w:val="-3"/>
          <w:w w:val="105"/>
        </w:rPr>
        <w:t>that</w:t>
      </w:r>
      <w:r>
        <w:rPr>
          <w:color w:val="333738"/>
          <w:spacing w:val="-21"/>
          <w:w w:val="105"/>
        </w:rPr>
        <w:t> </w:t>
      </w:r>
      <w:r>
        <w:rPr>
          <w:color w:val="333738"/>
          <w:w w:val="105"/>
        </w:rPr>
        <w:t>is</w:t>
      </w:r>
      <w:r>
        <w:rPr>
          <w:color w:val="333738"/>
          <w:spacing w:val="-21"/>
          <w:w w:val="105"/>
        </w:rPr>
        <w:t> </w:t>
      </w:r>
      <w:r>
        <w:rPr>
          <w:color w:val="333738"/>
          <w:w w:val="105"/>
        </w:rPr>
        <w:t>fit</w:t>
      </w:r>
      <w:r>
        <w:rPr>
          <w:color w:val="333738"/>
          <w:spacing w:val="-21"/>
          <w:w w:val="105"/>
        </w:rPr>
        <w:t> </w:t>
      </w:r>
      <w:r>
        <w:rPr>
          <w:color w:val="333738"/>
          <w:spacing w:val="-2"/>
          <w:w w:val="105"/>
        </w:rPr>
        <w:t>for</w:t>
      </w:r>
      <w:r>
        <w:rPr>
          <w:color w:val="333738"/>
          <w:spacing w:val="-21"/>
          <w:w w:val="105"/>
        </w:rPr>
        <w:t> </w:t>
      </w:r>
      <w:r>
        <w:rPr>
          <w:color w:val="333738"/>
          <w:w w:val="105"/>
        </w:rPr>
        <w:t>purpose</w:t>
      </w:r>
      <w:r>
        <w:rPr>
          <w:color w:val="333738"/>
          <w:spacing w:val="-21"/>
          <w:w w:val="105"/>
        </w:rPr>
        <w:t> </w:t>
      </w:r>
      <w:r>
        <w:rPr>
          <w:color w:val="333738"/>
          <w:w w:val="105"/>
        </w:rPr>
        <w:t>in</w:t>
      </w:r>
      <w:r>
        <w:rPr>
          <w:color w:val="333738"/>
          <w:spacing w:val="-21"/>
          <w:w w:val="105"/>
        </w:rPr>
        <w:t> </w:t>
      </w:r>
      <w:r>
        <w:rPr>
          <w:color w:val="333738"/>
          <w:spacing w:val="-5"/>
          <w:w w:val="105"/>
        </w:rPr>
        <w:t>10-20</w:t>
      </w:r>
      <w:r>
        <w:rPr>
          <w:color w:val="333738"/>
          <w:spacing w:val="-20"/>
          <w:w w:val="105"/>
        </w:rPr>
        <w:t> </w:t>
      </w:r>
      <w:r>
        <w:rPr>
          <w:color w:val="333738"/>
          <w:w w:val="105"/>
        </w:rPr>
        <w:t>years’ time,” says Ms </w:t>
      </w:r>
      <w:r>
        <w:rPr>
          <w:color w:val="333738"/>
          <w:spacing w:val="-3"/>
          <w:w w:val="105"/>
        </w:rPr>
        <w:t>Walsh. </w:t>
      </w:r>
      <w:r>
        <w:rPr>
          <w:color w:val="333738"/>
          <w:w w:val="105"/>
        </w:rPr>
        <w:t>“But, </w:t>
      </w:r>
      <w:r>
        <w:rPr>
          <w:color w:val="333738"/>
          <w:spacing w:val="-2"/>
          <w:w w:val="105"/>
        </w:rPr>
        <w:t>for </w:t>
      </w:r>
      <w:r>
        <w:rPr>
          <w:color w:val="333738"/>
          <w:spacing w:val="-4"/>
          <w:w w:val="105"/>
        </w:rPr>
        <w:t>now, </w:t>
      </w:r>
      <w:r>
        <w:rPr>
          <w:color w:val="333738"/>
          <w:w w:val="105"/>
        </w:rPr>
        <w:t>we need</w:t>
      </w:r>
      <w:r>
        <w:rPr>
          <w:color w:val="333738"/>
          <w:spacing w:val="-18"/>
          <w:w w:val="105"/>
        </w:rPr>
        <w:t> </w:t>
      </w:r>
      <w:r>
        <w:rPr>
          <w:color w:val="333738"/>
          <w:w w:val="105"/>
        </w:rPr>
        <w:t>to</w:t>
      </w:r>
      <w:r>
        <w:rPr>
          <w:color w:val="333738"/>
          <w:spacing w:val="-17"/>
          <w:w w:val="105"/>
        </w:rPr>
        <w:t> </w:t>
      </w:r>
      <w:r>
        <w:rPr>
          <w:color w:val="333738"/>
          <w:w w:val="105"/>
        </w:rPr>
        <w:t>start</w:t>
      </w:r>
      <w:r>
        <w:rPr>
          <w:color w:val="333738"/>
          <w:spacing w:val="-17"/>
          <w:w w:val="105"/>
        </w:rPr>
        <w:t> </w:t>
      </w:r>
      <w:r>
        <w:rPr>
          <w:color w:val="333738"/>
          <w:spacing w:val="-3"/>
          <w:w w:val="105"/>
        </w:rPr>
        <w:t>creating</w:t>
      </w:r>
      <w:r>
        <w:rPr>
          <w:color w:val="333738"/>
          <w:spacing w:val="-17"/>
          <w:w w:val="105"/>
        </w:rPr>
        <w:t> </w:t>
      </w:r>
      <w:r>
        <w:rPr>
          <w:color w:val="333738"/>
          <w:w w:val="105"/>
        </w:rPr>
        <w:t>a</w:t>
      </w:r>
      <w:r>
        <w:rPr>
          <w:color w:val="333738"/>
          <w:spacing w:val="-17"/>
          <w:w w:val="105"/>
        </w:rPr>
        <w:t> </w:t>
      </w:r>
      <w:r>
        <w:rPr>
          <w:color w:val="333738"/>
          <w:w w:val="105"/>
        </w:rPr>
        <w:t>workplace</w:t>
      </w:r>
      <w:r>
        <w:rPr>
          <w:color w:val="333738"/>
          <w:spacing w:val="-18"/>
          <w:w w:val="105"/>
        </w:rPr>
        <w:t> </w:t>
      </w:r>
      <w:r>
        <w:rPr>
          <w:color w:val="333738"/>
          <w:spacing w:val="-3"/>
          <w:w w:val="105"/>
        </w:rPr>
        <w:t>culture</w:t>
      </w:r>
    </w:p>
    <w:p>
      <w:pPr>
        <w:pStyle w:val="BodyText"/>
        <w:spacing w:line="266" w:lineRule="auto"/>
        <w:ind w:left="510" w:right="83"/>
      </w:pPr>
      <w:r>
        <w:rPr>
          <w:color w:val="333738"/>
          <w:w w:val="105"/>
        </w:rPr>
        <w:t>whereby people feel </w:t>
      </w:r>
      <w:r>
        <w:rPr>
          <w:color w:val="333738"/>
          <w:spacing w:val="-3"/>
          <w:w w:val="105"/>
        </w:rPr>
        <w:t>optimistic that </w:t>
      </w:r>
      <w:r>
        <w:rPr>
          <w:color w:val="333738"/>
          <w:w w:val="105"/>
        </w:rPr>
        <w:t>they can </w:t>
      </w:r>
      <w:r>
        <w:rPr>
          <w:color w:val="333738"/>
          <w:spacing w:val="-3"/>
          <w:w w:val="105"/>
        </w:rPr>
        <w:t>overcome</w:t>
      </w:r>
      <w:r>
        <w:rPr>
          <w:color w:val="333738"/>
          <w:spacing w:val="-25"/>
          <w:w w:val="105"/>
        </w:rPr>
        <w:t> </w:t>
      </w:r>
      <w:r>
        <w:rPr>
          <w:color w:val="333738"/>
          <w:w w:val="105"/>
        </w:rPr>
        <w:t>these</w:t>
      </w:r>
      <w:r>
        <w:rPr>
          <w:color w:val="333738"/>
          <w:spacing w:val="-25"/>
          <w:w w:val="105"/>
        </w:rPr>
        <w:t> </w:t>
      </w:r>
      <w:r>
        <w:rPr>
          <w:color w:val="333738"/>
          <w:spacing w:val="-3"/>
          <w:w w:val="105"/>
        </w:rPr>
        <w:t>conditions</w:t>
      </w:r>
      <w:r>
        <w:rPr>
          <w:color w:val="333738"/>
          <w:spacing w:val="-25"/>
          <w:w w:val="105"/>
        </w:rPr>
        <w:t> </w:t>
      </w:r>
      <w:r>
        <w:rPr>
          <w:color w:val="333738"/>
          <w:w w:val="105"/>
        </w:rPr>
        <w:t>in</w:t>
      </w:r>
      <w:r>
        <w:rPr>
          <w:color w:val="333738"/>
          <w:spacing w:val="-25"/>
          <w:w w:val="105"/>
        </w:rPr>
        <w:t> </w:t>
      </w:r>
      <w:r>
        <w:rPr>
          <w:color w:val="333738"/>
          <w:w w:val="105"/>
        </w:rPr>
        <w:t>partnership</w:t>
      </w:r>
      <w:r>
        <w:rPr>
          <w:color w:val="333738"/>
          <w:spacing w:val="-25"/>
          <w:w w:val="105"/>
        </w:rPr>
        <w:t> </w:t>
      </w:r>
      <w:r>
        <w:rPr>
          <w:color w:val="333738"/>
          <w:w w:val="105"/>
        </w:rPr>
        <w:t>with understanding</w:t>
      </w:r>
      <w:r>
        <w:rPr>
          <w:color w:val="333738"/>
          <w:spacing w:val="-20"/>
          <w:w w:val="105"/>
        </w:rPr>
        <w:t> </w:t>
      </w:r>
      <w:r>
        <w:rPr>
          <w:color w:val="333738"/>
          <w:w w:val="105"/>
        </w:rPr>
        <w:t>and</w:t>
      </w:r>
      <w:r>
        <w:rPr>
          <w:color w:val="333738"/>
          <w:spacing w:val="-20"/>
          <w:w w:val="105"/>
        </w:rPr>
        <w:t> </w:t>
      </w:r>
      <w:r>
        <w:rPr>
          <w:color w:val="333738"/>
          <w:spacing w:val="-3"/>
          <w:w w:val="105"/>
        </w:rPr>
        <w:t>amenable</w:t>
      </w:r>
      <w:r>
        <w:rPr>
          <w:color w:val="333738"/>
          <w:spacing w:val="-20"/>
          <w:w w:val="105"/>
        </w:rPr>
        <w:t> </w:t>
      </w:r>
      <w:r>
        <w:rPr>
          <w:color w:val="333738"/>
          <w:w w:val="105"/>
        </w:rPr>
        <w:t>employers.”</w:t>
      </w:r>
    </w:p>
    <w:p>
      <w:pPr>
        <w:pStyle w:val="BodyText"/>
        <w:spacing w:line="266" w:lineRule="auto" w:before="173"/>
        <w:ind w:left="510" w:right="257"/>
      </w:pPr>
      <w:r>
        <w:rPr>
          <w:color w:val="333738"/>
          <w:w w:val="105"/>
        </w:rPr>
        <w:t>“The</w:t>
      </w:r>
      <w:r>
        <w:rPr>
          <w:color w:val="333738"/>
          <w:spacing w:val="-30"/>
          <w:w w:val="105"/>
        </w:rPr>
        <w:t> </w:t>
      </w:r>
      <w:r>
        <w:rPr>
          <w:color w:val="333738"/>
          <w:w w:val="105"/>
        </w:rPr>
        <w:t>general</w:t>
      </w:r>
      <w:r>
        <w:rPr>
          <w:color w:val="333738"/>
          <w:spacing w:val="-29"/>
          <w:w w:val="105"/>
        </w:rPr>
        <w:t> </w:t>
      </w:r>
      <w:r>
        <w:rPr>
          <w:color w:val="333738"/>
          <w:spacing w:val="-3"/>
          <w:w w:val="105"/>
        </w:rPr>
        <w:t>recommendation</w:t>
      </w:r>
      <w:r>
        <w:rPr>
          <w:color w:val="333738"/>
          <w:spacing w:val="-30"/>
          <w:w w:val="105"/>
        </w:rPr>
        <w:t> </w:t>
      </w:r>
      <w:r>
        <w:rPr>
          <w:color w:val="333738"/>
          <w:w w:val="105"/>
        </w:rPr>
        <w:t>to</w:t>
      </w:r>
      <w:r>
        <w:rPr>
          <w:color w:val="333738"/>
          <w:spacing w:val="-29"/>
          <w:w w:val="105"/>
        </w:rPr>
        <w:t> </w:t>
      </w:r>
      <w:r>
        <w:rPr>
          <w:color w:val="333738"/>
          <w:w w:val="105"/>
        </w:rPr>
        <w:t>employers is to </w:t>
      </w:r>
      <w:r>
        <w:rPr>
          <w:color w:val="333738"/>
          <w:spacing w:val="-3"/>
          <w:w w:val="105"/>
        </w:rPr>
        <w:t>have </w:t>
      </w:r>
      <w:r>
        <w:rPr>
          <w:color w:val="333738"/>
          <w:w w:val="105"/>
        </w:rPr>
        <w:t>a proactive strategy to show to employees,</w:t>
      </w:r>
      <w:r>
        <w:rPr>
          <w:color w:val="333738"/>
          <w:spacing w:val="-25"/>
          <w:w w:val="105"/>
        </w:rPr>
        <w:t> </w:t>
      </w:r>
      <w:r>
        <w:rPr>
          <w:color w:val="333738"/>
          <w:spacing w:val="-3"/>
          <w:w w:val="105"/>
        </w:rPr>
        <w:t>showing</w:t>
      </w:r>
      <w:r>
        <w:rPr>
          <w:color w:val="333738"/>
          <w:spacing w:val="-24"/>
          <w:w w:val="105"/>
        </w:rPr>
        <w:t> </w:t>
      </w:r>
      <w:r>
        <w:rPr>
          <w:color w:val="333738"/>
          <w:spacing w:val="-3"/>
          <w:w w:val="105"/>
        </w:rPr>
        <w:t>that</w:t>
      </w:r>
      <w:r>
        <w:rPr>
          <w:color w:val="333738"/>
          <w:spacing w:val="-24"/>
          <w:w w:val="105"/>
        </w:rPr>
        <w:t> </w:t>
      </w:r>
      <w:r>
        <w:rPr>
          <w:color w:val="333738"/>
          <w:w w:val="105"/>
        </w:rPr>
        <w:t>they</w:t>
      </w:r>
      <w:r>
        <w:rPr>
          <w:color w:val="333738"/>
          <w:spacing w:val="-24"/>
          <w:w w:val="105"/>
        </w:rPr>
        <w:t> </w:t>
      </w:r>
      <w:r>
        <w:rPr>
          <w:color w:val="333738"/>
          <w:w w:val="105"/>
        </w:rPr>
        <w:t>are</w:t>
      </w:r>
      <w:r>
        <w:rPr>
          <w:color w:val="333738"/>
          <w:spacing w:val="-24"/>
          <w:w w:val="105"/>
        </w:rPr>
        <w:t> </w:t>
      </w:r>
      <w:r>
        <w:rPr>
          <w:color w:val="333738"/>
          <w:spacing w:val="-3"/>
          <w:w w:val="105"/>
        </w:rPr>
        <w:t>working</w:t>
      </w:r>
      <w:r>
        <w:rPr>
          <w:color w:val="333738"/>
          <w:spacing w:val="-24"/>
          <w:w w:val="105"/>
        </w:rPr>
        <w:t> </w:t>
      </w:r>
      <w:r>
        <w:rPr>
          <w:color w:val="333738"/>
          <w:w w:val="105"/>
        </w:rPr>
        <w:t>in a</w:t>
      </w:r>
      <w:r>
        <w:rPr>
          <w:color w:val="333738"/>
          <w:spacing w:val="-24"/>
          <w:w w:val="105"/>
        </w:rPr>
        <w:t> </w:t>
      </w:r>
      <w:r>
        <w:rPr>
          <w:color w:val="333738"/>
          <w:w w:val="105"/>
        </w:rPr>
        <w:t>stigma-free</w:t>
      </w:r>
      <w:r>
        <w:rPr>
          <w:color w:val="333738"/>
          <w:spacing w:val="-23"/>
          <w:w w:val="105"/>
        </w:rPr>
        <w:t> </w:t>
      </w:r>
      <w:r>
        <w:rPr>
          <w:color w:val="333738"/>
          <w:spacing w:val="-3"/>
          <w:w w:val="105"/>
        </w:rPr>
        <w:t>environment</w:t>
      </w:r>
      <w:r>
        <w:rPr>
          <w:color w:val="333738"/>
          <w:spacing w:val="-23"/>
          <w:w w:val="105"/>
        </w:rPr>
        <w:t> </w:t>
      </w:r>
      <w:r>
        <w:rPr>
          <w:color w:val="333738"/>
          <w:w w:val="105"/>
        </w:rPr>
        <w:t>and</w:t>
      </w:r>
      <w:r>
        <w:rPr>
          <w:color w:val="333738"/>
          <w:spacing w:val="-23"/>
          <w:w w:val="105"/>
        </w:rPr>
        <w:t> </w:t>
      </w:r>
      <w:r>
        <w:rPr>
          <w:color w:val="333738"/>
          <w:spacing w:val="-3"/>
          <w:w w:val="105"/>
        </w:rPr>
        <w:t>will</w:t>
      </w:r>
      <w:r>
        <w:rPr>
          <w:color w:val="333738"/>
          <w:spacing w:val="-23"/>
          <w:w w:val="105"/>
        </w:rPr>
        <w:t> </w:t>
      </w:r>
      <w:r>
        <w:rPr>
          <w:color w:val="333738"/>
          <w:spacing w:val="-2"/>
          <w:w w:val="105"/>
        </w:rPr>
        <w:t>not</w:t>
      </w:r>
      <w:r>
        <w:rPr>
          <w:color w:val="333738"/>
          <w:spacing w:val="-24"/>
          <w:w w:val="105"/>
        </w:rPr>
        <w:t> </w:t>
      </w:r>
      <w:r>
        <w:rPr>
          <w:color w:val="333738"/>
          <w:w w:val="105"/>
        </w:rPr>
        <w:t>meet</w:t>
      </w:r>
    </w:p>
    <w:p>
      <w:pPr>
        <w:pStyle w:val="BodyText"/>
        <w:spacing w:line="266" w:lineRule="auto"/>
        <w:ind w:left="510" w:right="3"/>
      </w:pPr>
      <w:r>
        <w:rPr>
          <w:color w:val="333738"/>
          <w:spacing w:val="-3"/>
        </w:rPr>
        <w:t>disclosure </w:t>
      </w:r>
      <w:r>
        <w:rPr>
          <w:color w:val="333738"/>
        </w:rPr>
        <w:t>with </w:t>
      </w:r>
      <w:r>
        <w:rPr>
          <w:color w:val="333738"/>
          <w:spacing w:val="-3"/>
        </w:rPr>
        <w:t>discrimination,” </w:t>
      </w:r>
      <w:r>
        <w:rPr>
          <w:color w:val="333738"/>
        </w:rPr>
        <w:t>says Mr </w:t>
      </w:r>
      <w:r>
        <w:rPr>
          <w:color w:val="333738"/>
          <w:spacing w:val="-4"/>
        </w:rPr>
        <w:t>Tromel. </w:t>
      </w:r>
      <w:r>
        <w:rPr>
          <w:color w:val="333738"/>
          <w:spacing w:val="-3"/>
        </w:rPr>
        <w:t>“Companies </w:t>
      </w:r>
      <w:r>
        <w:rPr>
          <w:color w:val="333738"/>
        </w:rPr>
        <w:t>don’t need to become experts on </w:t>
      </w:r>
      <w:r>
        <w:rPr>
          <w:color w:val="333738"/>
          <w:spacing w:val="-3"/>
        </w:rPr>
        <w:t>all </w:t>
      </w:r>
      <w:r>
        <w:rPr>
          <w:color w:val="333738"/>
        </w:rPr>
        <w:t>of the </w:t>
      </w:r>
      <w:r>
        <w:rPr>
          <w:color w:val="333738"/>
          <w:spacing w:val="-3"/>
        </w:rPr>
        <w:t>individual </w:t>
      </w:r>
      <w:r>
        <w:rPr>
          <w:color w:val="333738"/>
        </w:rPr>
        <w:t>conditions. There are a </w:t>
      </w:r>
      <w:r>
        <w:rPr>
          <w:color w:val="333738"/>
          <w:spacing w:val="-2"/>
        </w:rPr>
        <w:t>lot </w:t>
      </w:r>
      <w:r>
        <w:rPr>
          <w:color w:val="333738"/>
        </w:rPr>
        <w:t>of </w:t>
      </w:r>
      <w:r>
        <w:rPr>
          <w:color w:val="333738"/>
          <w:spacing w:val="-3"/>
        </w:rPr>
        <w:t>commonalities </w:t>
      </w:r>
      <w:r>
        <w:rPr>
          <w:color w:val="333738"/>
        </w:rPr>
        <w:t>as to what employers can do </w:t>
      </w:r>
      <w:r>
        <w:rPr>
          <w:color w:val="333738"/>
          <w:spacing w:val="-2"/>
        </w:rPr>
        <w:t>for </w:t>
      </w:r>
      <w:r>
        <w:rPr>
          <w:color w:val="333738"/>
        </w:rPr>
        <w:t>staff or </w:t>
      </w:r>
      <w:r>
        <w:rPr>
          <w:color w:val="333738"/>
          <w:spacing w:val="-3"/>
        </w:rPr>
        <w:t>family</w:t>
      </w:r>
      <w:r>
        <w:rPr>
          <w:color w:val="333738"/>
          <w:spacing w:val="-22"/>
        </w:rPr>
        <w:t> </w:t>
      </w:r>
      <w:r>
        <w:rPr>
          <w:color w:val="333738"/>
        </w:rPr>
        <w:t>members.”</w:t>
      </w:r>
    </w:p>
    <w:p>
      <w:pPr>
        <w:pStyle w:val="BodyText"/>
        <w:spacing w:line="266" w:lineRule="auto" w:before="171"/>
        <w:ind w:left="510" w:right="307"/>
        <w:jc w:val="both"/>
      </w:pPr>
      <w:r>
        <w:rPr>
          <w:color w:val="333738"/>
          <w:spacing w:val="-3"/>
          <w:w w:val="105"/>
        </w:rPr>
        <w:t>Ideally, occupational </w:t>
      </w:r>
      <w:r>
        <w:rPr>
          <w:color w:val="333738"/>
          <w:w w:val="105"/>
        </w:rPr>
        <w:t>health programmes </w:t>
      </w:r>
      <w:r>
        <w:rPr>
          <w:color w:val="333738"/>
          <w:spacing w:val="-3"/>
          <w:w w:val="105"/>
        </w:rPr>
        <w:t>will</w:t>
      </w:r>
      <w:r>
        <w:rPr>
          <w:color w:val="333738"/>
          <w:spacing w:val="-27"/>
          <w:w w:val="105"/>
        </w:rPr>
        <w:t> </w:t>
      </w:r>
      <w:r>
        <w:rPr>
          <w:color w:val="333738"/>
          <w:w w:val="105"/>
        </w:rPr>
        <w:t>need</w:t>
      </w:r>
      <w:r>
        <w:rPr>
          <w:color w:val="333738"/>
          <w:spacing w:val="-26"/>
          <w:w w:val="105"/>
        </w:rPr>
        <w:t> </w:t>
      </w:r>
      <w:r>
        <w:rPr>
          <w:color w:val="333738"/>
          <w:w w:val="105"/>
        </w:rPr>
        <w:t>to</w:t>
      </w:r>
      <w:r>
        <w:rPr>
          <w:color w:val="333738"/>
          <w:spacing w:val="-27"/>
          <w:w w:val="105"/>
        </w:rPr>
        <w:t> </w:t>
      </w:r>
      <w:r>
        <w:rPr>
          <w:color w:val="333738"/>
          <w:spacing w:val="-3"/>
          <w:w w:val="105"/>
        </w:rPr>
        <w:t>have</w:t>
      </w:r>
      <w:r>
        <w:rPr>
          <w:color w:val="333738"/>
          <w:spacing w:val="-26"/>
          <w:w w:val="105"/>
        </w:rPr>
        <w:t> </w:t>
      </w:r>
      <w:r>
        <w:rPr>
          <w:color w:val="333738"/>
          <w:w w:val="105"/>
        </w:rPr>
        <w:t>more</w:t>
      </w:r>
      <w:r>
        <w:rPr>
          <w:color w:val="333738"/>
          <w:spacing w:val="-27"/>
          <w:w w:val="105"/>
        </w:rPr>
        <w:t> </w:t>
      </w:r>
      <w:r>
        <w:rPr>
          <w:color w:val="333738"/>
          <w:w w:val="105"/>
        </w:rPr>
        <w:t>specialist</w:t>
      </w:r>
      <w:r>
        <w:rPr>
          <w:color w:val="333738"/>
          <w:spacing w:val="-26"/>
          <w:w w:val="105"/>
        </w:rPr>
        <w:t> </w:t>
      </w:r>
      <w:r>
        <w:rPr>
          <w:color w:val="333738"/>
          <w:w w:val="105"/>
        </w:rPr>
        <w:t>knowledge</w:t>
      </w:r>
    </w:p>
    <w:p>
      <w:pPr>
        <w:pStyle w:val="BodyText"/>
        <w:spacing w:line="266" w:lineRule="auto"/>
        <w:ind w:left="510" w:right="111"/>
        <w:jc w:val="both"/>
      </w:pPr>
      <w:r>
        <w:rPr>
          <w:color w:val="333738"/>
        </w:rPr>
        <w:t>about </w:t>
      </w:r>
      <w:r>
        <w:rPr>
          <w:color w:val="333738"/>
          <w:spacing w:val="-3"/>
        </w:rPr>
        <w:t>all </w:t>
      </w:r>
      <w:r>
        <w:rPr>
          <w:color w:val="333738"/>
        </w:rPr>
        <w:t>three of these conditions, as they can </w:t>
      </w:r>
      <w:r>
        <w:rPr>
          <w:color w:val="333738"/>
          <w:spacing w:val="-3"/>
        </w:rPr>
        <w:t>manifest </w:t>
      </w:r>
      <w:r>
        <w:rPr>
          <w:color w:val="333738"/>
        </w:rPr>
        <w:t>themselves </w:t>
      </w:r>
      <w:r>
        <w:rPr>
          <w:color w:val="333738"/>
          <w:spacing w:val="-3"/>
        </w:rPr>
        <w:t>differently, </w:t>
      </w:r>
      <w:r>
        <w:rPr>
          <w:color w:val="333738"/>
        </w:rPr>
        <w:t>depending on the </w:t>
      </w:r>
      <w:r>
        <w:rPr>
          <w:color w:val="333738"/>
          <w:spacing w:val="-3"/>
        </w:rPr>
        <w:t>individual.</w:t>
      </w:r>
    </w:p>
    <w:p>
      <w:pPr>
        <w:pStyle w:val="BodyText"/>
        <w:spacing w:line="266" w:lineRule="auto" w:before="175"/>
        <w:ind w:left="510" w:right="217"/>
      </w:pPr>
      <w:r>
        <w:rPr>
          <w:color w:val="333738"/>
        </w:rPr>
        <w:t>“With </w:t>
      </w:r>
      <w:r>
        <w:rPr>
          <w:color w:val="333738"/>
          <w:spacing w:val="-3"/>
        </w:rPr>
        <w:t>any chronic </w:t>
      </w:r>
      <w:r>
        <w:rPr>
          <w:color w:val="333738"/>
        </w:rPr>
        <w:t>and  </w:t>
      </w:r>
      <w:r>
        <w:rPr>
          <w:color w:val="333738"/>
          <w:spacing w:val="-3"/>
        </w:rPr>
        <w:t>relapsing  condition </w:t>
      </w:r>
      <w:r>
        <w:rPr>
          <w:color w:val="333738"/>
          <w:spacing w:val="-4"/>
        </w:rPr>
        <w:t>like </w:t>
      </w:r>
      <w:r>
        <w:rPr>
          <w:color w:val="333738"/>
        </w:rPr>
        <w:t>MS, there is a need </w:t>
      </w:r>
      <w:r>
        <w:rPr>
          <w:color w:val="333738"/>
          <w:spacing w:val="-2"/>
        </w:rPr>
        <w:t>for </w:t>
      </w:r>
      <w:r>
        <w:rPr>
          <w:color w:val="333738"/>
          <w:spacing w:val="-3"/>
        </w:rPr>
        <w:t>regular </w:t>
      </w:r>
      <w:r>
        <w:rPr>
          <w:color w:val="333738"/>
        </w:rPr>
        <w:t>advice </w:t>
      </w:r>
      <w:r>
        <w:rPr>
          <w:color w:val="333738"/>
          <w:spacing w:val="-2"/>
        </w:rPr>
        <w:t>for </w:t>
      </w:r>
      <w:r>
        <w:rPr>
          <w:color w:val="333738"/>
        </w:rPr>
        <w:t>employers </w:t>
      </w:r>
      <w:r>
        <w:rPr>
          <w:color w:val="333738"/>
          <w:spacing w:val="-3"/>
        </w:rPr>
        <w:t>around </w:t>
      </w:r>
      <w:r>
        <w:rPr>
          <w:color w:val="333738"/>
        </w:rPr>
        <w:t>fitness </w:t>
      </w:r>
      <w:r>
        <w:rPr>
          <w:color w:val="333738"/>
          <w:spacing w:val="-2"/>
        </w:rPr>
        <w:t>for </w:t>
      </w:r>
      <w:r>
        <w:rPr>
          <w:color w:val="333738"/>
        </w:rPr>
        <w:t>work and safety and </w:t>
      </w:r>
      <w:r>
        <w:rPr>
          <w:color w:val="333738"/>
          <w:spacing w:val="-3"/>
        </w:rPr>
        <w:t>accommodations,” </w:t>
      </w:r>
      <w:r>
        <w:rPr>
          <w:color w:val="333738"/>
        </w:rPr>
        <w:t>he adds. ”But</w:t>
      </w:r>
      <w:r>
        <w:rPr>
          <w:color w:val="333738"/>
          <w:spacing w:val="-23"/>
        </w:rPr>
        <w:t> </w:t>
      </w:r>
      <w:r>
        <w:rPr>
          <w:color w:val="333738"/>
        </w:rPr>
        <w:t>the</w:t>
      </w:r>
    </w:p>
    <w:p>
      <w:pPr>
        <w:pStyle w:val="BodyText"/>
        <w:spacing w:line="266" w:lineRule="auto"/>
        <w:ind w:left="510" w:right="142"/>
        <w:jc w:val="both"/>
      </w:pPr>
      <w:r>
        <w:rPr>
          <w:color w:val="333738"/>
          <w:w w:val="105"/>
        </w:rPr>
        <w:t>biggest</w:t>
      </w:r>
      <w:r>
        <w:rPr>
          <w:color w:val="333738"/>
          <w:spacing w:val="-18"/>
          <w:w w:val="105"/>
        </w:rPr>
        <w:t> </w:t>
      </w:r>
      <w:r>
        <w:rPr>
          <w:color w:val="333738"/>
          <w:spacing w:val="-3"/>
          <w:w w:val="105"/>
        </w:rPr>
        <w:t>improvement</w:t>
      </w:r>
      <w:r>
        <w:rPr>
          <w:color w:val="333738"/>
          <w:spacing w:val="-18"/>
          <w:w w:val="105"/>
        </w:rPr>
        <w:t> </w:t>
      </w:r>
      <w:r>
        <w:rPr>
          <w:color w:val="333738"/>
          <w:spacing w:val="-2"/>
          <w:w w:val="105"/>
        </w:rPr>
        <w:t>for</w:t>
      </w:r>
      <w:r>
        <w:rPr>
          <w:color w:val="333738"/>
          <w:spacing w:val="-17"/>
          <w:w w:val="105"/>
        </w:rPr>
        <w:t> </w:t>
      </w:r>
      <w:r>
        <w:rPr>
          <w:color w:val="333738"/>
          <w:spacing w:val="-3"/>
          <w:w w:val="105"/>
        </w:rPr>
        <w:t>all</w:t>
      </w:r>
      <w:r>
        <w:rPr>
          <w:color w:val="333738"/>
          <w:spacing w:val="-18"/>
          <w:w w:val="105"/>
        </w:rPr>
        <w:t> </w:t>
      </w:r>
      <w:r>
        <w:rPr>
          <w:color w:val="333738"/>
          <w:spacing w:val="-3"/>
          <w:w w:val="105"/>
        </w:rPr>
        <w:t>workers</w:t>
      </w:r>
      <w:r>
        <w:rPr>
          <w:color w:val="333738"/>
          <w:spacing w:val="-18"/>
          <w:w w:val="105"/>
        </w:rPr>
        <w:t> </w:t>
      </w:r>
      <w:r>
        <w:rPr>
          <w:color w:val="333738"/>
          <w:spacing w:val="-3"/>
          <w:w w:val="105"/>
        </w:rPr>
        <w:t>would</w:t>
      </w:r>
      <w:r>
        <w:rPr>
          <w:color w:val="333738"/>
          <w:spacing w:val="-17"/>
          <w:w w:val="105"/>
        </w:rPr>
        <w:t> </w:t>
      </w:r>
      <w:r>
        <w:rPr>
          <w:color w:val="333738"/>
          <w:w w:val="105"/>
        </w:rPr>
        <w:t>be a</w:t>
      </w:r>
      <w:r>
        <w:rPr>
          <w:color w:val="333738"/>
          <w:spacing w:val="-24"/>
          <w:w w:val="105"/>
        </w:rPr>
        <w:t> </w:t>
      </w:r>
      <w:r>
        <w:rPr>
          <w:color w:val="333738"/>
          <w:w w:val="105"/>
        </w:rPr>
        <w:t>focus</w:t>
      </w:r>
      <w:r>
        <w:rPr>
          <w:color w:val="333738"/>
          <w:spacing w:val="-23"/>
          <w:w w:val="105"/>
        </w:rPr>
        <w:t> </w:t>
      </w:r>
      <w:r>
        <w:rPr>
          <w:color w:val="333738"/>
          <w:w w:val="105"/>
        </w:rPr>
        <w:t>on</w:t>
      </w:r>
      <w:r>
        <w:rPr>
          <w:color w:val="333738"/>
          <w:spacing w:val="-23"/>
          <w:w w:val="105"/>
        </w:rPr>
        <w:t> </w:t>
      </w:r>
      <w:r>
        <w:rPr>
          <w:color w:val="333738"/>
          <w:spacing w:val="-3"/>
          <w:w w:val="105"/>
        </w:rPr>
        <w:t>capability,</w:t>
      </w:r>
      <w:r>
        <w:rPr>
          <w:color w:val="333738"/>
          <w:spacing w:val="-23"/>
          <w:w w:val="105"/>
        </w:rPr>
        <w:t> </w:t>
      </w:r>
      <w:r>
        <w:rPr>
          <w:color w:val="333738"/>
          <w:w w:val="105"/>
        </w:rPr>
        <w:t>rather</w:t>
      </w:r>
      <w:r>
        <w:rPr>
          <w:color w:val="333738"/>
          <w:spacing w:val="-23"/>
          <w:w w:val="105"/>
        </w:rPr>
        <w:t> </w:t>
      </w:r>
      <w:r>
        <w:rPr>
          <w:color w:val="333738"/>
          <w:w w:val="105"/>
        </w:rPr>
        <w:t>than</w:t>
      </w:r>
      <w:r>
        <w:rPr>
          <w:color w:val="333738"/>
          <w:spacing w:val="-23"/>
          <w:w w:val="105"/>
        </w:rPr>
        <w:t> </w:t>
      </w:r>
      <w:r>
        <w:rPr>
          <w:color w:val="333738"/>
          <w:w w:val="105"/>
        </w:rPr>
        <w:t>what</w:t>
      </w:r>
      <w:r>
        <w:rPr>
          <w:color w:val="333738"/>
          <w:spacing w:val="-23"/>
          <w:w w:val="105"/>
        </w:rPr>
        <w:t> </w:t>
      </w:r>
      <w:r>
        <w:rPr>
          <w:color w:val="333738"/>
          <w:w w:val="105"/>
        </w:rPr>
        <w:t>people are</w:t>
      </w:r>
      <w:r>
        <w:rPr>
          <w:color w:val="333738"/>
          <w:spacing w:val="-21"/>
          <w:w w:val="105"/>
        </w:rPr>
        <w:t> </w:t>
      </w:r>
      <w:r>
        <w:rPr>
          <w:color w:val="333738"/>
          <w:spacing w:val="-2"/>
          <w:w w:val="105"/>
        </w:rPr>
        <w:t>not</w:t>
      </w:r>
      <w:r>
        <w:rPr>
          <w:color w:val="333738"/>
          <w:spacing w:val="-21"/>
          <w:w w:val="105"/>
        </w:rPr>
        <w:t> </w:t>
      </w:r>
      <w:r>
        <w:rPr>
          <w:color w:val="333738"/>
          <w:w w:val="105"/>
        </w:rPr>
        <w:t>capable</w:t>
      </w:r>
      <w:r>
        <w:rPr>
          <w:color w:val="333738"/>
          <w:spacing w:val="-21"/>
          <w:w w:val="105"/>
        </w:rPr>
        <w:t> </w:t>
      </w:r>
      <w:r>
        <w:rPr>
          <w:color w:val="333738"/>
          <w:spacing w:val="-4"/>
          <w:w w:val="105"/>
        </w:rPr>
        <w:t>of.</w:t>
      </w:r>
      <w:r>
        <w:rPr>
          <w:color w:val="333738"/>
          <w:spacing w:val="-21"/>
          <w:w w:val="105"/>
        </w:rPr>
        <w:t> </w:t>
      </w:r>
      <w:r>
        <w:rPr>
          <w:color w:val="333738"/>
          <w:w w:val="105"/>
        </w:rPr>
        <w:t>What</w:t>
      </w:r>
      <w:r>
        <w:rPr>
          <w:color w:val="333738"/>
          <w:spacing w:val="-21"/>
          <w:w w:val="105"/>
        </w:rPr>
        <w:t> </w:t>
      </w:r>
      <w:r>
        <w:rPr>
          <w:color w:val="333738"/>
          <w:w w:val="105"/>
        </w:rPr>
        <w:t>helps</w:t>
      </w:r>
      <w:r>
        <w:rPr>
          <w:color w:val="333738"/>
          <w:spacing w:val="-21"/>
          <w:w w:val="105"/>
        </w:rPr>
        <w:t> </w:t>
      </w:r>
      <w:r>
        <w:rPr>
          <w:color w:val="333738"/>
          <w:w w:val="105"/>
        </w:rPr>
        <w:t>is</w:t>
      </w:r>
      <w:r>
        <w:rPr>
          <w:color w:val="333738"/>
          <w:spacing w:val="-21"/>
          <w:w w:val="105"/>
        </w:rPr>
        <w:t> </w:t>
      </w:r>
      <w:r>
        <w:rPr>
          <w:color w:val="333738"/>
          <w:spacing w:val="-3"/>
          <w:w w:val="105"/>
        </w:rPr>
        <w:t>talking</w:t>
      </w:r>
      <w:r>
        <w:rPr>
          <w:color w:val="333738"/>
          <w:spacing w:val="-21"/>
          <w:w w:val="105"/>
        </w:rPr>
        <w:t> </w:t>
      </w:r>
      <w:r>
        <w:rPr>
          <w:color w:val="333738"/>
          <w:w w:val="105"/>
        </w:rPr>
        <w:t>more</w:t>
      </w:r>
    </w:p>
    <w:p>
      <w:pPr>
        <w:pStyle w:val="BodyText"/>
        <w:spacing w:before="5"/>
        <w:rPr>
          <w:sz w:val="9"/>
        </w:rPr>
      </w:pPr>
      <w:r>
        <w:rPr/>
        <w:pict>
          <v:rect style="position:absolute;margin-left:43.563999pt;margin-top:7.727523pt;width:15.477pt;height:5.159pt;mso-position-horizontal-relative:page;mso-position-vertical-relative:paragraph;z-index:-15708672;mso-wrap-distance-left:0;mso-wrap-distance-right:0" filled="true" fillcolor="#ed1c24" stroked="false">
            <v:fill type="solid"/>
            <w10:wrap type="topAndBottom"/>
          </v:rect>
        </w:pict>
      </w:r>
      <w:r>
        <w:rPr/>
        <w:pict>
          <v:group style="position:absolute;margin-left:43.563702pt;margin-top:28.665024pt;width:15.5pt;height:14.2pt;mso-position-horizontal-relative:page;mso-position-vertical-relative:paragraph;z-index:-15708160;mso-wrap-distance-left:0;mso-wrap-distance-right:0" coordorigin="871,573" coordsize="310,284">
            <v:shape style="position:absolute;left:871;top:573;width:139;height:284" type="#_x0000_t75" stroked="false">
              <v:imagedata r:id="rId55" o:title=""/>
            </v:shape>
            <v:shape style="position:absolute;left:1042;top:573;width:139;height:284" type="#_x0000_t75" stroked="false">
              <v:imagedata r:id="rId56" o:title=""/>
            </v:shape>
            <w10:wrap type="topAndBottom"/>
          </v:group>
        </w:pict>
      </w:r>
    </w:p>
    <w:p>
      <w:pPr>
        <w:pStyle w:val="BodyText"/>
        <w:spacing w:before="3"/>
      </w:pPr>
    </w:p>
    <w:p>
      <w:pPr>
        <w:pStyle w:val="Heading3"/>
        <w:spacing w:line="244" w:lineRule="auto" w:before="47"/>
        <w:ind w:left="513" w:right="48"/>
      </w:pPr>
      <w:r>
        <w:rPr>
          <w:color w:val="006092"/>
          <w:w w:val="110"/>
        </w:rPr>
        <w:t>Executives talking about health issues they may have, including chronic conditions, is an important </w:t>
      </w:r>
      <w:r>
        <w:rPr>
          <w:color w:val="006092"/>
          <w:spacing w:val="-3"/>
          <w:w w:val="110"/>
        </w:rPr>
        <w:t>way </w:t>
      </w:r>
      <w:r>
        <w:rPr>
          <w:color w:val="006092"/>
          <w:w w:val="110"/>
        </w:rPr>
        <w:t>of creating a more diverse and open workplace.</w:t>
      </w:r>
    </w:p>
    <w:p>
      <w:pPr>
        <w:spacing w:before="164"/>
        <w:ind w:left="513" w:right="0" w:firstLine="0"/>
        <w:jc w:val="both"/>
        <w:rPr>
          <w:i/>
          <w:sz w:val="20"/>
        </w:rPr>
      </w:pPr>
      <w:r>
        <w:rPr>
          <w:i/>
          <w:color w:val="333738"/>
          <w:w w:val="105"/>
          <w:sz w:val="20"/>
        </w:rPr>
        <w:t>Richard Heron, chief medical officer, BP</w:t>
      </w:r>
    </w:p>
    <w:p>
      <w:pPr>
        <w:pStyle w:val="BodyText"/>
        <w:spacing w:line="266" w:lineRule="auto" w:before="110"/>
        <w:ind w:left="245" w:right="2807"/>
      </w:pPr>
      <w:r>
        <w:rPr/>
        <w:br w:type="column"/>
      </w:r>
      <w:r>
        <w:rPr>
          <w:color w:val="333738"/>
          <w:w w:val="105"/>
        </w:rPr>
        <w:t>openly</w:t>
      </w:r>
      <w:r>
        <w:rPr>
          <w:color w:val="333738"/>
          <w:spacing w:val="-25"/>
          <w:w w:val="105"/>
        </w:rPr>
        <w:t> </w:t>
      </w:r>
      <w:r>
        <w:rPr>
          <w:color w:val="333738"/>
          <w:w w:val="105"/>
        </w:rPr>
        <w:t>about</w:t>
      </w:r>
      <w:r>
        <w:rPr>
          <w:color w:val="333738"/>
          <w:spacing w:val="-24"/>
          <w:w w:val="105"/>
        </w:rPr>
        <w:t> </w:t>
      </w:r>
      <w:r>
        <w:rPr>
          <w:color w:val="333738"/>
          <w:w w:val="105"/>
        </w:rPr>
        <w:t>these</w:t>
      </w:r>
      <w:r>
        <w:rPr>
          <w:color w:val="333738"/>
          <w:spacing w:val="-24"/>
          <w:w w:val="105"/>
        </w:rPr>
        <w:t> </w:t>
      </w:r>
      <w:r>
        <w:rPr>
          <w:color w:val="333738"/>
          <w:spacing w:val="-3"/>
          <w:w w:val="105"/>
        </w:rPr>
        <w:t>conditions</w:t>
      </w:r>
      <w:r>
        <w:rPr>
          <w:color w:val="333738"/>
          <w:spacing w:val="-24"/>
          <w:w w:val="105"/>
        </w:rPr>
        <w:t> </w:t>
      </w:r>
      <w:r>
        <w:rPr>
          <w:color w:val="333738"/>
          <w:spacing w:val="-3"/>
          <w:w w:val="105"/>
        </w:rPr>
        <w:t>that</w:t>
      </w:r>
      <w:r>
        <w:rPr>
          <w:color w:val="333738"/>
          <w:spacing w:val="-24"/>
          <w:w w:val="105"/>
        </w:rPr>
        <w:t> </w:t>
      </w:r>
      <w:r>
        <w:rPr>
          <w:color w:val="333738"/>
          <w:w w:val="105"/>
        </w:rPr>
        <w:t>people were</w:t>
      </w:r>
      <w:r>
        <w:rPr>
          <w:color w:val="333738"/>
          <w:spacing w:val="-16"/>
          <w:w w:val="105"/>
        </w:rPr>
        <w:t> </w:t>
      </w:r>
      <w:r>
        <w:rPr>
          <w:color w:val="333738"/>
          <w:w w:val="105"/>
        </w:rPr>
        <w:t>once</w:t>
      </w:r>
      <w:r>
        <w:rPr>
          <w:color w:val="333738"/>
          <w:spacing w:val="-15"/>
          <w:w w:val="105"/>
        </w:rPr>
        <w:t> </w:t>
      </w:r>
      <w:r>
        <w:rPr>
          <w:color w:val="333738"/>
          <w:w w:val="105"/>
        </w:rPr>
        <w:t>nervous</w:t>
      </w:r>
      <w:r>
        <w:rPr>
          <w:color w:val="333738"/>
          <w:spacing w:val="-16"/>
          <w:w w:val="105"/>
        </w:rPr>
        <w:t> </w:t>
      </w:r>
      <w:r>
        <w:rPr>
          <w:color w:val="333738"/>
          <w:w w:val="105"/>
        </w:rPr>
        <w:t>to</w:t>
      </w:r>
      <w:r>
        <w:rPr>
          <w:color w:val="333738"/>
          <w:spacing w:val="-15"/>
          <w:w w:val="105"/>
        </w:rPr>
        <w:t> </w:t>
      </w:r>
      <w:r>
        <w:rPr>
          <w:color w:val="333738"/>
          <w:w w:val="105"/>
        </w:rPr>
        <w:t>talk</w:t>
      </w:r>
      <w:r>
        <w:rPr>
          <w:color w:val="333738"/>
          <w:spacing w:val="-15"/>
          <w:w w:val="105"/>
        </w:rPr>
        <w:t> </w:t>
      </w:r>
      <w:r>
        <w:rPr>
          <w:color w:val="333738"/>
          <w:w w:val="105"/>
        </w:rPr>
        <w:t>about.”</w:t>
      </w:r>
    </w:p>
    <w:p>
      <w:pPr>
        <w:pStyle w:val="BodyText"/>
        <w:spacing w:line="266" w:lineRule="auto" w:before="178"/>
        <w:ind w:left="245" w:right="2373"/>
      </w:pPr>
      <w:r>
        <w:rPr>
          <w:color w:val="333738"/>
        </w:rPr>
        <w:t>In</w:t>
      </w:r>
      <w:r>
        <w:rPr>
          <w:color w:val="333738"/>
          <w:spacing w:val="-8"/>
        </w:rPr>
        <w:t> </w:t>
      </w:r>
      <w:r>
        <w:rPr>
          <w:color w:val="333738"/>
        </w:rPr>
        <w:t>terms</w:t>
      </w:r>
      <w:r>
        <w:rPr>
          <w:color w:val="333738"/>
          <w:spacing w:val="-8"/>
        </w:rPr>
        <w:t> </w:t>
      </w:r>
      <w:r>
        <w:rPr>
          <w:color w:val="333738"/>
        </w:rPr>
        <w:t>of</w:t>
      </w:r>
      <w:r>
        <w:rPr>
          <w:color w:val="333738"/>
          <w:spacing w:val="-8"/>
        </w:rPr>
        <w:t> </w:t>
      </w:r>
      <w:r>
        <w:rPr>
          <w:color w:val="333738"/>
        </w:rPr>
        <w:t>education,</w:t>
      </w:r>
      <w:r>
        <w:rPr>
          <w:color w:val="333738"/>
          <w:spacing w:val="-7"/>
        </w:rPr>
        <w:t> </w:t>
      </w:r>
      <w:r>
        <w:rPr>
          <w:color w:val="333738"/>
        </w:rPr>
        <w:t>more</w:t>
      </w:r>
      <w:r>
        <w:rPr>
          <w:color w:val="333738"/>
          <w:spacing w:val="-8"/>
        </w:rPr>
        <w:t> </w:t>
      </w:r>
      <w:r>
        <w:rPr>
          <w:color w:val="333738"/>
          <w:spacing w:val="-4"/>
        </w:rPr>
        <w:t>“good</w:t>
      </w:r>
      <w:r>
        <w:rPr>
          <w:color w:val="333738"/>
          <w:spacing w:val="-8"/>
        </w:rPr>
        <w:t> </w:t>
      </w:r>
      <w:r>
        <w:rPr>
          <w:color w:val="333738"/>
        </w:rPr>
        <w:t>news”</w:t>
      </w:r>
      <w:r>
        <w:rPr>
          <w:color w:val="333738"/>
          <w:spacing w:val="-8"/>
        </w:rPr>
        <w:t> </w:t>
      </w:r>
      <w:r>
        <w:rPr>
          <w:color w:val="333738"/>
        </w:rPr>
        <w:t>stories about people with the illnesses </w:t>
      </w:r>
      <w:r>
        <w:rPr>
          <w:color w:val="333738"/>
          <w:spacing w:val="-3"/>
        </w:rPr>
        <w:t>overcoming </w:t>
      </w:r>
      <w:r>
        <w:rPr>
          <w:color w:val="333738"/>
        </w:rPr>
        <w:t>their </w:t>
      </w:r>
      <w:r>
        <w:rPr>
          <w:color w:val="333738"/>
          <w:spacing w:val="-3"/>
        </w:rPr>
        <w:t>impairments </w:t>
      </w:r>
      <w:r>
        <w:rPr>
          <w:color w:val="333738"/>
        </w:rPr>
        <w:t>in the workplace </w:t>
      </w:r>
      <w:r>
        <w:rPr>
          <w:color w:val="333738"/>
          <w:spacing w:val="-3"/>
        </w:rPr>
        <w:t>would </w:t>
      </w:r>
      <w:r>
        <w:rPr>
          <w:color w:val="333738"/>
        </w:rPr>
        <w:t>help </w:t>
      </w:r>
      <w:r>
        <w:rPr>
          <w:color w:val="333738"/>
          <w:spacing w:val="-3"/>
        </w:rPr>
        <w:t>change public </w:t>
      </w:r>
      <w:r>
        <w:rPr>
          <w:color w:val="333738"/>
        </w:rPr>
        <w:t>perceptions, Ms </w:t>
      </w:r>
      <w:r>
        <w:rPr>
          <w:color w:val="333738"/>
          <w:spacing w:val="-3"/>
        </w:rPr>
        <w:t>Langdon</w:t>
      </w:r>
      <w:r>
        <w:rPr>
          <w:color w:val="333738"/>
        </w:rPr>
        <w:t> said.</w:t>
      </w:r>
    </w:p>
    <w:p>
      <w:pPr>
        <w:pStyle w:val="BodyText"/>
        <w:spacing w:line="266" w:lineRule="auto"/>
        <w:ind w:left="245" w:right="2395"/>
      </w:pPr>
      <w:r>
        <w:rPr>
          <w:color w:val="333738"/>
          <w:w w:val="105"/>
        </w:rPr>
        <w:t>Executives </w:t>
      </w:r>
      <w:r>
        <w:rPr>
          <w:color w:val="333738"/>
          <w:spacing w:val="-3"/>
          <w:w w:val="105"/>
        </w:rPr>
        <w:t>talking </w:t>
      </w:r>
      <w:r>
        <w:rPr>
          <w:color w:val="333738"/>
          <w:w w:val="105"/>
        </w:rPr>
        <w:t>about health issues they </w:t>
      </w:r>
      <w:r>
        <w:rPr>
          <w:color w:val="333738"/>
          <w:spacing w:val="-3"/>
          <w:w w:val="105"/>
        </w:rPr>
        <w:t>may have, including chronic </w:t>
      </w:r>
      <w:r>
        <w:rPr>
          <w:color w:val="333738"/>
          <w:w w:val="105"/>
        </w:rPr>
        <w:t>conditions, is an important</w:t>
      </w:r>
      <w:r>
        <w:rPr>
          <w:color w:val="333738"/>
          <w:spacing w:val="-23"/>
          <w:w w:val="105"/>
        </w:rPr>
        <w:t> </w:t>
      </w:r>
      <w:r>
        <w:rPr>
          <w:color w:val="333738"/>
          <w:spacing w:val="-2"/>
          <w:w w:val="105"/>
        </w:rPr>
        <w:t>way</w:t>
      </w:r>
      <w:r>
        <w:rPr>
          <w:color w:val="333738"/>
          <w:spacing w:val="-22"/>
          <w:w w:val="105"/>
        </w:rPr>
        <w:t> </w:t>
      </w:r>
      <w:r>
        <w:rPr>
          <w:color w:val="333738"/>
          <w:w w:val="105"/>
        </w:rPr>
        <w:t>of</w:t>
      </w:r>
      <w:r>
        <w:rPr>
          <w:color w:val="333738"/>
          <w:spacing w:val="-22"/>
          <w:w w:val="105"/>
        </w:rPr>
        <w:t> </w:t>
      </w:r>
      <w:r>
        <w:rPr>
          <w:color w:val="333738"/>
          <w:spacing w:val="-3"/>
          <w:w w:val="105"/>
        </w:rPr>
        <w:t>creating</w:t>
      </w:r>
      <w:r>
        <w:rPr>
          <w:color w:val="333738"/>
          <w:spacing w:val="-22"/>
          <w:w w:val="105"/>
        </w:rPr>
        <w:t> </w:t>
      </w:r>
      <w:r>
        <w:rPr>
          <w:color w:val="333738"/>
          <w:w w:val="105"/>
        </w:rPr>
        <w:t>a</w:t>
      </w:r>
      <w:r>
        <w:rPr>
          <w:color w:val="333738"/>
          <w:spacing w:val="-22"/>
          <w:w w:val="105"/>
        </w:rPr>
        <w:t> </w:t>
      </w:r>
      <w:r>
        <w:rPr>
          <w:color w:val="333738"/>
          <w:w w:val="105"/>
        </w:rPr>
        <w:t>more</w:t>
      </w:r>
      <w:r>
        <w:rPr>
          <w:color w:val="333738"/>
          <w:spacing w:val="-23"/>
          <w:w w:val="105"/>
        </w:rPr>
        <w:t> </w:t>
      </w:r>
      <w:r>
        <w:rPr>
          <w:color w:val="333738"/>
          <w:w w:val="105"/>
        </w:rPr>
        <w:t>diverse</w:t>
      </w:r>
      <w:r>
        <w:rPr>
          <w:color w:val="333738"/>
          <w:spacing w:val="-22"/>
          <w:w w:val="105"/>
        </w:rPr>
        <w:t> </w:t>
      </w:r>
      <w:r>
        <w:rPr>
          <w:color w:val="333738"/>
          <w:w w:val="105"/>
        </w:rPr>
        <w:t>and open</w:t>
      </w:r>
      <w:r>
        <w:rPr>
          <w:color w:val="333738"/>
          <w:spacing w:val="-15"/>
          <w:w w:val="105"/>
        </w:rPr>
        <w:t> </w:t>
      </w:r>
      <w:r>
        <w:rPr>
          <w:color w:val="333738"/>
          <w:w w:val="105"/>
        </w:rPr>
        <w:t>workplace,</w:t>
      </w:r>
      <w:r>
        <w:rPr>
          <w:color w:val="333738"/>
          <w:spacing w:val="-14"/>
          <w:w w:val="105"/>
        </w:rPr>
        <w:t> </w:t>
      </w:r>
      <w:r>
        <w:rPr>
          <w:color w:val="333738"/>
          <w:w w:val="105"/>
        </w:rPr>
        <w:t>Dr</w:t>
      </w:r>
      <w:r>
        <w:rPr>
          <w:color w:val="333738"/>
          <w:spacing w:val="-14"/>
          <w:w w:val="105"/>
        </w:rPr>
        <w:t> </w:t>
      </w:r>
      <w:r>
        <w:rPr>
          <w:color w:val="333738"/>
          <w:w w:val="105"/>
        </w:rPr>
        <w:t>Heron</w:t>
      </w:r>
      <w:r>
        <w:rPr>
          <w:color w:val="333738"/>
          <w:spacing w:val="-14"/>
          <w:w w:val="105"/>
        </w:rPr>
        <w:t> </w:t>
      </w:r>
      <w:r>
        <w:rPr>
          <w:color w:val="333738"/>
          <w:w w:val="105"/>
        </w:rPr>
        <w:t>points</w:t>
      </w:r>
      <w:r>
        <w:rPr>
          <w:color w:val="333738"/>
          <w:spacing w:val="-14"/>
          <w:w w:val="105"/>
        </w:rPr>
        <w:t> </w:t>
      </w:r>
      <w:r>
        <w:rPr>
          <w:color w:val="333738"/>
          <w:w w:val="105"/>
        </w:rPr>
        <w:t>out.</w:t>
      </w:r>
    </w:p>
    <w:p>
      <w:pPr>
        <w:pStyle w:val="BodyText"/>
        <w:spacing w:line="266" w:lineRule="auto" w:before="172"/>
        <w:ind w:left="245" w:right="2395"/>
      </w:pPr>
      <w:r>
        <w:rPr>
          <w:color w:val="333738"/>
          <w:w w:val="105"/>
        </w:rPr>
        <w:t>One</w:t>
      </w:r>
      <w:r>
        <w:rPr>
          <w:color w:val="333738"/>
          <w:spacing w:val="-28"/>
          <w:w w:val="105"/>
        </w:rPr>
        <w:t> </w:t>
      </w:r>
      <w:r>
        <w:rPr>
          <w:color w:val="333738"/>
          <w:w w:val="105"/>
        </w:rPr>
        <w:t>of</w:t>
      </w:r>
      <w:r>
        <w:rPr>
          <w:color w:val="333738"/>
          <w:spacing w:val="-27"/>
          <w:w w:val="105"/>
        </w:rPr>
        <w:t> </w:t>
      </w:r>
      <w:r>
        <w:rPr>
          <w:color w:val="333738"/>
          <w:w w:val="105"/>
        </w:rPr>
        <w:t>the</w:t>
      </w:r>
      <w:r>
        <w:rPr>
          <w:color w:val="333738"/>
          <w:spacing w:val="-27"/>
          <w:w w:val="105"/>
        </w:rPr>
        <w:t> </w:t>
      </w:r>
      <w:r>
        <w:rPr>
          <w:color w:val="333738"/>
          <w:spacing w:val="-3"/>
          <w:w w:val="105"/>
        </w:rPr>
        <w:t>key</w:t>
      </w:r>
      <w:r>
        <w:rPr>
          <w:color w:val="333738"/>
          <w:spacing w:val="-27"/>
          <w:w w:val="105"/>
        </w:rPr>
        <w:t> </w:t>
      </w:r>
      <w:r>
        <w:rPr>
          <w:color w:val="333738"/>
          <w:w w:val="105"/>
        </w:rPr>
        <w:t>points</w:t>
      </w:r>
      <w:r>
        <w:rPr>
          <w:color w:val="333738"/>
          <w:spacing w:val="-27"/>
          <w:w w:val="105"/>
        </w:rPr>
        <w:t> </w:t>
      </w:r>
      <w:r>
        <w:rPr>
          <w:color w:val="333738"/>
          <w:w w:val="105"/>
        </w:rPr>
        <w:t>interviewees</w:t>
      </w:r>
      <w:r>
        <w:rPr>
          <w:color w:val="333738"/>
          <w:spacing w:val="-27"/>
          <w:w w:val="105"/>
        </w:rPr>
        <w:t> </w:t>
      </w:r>
      <w:r>
        <w:rPr>
          <w:color w:val="333738"/>
          <w:w w:val="105"/>
        </w:rPr>
        <w:t>emphasised is</w:t>
      </w:r>
      <w:r>
        <w:rPr>
          <w:color w:val="333738"/>
          <w:spacing w:val="-28"/>
          <w:w w:val="105"/>
        </w:rPr>
        <w:t> </w:t>
      </w:r>
      <w:r>
        <w:rPr>
          <w:color w:val="333738"/>
          <w:w w:val="105"/>
        </w:rPr>
        <w:t>the</w:t>
      </w:r>
      <w:r>
        <w:rPr>
          <w:color w:val="333738"/>
          <w:spacing w:val="-27"/>
          <w:w w:val="105"/>
        </w:rPr>
        <w:t> </w:t>
      </w:r>
      <w:r>
        <w:rPr>
          <w:color w:val="333738"/>
          <w:w w:val="105"/>
        </w:rPr>
        <w:t>need</w:t>
      </w:r>
      <w:r>
        <w:rPr>
          <w:color w:val="333738"/>
          <w:spacing w:val="-28"/>
          <w:w w:val="105"/>
        </w:rPr>
        <w:t> </w:t>
      </w:r>
      <w:r>
        <w:rPr>
          <w:color w:val="333738"/>
          <w:spacing w:val="-2"/>
          <w:w w:val="105"/>
        </w:rPr>
        <w:t>for</w:t>
      </w:r>
      <w:r>
        <w:rPr>
          <w:color w:val="333738"/>
          <w:spacing w:val="-27"/>
          <w:w w:val="105"/>
        </w:rPr>
        <w:t> </w:t>
      </w:r>
      <w:r>
        <w:rPr>
          <w:color w:val="333738"/>
          <w:w w:val="105"/>
        </w:rPr>
        <w:t>earlier</w:t>
      </w:r>
      <w:r>
        <w:rPr>
          <w:color w:val="333738"/>
          <w:spacing w:val="-28"/>
          <w:w w:val="105"/>
        </w:rPr>
        <w:t> </w:t>
      </w:r>
      <w:r>
        <w:rPr>
          <w:color w:val="333738"/>
          <w:w w:val="105"/>
        </w:rPr>
        <w:t>assessment</w:t>
      </w:r>
      <w:r>
        <w:rPr>
          <w:color w:val="333738"/>
          <w:spacing w:val="-27"/>
          <w:w w:val="105"/>
        </w:rPr>
        <w:t> </w:t>
      </w:r>
      <w:r>
        <w:rPr>
          <w:color w:val="333738"/>
          <w:w w:val="105"/>
        </w:rPr>
        <w:t>of</w:t>
      </w:r>
      <w:r>
        <w:rPr>
          <w:color w:val="333738"/>
          <w:spacing w:val="-28"/>
          <w:w w:val="105"/>
        </w:rPr>
        <w:t> </w:t>
      </w:r>
      <w:r>
        <w:rPr>
          <w:color w:val="333738"/>
          <w:w w:val="105"/>
        </w:rPr>
        <w:t>employees with these </w:t>
      </w:r>
      <w:r>
        <w:rPr>
          <w:color w:val="333738"/>
          <w:spacing w:val="-3"/>
          <w:w w:val="105"/>
        </w:rPr>
        <w:t>conditions </w:t>
      </w:r>
      <w:r>
        <w:rPr>
          <w:color w:val="333738"/>
          <w:w w:val="105"/>
        </w:rPr>
        <w:t>so </w:t>
      </w:r>
      <w:r>
        <w:rPr>
          <w:color w:val="333738"/>
          <w:spacing w:val="-3"/>
          <w:w w:val="105"/>
        </w:rPr>
        <w:t>that appropriate occupational</w:t>
      </w:r>
      <w:r>
        <w:rPr>
          <w:color w:val="333738"/>
          <w:spacing w:val="-18"/>
          <w:w w:val="105"/>
        </w:rPr>
        <w:t> </w:t>
      </w:r>
      <w:r>
        <w:rPr>
          <w:color w:val="333738"/>
          <w:w w:val="105"/>
        </w:rPr>
        <w:t>health</w:t>
      </w:r>
      <w:r>
        <w:rPr>
          <w:color w:val="333738"/>
          <w:spacing w:val="-18"/>
          <w:w w:val="105"/>
        </w:rPr>
        <w:t> </w:t>
      </w:r>
      <w:r>
        <w:rPr>
          <w:color w:val="333738"/>
          <w:spacing w:val="-3"/>
          <w:w w:val="105"/>
        </w:rPr>
        <w:t>referrals</w:t>
      </w:r>
      <w:r>
        <w:rPr>
          <w:color w:val="333738"/>
          <w:spacing w:val="-18"/>
          <w:w w:val="105"/>
        </w:rPr>
        <w:t> </w:t>
      </w:r>
      <w:r>
        <w:rPr>
          <w:color w:val="333738"/>
          <w:w w:val="105"/>
        </w:rPr>
        <w:t>can</w:t>
      </w:r>
      <w:r>
        <w:rPr>
          <w:color w:val="333738"/>
          <w:spacing w:val="-18"/>
          <w:w w:val="105"/>
        </w:rPr>
        <w:t> </w:t>
      </w:r>
      <w:r>
        <w:rPr>
          <w:color w:val="333738"/>
          <w:w w:val="105"/>
        </w:rPr>
        <w:t>be</w:t>
      </w:r>
      <w:r>
        <w:rPr>
          <w:color w:val="333738"/>
          <w:spacing w:val="-18"/>
          <w:w w:val="105"/>
        </w:rPr>
        <w:t> </w:t>
      </w:r>
      <w:r>
        <w:rPr>
          <w:color w:val="333738"/>
          <w:w w:val="105"/>
        </w:rPr>
        <w:t>made</w:t>
      </w:r>
      <w:r>
        <w:rPr>
          <w:color w:val="333738"/>
          <w:spacing w:val="-18"/>
          <w:w w:val="105"/>
        </w:rPr>
        <w:t> </w:t>
      </w:r>
      <w:r>
        <w:rPr>
          <w:color w:val="333738"/>
          <w:w w:val="105"/>
        </w:rPr>
        <w:t>and </w:t>
      </w:r>
      <w:r>
        <w:rPr>
          <w:color w:val="333738"/>
          <w:spacing w:val="-3"/>
          <w:w w:val="105"/>
        </w:rPr>
        <w:t>accommodations </w:t>
      </w:r>
      <w:r>
        <w:rPr>
          <w:color w:val="333738"/>
          <w:w w:val="105"/>
        </w:rPr>
        <w:t>or adjustments put in place. Each</w:t>
      </w:r>
      <w:r>
        <w:rPr>
          <w:color w:val="333738"/>
          <w:spacing w:val="-20"/>
          <w:w w:val="105"/>
        </w:rPr>
        <w:t> </w:t>
      </w:r>
      <w:r>
        <w:rPr>
          <w:color w:val="333738"/>
          <w:spacing w:val="-3"/>
          <w:w w:val="105"/>
        </w:rPr>
        <w:t>condition</w:t>
      </w:r>
      <w:r>
        <w:rPr>
          <w:color w:val="333738"/>
          <w:spacing w:val="-19"/>
          <w:w w:val="105"/>
        </w:rPr>
        <w:t> </w:t>
      </w:r>
      <w:r>
        <w:rPr>
          <w:color w:val="333738"/>
          <w:spacing w:val="-3"/>
          <w:w w:val="105"/>
        </w:rPr>
        <w:t>requires</w:t>
      </w:r>
      <w:r>
        <w:rPr>
          <w:color w:val="333738"/>
          <w:spacing w:val="-19"/>
          <w:w w:val="105"/>
        </w:rPr>
        <w:t> </w:t>
      </w:r>
      <w:r>
        <w:rPr>
          <w:color w:val="333738"/>
          <w:spacing w:val="-3"/>
          <w:w w:val="105"/>
        </w:rPr>
        <w:t>particular</w:t>
      </w:r>
      <w:r>
        <w:rPr>
          <w:color w:val="333738"/>
          <w:spacing w:val="-19"/>
          <w:w w:val="105"/>
        </w:rPr>
        <w:t> </w:t>
      </w:r>
      <w:r>
        <w:rPr>
          <w:color w:val="333738"/>
          <w:w w:val="105"/>
        </w:rPr>
        <w:t>approaches.</w:t>
      </w:r>
    </w:p>
    <w:p>
      <w:pPr>
        <w:pStyle w:val="BodyText"/>
        <w:spacing w:line="271" w:lineRule="auto"/>
        <w:ind w:left="245" w:right="2482"/>
      </w:pPr>
      <w:r>
        <w:rPr>
          <w:color w:val="333738"/>
          <w:w w:val="105"/>
        </w:rPr>
        <w:t>In the case of MS, </w:t>
      </w:r>
      <w:r>
        <w:rPr>
          <w:color w:val="333738"/>
          <w:spacing w:val="-2"/>
          <w:w w:val="105"/>
        </w:rPr>
        <w:t>for </w:t>
      </w:r>
      <w:r>
        <w:rPr>
          <w:color w:val="333738"/>
          <w:w w:val="105"/>
        </w:rPr>
        <w:t>example, employers </w:t>
      </w:r>
      <w:r>
        <w:rPr>
          <w:color w:val="333738"/>
          <w:spacing w:val="-3"/>
          <w:w w:val="105"/>
        </w:rPr>
        <w:t>may</w:t>
      </w:r>
      <w:r>
        <w:rPr>
          <w:color w:val="333738"/>
          <w:spacing w:val="-24"/>
          <w:w w:val="105"/>
        </w:rPr>
        <w:t> </w:t>
      </w:r>
      <w:r>
        <w:rPr>
          <w:color w:val="333738"/>
          <w:w w:val="105"/>
        </w:rPr>
        <w:t>need</w:t>
      </w:r>
      <w:r>
        <w:rPr>
          <w:color w:val="333738"/>
          <w:spacing w:val="-24"/>
          <w:w w:val="105"/>
        </w:rPr>
        <w:t> </w:t>
      </w:r>
      <w:r>
        <w:rPr>
          <w:color w:val="333738"/>
          <w:w w:val="105"/>
        </w:rPr>
        <w:t>more</w:t>
      </w:r>
      <w:r>
        <w:rPr>
          <w:color w:val="333738"/>
          <w:spacing w:val="-23"/>
          <w:w w:val="105"/>
        </w:rPr>
        <w:t> </w:t>
      </w:r>
      <w:r>
        <w:rPr>
          <w:color w:val="333738"/>
          <w:spacing w:val="-3"/>
          <w:w w:val="105"/>
        </w:rPr>
        <w:t>regular</w:t>
      </w:r>
      <w:r>
        <w:rPr>
          <w:color w:val="333738"/>
          <w:spacing w:val="-24"/>
          <w:w w:val="105"/>
        </w:rPr>
        <w:t> </w:t>
      </w:r>
      <w:r>
        <w:rPr>
          <w:color w:val="333738"/>
          <w:w w:val="105"/>
        </w:rPr>
        <w:t>updates</w:t>
      </w:r>
      <w:r>
        <w:rPr>
          <w:color w:val="333738"/>
          <w:spacing w:val="-23"/>
          <w:w w:val="105"/>
        </w:rPr>
        <w:t> </w:t>
      </w:r>
      <w:r>
        <w:rPr>
          <w:color w:val="333738"/>
          <w:w w:val="105"/>
        </w:rPr>
        <w:t>from</w:t>
      </w:r>
      <w:r>
        <w:rPr>
          <w:color w:val="333738"/>
          <w:spacing w:val="-24"/>
          <w:w w:val="105"/>
        </w:rPr>
        <w:t> </w:t>
      </w:r>
      <w:r>
        <w:rPr>
          <w:color w:val="333738"/>
          <w:w w:val="105"/>
        </w:rPr>
        <w:t>affected employees, Dr Heron</w:t>
      </w:r>
      <w:r>
        <w:rPr>
          <w:color w:val="333738"/>
          <w:spacing w:val="-36"/>
          <w:w w:val="105"/>
        </w:rPr>
        <w:t> </w:t>
      </w:r>
      <w:r>
        <w:rPr>
          <w:color w:val="333738"/>
          <w:w w:val="105"/>
        </w:rPr>
        <w:t>notes.</w:t>
      </w:r>
    </w:p>
    <w:p>
      <w:pPr>
        <w:pStyle w:val="BodyText"/>
        <w:spacing w:before="3"/>
        <w:rPr>
          <w:sz w:val="22"/>
        </w:rPr>
      </w:pPr>
    </w:p>
    <w:p>
      <w:pPr>
        <w:pStyle w:val="Heading3"/>
        <w:ind w:left="245"/>
      </w:pPr>
      <w:r>
        <w:rPr>
          <w:color w:val="3B3B3B"/>
          <w:w w:val="110"/>
        </w:rPr>
        <w:t>Workplace adjustments</w:t>
      </w:r>
    </w:p>
    <w:p>
      <w:pPr>
        <w:pStyle w:val="BodyText"/>
        <w:spacing w:line="266" w:lineRule="auto" w:before="185"/>
        <w:ind w:left="245" w:right="2501"/>
      </w:pPr>
      <w:r>
        <w:rPr>
          <w:color w:val="333738"/>
          <w:spacing w:val="-3"/>
          <w:w w:val="105"/>
        </w:rPr>
        <w:t>Employers </w:t>
      </w:r>
      <w:r>
        <w:rPr>
          <w:color w:val="333738"/>
          <w:w w:val="105"/>
        </w:rPr>
        <w:t>need to consider how they </w:t>
      </w:r>
      <w:r>
        <w:rPr>
          <w:color w:val="333738"/>
          <w:spacing w:val="-3"/>
          <w:w w:val="105"/>
        </w:rPr>
        <w:t>accommodate </w:t>
      </w:r>
      <w:r>
        <w:rPr>
          <w:color w:val="333738"/>
          <w:w w:val="105"/>
        </w:rPr>
        <w:t>employees with these </w:t>
      </w:r>
      <w:r>
        <w:rPr>
          <w:color w:val="333738"/>
          <w:spacing w:val="-3"/>
          <w:w w:val="105"/>
        </w:rPr>
        <w:t>conditions </w:t>
      </w:r>
      <w:r>
        <w:rPr>
          <w:color w:val="333738"/>
          <w:w w:val="105"/>
        </w:rPr>
        <w:t>so </w:t>
      </w:r>
      <w:r>
        <w:rPr>
          <w:color w:val="333738"/>
          <w:spacing w:val="-3"/>
          <w:w w:val="105"/>
        </w:rPr>
        <w:t>that </w:t>
      </w:r>
      <w:r>
        <w:rPr>
          <w:color w:val="333738"/>
          <w:w w:val="105"/>
        </w:rPr>
        <w:t>they can </w:t>
      </w:r>
      <w:r>
        <w:rPr>
          <w:color w:val="333738"/>
          <w:spacing w:val="-3"/>
          <w:w w:val="105"/>
        </w:rPr>
        <w:t>continue working </w:t>
      </w:r>
      <w:r>
        <w:rPr>
          <w:color w:val="333738"/>
          <w:spacing w:val="-2"/>
          <w:w w:val="105"/>
        </w:rPr>
        <w:t>for </w:t>
      </w:r>
      <w:r>
        <w:rPr>
          <w:color w:val="333738"/>
          <w:w w:val="105"/>
        </w:rPr>
        <w:t>as long as possible. They also need to consider employees who are also </w:t>
      </w:r>
      <w:r>
        <w:rPr>
          <w:color w:val="333738"/>
          <w:spacing w:val="-3"/>
          <w:w w:val="105"/>
        </w:rPr>
        <w:t>unpaid </w:t>
      </w:r>
      <w:r>
        <w:rPr>
          <w:color w:val="333738"/>
          <w:w w:val="105"/>
        </w:rPr>
        <w:t>carers</w:t>
      </w:r>
      <w:r>
        <w:rPr>
          <w:color w:val="333738"/>
          <w:spacing w:val="-23"/>
          <w:w w:val="105"/>
        </w:rPr>
        <w:t> </w:t>
      </w:r>
      <w:r>
        <w:rPr>
          <w:color w:val="333738"/>
          <w:w w:val="105"/>
        </w:rPr>
        <w:t>and</w:t>
      </w:r>
      <w:r>
        <w:rPr>
          <w:color w:val="333738"/>
          <w:spacing w:val="-22"/>
          <w:w w:val="105"/>
        </w:rPr>
        <w:t> </w:t>
      </w:r>
      <w:r>
        <w:rPr>
          <w:color w:val="333738"/>
          <w:spacing w:val="-3"/>
          <w:w w:val="105"/>
        </w:rPr>
        <w:t>may</w:t>
      </w:r>
      <w:r>
        <w:rPr>
          <w:color w:val="333738"/>
          <w:spacing w:val="-22"/>
          <w:w w:val="105"/>
        </w:rPr>
        <w:t> </w:t>
      </w:r>
      <w:r>
        <w:rPr>
          <w:color w:val="333738"/>
          <w:w w:val="105"/>
        </w:rPr>
        <w:t>struggle</w:t>
      </w:r>
      <w:r>
        <w:rPr>
          <w:color w:val="333738"/>
          <w:spacing w:val="-22"/>
          <w:w w:val="105"/>
        </w:rPr>
        <w:t> </w:t>
      </w:r>
      <w:r>
        <w:rPr>
          <w:color w:val="333738"/>
          <w:w w:val="105"/>
        </w:rPr>
        <w:t>to</w:t>
      </w:r>
      <w:r>
        <w:rPr>
          <w:color w:val="333738"/>
          <w:spacing w:val="-23"/>
          <w:w w:val="105"/>
        </w:rPr>
        <w:t> </w:t>
      </w:r>
      <w:r>
        <w:rPr>
          <w:color w:val="333738"/>
          <w:w w:val="105"/>
        </w:rPr>
        <w:t>meet</w:t>
      </w:r>
      <w:r>
        <w:rPr>
          <w:color w:val="333738"/>
          <w:spacing w:val="-22"/>
          <w:w w:val="105"/>
        </w:rPr>
        <w:t> </w:t>
      </w:r>
      <w:r>
        <w:rPr>
          <w:color w:val="333738"/>
          <w:w w:val="105"/>
        </w:rPr>
        <w:t>their</w:t>
      </w:r>
      <w:r>
        <w:rPr>
          <w:color w:val="333738"/>
          <w:spacing w:val="-22"/>
          <w:w w:val="105"/>
        </w:rPr>
        <w:t> </w:t>
      </w:r>
      <w:r>
        <w:rPr>
          <w:color w:val="333738"/>
          <w:w w:val="105"/>
        </w:rPr>
        <w:t>own</w:t>
      </w:r>
      <w:r>
        <w:rPr>
          <w:color w:val="333738"/>
          <w:spacing w:val="-22"/>
          <w:w w:val="105"/>
        </w:rPr>
        <w:t> </w:t>
      </w:r>
      <w:r>
        <w:rPr>
          <w:color w:val="333738"/>
          <w:w w:val="105"/>
        </w:rPr>
        <w:t>job requirements.</w:t>
      </w:r>
    </w:p>
    <w:p>
      <w:pPr>
        <w:pStyle w:val="BodyText"/>
        <w:spacing w:line="266" w:lineRule="auto" w:before="173"/>
        <w:ind w:left="245" w:right="2279"/>
      </w:pPr>
      <w:r>
        <w:rPr>
          <w:color w:val="333738"/>
          <w:spacing w:val="-3"/>
          <w:w w:val="105"/>
        </w:rPr>
        <w:t>Accommodations </w:t>
      </w:r>
      <w:r>
        <w:rPr>
          <w:color w:val="333738"/>
          <w:spacing w:val="-4"/>
          <w:w w:val="105"/>
        </w:rPr>
        <w:t>make </w:t>
      </w:r>
      <w:r>
        <w:rPr>
          <w:color w:val="333738"/>
          <w:w w:val="105"/>
        </w:rPr>
        <w:t>business sense. A study by </w:t>
      </w:r>
      <w:r>
        <w:rPr>
          <w:color w:val="333738"/>
          <w:spacing w:val="-3"/>
          <w:w w:val="105"/>
        </w:rPr>
        <w:t>DePaul </w:t>
      </w:r>
      <w:r>
        <w:rPr>
          <w:color w:val="333738"/>
          <w:w w:val="105"/>
        </w:rPr>
        <w:t>University of </w:t>
      </w:r>
      <w:r>
        <w:rPr>
          <w:color w:val="333738"/>
          <w:spacing w:val="-6"/>
          <w:w w:val="105"/>
        </w:rPr>
        <w:t>16 </w:t>
      </w:r>
      <w:r>
        <w:rPr>
          <w:color w:val="333738"/>
          <w:spacing w:val="-3"/>
          <w:w w:val="105"/>
        </w:rPr>
        <w:t>large </w:t>
      </w:r>
      <w:r>
        <w:rPr>
          <w:color w:val="333738"/>
          <w:w w:val="105"/>
        </w:rPr>
        <w:t>employers</w:t>
      </w:r>
    </w:p>
    <w:p>
      <w:pPr>
        <w:pStyle w:val="BodyText"/>
        <w:spacing w:line="266" w:lineRule="auto"/>
        <w:ind w:left="245" w:right="2556"/>
      </w:pPr>
      <w:r>
        <w:rPr>
          <w:color w:val="333738"/>
          <w:w w:val="105"/>
        </w:rPr>
        <w:t>in the US </w:t>
      </w:r>
      <w:r>
        <w:rPr>
          <w:color w:val="333738"/>
          <w:spacing w:val="-3"/>
          <w:w w:val="105"/>
        </w:rPr>
        <w:t>found numerous </w:t>
      </w:r>
      <w:r>
        <w:rPr>
          <w:color w:val="333738"/>
          <w:w w:val="105"/>
        </w:rPr>
        <w:t>benefits to employers</w:t>
      </w:r>
      <w:r>
        <w:rPr>
          <w:color w:val="333738"/>
          <w:spacing w:val="-30"/>
          <w:w w:val="105"/>
        </w:rPr>
        <w:t> </w:t>
      </w:r>
      <w:r>
        <w:rPr>
          <w:color w:val="333738"/>
          <w:w w:val="105"/>
        </w:rPr>
        <w:t>from</w:t>
      </w:r>
      <w:r>
        <w:rPr>
          <w:color w:val="333738"/>
          <w:spacing w:val="-29"/>
          <w:w w:val="105"/>
        </w:rPr>
        <w:t> </w:t>
      </w:r>
      <w:r>
        <w:rPr>
          <w:color w:val="333738"/>
          <w:spacing w:val="-3"/>
          <w:w w:val="105"/>
        </w:rPr>
        <w:t>hiring</w:t>
      </w:r>
      <w:r>
        <w:rPr>
          <w:color w:val="333738"/>
          <w:spacing w:val="-29"/>
          <w:w w:val="105"/>
        </w:rPr>
        <w:t> </w:t>
      </w:r>
      <w:r>
        <w:rPr>
          <w:color w:val="333738"/>
          <w:w w:val="105"/>
        </w:rPr>
        <w:t>and</w:t>
      </w:r>
      <w:r>
        <w:rPr>
          <w:color w:val="333738"/>
          <w:spacing w:val="-29"/>
          <w:w w:val="105"/>
        </w:rPr>
        <w:t> </w:t>
      </w:r>
      <w:r>
        <w:rPr>
          <w:color w:val="333738"/>
          <w:w w:val="105"/>
        </w:rPr>
        <w:t>supporting</w:t>
      </w:r>
      <w:r>
        <w:rPr>
          <w:color w:val="333738"/>
          <w:spacing w:val="-30"/>
          <w:w w:val="105"/>
        </w:rPr>
        <w:t> </w:t>
      </w:r>
      <w:r>
        <w:rPr>
          <w:color w:val="333738"/>
          <w:w w:val="105"/>
        </w:rPr>
        <w:t>people with</w:t>
      </w:r>
      <w:r>
        <w:rPr>
          <w:color w:val="333738"/>
          <w:spacing w:val="-16"/>
          <w:w w:val="105"/>
        </w:rPr>
        <w:t> </w:t>
      </w:r>
      <w:r>
        <w:rPr>
          <w:color w:val="333738"/>
          <w:spacing w:val="-3"/>
          <w:w w:val="105"/>
        </w:rPr>
        <w:t>disabilities,</w:t>
      </w:r>
      <w:r>
        <w:rPr>
          <w:color w:val="333738"/>
          <w:spacing w:val="-16"/>
          <w:w w:val="105"/>
        </w:rPr>
        <w:t> </w:t>
      </w:r>
      <w:r>
        <w:rPr>
          <w:color w:val="333738"/>
          <w:spacing w:val="-3"/>
          <w:w w:val="105"/>
        </w:rPr>
        <w:t>including</w:t>
      </w:r>
      <w:r>
        <w:rPr>
          <w:color w:val="333738"/>
          <w:spacing w:val="-16"/>
          <w:w w:val="105"/>
        </w:rPr>
        <w:t> </w:t>
      </w:r>
      <w:r>
        <w:rPr>
          <w:color w:val="333738"/>
          <w:w w:val="105"/>
        </w:rPr>
        <w:t>greater</w:t>
      </w:r>
      <w:r>
        <w:rPr>
          <w:color w:val="333738"/>
          <w:spacing w:val="-16"/>
          <w:w w:val="105"/>
        </w:rPr>
        <w:t> </w:t>
      </w:r>
      <w:r>
        <w:rPr>
          <w:color w:val="333738"/>
          <w:w w:val="105"/>
        </w:rPr>
        <w:t>loyalty</w:t>
      </w:r>
    </w:p>
    <w:p>
      <w:pPr>
        <w:pStyle w:val="BodyText"/>
        <w:spacing w:line="266" w:lineRule="auto"/>
        <w:ind w:left="245" w:right="2395"/>
        <w:rPr>
          <w:sz w:val="11"/>
        </w:rPr>
      </w:pPr>
      <w:r>
        <w:rPr>
          <w:color w:val="333738"/>
        </w:rPr>
        <w:t>and reliability, as well as diversification of the workforce.</w:t>
      </w:r>
      <w:r>
        <w:rPr>
          <w:color w:val="333738"/>
          <w:position w:val="7"/>
          <w:sz w:val="11"/>
        </w:rPr>
        <w:t>61</w:t>
      </w:r>
    </w:p>
    <w:p>
      <w:pPr>
        <w:pStyle w:val="BodyText"/>
        <w:spacing w:line="266" w:lineRule="auto" w:before="173"/>
        <w:ind w:left="245" w:right="2389"/>
      </w:pPr>
      <w:r>
        <w:rPr>
          <w:color w:val="333738"/>
          <w:w w:val="105"/>
        </w:rPr>
        <w:t>And the cost is rarely </w:t>
      </w:r>
      <w:r>
        <w:rPr>
          <w:color w:val="333738"/>
          <w:spacing w:val="-3"/>
          <w:w w:val="105"/>
        </w:rPr>
        <w:t>prohibitive, </w:t>
      </w:r>
      <w:r>
        <w:rPr>
          <w:color w:val="333738"/>
          <w:w w:val="105"/>
        </w:rPr>
        <w:t>as long as employers</w:t>
      </w:r>
      <w:r>
        <w:rPr>
          <w:color w:val="333738"/>
          <w:spacing w:val="-25"/>
          <w:w w:val="105"/>
        </w:rPr>
        <w:t> </w:t>
      </w:r>
      <w:r>
        <w:rPr>
          <w:color w:val="333738"/>
          <w:w w:val="105"/>
        </w:rPr>
        <w:t>are</w:t>
      </w:r>
      <w:r>
        <w:rPr>
          <w:color w:val="333738"/>
          <w:spacing w:val="-25"/>
          <w:w w:val="105"/>
        </w:rPr>
        <w:t> </w:t>
      </w:r>
      <w:r>
        <w:rPr>
          <w:color w:val="333738"/>
          <w:w w:val="105"/>
        </w:rPr>
        <w:t>prepared</w:t>
      </w:r>
      <w:r>
        <w:rPr>
          <w:color w:val="333738"/>
          <w:spacing w:val="-24"/>
          <w:w w:val="105"/>
        </w:rPr>
        <w:t> </w:t>
      </w:r>
      <w:r>
        <w:rPr>
          <w:color w:val="333738"/>
          <w:w w:val="105"/>
        </w:rPr>
        <w:t>to</w:t>
      </w:r>
      <w:r>
        <w:rPr>
          <w:color w:val="333738"/>
          <w:spacing w:val="-25"/>
          <w:w w:val="105"/>
        </w:rPr>
        <w:t> </w:t>
      </w:r>
      <w:r>
        <w:rPr>
          <w:color w:val="333738"/>
          <w:w w:val="105"/>
        </w:rPr>
        <w:t>be</w:t>
      </w:r>
      <w:r>
        <w:rPr>
          <w:color w:val="333738"/>
          <w:spacing w:val="-24"/>
          <w:w w:val="105"/>
        </w:rPr>
        <w:t> </w:t>
      </w:r>
      <w:r>
        <w:rPr>
          <w:color w:val="333738"/>
          <w:w w:val="105"/>
        </w:rPr>
        <w:t>flexible</w:t>
      </w:r>
      <w:r>
        <w:rPr>
          <w:color w:val="333738"/>
          <w:spacing w:val="-25"/>
          <w:w w:val="105"/>
        </w:rPr>
        <w:t> </w:t>
      </w:r>
      <w:r>
        <w:rPr>
          <w:color w:val="333738"/>
          <w:w w:val="105"/>
        </w:rPr>
        <w:t>and</w:t>
      </w:r>
      <w:r>
        <w:rPr>
          <w:color w:val="333738"/>
          <w:spacing w:val="-24"/>
          <w:w w:val="105"/>
        </w:rPr>
        <w:t> </w:t>
      </w:r>
      <w:r>
        <w:rPr>
          <w:color w:val="333738"/>
          <w:spacing w:val="-3"/>
          <w:w w:val="105"/>
        </w:rPr>
        <w:t>work around</w:t>
      </w:r>
      <w:r>
        <w:rPr>
          <w:color w:val="333738"/>
          <w:spacing w:val="-19"/>
          <w:w w:val="105"/>
        </w:rPr>
        <w:t> </w:t>
      </w:r>
      <w:r>
        <w:rPr>
          <w:color w:val="333738"/>
          <w:w w:val="105"/>
        </w:rPr>
        <w:t>the</w:t>
      </w:r>
      <w:r>
        <w:rPr>
          <w:color w:val="333738"/>
          <w:spacing w:val="-19"/>
          <w:w w:val="105"/>
        </w:rPr>
        <w:t> </w:t>
      </w:r>
      <w:r>
        <w:rPr>
          <w:color w:val="333738"/>
          <w:spacing w:val="-3"/>
          <w:w w:val="105"/>
        </w:rPr>
        <w:t>individual</w:t>
      </w:r>
      <w:r>
        <w:rPr>
          <w:color w:val="333738"/>
          <w:spacing w:val="-19"/>
          <w:w w:val="105"/>
        </w:rPr>
        <w:t> </w:t>
      </w:r>
      <w:r>
        <w:rPr>
          <w:color w:val="333738"/>
          <w:w w:val="105"/>
        </w:rPr>
        <w:t>needs</w:t>
      </w:r>
      <w:r>
        <w:rPr>
          <w:color w:val="333738"/>
          <w:spacing w:val="-19"/>
          <w:w w:val="105"/>
        </w:rPr>
        <w:t> </w:t>
      </w:r>
      <w:r>
        <w:rPr>
          <w:color w:val="333738"/>
          <w:w w:val="105"/>
        </w:rPr>
        <w:t>of</w:t>
      </w:r>
      <w:r>
        <w:rPr>
          <w:color w:val="333738"/>
          <w:spacing w:val="-19"/>
          <w:w w:val="105"/>
        </w:rPr>
        <w:t> </w:t>
      </w:r>
      <w:r>
        <w:rPr>
          <w:color w:val="333738"/>
          <w:w w:val="105"/>
        </w:rPr>
        <w:t>the</w:t>
      </w:r>
      <w:r>
        <w:rPr>
          <w:color w:val="333738"/>
          <w:spacing w:val="-19"/>
          <w:w w:val="105"/>
        </w:rPr>
        <w:t> </w:t>
      </w:r>
      <w:r>
        <w:rPr>
          <w:color w:val="333738"/>
          <w:w w:val="105"/>
        </w:rPr>
        <w:t>employee.</w:t>
      </w:r>
    </w:p>
    <w:p>
      <w:pPr>
        <w:spacing w:after="0" w:line="266" w:lineRule="auto"/>
        <w:sectPr>
          <w:type w:val="continuous"/>
          <w:pgSz w:w="11910" w:h="16840"/>
          <w:pgMar w:top="960" w:bottom="280" w:left="340" w:right="580"/>
          <w:cols w:num="2" w:equalWidth="0">
            <w:col w:w="4420" w:space="40"/>
            <w:col w:w="6530"/>
          </w:cols>
        </w:sectPr>
      </w:pPr>
    </w:p>
    <w:p>
      <w:pPr>
        <w:pStyle w:val="BodyText"/>
      </w:pPr>
    </w:p>
    <w:p>
      <w:pPr>
        <w:pStyle w:val="BodyText"/>
        <w:spacing w:before="4" w:after="1"/>
        <w:rPr>
          <w:sz w:val="13"/>
        </w:rPr>
      </w:pPr>
    </w:p>
    <w:p>
      <w:pPr>
        <w:pStyle w:val="BodyText"/>
        <w:spacing w:line="20" w:lineRule="exact"/>
        <w:ind w:left="510"/>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line="244" w:lineRule="auto" w:before="66"/>
        <w:ind w:left="513" w:right="779" w:firstLine="0"/>
        <w:jc w:val="left"/>
        <w:rPr>
          <w:sz w:val="16"/>
        </w:rPr>
      </w:pPr>
      <w:r>
        <w:rPr>
          <w:color w:val="636466"/>
          <w:w w:val="105"/>
          <w:position w:val="5"/>
          <w:sz w:val="9"/>
        </w:rPr>
        <w:t>61 </w:t>
      </w:r>
      <w:r>
        <w:rPr>
          <w:color w:val="636466"/>
          <w:w w:val="105"/>
          <w:sz w:val="16"/>
        </w:rPr>
        <w:t>See “Exploring the Bottom Line: A Study of the Costs and Benefits of Workers with Disabilities,” DePaul University and Illinois Department of Commerce and Economic Opportunity, October 2007.</w:t>
      </w:r>
    </w:p>
    <w:p>
      <w:pPr>
        <w:spacing w:after="0" w:line="244" w:lineRule="auto"/>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footerReference w:type="default" r:id="rId79"/>
          <w:pgSz w:w="11910" w:h="16840"/>
          <w:pgMar w:footer="0" w:header="0" w:top="1400" w:bottom="280" w:left="340" w:right="580"/>
        </w:sectPr>
      </w:pPr>
    </w:p>
    <w:p>
      <w:pPr>
        <w:pStyle w:val="BodyText"/>
        <w:spacing w:line="266" w:lineRule="auto" w:before="110"/>
        <w:ind w:left="2608" w:right="274"/>
      </w:pPr>
      <w:r>
        <w:rPr>
          <w:color w:val="333738"/>
          <w:w w:val="105"/>
        </w:rPr>
        <w:t>The Job </w:t>
      </w:r>
      <w:r>
        <w:rPr>
          <w:color w:val="333738"/>
          <w:spacing w:val="-3"/>
          <w:w w:val="105"/>
        </w:rPr>
        <w:t>Accommodation </w:t>
      </w:r>
      <w:r>
        <w:rPr>
          <w:color w:val="333738"/>
          <w:w w:val="105"/>
        </w:rPr>
        <w:t>Network, a body in</w:t>
      </w:r>
      <w:r>
        <w:rPr>
          <w:color w:val="333738"/>
          <w:spacing w:val="-20"/>
          <w:w w:val="105"/>
        </w:rPr>
        <w:t> </w:t>
      </w:r>
      <w:r>
        <w:rPr>
          <w:color w:val="333738"/>
          <w:w w:val="105"/>
        </w:rPr>
        <w:t>the</w:t>
      </w:r>
      <w:r>
        <w:rPr>
          <w:color w:val="333738"/>
          <w:spacing w:val="-19"/>
          <w:w w:val="105"/>
        </w:rPr>
        <w:t> </w:t>
      </w:r>
      <w:r>
        <w:rPr>
          <w:color w:val="333738"/>
          <w:w w:val="105"/>
        </w:rPr>
        <w:t>US</w:t>
      </w:r>
      <w:r>
        <w:rPr>
          <w:color w:val="333738"/>
          <w:spacing w:val="-19"/>
          <w:w w:val="105"/>
        </w:rPr>
        <w:t> </w:t>
      </w:r>
      <w:r>
        <w:rPr>
          <w:color w:val="333738"/>
          <w:spacing w:val="-3"/>
          <w:w w:val="105"/>
        </w:rPr>
        <w:t>that</w:t>
      </w:r>
      <w:r>
        <w:rPr>
          <w:color w:val="333738"/>
          <w:spacing w:val="-19"/>
          <w:w w:val="105"/>
        </w:rPr>
        <w:t> </w:t>
      </w:r>
      <w:r>
        <w:rPr>
          <w:color w:val="333738"/>
          <w:w w:val="105"/>
        </w:rPr>
        <w:t>provides</w:t>
      </w:r>
      <w:r>
        <w:rPr>
          <w:color w:val="333738"/>
          <w:spacing w:val="-19"/>
          <w:w w:val="105"/>
        </w:rPr>
        <w:t> </w:t>
      </w:r>
      <w:r>
        <w:rPr>
          <w:color w:val="333738"/>
          <w:w w:val="105"/>
        </w:rPr>
        <w:t>free</w:t>
      </w:r>
      <w:r>
        <w:rPr>
          <w:color w:val="333738"/>
          <w:spacing w:val="-19"/>
          <w:w w:val="105"/>
        </w:rPr>
        <w:t> </w:t>
      </w:r>
      <w:r>
        <w:rPr>
          <w:color w:val="333738"/>
          <w:w w:val="105"/>
        </w:rPr>
        <w:t>and</w:t>
      </w:r>
      <w:r>
        <w:rPr>
          <w:color w:val="333738"/>
          <w:spacing w:val="-19"/>
          <w:w w:val="105"/>
        </w:rPr>
        <w:t> </w:t>
      </w:r>
      <w:r>
        <w:rPr>
          <w:color w:val="333738"/>
          <w:spacing w:val="-3"/>
          <w:w w:val="105"/>
        </w:rPr>
        <w:t>confidential guidance</w:t>
      </w:r>
      <w:r>
        <w:rPr>
          <w:color w:val="333738"/>
          <w:spacing w:val="-14"/>
          <w:w w:val="105"/>
        </w:rPr>
        <w:t> </w:t>
      </w:r>
      <w:r>
        <w:rPr>
          <w:color w:val="333738"/>
          <w:w w:val="105"/>
        </w:rPr>
        <w:t>on</w:t>
      </w:r>
      <w:r>
        <w:rPr>
          <w:color w:val="333738"/>
          <w:spacing w:val="-14"/>
          <w:w w:val="105"/>
        </w:rPr>
        <w:t> </w:t>
      </w:r>
      <w:r>
        <w:rPr>
          <w:color w:val="333738"/>
          <w:w w:val="105"/>
        </w:rPr>
        <w:t>workplace</w:t>
      </w:r>
      <w:r>
        <w:rPr>
          <w:color w:val="333738"/>
          <w:spacing w:val="-13"/>
          <w:w w:val="105"/>
        </w:rPr>
        <w:t> </w:t>
      </w:r>
      <w:r>
        <w:rPr>
          <w:color w:val="333738"/>
          <w:spacing w:val="-3"/>
          <w:w w:val="105"/>
        </w:rPr>
        <w:t>accommodations</w:t>
      </w:r>
    </w:p>
    <w:p>
      <w:pPr>
        <w:pStyle w:val="BodyText"/>
        <w:spacing w:line="266" w:lineRule="auto"/>
        <w:ind w:left="2608" w:right="-5"/>
        <w:rPr>
          <w:sz w:val="11"/>
        </w:rPr>
      </w:pPr>
      <w:r>
        <w:rPr>
          <w:color w:val="333738"/>
          <w:w w:val="105"/>
        </w:rPr>
        <w:t>and disability </w:t>
      </w:r>
      <w:r>
        <w:rPr>
          <w:color w:val="333738"/>
          <w:spacing w:val="-3"/>
          <w:w w:val="105"/>
        </w:rPr>
        <w:t>employment </w:t>
      </w:r>
      <w:r>
        <w:rPr>
          <w:color w:val="333738"/>
          <w:w w:val="105"/>
        </w:rPr>
        <w:t>issues, conducted research</w:t>
      </w:r>
      <w:r>
        <w:rPr>
          <w:color w:val="333738"/>
          <w:spacing w:val="-22"/>
          <w:w w:val="105"/>
        </w:rPr>
        <w:t> </w:t>
      </w:r>
      <w:r>
        <w:rPr>
          <w:color w:val="333738"/>
          <w:w w:val="105"/>
        </w:rPr>
        <w:t>in</w:t>
      </w:r>
      <w:r>
        <w:rPr>
          <w:color w:val="333738"/>
          <w:spacing w:val="-22"/>
          <w:w w:val="105"/>
        </w:rPr>
        <w:t> </w:t>
      </w:r>
      <w:r>
        <w:rPr>
          <w:color w:val="333738"/>
          <w:spacing w:val="-5"/>
          <w:w w:val="105"/>
        </w:rPr>
        <w:t>2016,</w:t>
      </w:r>
      <w:r>
        <w:rPr>
          <w:color w:val="333738"/>
          <w:spacing w:val="-22"/>
          <w:w w:val="105"/>
        </w:rPr>
        <w:t> </w:t>
      </w:r>
      <w:r>
        <w:rPr>
          <w:color w:val="333738"/>
          <w:spacing w:val="-3"/>
          <w:w w:val="105"/>
        </w:rPr>
        <w:t>finding</w:t>
      </w:r>
      <w:r>
        <w:rPr>
          <w:color w:val="333738"/>
          <w:spacing w:val="-21"/>
          <w:w w:val="105"/>
        </w:rPr>
        <w:t> </w:t>
      </w:r>
      <w:r>
        <w:rPr>
          <w:color w:val="333738"/>
          <w:spacing w:val="-3"/>
          <w:w w:val="105"/>
        </w:rPr>
        <w:t>that</w:t>
      </w:r>
      <w:r>
        <w:rPr>
          <w:color w:val="333738"/>
          <w:spacing w:val="-22"/>
          <w:w w:val="105"/>
        </w:rPr>
        <w:t> </w:t>
      </w:r>
      <w:r>
        <w:rPr>
          <w:color w:val="333738"/>
          <w:w w:val="105"/>
        </w:rPr>
        <w:t>58%</w:t>
      </w:r>
      <w:r>
        <w:rPr>
          <w:color w:val="333738"/>
          <w:spacing w:val="-22"/>
          <w:w w:val="105"/>
        </w:rPr>
        <w:t> </w:t>
      </w:r>
      <w:r>
        <w:rPr>
          <w:color w:val="333738"/>
          <w:w w:val="105"/>
        </w:rPr>
        <w:t>of</w:t>
      </w:r>
      <w:r>
        <w:rPr>
          <w:color w:val="333738"/>
          <w:spacing w:val="-21"/>
          <w:w w:val="105"/>
        </w:rPr>
        <w:t> </w:t>
      </w:r>
      <w:r>
        <w:rPr>
          <w:color w:val="333738"/>
          <w:w w:val="105"/>
        </w:rPr>
        <w:t>employers reported </w:t>
      </w:r>
      <w:r>
        <w:rPr>
          <w:color w:val="333738"/>
          <w:spacing w:val="-3"/>
          <w:w w:val="105"/>
        </w:rPr>
        <w:t>that </w:t>
      </w:r>
      <w:r>
        <w:rPr>
          <w:color w:val="333738"/>
          <w:w w:val="105"/>
        </w:rPr>
        <w:t>requested </w:t>
      </w:r>
      <w:r>
        <w:rPr>
          <w:color w:val="333738"/>
          <w:spacing w:val="-3"/>
          <w:w w:val="105"/>
        </w:rPr>
        <w:t>accommodations for disabilities</w:t>
      </w:r>
      <w:r>
        <w:rPr>
          <w:color w:val="333738"/>
          <w:spacing w:val="-24"/>
          <w:w w:val="105"/>
        </w:rPr>
        <w:t> </w:t>
      </w:r>
      <w:r>
        <w:rPr>
          <w:color w:val="333738"/>
          <w:w w:val="105"/>
        </w:rPr>
        <w:t>cost</w:t>
      </w:r>
      <w:r>
        <w:rPr>
          <w:color w:val="333738"/>
          <w:spacing w:val="-24"/>
          <w:w w:val="105"/>
        </w:rPr>
        <w:t> </w:t>
      </w:r>
      <w:r>
        <w:rPr>
          <w:color w:val="333738"/>
          <w:w w:val="105"/>
        </w:rPr>
        <w:t>nothing,</w:t>
      </w:r>
      <w:r>
        <w:rPr>
          <w:color w:val="333738"/>
          <w:spacing w:val="-24"/>
          <w:w w:val="105"/>
        </w:rPr>
        <w:t> </w:t>
      </w:r>
      <w:r>
        <w:rPr>
          <w:color w:val="333738"/>
          <w:w w:val="105"/>
        </w:rPr>
        <w:t>and</w:t>
      </w:r>
      <w:r>
        <w:rPr>
          <w:color w:val="333738"/>
          <w:spacing w:val="-24"/>
          <w:w w:val="105"/>
        </w:rPr>
        <w:t> </w:t>
      </w:r>
      <w:r>
        <w:rPr>
          <w:color w:val="333738"/>
          <w:w w:val="105"/>
        </w:rPr>
        <w:t>where</w:t>
      </w:r>
      <w:r>
        <w:rPr>
          <w:color w:val="333738"/>
          <w:spacing w:val="-24"/>
          <w:w w:val="105"/>
        </w:rPr>
        <w:t> </w:t>
      </w:r>
      <w:r>
        <w:rPr>
          <w:color w:val="333738"/>
          <w:w w:val="105"/>
        </w:rPr>
        <w:t>there</w:t>
      </w:r>
      <w:r>
        <w:rPr>
          <w:color w:val="333738"/>
          <w:spacing w:val="-24"/>
          <w:w w:val="105"/>
        </w:rPr>
        <w:t> </w:t>
      </w:r>
      <w:r>
        <w:rPr>
          <w:color w:val="333738"/>
          <w:w w:val="105"/>
        </w:rPr>
        <w:t>was</w:t>
      </w:r>
      <w:r>
        <w:rPr>
          <w:color w:val="333738"/>
          <w:spacing w:val="-24"/>
          <w:w w:val="105"/>
        </w:rPr>
        <w:t> </w:t>
      </w:r>
      <w:r>
        <w:rPr>
          <w:color w:val="333738"/>
          <w:w w:val="105"/>
        </w:rPr>
        <w:t>a cost,</w:t>
      </w:r>
      <w:r>
        <w:rPr>
          <w:color w:val="333738"/>
          <w:spacing w:val="-13"/>
          <w:w w:val="105"/>
        </w:rPr>
        <w:t> </w:t>
      </w:r>
      <w:r>
        <w:rPr>
          <w:color w:val="333738"/>
          <w:w w:val="105"/>
        </w:rPr>
        <w:t>it</w:t>
      </w:r>
      <w:r>
        <w:rPr>
          <w:color w:val="333738"/>
          <w:spacing w:val="-12"/>
          <w:w w:val="105"/>
        </w:rPr>
        <w:t> </w:t>
      </w:r>
      <w:r>
        <w:rPr>
          <w:color w:val="333738"/>
          <w:w w:val="105"/>
        </w:rPr>
        <w:t>was</w:t>
      </w:r>
      <w:r>
        <w:rPr>
          <w:color w:val="333738"/>
          <w:spacing w:val="-12"/>
          <w:w w:val="105"/>
        </w:rPr>
        <w:t> </w:t>
      </w:r>
      <w:r>
        <w:rPr>
          <w:color w:val="333738"/>
          <w:w w:val="105"/>
        </w:rPr>
        <w:t>typically</w:t>
      </w:r>
      <w:r>
        <w:rPr>
          <w:color w:val="333738"/>
          <w:spacing w:val="-12"/>
          <w:w w:val="105"/>
        </w:rPr>
        <w:t> </w:t>
      </w:r>
      <w:r>
        <w:rPr>
          <w:color w:val="333738"/>
          <w:spacing w:val="-3"/>
          <w:w w:val="105"/>
        </w:rPr>
        <w:t>around</w:t>
      </w:r>
      <w:r>
        <w:rPr>
          <w:color w:val="333738"/>
          <w:spacing w:val="-12"/>
          <w:w w:val="105"/>
        </w:rPr>
        <w:t> </w:t>
      </w:r>
      <w:r>
        <w:rPr>
          <w:color w:val="333738"/>
          <w:w w:val="105"/>
        </w:rPr>
        <w:t>US$500.</w:t>
      </w:r>
      <w:r>
        <w:rPr>
          <w:color w:val="333738"/>
          <w:w w:val="105"/>
          <w:position w:val="7"/>
          <w:sz w:val="11"/>
        </w:rPr>
        <w:t>62</w:t>
      </w:r>
    </w:p>
    <w:p>
      <w:pPr>
        <w:pStyle w:val="BodyText"/>
        <w:spacing w:line="266" w:lineRule="auto" w:before="172"/>
        <w:ind w:left="2608" w:right="23"/>
      </w:pPr>
      <w:r>
        <w:rPr>
          <w:color w:val="333738"/>
          <w:w w:val="105"/>
        </w:rPr>
        <w:t>“Many </w:t>
      </w:r>
      <w:r>
        <w:rPr>
          <w:color w:val="333738"/>
          <w:spacing w:val="-3"/>
          <w:w w:val="105"/>
        </w:rPr>
        <w:t>regulations requiring improved </w:t>
      </w:r>
      <w:r>
        <w:rPr>
          <w:color w:val="333738"/>
          <w:w w:val="105"/>
        </w:rPr>
        <w:t>workplace</w:t>
      </w:r>
      <w:r>
        <w:rPr>
          <w:color w:val="333738"/>
          <w:spacing w:val="-24"/>
          <w:w w:val="105"/>
        </w:rPr>
        <w:t> </w:t>
      </w:r>
      <w:r>
        <w:rPr>
          <w:color w:val="333738"/>
          <w:w w:val="105"/>
        </w:rPr>
        <w:t>access</w:t>
      </w:r>
      <w:r>
        <w:rPr>
          <w:color w:val="333738"/>
          <w:spacing w:val="-23"/>
          <w:w w:val="105"/>
        </w:rPr>
        <w:t> </w:t>
      </w:r>
      <w:r>
        <w:rPr>
          <w:color w:val="333738"/>
          <w:w w:val="105"/>
        </w:rPr>
        <w:t>by</w:t>
      </w:r>
      <w:r>
        <w:rPr>
          <w:color w:val="333738"/>
          <w:spacing w:val="-24"/>
          <w:w w:val="105"/>
        </w:rPr>
        <w:t> </w:t>
      </w:r>
      <w:r>
        <w:rPr>
          <w:color w:val="333738"/>
          <w:w w:val="105"/>
        </w:rPr>
        <w:t>employers</w:t>
      </w:r>
      <w:r>
        <w:rPr>
          <w:color w:val="333738"/>
          <w:spacing w:val="-23"/>
          <w:w w:val="105"/>
        </w:rPr>
        <w:t> </w:t>
      </w:r>
      <w:r>
        <w:rPr>
          <w:color w:val="333738"/>
          <w:spacing w:val="-3"/>
          <w:w w:val="105"/>
        </w:rPr>
        <w:t>have</w:t>
      </w:r>
      <w:r>
        <w:rPr>
          <w:color w:val="333738"/>
          <w:spacing w:val="-24"/>
          <w:w w:val="105"/>
        </w:rPr>
        <w:t> </w:t>
      </w:r>
      <w:r>
        <w:rPr>
          <w:color w:val="333738"/>
          <w:spacing w:val="-3"/>
          <w:w w:val="105"/>
        </w:rPr>
        <w:t>improved </w:t>
      </w:r>
      <w:r>
        <w:rPr>
          <w:color w:val="333738"/>
          <w:w w:val="105"/>
        </w:rPr>
        <w:t>over</w:t>
      </w:r>
      <w:r>
        <w:rPr>
          <w:color w:val="333738"/>
          <w:spacing w:val="-15"/>
          <w:w w:val="105"/>
        </w:rPr>
        <w:t> </w:t>
      </w:r>
      <w:r>
        <w:rPr>
          <w:color w:val="333738"/>
          <w:w w:val="105"/>
        </w:rPr>
        <w:t>recent</w:t>
      </w:r>
      <w:r>
        <w:rPr>
          <w:color w:val="333738"/>
          <w:spacing w:val="-14"/>
          <w:w w:val="105"/>
        </w:rPr>
        <w:t> </w:t>
      </w:r>
      <w:r>
        <w:rPr>
          <w:color w:val="333738"/>
          <w:w w:val="105"/>
        </w:rPr>
        <w:t>years</w:t>
      </w:r>
      <w:r>
        <w:rPr>
          <w:color w:val="333738"/>
          <w:spacing w:val="-14"/>
          <w:w w:val="105"/>
        </w:rPr>
        <w:t> </w:t>
      </w:r>
      <w:r>
        <w:rPr>
          <w:color w:val="333738"/>
          <w:w w:val="105"/>
        </w:rPr>
        <w:t>to</w:t>
      </w:r>
      <w:r>
        <w:rPr>
          <w:color w:val="333738"/>
          <w:spacing w:val="-14"/>
          <w:w w:val="105"/>
        </w:rPr>
        <w:t> </w:t>
      </w:r>
      <w:r>
        <w:rPr>
          <w:color w:val="333738"/>
          <w:spacing w:val="-3"/>
          <w:w w:val="105"/>
        </w:rPr>
        <w:t>accommodate</w:t>
      </w:r>
      <w:r>
        <w:rPr>
          <w:color w:val="333738"/>
          <w:spacing w:val="-14"/>
          <w:w w:val="105"/>
        </w:rPr>
        <w:t> </w:t>
      </w:r>
      <w:r>
        <w:rPr>
          <w:color w:val="333738"/>
          <w:w w:val="105"/>
        </w:rPr>
        <w:t>a</w:t>
      </w:r>
      <w:r>
        <w:rPr>
          <w:color w:val="333738"/>
          <w:spacing w:val="-14"/>
          <w:w w:val="105"/>
        </w:rPr>
        <w:t> </w:t>
      </w:r>
      <w:r>
        <w:rPr>
          <w:color w:val="333738"/>
          <w:spacing w:val="-3"/>
          <w:w w:val="105"/>
        </w:rPr>
        <w:t>range</w:t>
      </w:r>
    </w:p>
    <w:p>
      <w:pPr>
        <w:pStyle w:val="BodyText"/>
        <w:spacing w:line="266" w:lineRule="auto"/>
        <w:ind w:left="2608" w:right="-5"/>
      </w:pPr>
      <w:r>
        <w:rPr>
          <w:color w:val="333738"/>
        </w:rPr>
        <w:t>of physical needs,” says Dr Heron. “But with </w:t>
      </w:r>
      <w:r>
        <w:rPr>
          <w:color w:val="333738"/>
          <w:spacing w:val="-3"/>
        </w:rPr>
        <w:t>increasing </w:t>
      </w:r>
      <w:r>
        <w:rPr>
          <w:color w:val="333738"/>
        </w:rPr>
        <w:t>technologies, where you work is becoming less of a primary concern compared with</w:t>
      </w:r>
      <w:r>
        <w:rPr>
          <w:color w:val="333738"/>
          <w:spacing w:val="-6"/>
        </w:rPr>
        <w:t> </w:t>
      </w:r>
      <w:r>
        <w:rPr>
          <w:color w:val="333738"/>
        </w:rPr>
        <w:t>what</w:t>
      </w:r>
      <w:r>
        <w:rPr>
          <w:color w:val="333738"/>
          <w:spacing w:val="-6"/>
        </w:rPr>
        <w:t> </w:t>
      </w:r>
      <w:r>
        <w:rPr>
          <w:color w:val="333738"/>
        </w:rPr>
        <w:t>you</w:t>
      </w:r>
      <w:r>
        <w:rPr>
          <w:color w:val="333738"/>
          <w:spacing w:val="-6"/>
        </w:rPr>
        <w:t> </w:t>
      </w:r>
      <w:r>
        <w:rPr>
          <w:color w:val="333738"/>
        </w:rPr>
        <w:t>are</w:t>
      </w:r>
      <w:r>
        <w:rPr>
          <w:color w:val="333738"/>
          <w:spacing w:val="-6"/>
        </w:rPr>
        <w:t> </w:t>
      </w:r>
      <w:r>
        <w:rPr>
          <w:color w:val="333738"/>
        </w:rPr>
        <w:t>capable</w:t>
      </w:r>
      <w:r>
        <w:rPr>
          <w:color w:val="333738"/>
          <w:spacing w:val="-6"/>
        </w:rPr>
        <w:t> </w:t>
      </w:r>
      <w:r>
        <w:rPr>
          <w:color w:val="333738"/>
        </w:rPr>
        <w:t>of</w:t>
      </w:r>
      <w:r>
        <w:rPr>
          <w:color w:val="333738"/>
          <w:spacing w:val="-5"/>
        </w:rPr>
        <w:t> </w:t>
      </w:r>
      <w:r>
        <w:rPr>
          <w:color w:val="333738"/>
          <w:spacing w:val="-3"/>
        </w:rPr>
        <w:t>contributing.”</w:t>
      </w:r>
    </w:p>
    <w:p>
      <w:pPr>
        <w:pStyle w:val="BodyText"/>
        <w:spacing w:line="266" w:lineRule="auto" w:before="173"/>
        <w:ind w:left="2608" w:right="301"/>
      </w:pPr>
      <w:r>
        <w:rPr>
          <w:color w:val="333738"/>
          <w:w w:val="105"/>
        </w:rPr>
        <w:t>Even industry organisations are </w:t>
      </w:r>
      <w:r>
        <w:rPr>
          <w:color w:val="333738"/>
          <w:spacing w:val="-4"/>
          <w:w w:val="105"/>
        </w:rPr>
        <w:t>making </w:t>
      </w:r>
      <w:r>
        <w:rPr>
          <w:color w:val="333738"/>
          <w:w w:val="105"/>
        </w:rPr>
        <w:t>noise in this area. A </w:t>
      </w:r>
      <w:r>
        <w:rPr>
          <w:color w:val="333738"/>
          <w:spacing w:val="-6"/>
          <w:w w:val="105"/>
        </w:rPr>
        <w:t>2018 </w:t>
      </w:r>
      <w:r>
        <w:rPr>
          <w:color w:val="333738"/>
          <w:w w:val="105"/>
        </w:rPr>
        <w:t>report</w:t>
      </w:r>
      <w:r>
        <w:rPr>
          <w:color w:val="333738"/>
          <w:w w:val="105"/>
          <w:position w:val="7"/>
          <w:sz w:val="11"/>
        </w:rPr>
        <w:t>63 </w:t>
      </w:r>
      <w:r>
        <w:rPr>
          <w:color w:val="333738"/>
          <w:w w:val="105"/>
        </w:rPr>
        <w:t>by the </w:t>
      </w:r>
      <w:r>
        <w:rPr>
          <w:color w:val="333738"/>
          <w:spacing w:val="-3"/>
          <w:w w:val="105"/>
        </w:rPr>
        <w:t>Confederation</w:t>
      </w:r>
      <w:r>
        <w:rPr>
          <w:color w:val="333738"/>
          <w:spacing w:val="-23"/>
          <w:w w:val="105"/>
        </w:rPr>
        <w:t> </w:t>
      </w:r>
      <w:r>
        <w:rPr>
          <w:color w:val="333738"/>
          <w:w w:val="105"/>
        </w:rPr>
        <w:t>of</w:t>
      </w:r>
      <w:r>
        <w:rPr>
          <w:color w:val="333738"/>
          <w:spacing w:val="-22"/>
          <w:w w:val="105"/>
        </w:rPr>
        <w:t> </w:t>
      </w:r>
      <w:r>
        <w:rPr>
          <w:color w:val="333738"/>
          <w:w w:val="105"/>
        </w:rPr>
        <w:t>British</w:t>
      </w:r>
      <w:r>
        <w:rPr>
          <w:color w:val="333738"/>
          <w:spacing w:val="-22"/>
          <w:w w:val="105"/>
        </w:rPr>
        <w:t> </w:t>
      </w:r>
      <w:r>
        <w:rPr>
          <w:color w:val="333738"/>
          <w:w w:val="105"/>
        </w:rPr>
        <w:t>Industry</w:t>
      </w:r>
      <w:r>
        <w:rPr>
          <w:color w:val="333738"/>
          <w:spacing w:val="-22"/>
          <w:w w:val="105"/>
        </w:rPr>
        <w:t> </w:t>
      </w:r>
      <w:r>
        <w:rPr>
          <w:color w:val="333738"/>
          <w:w w:val="105"/>
        </w:rPr>
        <w:t>says</w:t>
      </w:r>
      <w:r>
        <w:rPr>
          <w:color w:val="333738"/>
          <w:spacing w:val="-22"/>
          <w:w w:val="105"/>
        </w:rPr>
        <w:t> </w:t>
      </w:r>
      <w:r>
        <w:rPr>
          <w:color w:val="333738"/>
          <w:w w:val="105"/>
        </w:rPr>
        <w:t>there</w:t>
      </w:r>
    </w:p>
    <w:p>
      <w:pPr>
        <w:pStyle w:val="BodyText"/>
        <w:spacing w:line="266" w:lineRule="auto"/>
        <w:ind w:left="2608" w:right="152"/>
      </w:pPr>
      <w:r>
        <w:rPr>
          <w:color w:val="333738"/>
        </w:rPr>
        <w:t>is a strong business case </w:t>
      </w:r>
      <w:r>
        <w:rPr>
          <w:color w:val="333738"/>
          <w:spacing w:val="-2"/>
        </w:rPr>
        <w:t>for </w:t>
      </w:r>
      <w:r>
        <w:rPr>
          <w:color w:val="333738"/>
        </w:rPr>
        <w:t>workplace health and wellbeing, as </w:t>
      </w:r>
      <w:r>
        <w:rPr>
          <w:color w:val="333738"/>
          <w:spacing w:val="-3"/>
        </w:rPr>
        <w:t>companies </w:t>
      </w:r>
      <w:r>
        <w:rPr>
          <w:color w:val="333738"/>
        </w:rPr>
        <w:t>perform better when their staff are </w:t>
      </w:r>
      <w:r>
        <w:rPr>
          <w:color w:val="333738"/>
          <w:spacing w:val="-4"/>
        </w:rPr>
        <w:t>happier, </w:t>
      </w:r>
      <w:r>
        <w:rPr>
          <w:color w:val="333738"/>
          <w:spacing w:val="-3"/>
        </w:rPr>
        <w:t>healthier </w:t>
      </w:r>
      <w:r>
        <w:rPr>
          <w:color w:val="333738"/>
        </w:rPr>
        <w:t>and more engaged. “UK firms </w:t>
      </w:r>
      <w:r>
        <w:rPr>
          <w:color w:val="333738"/>
          <w:spacing w:val="-3"/>
        </w:rPr>
        <w:t>that have </w:t>
      </w:r>
      <w:r>
        <w:rPr>
          <w:color w:val="333738"/>
        </w:rPr>
        <w:t>invested in this say they can see the benefits of lower absence rates, greater </w:t>
      </w:r>
      <w:r>
        <w:rPr>
          <w:color w:val="333738"/>
          <w:spacing w:val="-3"/>
        </w:rPr>
        <w:t>company </w:t>
      </w:r>
      <w:r>
        <w:rPr>
          <w:color w:val="333738"/>
        </w:rPr>
        <w:t>performance and productivity, and are better able to attract the people and </w:t>
      </w:r>
      <w:r>
        <w:rPr>
          <w:color w:val="333738"/>
          <w:spacing w:val="-3"/>
        </w:rPr>
        <w:t>skills </w:t>
      </w:r>
      <w:r>
        <w:rPr>
          <w:color w:val="333738"/>
        </w:rPr>
        <w:t>their business needs. There’s also a powerful moral case </w:t>
      </w:r>
      <w:r>
        <w:rPr>
          <w:color w:val="333738"/>
          <w:spacing w:val="-2"/>
        </w:rPr>
        <w:t>for </w:t>
      </w:r>
      <w:r>
        <w:rPr>
          <w:color w:val="333738"/>
        </w:rPr>
        <w:t>action, </w:t>
      </w:r>
      <w:r>
        <w:rPr>
          <w:color w:val="333738"/>
          <w:spacing w:val="-3"/>
        </w:rPr>
        <w:t>which, </w:t>
      </w:r>
      <w:r>
        <w:rPr>
          <w:color w:val="333738"/>
        </w:rPr>
        <w:t>at a time when a company’s </w:t>
      </w:r>
      <w:r>
        <w:rPr>
          <w:color w:val="333738"/>
          <w:spacing w:val="-2"/>
        </w:rPr>
        <w:t>reputation </w:t>
      </w:r>
      <w:r>
        <w:rPr>
          <w:color w:val="333738"/>
        </w:rPr>
        <w:t>determines their success, should </w:t>
      </w:r>
      <w:r>
        <w:rPr>
          <w:color w:val="333738"/>
          <w:spacing w:val="-2"/>
        </w:rPr>
        <w:t>not </w:t>
      </w:r>
      <w:r>
        <w:rPr>
          <w:color w:val="333738"/>
        </w:rPr>
        <w:t>be </w:t>
      </w:r>
      <w:r>
        <w:rPr>
          <w:color w:val="333738"/>
          <w:spacing w:val="-3"/>
        </w:rPr>
        <w:t>underestimated,” </w:t>
      </w:r>
      <w:r>
        <w:rPr>
          <w:color w:val="333738"/>
        </w:rPr>
        <w:t>the report says.</w:t>
      </w:r>
      <w:r>
        <w:rPr>
          <w:color w:val="333738"/>
          <w:spacing w:val="16"/>
        </w:rPr>
        <w:t> </w:t>
      </w:r>
      <w:r>
        <w:rPr>
          <w:color w:val="333738"/>
        </w:rPr>
        <w:t>One</w:t>
      </w:r>
    </w:p>
    <w:p>
      <w:pPr>
        <w:pStyle w:val="BodyText"/>
        <w:spacing w:line="266" w:lineRule="auto"/>
        <w:ind w:left="2608" w:right="-8"/>
      </w:pPr>
      <w:r>
        <w:rPr>
          <w:color w:val="333738"/>
          <w:w w:val="105"/>
        </w:rPr>
        <w:t>of its </w:t>
      </w:r>
      <w:r>
        <w:rPr>
          <w:color w:val="333738"/>
          <w:spacing w:val="-3"/>
          <w:w w:val="105"/>
        </w:rPr>
        <w:t>recommendations includes providing line managers </w:t>
      </w:r>
      <w:r>
        <w:rPr>
          <w:color w:val="333738"/>
          <w:w w:val="105"/>
        </w:rPr>
        <w:t>with suitable </w:t>
      </w:r>
      <w:r>
        <w:rPr>
          <w:color w:val="333738"/>
          <w:spacing w:val="-3"/>
          <w:w w:val="105"/>
        </w:rPr>
        <w:t>training </w:t>
      </w:r>
      <w:r>
        <w:rPr>
          <w:color w:val="333738"/>
          <w:w w:val="105"/>
        </w:rPr>
        <w:t>so they can confidently support their </w:t>
      </w:r>
      <w:r>
        <w:rPr>
          <w:color w:val="333738"/>
          <w:spacing w:val="-3"/>
          <w:w w:val="105"/>
        </w:rPr>
        <w:t>team’s </w:t>
      </w:r>
      <w:r>
        <w:rPr>
          <w:color w:val="333738"/>
          <w:w w:val="105"/>
        </w:rPr>
        <w:t>health and </w:t>
      </w:r>
      <w:r>
        <w:rPr>
          <w:color w:val="333738"/>
          <w:spacing w:val="-3"/>
          <w:w w:val="105"/>
        </w:rPr>
        <w:t>wellbeing.</w:t>
      </w:r>
    </w:p>
    <w:p>
      <w:pPr>
        <w:pStyle w:val="BodyText"/>
        <w:spacing w:line="271" w:lineRule="auto" w:before="161"/>
        <w:ind w:left="2608" w:right="330"/>
      </w:pPr>
      <w:r>
        <w:rPr>
          <w:color w:val="333738"/>
          <w:spacing w:val="-4"/>
          <w:w w:val="105"/>
        </w:rPr>
        <w:t>We</w:t>
      </w:r>
      <w:r>
        <w:rPr>
          <w:color w:val="333738"/>
          <w:spacing w:val="-23"/>
          <w:w w:val="105"/>
        </w:rPr>
        <w:t> </w:t>
      </w:r>
      <w:r>
        <w:rPr>
          <w:color w:val="333738"/>
          <w:spacing w:val="-3"/>
          <w:w w:val="105"/>
        </w:rPr>
        <w:t>will</w:t>
      </w:r>
      <w:r>
        <w:rPr>
          <w:color w:val="333738"/>
          <w:spacing w:val="-23"/>
          <w:w w:val="105"/>
        </w:rPr>
        <w:t> </w:t>
      </w:r>
      <w:r>
        <w:rPr>
          <w:color w:val="333738"/>
          <w:w w:val="105"/>
        </w:rPr>
        <w:t>now</w:t>
      </w:r>
      <w:r>
        <w:rPr>
          <w:color w:val="333738"/>
          <w:spacing w:val="-23"/>
          <w:w w:val="105"/>
        </w:rPr>
        <w:t> </w:t>
      </w:r>
      <w:r>
        <w:rPr>
          <w:color w:val="333738"/>
          <w:w w:val="105"/>
        </w:rPr>
        <w:t>briefly</w:t>
      </w:r>
      <w:r>
        <w:rPr>
          <w:color w:val="333738"/>
          <w:spacing w:val="-22"/>
          <w:w w:val="105"/>
        </w:rPr>
        <w:t> </w:t>
      </w:r>
      <w:r>
        <w:rPr>
          <w:color w:val="333738"/>
          <w:w w:val="105"/>
        </w:rPr>
        <w:t>look</w:t>
      </w:r>
      <w:r>
        <w:rPr>
          <w:color w:val="333738"/>
          <w:spacing w:val="-23"/>
          <w:w w:val="105"/>
        </w:rPr>
        <w:t> </w:t>
      </w:r>
      <w:r>
        <w:rPr>
          <w:color w:val="333738"/>
          <w:w w:val="105"/>
        </w:rPr>
        <w:t>at</w:t>
      </w:r>
      <w:r>
        <w:rPr>
          <w:color w:val="333738"/>
          <w:spacing w:val="-23"/>
          <w:w w:val="105"/>
        </w:rPr>
        <w:t> </w:t>
      </w:r>
      <w:r>
        <w:rPr>
          <w:color w:val="333738"/>
          <w:w w:val="105"/>
        </w:rPr>
        <w:t>some</w:t>
      </w:r>
      <w:r>
        <w:rPr>
          <w:color w:val="333738"/>
          <w:spacing w:val="-22"/>
          <w:w w:val="105"/>
        </w:rPr>
        <w:t> </w:t>
      </w:r>
      <w:r>
        <w:rPr>
          <w:color w:val="333738"/>
          <w:w w:val="105"/>
        </w:rPr>
        <w:t>workplace </w:t>
      </w:r>
      <w:r>
        <w:rPr>
          <w:color w:val="333738"/>
          <w:spacing w:val="-3"/>
          <w:w w:val="105"/>
        </w:rPr>
        <w:t>accommodations </w:t>
      </w:r>
      <w:r>
        <w:rPr>
          <w:color w:val="333738"/>
          <w:spacing w:val="-2"/>
          <w:w w:val="105"/>
        </w:rPr>
        <w:t>for </w:t>
      </w:r>
      <w:r>
        <w:rPr>
          <w:color w:val="333738"/>
          <w:w w:val="105"/>
        </w:rPr>
        <w:t>the three </w:t>
      </w:r>
      <w:r>
        <w:rPr>
          <w:color w:val="333738"/>
          <w:spacing w:val="-3"/>
          <w:w w:val="105"/>
        </w:rPr>
        <w:t>conditions included </w:t>
      </w:r>
      <w:r>
        <w:rPr>
          <w:color w:val="333738"/>
          <w:w w:val="105"/>
        </w:rPr>
        <w:t>in this</w:t>
      </w:r>
      <w:r>
        <w:rPr>
          <w:color w:val="333738"/>
          <w:spacing w:val="-30"/>
          <w:w w:val="105"/>
        </w:rPr>
        <w:t> </w:t>
      </w:r>
      <w:r>
        <w:rPr>
          <w:color w:val="333738"/>
          <w:w w:val="105"/>
        </w:rPr>
        <w:t>report.</w:t>
      </w:r>
    </w:p>
    <w:p>
      <w:pPr>
        <w:pStyle w:val="Heading6"/>
        <w:spacing w:before="110"/>
        <w:ind w:left="267"/>
      </w:pPr>
      <w:r>
        <w:rPr>
          <w:b w:val="0"/>
        </w:rPr>
        <w:br w:type="column"/>
      </w:r>
      <w:r>
        <w:rPr>
          <w:color w:val="3B3B3B"/>
          <w:w w:val="110"/>
        </w:rPr>
        <w:t>Migraine</w:t>
      </w:r>
    </w:p>
    <w:p>
      <w:pPr>
        <w:pStyle w:val="BodyText"/>
        <w:spacing w:line="266" w:lineRule="auto" w:before="139"/>
        <w:ind w:left="267" w:right="291"/>
      </w:pPr>
      <w:r>
        <w:rPr>
          <w:color w:val="333738"/>
        </w:rPr>
        <w:t>“The screen is not right, the light is flickering, the colour is off, the light is too bright—visual things are quite punishing for the migraneur,” says Mr Goadsby. “It’s about how the work environment interacts with the misperception of sensation that the migraine brain has.”</w:t>
      </w:r>
    </w:p>
    <w:p>
      <w:pPr>
        <w:pStyle w:val="BodyText"/>
        <w:spacing w:line="266" w:lineRule="auto" w:before="174"/>
        <w:ind w:left="267" w:right="312"/>
      </w:pPr>
      <w:r>
        <w:rPr>
          <w:color w:val="333738"/>
          <w:spacing w:val="-3"/>
          <w:w w:val="105"/>
        </w:rPr>
        <w:t>Workplace accommodations </w:t>
      </w:r>
      <w:r>
        <w:rPr>
          <w:color w:val="333738"/>
          <w:spacing w:val="-2"/>
          <w:w w:val="105"/>
        </w:rPr>
        <w:t>for </w:t>
      </w:r>
      <w:r>
        <w:rPr>
          <w:color w:val="333738"/>
          <w:w w:val="105"/>
        </w:rPr>
        <w:t>those with </w:t>
      </w:r>
      <w:r>
        <w:rPr>
          <w:color w:val="333738"/>
          <w:spacing w:val="-3"/>
          <w:w w:val="105"/>
        </w:rPr>
        <w:t>migraine</w:t>
      </w:r>
      <w:r>
        <w:rPr>
          <w:color w:val="333738"/>
          <w:spacing w:val="-16"/>
          <w:w w:val="105"/>
        </w:rPr>
        <w:t> </w:t>
      </w:r>
      <w:r>
        <w:rPr>
          <w:color w:val="333738"/>
          <w:w w:val="105"/>
        </w:rPr>
        <w:t>can</w:t>
      </w:r>
      <w:r>
        <w:rPr>
          <w:color w:val="333738"/>
          <w:spacing w:val="-16"/>
          <w:w w:val="105"/>
        </w:rPr>
        <w:t> </w:t>
      </w:r>
      <w:r>
        <w:rPr>
          <w:color w:val="333738"/>
          <w:spacing w:val="-3"/>
          <w:w w:val="105"/>
        </w:rPr>
        <w:t>include</w:t>
      </w:r>
      <w:r>
        <w:rPr>
          <w:color w:val="333738"/>
          <w:spacing w:val="-15"/>
          <w:w w:val="105"/>
        </w:rPr>
        <w:t> </w:t>
      </w:r>
      <w:r>
        <w:rPr>
          <w:color w:val="333738"/>
          <w:spacing w:val="-3"/>
          <w:w w:val="105"/>
        </w:rPr>
        <w:t>providing</w:t>
      </w:r>
      <w:r>
        <w:rPr>
          <w:color w:val="333738"/>
          <w:spacing w:val="-16"/>
          <w:w w:val="105"/>
        </w:rPr>
        <w:t> </w:t>
      </w:r>
      <w:r>
        <w:rPr>
          <w:color w:val="333738"/>
          <w:w w:val="105"/>
        </w:rPr>
        <w:t>a</w:t>
      </w:r>
      <w:r>
        <w:rPr>
          <w:color w:val="333738"/>
          <w:spacing w:val="-15"/>
          <w:w w:val="105"/>
        </w:rPr>
        <w:t> </w:t>
      </w:r>
      <w:r>
        <w:rPr>
          <w:color w:val="333738"/>
          <w:spacing w:val="-3"/>
          <w:w w:val="105"/>
        </w:rPr>
        <w:t>dark</w:t>
      </w:r>
      <w:r>
        <w:rPr>
          <w:color w:val="333738"/>
          <w:spacing w:val="-16"/>
          <w:w w:val="105"/>
        </w:rPr>
        <w:t> </w:t>
      </w:r>
      <w:r>
        <w:rPr>
          <w:color w:val="333738"/>
          <w:w w:val="105"/>
        </w:rPr>
        <w:t>and</w:t>
      </w:r>
      <w:r>
        <w:rPr>
          <w:color w:val="333738"/>
          <w:spacing w:val="-15"/>
          <w:w w:val="105"/>
        </w:rPr>
        <w:t> </w:t>
      </w:r>
      <w:r>
        <w:rPr>
          <w:color w:val="333738"/>
          <w:spacing w:val="-3"/>
          <w:w w:val="105"/>
        </w:rPr>
        <w:t>quiet </w:t>
      </w:r>
      <w:r>
        <w:rPr>
          <w:color w:val="333738"/>
          <w:w w:val="105"/>
        </w:rPr>
        <w:t>room</w:t>
      </w:r>
      <w:r>
        <w:rPr>
          <w:color w:val="333738"/>
          <w:spacing w:val="-27"/>
          <w:w w:val="105"/>
        </w:rPr>
        <w:t> </w:t>
      </w:r>
      <w:r>
        <w:rPr>
          <w:color w:val="333738"/>
          <w:w w:val="105"/>
        </w:rPr>
        <w:t>where</w:t>
      </w:r>
      <w:r>
        <w:rPr>
          <w:color w:val="333738"/>
          <w:spacing w:val="-27"/>
          <w:w w:val="105"/>
        </w:rPr>
        <w:t> </w:t>
      </w:r>
      <w:r>
        <w:rPr>
          <w:color w:val="333738"/>
          <w:w w:val="105"/>
        </w:rPr>
        <w:t>they</w:t>
      </w:r>
      <w:r>
        <w:rPr>
          <w:color w:val="333738"/>
          <w:spacing w:val="-26"/>
          <w:w w:val="105"/>
        </w:rPr>
        <w:t> </w:t>
      </w:r>
      <w:r>
        <w:rPr>
          <w:color w:val="333738"/>
          <w:w w:val="105"/>
        </w:rPr>
        <w:t>can</w:t>
      </w:r>
      <w:r>
        <w:rPr>
          <w:color w:val="333738"/>
          <w:spacing w:val="-27"/>
          <w:w w:val="105"/>
        </w:rPr>
        <w:t> </w:t>
      </w:r>
      <w:r>
        <w:rPr>
          <w:color w:val="333738"/>
          <w:w w:val="105"/>
        </w:rPr>
        <w:t>rest,</w:t>
      </w:r>
      <w:r>
        <w:rPr>
          <w:color w:val="333738"/>
          <w:spacing w:val="-26"/>
          <w:w w:val="105"/>
        </w:rPr>
        <w:t> </w:t>
      </w:r>
      <w:r>
        <w:rPr>
          <w:color w:val="333738"/>
          <w:spacing w:val="-3"/>
          <w:w w:val="105"/>
        </w:rPr>
        <w:t>making</w:t>
      </w:r>
      <w:r>
        <w:rPr>
          <w:color w:val="333738"/>
          <w:spacing w:val="-27"/>
          <w:w w:val="105"/>
        </w:rPr>
        <w:t> </w:t>
      </w:r>
      <w:r>
        <w:rPr>
          <w:color w:val="333738"/>
          <w:w w:val="105"/>
        </w:rPr>
        <w:t>adjustments to </w:t>
      </w:r>
      <w:r>
        <w:rPr>
          <w:color w:val="333738"/>
          <w:spacing w:val="-3"/>
          <w:w w:val="105"/>
        </w:rPr>
        <w:t>lighting, </w:t>
      </w:r>
      <w:r>
        <w:rPr>
          <w:color w:val="333738"/>
          <w:w w:val="105"/>
        </w:rPr>
        <w:t>and </w:t>
      </w:r>
      <w:r>
        <w:rPr>
          <w:color w:val="333738"/>
          <w:spacing w:val="-3"/>
          <w:w w:val="105"/>
        </w:rPr>
        <w:t>providing </w:t>
      </w:r>
      <w:r>
        <w:rPr>
          <w:color w:val="333738"/>
          <w:w w:val="105"/>
        </w:rPr>
        <w:t>flexible or reduced </w:t>
      </w:r>
      <w:r>
        <w:rPr>
          <w:color w:val="333738"/>
          <w:spacing w:val="-3"/>
          <w:w w:val="105"/>
        </w:rPr>
        <w:t>working </w:t>
      </w:r>
      <w:r>
        <w:rPr>
          <w:color w:val="333738"/>
          <w:w w:val="105"/>
        </w:rPr>
        <w:t>hours, </w:t>
      </w:r>
      <w:r>
        <w:rPr>
          <w:color w:val="333738"/>
          <w:spacing w:val="-3"/>
          <w:w w:val="105"/>
        </w:rPr>
        <w:t>frequent </w:t>
      </w:r>
      <w:r>
        <w:rPr>
          <w:color w:val="333738"/>
          <w:w w:val="105"/>
        </w:rPr>
        <w:t>breaks and </w:t>
      </w:r>
      <w:r>
        <w:rPr>
          <w:color w:val="333738"/>
          <w:spacing w:val="-3"/>
          <w:w w:val="105"/>
        </w:rPr>
        <w:t>allowing </w:t>
      </w:r>
      <w:r>
        <w:rPr>
          <w:color w:val="333738"/>
          <w:w w:val="105"/>
        </w:rPr>
        <w:t>employees</w:t>
      </w:r>
      <w:r>
        <w:rPr>
          <w:color w:val="333738"/>
          <w:spacing w:val="-13"/>
          <w:w w:val="105"/>
        </w:rPr>
        <w:t> </w:t>
      </w:r>
      <w:r>
        <w:rPr>
          <w:color w:val="333738"/>
          <w:w w:val="105"/>
        </w:rPr>
        <w:t>to</w:t>
      </w:r>
      <w:r>
        <w:rPr>
          <w:color w:val="333738"/>
          <w:spacing w:val="-12"/>
          <w:w w:val="105"/>
        </w:rPr>
        <w:t> </w:t>
      </w:r>
      <w:r>
        <w:rPr>
          <w:color w:val="333738"/>
          <w:w w:val="105"/>
        </w:rPr>
        <w:t>work</w:t>
      </w:r>
      <w:r>
        <w:rPr>
          <w:color w:val="333738"/>
          <w:spacing w:val="-13"/>
          <w:w w:val="105"/>
        </w:rPr>
        <w:t> </w:t>
      </w:r>
      <w:r>
        <w:rPr>
          <w:color w:val="333738"/>
          <w:w w:val="105"/>
        </w:rPr>
        <w:t>from</w:t>
      </w:r>
      <w:r>
        <w:rPr>
          <w:color w:val="333738"/>
          <w:spacing w:val="-12"/>
          <w:w w:val="105"/>
        </w:rPr>
        <w:t> </w:t>
      </w:r>
      <w:r>
        <w:rPr>
          <w:color w:val="333738"/>
          <w:w w:val="105"/>
        </w:rPr>
        <w:t>home.</w:t>
      </w:r>
    </w:p>
    <w:p>
      <w:pPr>
        <w:pStyle w:val="BodyText"/>
        <w:spacing w:line="266" w:lineRule="auto" w:before="174"/>
        <w:ind w:left="267" w:right="194"/>
      </w:pPr>
      <w:r>
        <w:rPr>
          <w:color w:val="333738"/>
          <w:spacing w:val="-3"/>
          <w:w w:val="105"/>
        </w:rPr>
        <w:t>The London Metropolitan </w:t>
      </w:r>
      <w:r>
        <w:rPr>
          <w:color w:val="333738"/>
          <w:spacing w:val="-4"/>
          <w:w w:val="105"/>
        </w:rPr>
        <w:t>Police </w:t>
      </w:r>
      <w:r>
        <w:rPr>
          <w:color w:val="333738"/>
          <w:spacing w:val="-3"/>
          <w:w w:val="105"/>
        </w:rPr>
        <w:t>are one organisation that has taken </w:t>
      </w:r>
      <w:r>
        <w:rPr>
          <w:color w:val="333738"/>
          <w:w w:val="105"/>
        </w:rPr>
        <w:t>the </w:t>
      </w:r>
      <w:r>
        <w:rPr>
          <w:color w:val="333738"/>
          <w:spacing w:val="-4"/>
          <w:w w:val="105"/>
        </w:rPr>
        <w:t>condition seriously, according </w:t>
      </w:r>
      <w:r>
        <w:rPr>
          <w:color w:val="333738"/>
          <w:w w:val="105"/>
        </w:rPr>
        <w:t>to </w:t>
      </w:r>
      <w:r>
        <w:rPr>
          <w:color w:val="333738"/>
          <w:spacing w:val="-3"/>
          <w:w w:val="105"/>
        </w:rPr>
        <w:t>Una </w:t>
      </w:r>
      <w:r>
        <w:rPr>
          <w:color w:val="333738"/>
          <w:spacing w:val="-4"/>
          <w:w w:val="105"/>
        </w:rPr>
        <w:t>Farrell, communications manager </w:t>
      </w:r>
      <w:r>
        <w:rPr>
          <w:color w:val="333738"/>
          <w:spacing w:val="-3"/>
          <w:w w:val="105"/>
        </w:rPr>
        <w:t>at The </w:t>
      </w:r>
      <w:r>
        <w:rPr>
          <w:color w:val="333738"/>
          <w:spacing w:val="-4"/>
          <w:w w:val="105"/>
        </w:rPr>
        <w:t>Migraine </w:t>
      </w:r>
      <w:r>
        <w:rPr>
          <w:color w:val="333738"/>
          <w:spacing w:val="-5"/>
          <w:w w:val="105"/>
        </w:rPr>
        <w:t>Trust.</w:t>
      </w:r>
    </w:p>
    <w:p>
      <w:pPr>
        <w:pStyle w:val="BodyText"/>
        <w:spacing w:line="266" w:lineRule="auto" w:before="176"/>
        <w:ind w:left="267" w:right="291"/>
      </w:pPr>
      <w:r>
        <w:rPr>
          <w:color w:val="333738"/>
        </w:rPr>
        <w:t>“They are building awareness and education around migraine in the workforce so better adjustments can be made,” she said. “This is commendable, and hopefully other employers will follow in their footsteps. Supporting employees with migraine not only helps</w:t>
      </w:r>
    </w:p>
    <w:p>
      <w:pPr>
        <w:pStyle w:val="BodyText"/>
        <w:spacing w:line="266" w:lineRule="auto"/>
        <w:ind w:left="267" w:right="291"/>
      </w:pPr>
      <w:r>
        <w:rPr>
          <w:color w:val="333738"/>
        </w:rPr>
        <w:t>retain them; it helps them maximise their effectiveness in their roles.”</w:t>
      </w:r>
    </w:p>
    <w:p>
      <w:pPr>
        <w:pStyle w:val="BodyText"/>
        <w:spacing w:line="266" w:lineRule="auto" w:before="172"/>
        <w:ind w:left="267" w:right="320"/>
      </w:pPr>
      <w:r>
        <w:rPr>
          <w:color w:val="333738"/>
          <w:w w:val="105"/>
        </w:rPr>
        <w:t>Being</w:t>
      </w:r>
      <w:r>
        <w:rPr>
          <w:color w:val="333738"/>
          <w:spacing w:val="-25"/>
          <w:w w:val="105"/>
        </w:rPr>
        <w:t> </w:t>
      </w:r>
      <w:r>
        <w:rPr>
          <w:color w:val="333738"/>
          <w:w w:val="105"/>
        </w:rPr>
        <w:t>honest</w:t>
      </w:r>
      <w:r>
        <w:rPr>
          <w:color w:val="333738"/>
          <w:spacing w:val="-25"/>
          <w:w w:val="105"/>
        </w:rPr>
        <w:t> </w:t>
      </w:r>
      <w:r>
        <w:rPr>
          <w:color w:val="333738"/>
          <w:w w:val="105"/>
        </w:rPr>
        <w:t>to</w:t>
      </w:r>
      <w:r>
        <w:rPr>
          <w:color w:val="333738"/>
          <w:spacing w:val="-24"/>
          <w:w w:val="105"/>
        </w:rPr>
        <w:t> </w:t>
      </w:r>
      <w:r>
        <w:rPr>
          <w:color w:val="333738"/>
          <w:w w:val="105"/>
        </w:rPr>
        <w:t>employers</w:t>
      </w:r>
      <w:r>
        <w:rPr>
          <w:color w:val="333738"/>
          <w:spacing w:val="-25"/>
          <w:w w:val="105"/>
        </w:rPr>
        <w:t> </w:t>
      </w:r>
      <w:r>
        <w:rPr>
          <w:color w:val="333738"/>
          <w:w w:val="105"/>
        </w:rPr>
        <w:t>about</w:t>
      </w:r>
      <w:r>
        <w:rPr>
          <w:color w:val="333738"/>
          <w:spacing w:val="-25"/>
          <w:w w:val="105"/>
        </w:rPr>
        <w:t> </w:t>
      </w:r>
      <w:r>
        <w:rPr>
          <w:color w:val="333738"/>
          <w:w w:val="105"/>
        </w:rPr>
        <w:t>the</w:t>
      </w:r>
      <w:r>
        <w:rPr>
          <w:color w:val="333738"/>
          <w:spacing w:val="-25"/>
          <w:w w:val="105"/>
        </w:rPr>
        <w:t> </w:t>
      </w:r>
      <w:r>
        <w:rPr>
          <w:color w:val="333738"/>
          <w:spacing w:val="-3"/>
          <w:w w:val="105"/>
        </w:rPr>
        <w:t>condition </w:t>
      </w:r>
      <w:r>
        <w:rPr>
          <w:color w:val="333738"/>
          <w:w w:val="105"/>
        </w:rPr>
        <w:t>is</w:t>
      </w:r>
      <w:r>
        <w:rPr>
          <w:color w:val="333738"/>
          <w:spacing w:val="-19"/>
          <w:w w:val="105"/>
        </w:rPr>
        <w:t> </w:t>
      </w:r>
      <w:r>
        <w:rPr>
          <w:color w:val="333738"/>
          <w:spacing w:val="-5"/>
          <w:w w:val="105"/>
        </w:rPr>
        <w:t>key.</w:t>
      </w:r>
      <w:r>
        <w:rPr>
          <w:color w:val="333738"/>
          <w:spacing w:val="-18"/>
          <w:w w:val="105"/>
        </w:rPr>
        <w:t> </w:t>
      </w:r>
      <w:r>
        <w:rPr>
          <w:color w:val="333738"/>
          <w:w w:val="105"/>
        </w:rPr>
        <w:t>At</w:t>
      </w:r>
      <w:r>
        <w:rPr>
          <w:color w:val="333738"/>
          <w:spacing w:val="-18"/>
          <w:w w:val="105"/>
        </w:rPr>
        <w:t> </w:t>
      </w:r>
      <w:r>
        <w:rPr>
          <w:color w:val="333738"/>
          <w:w w:val="105"/>
        </w:rPr>
        <w:t>a</w:t>
      </w:r>
      <w:r>
        <w:rPr>
          <w:color w:val="333738"/>
          <w:spacing w:val="-18"/>
          <w:w w:val="105"/>
        </w:rPr>
        <w:t> </w:t>
      </w:r>
      <w:r>
        <w:rPr>
          <w:color w:val="333738"/>
          <w:spacing w:val="-6"/>
          <w:w w:val="105"/>
        </w:rPr>
        <w:t>2016</w:t>
      </w:r>
      <w:r>
        <w:rPr>
          <w:color w:val="333738"/>
          <w:spacing w:val="-18"/>
          <w:w w:val="105"/>
        </w:rPr>
        <w:t> </w:t>
      </w:r>
      <w:r>
        <w:rPr>
          <w:color w:val="333738"/>
          <w:w w:val="105"/>
        </w:rPr>
        <w:t>presentation</w:t>
      </w:r>
      <w:r>
        <w:rPr>
          <w:color w:val="333738"/>
          <w:spacing w:val="-18"/>
          <w:w w:val="105"/>
        </w:rPr>
        <w:t> </w:t>
      </w:r>
      <w:r>
        <w:rPr>
          <w:color w:val="333738"/>
          <w:w w:val="105"/>
        </w:rPr>
        <w:t>to</w:t>
      </w:r>
      <w:r>
        <w:rPr>
          <w:color w:val="333738"/>
          <w:spacing w:val="-18"/>
          <w:w w:val="105"/>
        </w:rPr>
        <w:t> </w:t>
      </w:r>
      <w:r>
        <w:rPr>
          <w:color w:val="333738"/>
          <w:w w:val="105"/>
        </w:rPr>
        <w:t>the</w:t>
      </w:r>
      <w:r>
        <w:rPr>
          <w:color w:val="333738"/>
          <w:spacing w:val="-18"/>
          <w:w w:val="105"/>
        </w:rPr>
        <w:t> </w:t>
      </w:r>
      <w:r>
        <w:rPr>
          <w:color w:val="333738"/>
          <w:spacing w:val="-3"/>
          <w:w w:val="105"/>
        </w:rPr>
        <w:t>European </w:t>
      </w:r>
      <w:r>
        <w:rPr>
          <w:color w:val="333738"/>
          <w:w w:val="105"/>
        </w:rPr>
        <w:t>Neurological and </w:t>
      </w:r>
      <w:r>
        <w:rPr>
          <w:color w:val="333738"/>
          <w:spacing w:val="-3"/>
          <w:w w:val="105"/>
        </w:rPr>
        <w:t>Chronic Pain </w:t>
      </w:r>
      <w:r>
        <w:rPr>
          <w:color w:val="333738"/>
          <w:w w:val="105"/>
        </w:rPr>
        <w:t>Disorders at </w:t>
      </w:r>
      <w:r>
        <w:rPr>
          <w:color w:val="333738"/>
          <w:spacing w:val="-3"/>
          <w:w w:val="105"/>
        </w:rPr>
        <w:t>Work </w:t>
      </w:r>
      <w:r>
        <w:rPr>
          <w:color w:val="333738"/>
          <w:w w:val="105"/>
        </w:rPr>
        <w:t>Meeting,</w:t>
      </w:r>
      <w:r>
        <w:rPr>
          <w:color w:val="333738"/>
          <w:w w:val="105"/>
          <w:position w:val="7"/>
          <w:sz w:val="11"/>
        </w:rPr>
        <w:t>64 </w:t>
      </w:r>
      <w:r>
        <w:rPr>
          <w:color w:val="333738"/>
          <w:w w:val="105"/>
        </w:rPr>
        <w:t>Jane Whelan, who was </w:t>
      </w:r>
      <w:r>
        <w:rPr>
          <w:color w:val="333738"/>
          <w:spacing w:val="-3"/>
          <w:w w:val="105"/>
        </w:rPr>
        <w:t>living </w:t>
      </w:r>
      <w:r>
        <w:rPr>
          <w:color w:val="333738"/>
          <w:w w:val="105"/>
        </w:rPr>
        <w:t>with</w:t>
      </w:r>
      <w:r>
        <w:rPr>
          <w:color w:val="333738"/>
          <w:spacing w:val="-19"/>
          <w:w w:val="105"/>
        </w:rPr>
        <w:t> </w:t>
      </w:r>
      <w:r>
        <w:rPr>
          <w:color w:val="333738"/>
          <w:w w:val="105"/>
        </w:rPr>
        <w:t>severe</w:t>
      </w:r>
      <w:r>
        <w:rPr>
          <w:color w:val="333738"/>
          <w:spacing w:val="-19"/>
          <w:w w:val="105"/>
        </w:rPr>
        <w:t> </w:t>
      </w:r>
      <w:r>
        <w:rPr>
          <w:color w:val="333738"/>
          <w:spacing w:val="-3"/>
          <w:w w:val="105"/>
        </w:rPr>
        <w:t>migraine,</w:t>
      </w:r>
      <w:r>
        <w:rPr>
          <w:color w:val="333738"/>
          <w:spacing w:val="-19"/>
          <w:w w:val="105"/>
        </w:rPr>
        <w:t> </w:t>
      </w:r>
      <w:r>
        <w:rPr>
          <w:color w:val="333738"/>
          <w:w w:val="105"/>
        </w:rPr>
        <w:t>noted</w:t>
      </w:r>
      <w:r>
        <w:rPr>
          <w:color w:val="333738"/>
          <w:spacing w:val="-19"/>
          <w:w w:val="105"/>
        </w:rPr>
        <w:t> </w:t>
      </w:r>
      <w:r>
        <w:rPr>
          <w:color w:val="333738"/>
          <w:w w:val="105"/>
        </w:rPr>
        <w:t>the</w:t>
      </w:r>
      <w:r>
        <w:rPr>
          <w:color w:val="333738"/>
          <w:spacing w:val="-19"/>
          <w:w w:val="105"/>
        </w:rPr>
        <w:t> </w:t>
      </w:r>
      <w:r>
        <w:rPr>
          <w:color w:val="333738"/>
          <w:w w:val="105"/>
        </w:rPr>
        <w:t>importance</w:t>
      </w:r>
    </w:p>
    <w:p>
      <w:pPr>
        <w:pStyle w:val="BodyText"/>
        <w:spacing w:line="266" w:lineRule="auto"/>
        <w:ind w:left="267" w:right="312"/>
        <w:rPr>
          <w:sz w:val="11"/>
        </w:rPr>
      </w:pPr>
      <w:r>
        <w:rPr>
          <w:color w:val="333738"/>
          <w:w w:val="105"/>
        </w:rPr>
        <w:t>of</w:t>
      </w:r>
      <w:r>
        <w:rPr>
          <w:color w:val="333738"/>
          <w:spacing w:val="-20"/>
          <w:w w:val="105"/>
        </w:rPr>
        <w:t> </w:t>
      </w:r>
      <w:r>
        <w:rPr>
          <w:color w:val="333738"/>
          <w:spacing w:val="-3"/>
          <w:w w:val="105"/>
        </w:rPr>
        <w:t>disclosing</w:t>
      </w:r>
      <w:r>
        <w:rPr>
          <w:color w:val="333738"/>
          <w:spacing w:val="-19"/>
          <w:w w:val="105"/>
        </w:rPr>
        <w:t> </w:t>
      </w:r>
      <w:r>
        <w:rPr>
          <w:color w:val="333738"/>
          <w:w w:val="105"/>
        </w:rPr>
        <w:t>her</w:t>
      </w:r>
      <w:r>
        <w:rPr>
          <w:color w:val="333738"/>
          <w:spacing w:val="-19"/>
          <w:w w:val="105"/>
        </w:rPr>
        <w:t> </w:t>
      </w:r>
      <w:r>
        <w:rPr>
          <w:color w:val="333738"/>
          <w:spacing w:val="-3"/>
          <w:w w:val="105"/>
        </w:rPr>
        <w:t>condition</w:t>
      </w:r>
      <w:r>
        <w:rPr>
          <w:color w:val="333738"/>
          <w:spacing w:val="-20"/>
          <w:w w:val="105"/>
        </w:rPr>
        <w:t> </w:t>
      </w:r>
      <w:r>
        <w:rPr>
          <w:color w:val="333738"/>
          <w:w w:val="105"/>
        </w:rPr>
        <w:t>to</w:t>
      </w:r>
      <w:r>
        <w:rPr>
          <w:color w:val="333738"/>
          <w:spacing w:val="-19"/>
          <w:w w:val="105"/>
        </w:rPr>
        <w:t> </w:t>
      </w:r>
      <w:r>
        <w:rPr>
          <w:color w:val="333738"/>
          <w:w w:val="105"/>
        </w:rPr>
        <w:t>her</w:t>
      </w:r>
      <w:r>
        <w:rPr>
          <w:color w:val="333738"/>
          <w:spacing w:val="-19"/>
          <w:w w:val="105"/>
        </w:rPr>
        <w:t> </w:t>
      </w:r>
      <w:r>
        <w:rPr>
          <w:color w:val="333738"/>
          <w:w w:val="105"/>
        </w:rPr>
        <w:t>boss</w:t>
      </w:r>
      <w:r>
        <w:rPr>
          <w:color w:val="333738"/>
          <w:spacing w:val="-20"/>
          <w:w w:val="105"/>
        </w:rPr>
        <w:t> </w:t>
      </w:r>
      <w:r>
        <w:rPr>
          <w:color w:val="333738"/>
          <w:w w:val="105"/>
        </w:rPr>
        <w:t>before she was able to benefit from workplace modifications</w:t>
      </w:r>
      <w:r>
        <w:rPr>
          <w:color w:val="333738"/>
          <w:spacing w:val="-24"/>
          <w:w w:val="105"/>
        </w:rPr>
        <w:t> </w:t>
      </w:r>
      <w:r>
        <w:rPr>
          <w:color w:val="333738"/>
          <w:w w:val="105"/>
        </w:rPr>
        <w:t>such</w:t>
      </w:r>
      <w:r>
        <w:rPr>
          <w:color w:val="333738"/>
          <w:spacing w:val="-23"/>
          <w:w w:val="105"/>
        </w:rPr>
        <w:t> </w:t>
      </w:r>
      <w:r>
        <w:rPr>
          <w:color w:val="333738"/>
          <w:w w:val="105"/>
        </w:rPr>
        <w:t>as</w:t>
      </w:r>
      <w:r>
        <w:rPr>
          <w:color w:val="333738"/>
          <w:spacing w:val="-23"/>
          <w:w w:val="105"/>
        </w:rPr>
        <w:t> </w:t>
      </w:r>
      <w:r>
        <w:rPr>
          <w:color w:val="333738"/>
          <w:w w:val="105"/>
        </w:rPr>
        <w:t>flexible</w:t>
      </w:r>
      <w:r>
        <w:rPr>
          <w:color w:val="333738"/>
          <w:spacing w:val="-24"/>
          <w:w w:val="105"/>
        </w:rPr>
        <w:t> </w:t>
      </w:r>
      <w:r>
        <w:rPr>
          <w:color w:val="333738"/>
          <w:spacing w:val="-3"/>
          <w:w w:val="105"/>
        </w:rPr>
        <w:t>working</w:t>
      </w:r>
      <w:r>
        <w:rPr>
          <w:color w:val="333738"/>
          <w:spacing w:val="-23"/>
          <w:w w:val="105"/>
        </w:rPr>
        <w:t> </w:t>
      </w:r>
      <w:r>
        <w:rPr>
          <w:color w:val="333738"/>
          <w:w w:val="105"/>
        </w:rPr>
        <w:t>hours and extra breaks. </w:t>
      </w:r>
      <w:r>
        <w:rPr>
          <w:color w:val="333738"/>
          <w:spacing w:val="-5"/>
          <w:w w:val="105"/>
        </w:rPr>
        <w:t>Yet, </w:t>
      </w:r>
      <w:r>
        <w:rPr>
          <w:color w:val="333738"/>
          <w:w w:val="105"/>
        </w:rPr>
        <w:t>she </w:t>
      </w:r>
      <w:r>
        <w:rPr>
          <w:color w:val="333738"/>
          <w:spacing w:val="-3"/>
          <w:w w:val="105"/>
        </w:rPr>
        <w:t>pointed </w:t>
      </w:r>
      <w:r>
        <w:rPr>
          <w:color w:val="333738"/>
          <w:w w:val="105"/>
        </w:rPr>
        <w:t>out </w:t>
      </w:r>
      <w:r>
        <w:rPr>
          <w:color w:val="333738"/>
          <w:spacing w:val="-3"/>
          <w:w w:val="105"/>
        </w:rPr>
        <w:t>that </w:t>
      </w:r>
      <w:r>
        <w:rPr>
          <w:color w:val="333738"/>
          <w:w w:val="105"/>
        </w:rPr>
        <w:t>despite knowledge of her </w:t>
      </w:r>
      <w:r>
        <w:rPr>
          <w:color w:val="333738"/>
          <w:spacing w:val="-3"/>
          <w:w w:val="105"/>
        </w:rPr>
        <w:t>diagnosis, </w:t>
      </w:r>
      <w:r>
        <w:rPr>
          <w:color w:val="333738"/>
          <w:w w:val="105"/>
        </w:rPr>
        <w:t>some colleagues were still sceptical about her condition.</w:t>
      </w:r>
      <w:r>
        <w:rPr>
          <w:color w:val="333738"/>
          <w:w w:val="105"/>
          <w:position w:val="7"/>
          <w:sz w:val="11"/>
        </w:rPr>
        <w:t>65</w:t>
      </w:r>
    </w:p>
    <w:p>
      <w:pPr>
        <w:spacing w:after="0" w:line="266" w:lineRule="auto"/>
        <w:rPr>
          <w:sz w:val="11"/>
        </w:rPr>
        <w:sectPr>
          <w:type w:val="continuous"/>
          <w:pgSz w:w="11910" w:h="16840"/>
          <w:pgMar w:top="960" w:bottom="280" w:left="340" w:right="580"/>
          <w:cols w:num="2" w:equalWidth="0">
            <w:col w:w="6496" w:space="40"/>
            <w:col w:w="4454"/>
          </w:cols>
        </w:sectPr>
      </w:pPr>
    </w:p>
    <w:p>
      <w:pPr>
        <w:pStyle w:val="BodyText"/>
      </w:pPr>
    </w:p>
    <w:p>
      <w:pPr>
        <w:pStyle w:val="BodyText"/>
      </w:pPr>
    </w:p>
    <w:p>
      <w:pPr>
        <w:pStyle w:val="BodyText"/>
      </w:pPr>
    </w:p>
    <w:p>
      <w:pPr>
        <w:pStyle w:val="BodyText"/>
        <w:spacing w:before="7" w:after="1"/>
        <w:rPr>
          <w:sz w:val="10"/>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2" to="10202,2" stroked="true" strokeweight=".25pt" strokecolor="#414042">
              <v:stroke dashstyle="solid"/>
            </v:line>
          </v:group>
        </w:pict>
      </w:r>
      <w:r>
        <w:rPr>
          <w:sz w:val="2"/>
        </w:rPr>
      </w:r>
    </w:p>
    <w:p>
      <w:pPr>
        <w:spacing w:line="244" w:lineRule="auto" w:before="66"/>
        <w:ind w:left="510" w:right="423" w:firstLine="0"/>
        <w:jc w:val="left"/>
        <w:rPr>
          <w:sz w:val="16"/>
        </w:rPr>
      </w:pPr>
      <w:r>
        <w:rPr>
          <w:color w:val="636466"/>
          <w:w w:val="105"/>
          <w:position w:val="5"/>
          <w:sz w:val="9"/>
        </w:rPr>
        <w:t>62</w:t>
      </w:r>
      <w:r>
        <w:rPr>
          <w:color w:val="636466"/>
          <w:spacing w:val="5"/>
          <w:w w:val="105"/>
          <w:position w:val="5"/>
          <w:sz w:val="9"/>
        </w:rPr>
        <w:t> </w:t>
      </w:r>
      <w:r>
        <w:rPr>
          <w:color w:val="636466"/>
          <w:w w:val="105"/>
          <w:sz w:val="16"/>
        </w:rPr>
        <w:t>Beth</w:t>
      </w:r>
      <w:r>
        <w:rPr>
          <w:color w:val="636466"/>
          <w:spacing w:val="-12"/>
          <w:w w:val="105"/>
          <w:sz w:val="16"/>
        </w:rPr>
        <w:t> </w:t>
      </w:r>
      <w:r>
        <w:rPr>
          <w:color w:val="636466"/>
          <w:w w:val="105"/>
          <w:sz w:val="16"/>
        </w:rPr>
        <w:t>Loy,</w:t>
      </w:r>
      <w:r>
        <w:rPr>
          <w:color w:val="636466"/>
          <w:spacing w:val="-11"/>
          <w:w w:val="105"/>
          <w:sz w:val="16"/>
        </w:rPr>
        <w:t> </w:t>
      </w:r>
      <w:r>
        <w:rPr>
          <w:color w:val="636466"/>
          <w:w w:val="105"/>
          <w:sz w:val="16"/>
        </w:rPr>
        <w:t>“Workplace</w:t>
      </w:r>
      <w:r>
        <w:rPr>
          <w:color w:val="636466"/>
          <w:spacing w:val="-12"/>
          <w:w w:val="105"/>
          <w:sz w:val="16"/>
        </w:rPr>
        <w:t> </w:t>
      </w:r>
      <w:r>
        <w:rPr>
          <w:color w:val="636466"/>
          <w:w w:val="105"/>
          <w:sz w:val="16"/>
        </w:rPr>
        <w:t>accommodations:</w:t>
      </w:r>
      <w:r>
        <w:rPr>
          <w:color w:val="636466"/>
          <w:spacing w:val="-12"/>
          <w:w w:val="105"/>
          <w:sz w:val="16"/>
        </w:rPr>
        <w:t> </w:t>
      </w:r>
      <w:r>
        <w:rPr>
          <w:color w:val="636466"/>
          <w:w w:val="105"/>
          <w:sz w:val="16"/>
        </w:rPr>
        <w:t>Low</w:t>
      </w:r>
      <w:r>
        <w:rPr>
          <w:color w:val="636466"/>
          <w:spacing w:val="-11"/>
          <w:w w:val="105"/>
          <w:sz w:val="16"/>
        </w:rPr>
        <w:t> </w:t>
      </w:r>
      <w:r>
        <w:rPr>
          <w:color w:val="636466"/>
          <w:w w:val="105"/>
          <w:sz w:val="16"/>
        </w:rPr>
        <w:t>cost,</w:t>
      </w:r>
      <w:r>
        <w:rPr>
          <w:color w:val="636466"/>
          <w:spacing w:val="-12"/>
          <w:w w:val="105"/>
          <w:sz w:val="16"/>
        </w:rPr>
        <w:t> </w:t>
      </w:r>
      <w:r>
        <w:rPr>
          <w:color w:val="636466"/>
          <w:w w:val="105"/>
          <w:sz w:val="16"/>
        </w:rPr>
        <w:t>high</w:t>
      </w:r>
      <w:r>
        <w:rPr>
          <w:color w:val="636466"/>
          <w:spacing w:val="-12"/>
          <w:w w:val="105"/>
          <w:sz w:val="16"/>
        </w:rPr>
        <w:t> </w:t>
      </w:r>
      <w:r>
        <w:rPr>
          <w:color w:val="636466"/>
          <w:w w:val="105"/>
          <w:sz w:val="16"/>
        </w:rPr>
        <w:t>impact,”</w:t>
      </w:r>
      <w:r>
        <w:rPr>
          <w:color w:val="636466"/>
          <w:spacing w:val="-11"/>
          <w:w w:val="105"/>
          <w:sz w:val="16"/>
        </w:rPr>
        <w:t> </w:t>
      </w:r>
      <w:r>
        <w:rPr>
          <w:color w:val="636466"/>
          <w:w w:val="105"/>
          <w:sz w:val="16"/>
        </w:rPr>
        <w:t>Job</w:t>
      </w:r>
      <w:r>
        <w:rPr>
          <w:color w:val="636466"/>
          <w:spacing w:val="-12"/>
          <w:w w:val="105"/>
          <w:sz w:val="16"/>
        </w:rPr>
        <w:t> </w:t>
      </w:r>
      <w:r>
        <w:rPr>
          <w:color w:val="636466"/>
          <w:w w:val="105"/>
          <w:sz w:val="16"/>
        </w:rPr>
        <w:t>Accommodation</w:t>
      </w:r>
      <w:r>
        <w:rPr>
          <w:color w:val="636466"/>
          <w:spacing w:val="-12"/>
          <w:w w:val="105"/>
          <w:sz w:val="16"/>
        </w:rPr>
        <w:t> </w:t>
      </w:r>
      <w:r>
        <w:rPr>
          <w:color w:val="636466"/>
          <w:w w:val="105"/>
          <w:sz w:val="16"/>
        </w:rPr>
        <w:t>Network,</w:t>
      </w:r>
      <w:r>
        <w:rPr>
          <w:color w:val="636466"/>
          <w:spacing w:val="-11"/>
          <w:w w:val="105"/>
          <w:sz w:val="16"/>
        </w:rPr>
        <w:t> </w:t>
      </w:r>
      <w:r>
        <w:rPr>
          <w:color w:val="636466"/>
          <w:w w:val="105"/>
          <w:sz w:val="16"/>
        </w:rPr>
        <w:t>updated</w:t>
      </w:r>
      <w:r>
        <w:rPr>
          <w:color w:val="636466"/>
          <w:spacing w:val="-12"/>
          <w:w w:val="105"/>
          <w:sz w:val="16"/>
        </w:rPr>
        <w:t> </w:t>
      </w:r>
      <w:r>
        <w:rPr>
          <w:color w:val="636466"/>
          <w:w w:val="105"/>
          <w:sz w:val="16"/>
        </w:rPr>
        <w:t>January</w:t>
      </w:r>
      <w:r>
        <w:rPr>
          <w:color w:val="636466"/>
          <w:spacing w:val="-12"/>
          <w:w w:val="105"/>
          <w:sz w:val="16"/>
        </w:rPr>
        <w:t> </w:t>
      </w:r>
      <w:r>
        <w:rPr>
          <w:color w:val="636466"/>
          <w:w w:val="105"/>
          <w:sz w:val="16"/>
        </w:rPr>
        <w:t>2016,</w:t>
      </w:r>
      <w:r>
        <w:rPr>
          <w:color w:val="636466"/>
          <w:spacing w:val="-11"/>
          <w:w w:val="105"/>
          <w:sz w:val="16"/>
        </w:rPr>
        <w:t> </w:t>
      </w:r>
      <w:hyperlink r:id="rId25">
        <w:r>
          <w:rPr>
            <w:color w:val="636466"/>
            <w:w w:val="105"/>
            <w:sz w:val="16"/>
          </w:rPr>
          <w:t>http://www.leadcenter.org/</w:t>
        </w:r>
      </w:hyperlink>
      <w:r>
        <w:rPr>
          <w:color w:val="636466"/>
          <w:w w:val="105"/>
          <w:sz w:val="16"/>
        </w:rPr>
        <w:t> resources/report-brief/workplace-accommodations-low-cost-high-impact</w:t>
      </w:r>
    </w:p>
    <w:p>
      <w:pPr>
        <w:spacing w:before="2"/>
        <w:ind w:left="510" w:right="0" w:firstLine="0"/>
        <w:jc w:val="left"/>
        <w:rPr>
          <w:sz w:val="16"/>
        </w:rPr>
      </w:pPr>
      <w:r>
        <w:rPr>
          <w:color w:val="636466"/>
          <w:position w:val="5"/>
          <w:sz w:val="9"/>
        </w:rPr>
        <w:t>63 </w:t>
      </w:r>
      <w:r>
        <w:rPr>
          <w:color w:val="636466"/>
          <w:sz w:val="16"/>
        </w:rPr>
        <w:t>Available at: </w:t>
      </w:r>
      <w:hyperlink r:id="rId80">
        <w:r>
          <w:rPr>
            <w:color w:val="636466"/>
            <w:sz w:val="16"/>
          </w:rPr>
          <w:t>http://www.cbi.org.uk/front-of-mind/home.html</w:t>
        </w:r>
      </w:hyperlink>
    </w:p>
    <w:p>
      <w:pPr>
        <w:spacing w:line="244" w:lineRule="auto" w:before="0"/>
        <w:ind w:left="510" w:right="378" w:firstLine="0"/>
        <w:jc w:val="left"/>
        <w:rPr>
          <w:sz w:val="16"/>
        </w:rPr>
      </w:pPr>
      <w:r>
        <w:rPr>
          <w:color w:val="636466"/>
          <w:w w:val="105"/>
          <w:position w:val="5"/>
          <w:sz w:val="9"/>
        </w:rPr>
        <w:t>64 </w:t>
      </w:r>
      <w:r>
        <w:rPr>
          <w:color w:val="636466"/>
          <w:w w:val="105"/>
          <w:sz w:val="16"/>
        </w:rPr>
        <w:t>See the European Neurological and Chronic Pain Disorders at Work Meeting Report, February 24th 2016, Brussels. </w:t>
      </w:r>
      <w:hyperlink r:id="rId81">
        <w:r>
          <w:rPr>
            <w:color w:val="636466"/>
            <w:w w:val="105"/>
            <w:sz w:val="16"/>
          </w:rPr>
          <w:t>http://www.brainmindpain.eu/</w:t>
        </w:r>
      </w:hyperlink>
      <w:r>
        <w:rPr>
          <w:color w:val="636466"/>
          <w:w w:val="105"/>
          <w:sz w:val="16"/>
        </w:rPr>
        <w:t> neurological-and-chronic-pain-disorders-at-work-meeting-report/</w:t>
      </w:r>
    </w:p>
    <w:p>
      <w:pPr>
        <w:spacing w:after="0" w:line="244" w:lineRule="auto"/>
        <w:jc w:val="left"/>
        <w:rPr>
          <w:sz w:val="16"/>
        </w:rPr>
        <w:sectPr>
          <w:type w:val="continuous"/>
          <w:pgSz w:w="11910" w:h="16840"/>
          <w:pgMar w:top="960" w:bottom="280" w:left="340" w:right="580"/>
        </w:sectPr>
      </w:pPr>
    </w:p>
    <w:p>
      <w:pPr>
        <w:spacing w:before="6"/>
        <w:ind w:left="510" w:right="0" w:firstLine="0"/>
        <w:jc w:val="left"/>
        <w:rPr>
          <w:sz w:val="16"/>
        </w:rPr>
      </w:pPr>
      <w:r>
        <w:rPr>
          <w:color w:val="636466"/>
          <w:position w:val="5"/>
          <w:sz w:val="9"/>
        </w:rPr>
        <w:t>65 </w:t>
      </w:r>
      <w:r>
        <w:rPr>
          <w:color w:val="636466"/>
          <w:sz w:val="16"/>
        </w:rPr>
        <w:t>Ibid.</w:t>
      </w:r>
    </w:p>
    <w:p>
      <w:pPr>
        <w:spacing w:before="118"/>
        <w:ind w:left="510" w:right="0" w:firstLine="0"/>
        <w:jc w:val="left"/>
        <w:rPr>
          <w:sz w:val="16"/>
        </w:rPr>
      </w:pPr>
      <w:r>
        <w:rPr/>
        <w:br w:type="column"/>
      </w:r>
      <w:r>
        <w:rPr>
          <w:color w:val="3B3B3B"/>
          <w:w w:val="105"/>
          <w:sz w:val="16"/>
        </w:rPr>
        <w:t>© The Economist Intelligence Unit Limited 2019</w:t>
      </w:r>
    </w:p>
    <w:p>
      <w:pPr>
        <w:spacing w:after="0"/>
        <w:jc w:val="left"/>
        <w:rPr>
          <w:sz w:val="16"/>
        </w:rPr>
        <w:sectPr>
          <w:type w:val="continuous"/>
          <w:pgSz w:w="11910" w:h="16840"/>
          <w:pgMar w:top="960" w:bottom="280" w:left="340" w:right="580"/>
          <w:cols w:num="2" w:equalWidth="0">
            <w:col w:w="979" w:space="5974"/>
            <w:col w:w="4037"/>
          </w:cols>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82"/>
          <w:headerReference w:type="default" r:id="rId83"/>
          <w:footerReference w:type="even" r:id="rId84"/>
          <w:pgSz w:w="11910" w:h="16840"/>
          <w:pgMar w:header="0" w:footer="1316" w:top="1400" w:bottom="1500" w:left="340" w:right="580"/>
          <w:pgNumType w:start="20"/>
        </w:sectPr>
      </w:pPr>
    </w:p>
    <w:p>
      <w:pPr>
        <w:pStyle w:val="BodyText"/>
        <w:spacing w:line="266" w:lineRule="auto" w:before="110"/>
        <w:ind w:left="510" w:right="125"/>
      </w:pPr>
      <w:r>
        <w:rPr>
          <w:color w:val="333738"/>
          <w:spacing w:val="-3"/>
          <w:w w:val="105"/>
        </w:rPr>
        <w:t>Workplace </w:t>
      </w:r>
      <w:r>
        <w:rPr>
          <w:color w:val="333738"/>
          <w:w w:val="105"/>
        </w:rPr>
        <w:t>adjustments </w:t>
      </w:r>
      <w:r>
        <w:rPr>
          <w:color w:val="333738"/>
          <w:spacing w:val="-2"/>
          <w:w w:val="105"/>
        </w:rPr>
        <w:t>for </w:t>
      </w:r>
      <w:r>
        <w:rPr>
          <w:color w:val="333738"/>
          <w:spacing w:val="-3"/>
          <w:w w:val="105"/>
        </w:rPr>
        <w:t>migraine </w:t>
      </w:r>
      <w:r>
        <w:rPr>
          <w:color w:val="333738"/>
          <w:w w:val="105"/>
        </w:rPr>
        <w:t>should </w:t>
      </w:r>
      <w:r>
        <w:rPr>
          <w:color w:val="333738"/>
          <w:spacing w:val="-3"/>
          <w:w w:val="105"/>
        </w:rPr>
        <w:t>take</w:t>
      </w:r>
      <w:r>
        <w:rPr>
          <w:color w:val="333738"/>
          <w:spacing w:val="-20"/>
          <w:w w:val="105"/>
        </w:rPr>
        <w:t> </w:t>
      </w:r>
      <w:r>
        <w:rPr>
          <w:color w:val="333738"/>
          <w:spacing w:val="-3"/>
          <w:w w:val="105"/>
        </w:rPr>
        <w:t>into</w:t>
      </w:r>
      <w:r>
        <w:rPr>
          <w:color w:val="333738"/>
          <w:spacing w:val="-19"/>
          <w:w w:val="105"/>
        </w:rPr>
        <w:t> </w:t>
      </w:r>
      <w:r>
        <w:rPr>
          <w:color w:val="333738"/>
          <w:spacing w:val="-3"/>
          <w:w w:val="105"/>
        </w:rPr>
        <w:t>account</w:t>
      </w:r>
      <w:r>
        <w:rPr>
          <w:color w:val="333738"/>
          <w:spacing w:val="-19"/>
          <w:w w:val="105"/>
        </w:rPr>
        <w:t> </w:t>
      </w:r>
      <w:r>
        <w:rPr>
          <w:color w:val="333738"/>
          <w:w w:val="105"/>
        </w:rPr>
        <w:t>the</w:t>
      </w:r>
      <w:r>
        <w:rPr>
          <w:color w:val="333738"/>
          <w:spacing w:val="-20"/>
          <w:w w:val="105"/>
        </w:rPr>
        <w:t> </w:t>
      </w:r>
      <w:r>
        <w:rPr>
          <w:color w:val="333738"/>
          <w:w w:val="105"/>
        </w:rPr>
        <w:t>role</w:t>
      </w:r>
      <w:r>
        <w:rPr>
          <w:color w:val="333738"/>
          <w:spacing w:val="-19"/>
          <w:w w:val="105"/>
        </w:rPr>
        <w:t> </w:t>
      </w:r>
      <w:r>
        <w:rPr>
          <w:color w:val="333738"/>
          <w:w w:val="105"/>
        </w:rPr>
        <w:t>of</w:t>
      </w:r>
      <w:r>
        <w:rPr>
          <w:color w:val="333738"/>
          <w:spacing w:val="-19"/>
          <w:w w:val="105"/>
        </w:rPr>
        <w:t> </w:t>
      </w:r>
      <w:r>
        <w:rPr>
          <w:color w:val="333738"/>
          <w:w w:val="105"/>
        </w:rPr>
        <w:t>stress</w:t>
      </w:r>
      <w:r>
        <w:rPr>
          <w:color w:val="333738"/>
          <w:spacing w:val="-20"/>
          <w:w w:val="105"/>
        </w:rPr>
        <w:t> </w:t>
      </w:r>
      <w:r>
        <w:rPr>
          <w:color w:val="333738"/>
          <w:w w:val="105"/>
        </w:rPr>
        <w:t>in</w:t>
      </w:r>
      <w:r>
        <w:rPr>
          <w:color w:val="333738"/>
          <w:spacing w:val="-19"/>
          <w:w w:val="105"/>
        </w:rPr>
        <w:t> </w:t>
      </w:r>
      <w:r>
        <w:rPr>
          <w:color w:val="333738"/>
          <w:spacing w:val="-3"/>
          <w:w w:val="105"/>
        </w:rPr>
        <w:t>bringing </w:t>
      </w:r>
      <w:r>
        <w:rPr>
          <w:color w:val="333738"/>
          <w:w w:val="105"/>
        </w:rPr>
        <w:t>on </w:t>
      </w:r>
      <w:r>
        <w:rPr>
          <w:color w:val="333738"/>
          <w:spacing w:val="-3"/>
          <w:w w:val="105"/>
        </w:rPr>
        <w:t>migraines. Accommodations </w:t>
      </w:r>
      <w:r>
        <w:rPr>
          <w:color w:val="333738"/>
          <w:w w:val="105"/>
        </w:rPr>
        <w:t>can </w:t>
      </w:r>
      <w:r>
        <w:rPr>
          <w:color w:val="333738"/>
          <w:spacing w:val="-3"/>
          <w:w w:val="105"/>
        </w:rPr>
        <w:t>include </w:t>
      </w:r>
      <w:r>
        <w:rPr>
          <w:color w:val="333738"/>
          <w:w w:val="105"/>
        </w:rPr>
        <w:t>counselling,</w:t>
      </w:r>
      <w:r>
        <w:rPr>
          <w:color w:val="333738"/>
          <w:spacing w:val="-16"/>
          <w:w w:val="105"/>
        </w:rPr>
        <w:t> </w:t>
      </w:r>
      <w:r>
        <w:rPr>
          <w:color w:val="333738"/>
          <w:w w:val="105"/>
        </w:rPr>
        <w:t>a</w:t>
      </w:r>
      <w:r>
        <w:rPr>
          <w:color w:val="333738"/>
          <w:spacing w:val="-16"/>
          <w:w w:val="105"/>
        </w:rPr>
        <w:t> </w:t>
      </w:r>
      <w:r>
        <w:rPr>
          <w:color w:val="333738"/>
          <w:w w:val="105"/>
        </w:rPr>
        <w:t>more</w:t>
      </w:r>
      <w:r>
        <w:rPr>
          <w:color w:val="333738"/>
          <w:spacing w:val="-15"/>
          <w:w w:val="105"/>
        </w:rPr>
        <w:t> </w:t>
      </w:r>
      <w:r>
        <w:rPr>
          <w:color w:val="333738"/>
          <w:w w:val="105"/>
        </w:rPr>
        <w:t>flexible</w:t>
      </w:r>
      <w:r>
        <w:rPr>
          <w:color w:val="333738"/>
          <w:spacing w:val="-16"/>
          <w:w w:val="105"/>
        </w:rPr>
        <w:t> </w:t>
      </w:r>
      <w:r>
        <w:rPr>
          <w:color w:val="333738"/>
          <w:w w:val="105"/>
        </w:rPr>
        <w:t>schedule,</w:t>
      </w:r>
    </w:p>
    <w:p>
      <w:pPr>
        <w:pStyle w:val="BodyText"/>
        <w:spacing w:line="271" w:lineRule="auto"/>
        <w:ind w:left="510" w:right="125"/>
        <w:rPr>
          <w:sz w:val="11"/>
        </w:rPr>
      </w:pPr>
      <w:r>
        <w:rPr>
          <w:color w:val="333738"/>
          <w:w w:val="105"/>
        </w:rPr>
        <w:t>“white noise” sound </w:t>
      </w:r>
      <w:r>
        <w:rPr>
          <w:color w:val="333738"/>
          <w:spacing w:val="-3"/>
          <w:w w:val="105"/>
        </w:rPr>
        <w:t>machines </w:t>
      </w:r>
      <w:r>
        <w:rPr>
          <w:color w:val="333738"/>
          <w:w w:val="105"/>
        </w:rPr>
        <w:t>to mask loud </w:t>
      </w:r>
      <w:r>
        <w:rPr>
          <w:color w:val="333738"/>
          <w:spacing w:val="-3"/>
          <w:w w:val="105"/>
        </w:rPr>
        <w:t>environmental</w:t>
      </w:r>
      <w:r>
        <w:rPr>
          <w:color w:val="333738"/>
          <w:spacing w:val="-29"/>
          <w:w w:val="105"/>
        </w:rPr>
        <w:t> </w:t>
      </w:r>
      <w:r>
        <w:rPr>
          <w:color w:val="333738"/>
          <w:w w:val="105"/>
        </w:rPr>
        <w:t>noise</w:t>
      </w:r>
      <w:r>
        <w:rPr>
          <w:color w:val="333738"/>
          <w:spacing w:val="-28"/>
          <w:w w:val="105"/>
        </w:rPr>
        <w:t> </w:t>
      </w:r>
      <w:r>
        <w:rPr>
          <w:color w:val="333738"/>
          <w:w w:val="105"/>
        </w:rPr>
        <w:t>such</w:t>
      </w:r>
      <w:r>
        <w:rPr>
          <w:color w:val="333738"/>
          <w:spacing w:val="-28"/>
          <w:w w:val="105"/>
        </w:rPr>
        <w:t> </w:t>
      </w:r>
      <w:r>
        <w:rPr>
          <w:color w:val="333738"/>
          <w:w w:val="105"/>
        </w:rPr>
        <w:t>as</w:t>
      </w:r>
      <w:r>
        <w:rPr>
          <w:color w:val="333738"/>
          <w:spacing w:val="-28"/>
          <w:w w:val="105"/>
        </w:rPr>
        <w:t> </w:t>
      </w:r>
      <w:r>
        <w:rPr>
          <w:color w:val="333738"/>
          <w:w w:val="105"/>
        </w:rPr>
        <w:t>copier</w:t>
      </w:r>
      <w:r>
        <w:rPr>
          <w:color w:val="333738"/>
          <w:spacing w:val="-28"/>
          <w:w w:val="105"/>
        </w:rPr>
        <w:t> </w:t>
      </w:r>
      <w:r>
        <w:rPr>
          <w:color w:val="333738"/>
          <w:w w:val="105"/>
        </w:rPr>
        <w:t>machines, and</w:t>
      </w:r>
      <w:r>
        <w:rPr>
          <w:color w:val="333738"/>
          <w:spacing w:val="-13"/>
          <w:w w:val="105"/>
        </w:rPr>
        <w:t> </w:t>
      </w:r>
      <w:r>
        <w:rPr>
          <w:color w:val="333738"/>
          <w:w w:val="105"/>
        </w:rPr>
        <w:t>apps</w:t>
      </w:r>
      <w:r>
        <w:rPr>
          <w:color w:val="333738"/>
          <w:spacing w:val="-12"/>
          <w:w w:val="105"/>
        </w:rPr>
        <w:t> </w:t>
      </w:r>
      <w:r>
        <w:rPr>
          <w:color w:val="333738"/>
          <w:spacing w:val="-2"/>
          <w:w w:val="105"/>
        </w:rPr>
        <w:t>for</w:t>
      </w:r>
      <w:r>
        <w:rPr>
          <w:color w:val="333738"/>
          <w:spacing w:val="-12"/>
          <w:w w:val="105"/>
        </w:rPr>
        <w:t> </w:t>
      </w:r>
      <w:r>
        <w:rPr>
          <w:color w:val="333738"/>
          <w:w w:val="105"/>
        </w:rPr>
        <w:t>anxiety</w:t>
      </w:r>
      <w:r>
        <w:rPr>
          <w:color w:val="333738"/>
          <w:spacing w:val="-12"/>
          <w:w w:val="105"/>
        </w:rPr>
        <w:t> </w:t>
      </w:r>
      <w:r>
        <w:rPr>
          <w:color w:val="333738"/>
          <w:w w:val="105"/>
        </w:rPr>
        <w:t>and</w:t>
      </w:r>
      <w:r>
        <w:rPr>
          <w:color w:val="333738"/>
          <w:spacing w:val="-12"/>
          <w:w w:val="105"/>
        </w:rPr>
        <w:t> </w:t>
      </w:r>
      <w:r>
        <w:rPr>
          <w:color w:val="333738"/>
          <w:w w:val="105"/>
        </w:rPr>
        <w:t>stress.</w:t>
      </w:r>
      <w:r>
        <w:rPr>
          <w:color w:val="333738"/>
          <w:w w:val="105"/>
          <w:position w:val="7"/>
          <w:sz w:val="11"/>
        </w:rPr>
        <w:t>66</w:t>
      </w:r>
    </w:p>
    <w:p>
      <w:pPr>
        <w:pStyle w:val="BodyText"/>
        <w:spacing w:before="10"/>
      </w:pPr>
    </w:p>
    <w:p>
      <w:pPr>
        <w:pStyle w:val="Heading6"/>
        <w:spacing w:before="1"/>
        <w:ind w:left="510"/>
      </w:pPr>
      <w:r>
        <w:rPr>
          <w:color w:val="3B3B3B"/>
          <w:w w:val="110"/>
        </w:rPr>
        <w:t>MS</w:t>
      </w:r>
    </w:p>
    <w:p>
      <w:pPr>
        <w:pStyle w:val="BodyText"/>
        <w:spacing w:line="266" w:lineRule="auto" w:before="139"/>
        <w:ind w:left="510" w:right="-8"/>
      </w:pPr>
      <w:r>
        <w:rPr>
          <w:color w:val="333738"/>
          <w:w w:val="105"/>
        </w:rPr>
        <w:t>Accommodating employees with MS has slightly</w:t>
      </w:r>
      <w:r>
        <w:rPr>
          <w:color w:val="333738"/>
          <w:spacing w:val="-28"/>
          <w:w w:val="105"/>
        </w:rPr>
        <w:t> </w:t>
      </w:r>
      <w:r>
        <w:rPr>
          <w:color w:val="333738"/>
          <w:w w:val="105"/>
        </w:rPr>
        <w:t>different</w:t>
      </w:r>
      <w:r>
        <w:rPr>
          <w:color w:val="333738"/>
          <w:spacing w:val="-28"/>
          <w:w w:val="105"/>
        </w:rPr>
        <w:t> </w:t>
      </w:r>
      <w:r>
        <w:rPr>
          <w:color w:val="333738"/>
          <w:w w:val="105"/>
        </w:rPr>
        <w:t>challenges,</w:t>
      </w:r>
      <w:r>
        <w:rPr>
          <w:color w:val="333738"/>
          <w:spacing w:val="-27"/>
          <w:w w:val="105"/>
        </w:rPr>
        <w:t> </w:t>
      </w:r>
      <w:r>
        <w:rPr>
          <w:color w:val="333738"/>
          <w:w w:val="105"/>
        </w:rPr>
        <w:t>those</w:t>
      </w:r>
      <w:r>
        <w:rPr>
          <w:color w:val="333738"/>
          <w:spacing w:val="-28"/>
          <w:w w:val="105"/>
        </w:rPr>
        <w:t> </w:t>
      </w:r>
      <w:r>
        <w:rPr>
          <w:color w:val="333738"/>
          <w:w w:val="105"/>
        </w:rPr>
        <w:t>interviewed </w:t>
      </w:r>
      <w:r>
        <w:rPr>
          <w:color w:val="333738"/>
          <w:spacing w:val="-3"/>
          <w:w w:val="105"/>
        </w:rPr>
        <w:t>say. </w:t>
      </w:r>
      <w:r>
        <w:rPr>
          <w:color w:val="333738"/>
          <w:w w:val="105"/>
        </w:rPr>
        <w:t>Most people with MS are initially diagnosed with relapsing remitting MS that becomes secondary progressive MS over the course</w:t>
      </w:r>
      <w:r>
        <w:rPr>
          <w:color w:val="333738"/>
          <w:spacing w:val="-10"/>
          <w:w w:val="105"/>
        </w:rPr>
        <w:t> </w:t>
      </w:r>
      <w:r>
        <w:rPr>
          <w:color w:val="333738"/>
          <w:w w:val="105"/>
        </w:rPr>
        <w:t>of</w:t>
      </w:r>
      <w:r>
        <w:rPr>
          <w:color w:val="333738"/>
          <w:spacing w:val="-10"/>
          <w:w w:val="105"/>
        </w:rPr>
        <w:t> </w:t>
      </w:r>
      <w:r>
        <w:rPr>
          <w:color w:val="333738"/>
          <w:w w:val="105"/>
        </w:rPr>
        <w:t>the</w:t>
      </w:r>
      <w:r>
        <w:rPr>
          <w:color w:val="333738"/>
          <w:spacing w:val="-9"/>
          <w:w w:val="105"/>
        </w:rPr>
        <w:t> </w:t>
      </w:r>
      <w:r>
        <w:rPr>
          <w:color w:val="333738"/>
          <w:w w:val="105"/>
        </w:rPr>
        <w:t>illness,</w:t>
      </w:r>
      <w:r>
        <w:rPr>
          <w:color w:val="333738"/>
          <w:spacing w:val="-10"/>
          <w:w w:val="105"/>
        </w:rPr>
        <w:t> </w:t>
      </w:r>
      <w:r>
        <w:rPr>
          <w:color w:val="333738"/>
          <w:w w:val="105"/>
        </w:rPr>
        <w:t>says</w:t>
      </w:r>
      <w:r>
        <w:rPr>
          <w:color w:val="333738"/>
          <w:spacing w:val="-9"/>
          <w:w w:val="105"/>
        </w:rPr>
        <w:t> </w:t>
      </w:r>
      <w:r>
        <w:rPr>
          <w:color w:val="333738"/>
          <w:w w:val="105"/>
        </w:rPr>
        <w:t>Ms</w:t>
      </w:r>
      <w:r>
        <w:rPr>
          <w:color w:val="333738"/>
          <w:spacing w:val="-10"/>
          <w:w w:val="105"/>
        </w:rPr>
        <w:t> </w:t>
      </w:r>
      <w:r>
        <w:rPr>
          <w:color w:val="333738"/>
          <w:w w:val="105"/>
        </w:rPr>
        <w:t>Langdon.</w:t>
      </w:r>
    </w:p>
    <w:p>
      <w:pPr>
        <w:pStyle w:val="BodyText"/>
        <w:spacing w:line="266" w:lineRule="auto" w:before="174"/>
        <w:ind w:left="510" w:right="88"/>
      </w:pPr>
      <w:r>
        <w:rPr>
          <w:color w:val="333738"/>
        </w:rPr>
        <w:t>“Sometimes small things, such as moving [those with MS] to a corner in a busy office  can make a difference, certainly in the early stages,” Ms Langdon says. “Types of lights might affect visual function during visual impairment. If fellow co-workers speak slowly, that will make [those living with MS] pick up  on more information.” This reiterates the importance of awareness in the</w:t>
      </w:r>
      <w:r>
        <w:rPr>
          <w:color w:val="333738"/>
          <w:spacing w:val="19"/>
        </w:rPr>
        <w:t> </w:t>
      </w:r>
      <w:r>
        <w:rPr>
          <w:color w:val="333738"/>
        </w:rPr>
        <w:t>workplace.</w:t>
      </w:r>
    </w:p>
    <w:p>
      <w:pPr>
        <w:pStyle w:val="BodyText"/>
        <w:spacing w:line="266" w:lineRule="auto" w:before="171"/>
        <w:ind w:left="510" w:right="134"/>
        <w:rPr>
          <w:sz w:val="11"/>
        </w:rPr>
      </w:pPr>
      <w:r>
        <w:rPr>
          <w:color w:val="333738"/>
          <w:w w:val="105"/>
        </w:rPr>
        <w:t>Employers may also consider the provision of</w:t>
      </w:r>
      <w:r>
        <w:rPr>
          <w:color w:val="333738"/>
          <w:spacing w:val="-12"/>
          <w:w w:val="105"/>
        </w:rPr>
        <w:t> </w:t>
      </w:r>
      <w:r>
        <w:rPr>
          <w:color w:val="333738"/>
          <w:w w:val="105"/>
        </w:rPr>
        <w:t>a</w:t>
      </w:r>
      <w:r>
        <w:rPr>
          <w:color w:val="333738"/>
          <w:spacing w:val="-12"/>
          <w:w w:val="105"/>
        </w:rPr>
        <w:t> </w:t>
      </w:r>
      <w:r>
        <w:rPr>
          <w:color w:val="333738"/>
          <w:w w:val="105"/>
        </w:rPr>
        <w:t>chair</w:t>
      </w:r>
      <w:r>
        <w:rPr>
          <w:color w:val="333738"/>
          <w:spacing w:val="-12"/>
          <w:w w:val="105"/>
        </w:rPr>
        <w:t> </w:t>
      </w:r>
      <w:r>
        <w:rPr>
          <w:color w:val="333738"/>
          <w:w w:val="105"/>
        </w:rPr>
        <w:t>or</w:t>
      </w:r>
      <w:r>
        <w:rPr>
          <w:color w:val="333738"/>
          <w:spacing w:val="-12"/>
          <w:w w:val="105"/>
        </w:rPr>
        <w:t> </w:t>
      </w:r>
      <w:r>
        <w:rPr>
          <w:color w:val="333738"/>
          <w:w w:val="105"/>
        </w:rPr>
        <w:t>stool</w:t>
      </w:r>
      <w:r>
        <w:rPr>
          <w:color w:val="333738"/>
          <w:spacing w:val="-11"/>
          <w:w w:val="105"/>
        </w:rPr>
        <w:t> </w:t>
      </w:r>
      <w:r>
        <w:rPr>
          <w:color w:val="333738"/>
          <w:w w:val="105"/>
        </w:rPr>
        <w:t>and</w:t>
      </w:r>
      <w:r>
        <w:rPr>
          <w:color w:val="333738"/>
          <w:spacing w:val="-12"/>
          <w:w w:val="105"/>
        </w:rPr>
        <w:t> </w:t>
      </w:r>
      <w:r>
        <w:rPr>
          <w:color w:val="333738"/>
          <w:w w:val="105"/>
        </w:rPr>
        <w:t>moving</w:t>
      </w:r>
      <w:r>
        <w:rPr>
          <w:color w:val="333738"/>
          <w:spacing w:val="-12"/>
          <w:w w:val="105"/>
        </w:rPr>
        <w:t> </w:t>
      </w:r>
      <w:r>
        <w:rPr>
          <w:color w:val="333738"/>
          <w:w w:val="105"/>
        </w:rPr>
        <w:t>a</w:t>
      </w:r>
      <w:r>
        <w:rPr>
          <w:color w:val="333738"/>
          <w:spacing w:val="-12"/>
          <w:w w:val="105"/>
        </w:rPr>
        <w:t> </w:t>
      </w:r>
      <w:r>
        <w:rPr>
          <w:color w:val="333738"/>
          <w:w w:val="105"/>
        </w:rPr>
        <w:t>workstation away from sources of heat or closer to a bathroom,</w:t>
      </w:r>
      <w:r>
        <w:rPr>
          <w:color w:val="333738"/>
          <w:spacing w:val="-18"/>
          <w:w w:val="105"/>
        </w:rPr>
        <w:t> </w:t>
      </w:r>
      <w:r>
        <w:rPr>
          <w:color w:val="333738"/>
          <w:spacing w:val="-5"/>
          <w:w w:val="105"/>
        </w:rPr>
        <w:t>or,</w:t>
      </w:r>
      <w:r>
        <w:rPr>
          <w:color w:val="333738"/>
          <w:spacing w:val="-18"/>
          <w:w w:val="105"/>
        </w:rPr>
        <w:t> </w:t>
      </w:r>
      <w:r>
        <w:rPr>
          <w:color w:val="333738"/>
          <w:w w:val="105"/>
        </w:rPr>
        <w:t>in</w:t>
      </w:r>
      <w:r>
        <w:rPr>
          <w:color w:val="333738"/>
          <w:spacing w:val="-17"/>
          <w:w w:val="105"/>
        </w:rPr>
        <w:t> </w:t>
      </w:r>
      <w:r>
        <w:rPr>
          <w:color w:val="333738"/>
          <w:w w:val="105"/>
        </w:rPr>
        <w:t>some</w:t>
      </w:r>
      <w:r>
        <w:rPr>
          <w:color w:val="333738"/>
          <w:spacing w:val="-18"/>
          <w:w w:val="105"/>
        </w:rPr>
        <w:t> </w:t>
      </w:r>
      <w:r>
        <w:rPr>
          <w:color w:val="333738"/>
          <w:w w:val="105"/>
        </w:rPr>
        <w:t>cases,</w:t>
      </w:r>
      <w:r>
        <w:rPr>
          <w:color w:val="333738"/>
          <w:spacing w:val="-17"/>
          <w:w w:val="105"/>
        </w:rPr>
        <w:t> </w:t>
      </w:r>
      <w:r>
        <w:rPr>
          <w:color w:val="333738"/>
          <w:w w:val="105"/>
        </w:rPr>
        <w:t>offer</w:t>
      </w:r>
      <w:r>
        <w:rPr>
          <w:color w:val="333738"/>
          <w:spacing w:val="-18"/>
          <w:w w:val="105"/>
        </w:rPr>
        <w:t> </w:t>
      </w:r>
      <w:r>
        <w:rPr>
          <w:color w:val="333738"/>
          <w:w w:val="105"/>
        </w:rPr>
        <w:t>the</w:t>
      </w:r>
      <w:r>
        <w:rPr>
          <w:color w:val="333738"/>
          <w:spacing w:val="-17"/>
          <w:w w:val="105"/>
        </w:rPr>
        <w:t> </w:t>
      </w:r>
      <w:r>
        <w:rPr>
          <w:color w:val="333738"/>
          <w:w w:val="105"/>
        </w:rPr>
        <w:t>option of remote</w:t>
      </w:r>
      <w:r>
        <w:rPr>
          <w:color w:val="333738"/>
          <w:spacing w:val="-14"/>
          <w:w w:val="105"/>
        </w:rPr>
        <w:t> </w:t>
      </w:r>
      <w:r>
        <w:rPr>
          <w:color w:val="333738"/>
          <w:w w:val="105"/>
        </w:rPr>
        <w:t>working.</w:t>
      </w:r>
      <w:r>
        <w:rPr>
          <w:color w:val="333738"/>
          <w:w w:val="105"/>
          <w:position w:val="7"/>
          <w:sz w:val="11"/>
        </w:rPr>
        <w:t>67</w:t>
      </w:r>
    </w:p>
    <w:p>
      <w:pPr>
        <w:pStyle w:val="BodyText"/>
        <w:spacing w:line="266" w:lineRule="auto" w:before="175"/>
        <w:ind w:left="510"/>
      </w:pPr>
      <w:r>
        <w:rPr>
          <w:color w:val="333738"/>
          <w:w w:val="105"/>
        </w:rPr>
        <w:t>Sue</w:t>
      </w:r>
      <w:r>
        <w:rPr>
          <w:color w:val="333738"/>
          <w:spacing w:val="-13"/>
          <w:w w:val="105"/>
        </w:rPr>
        <w:t> </w:t>
      </w:r>
      <w:r>
        <w:rPr>
          <w:color w:val="333738"/>
          <w:w w:val="105"/>
        </w:rPr>
        <w:t>Heller,</w:t>
      </w:r>
      <w:r>
        <w:rPr>
          <w:color w:val="333738"/>
          <w:spacing w:val="-12"/>
          <w:w w:val="105"/>
        </w:rPr>
        <w:t> </w:t>
      </w:r>
      <w:r>
        <w:rPr>
          <w:color w:val="333738"/>
          <w:w w:val="105"/>
        </w:rPr>
        <w:t>a</w:t>
      </w:r>
      <w:r>
        <w:rPr>
          <w:color w:val="333738"/>
          <w:spacing w:val="-13"/>
          <w:w w:val="105"/>
        </w:rPr>
        <w:t> </w:t>
      </w:r>
      <w:r>
        <w:rPr>
          <w:color w:val="333738"/>
          <w:w w:val="105"/>
        </w:rPr>
        <w:t>bookkeeper</w:t>
      </w:r>
      <w:r>
        <w:rPr>
          <w:color w:val="333738"/>
          <w:spacing w:val="-12"/>
          <w:w w:val="105"/>
        </w:rPr>
        <w:t> </w:t>
      </w:r>
      <w:r>
        <w:rPr>
          <w:color w:val="333738"/>
          <w:w w:val="105"/>
        </w:rPr>
        <w:t>at</w:t>
      </w:r>
      <w:r>
        <w:rPr>
          <w:color w:val="333738"/>
          <w:spacing w:val="-13"/>
          <w:w w:val="105"/>
        </w:rPr>
        <w:t> </w:t>
      </w:r>
      <w:r>
        <w:rPr>
          <w:color w:val="333738"/>
          <w:w w:val="105"/>
        </w:rPr>
        <w:t>UK</w:t>
      </w:r>
      <w:r>
        <w:rPr>
          <w:color w:val="333738"/>
          <w:spacing w:val="-12"/>
          <w:w w:val="105"/>
        </w:rPr>
        <w:t> </w:t>
      </w:r>
      <w:r>
        <w:rPr>
          <w:color w:val="333738"/>
          <w:w w:val="105"/>
        </w:rPr>
        <w:t>legal</w:t>
      </w:r>
      <w:r>
        <w:rPr>
          <w:color w:val="333738"/>
          <w:spacing w:val="-13"/>
          <w:w w:val="105"/>
        </w:rPr>
        <w:t> </w:t>
      </w:r>
      <w:r>
        <w:rPr>
          <w:color w:val="333738"/>
          <w:w w:val="105"/>
        </w:rPr>
        <w:t>software firm</w:t>
      </w:r>
      <w:r>
        <w:rPr>
          <w:color w:val="333738"/>
          <w:spacing w:val="-14"/>
          <w:w w:val="105"/>
        </w:rPr>
        <w:t> </w:t>
      </w:r>
      <w:r>
        <w:rPr>
          <w:color w:val="333738"/>
          <w:w w:val="105"/>
        </w:rPr>
        <w:t>Quill</w:t>
      </w:r>
      <w:r>
        <w:rPr>
          <w:color w:val="333738"/>
          <w:spacing w:val="-14"/>
          <w:w w:val="105"/>
        </w:rPr>
        <w:t> </w:t>
      </w:r>
      <w:r>
        <w:rPr>
          <w:color w:val="333738"/>
          <w:w w:val="105"/>
        </w:rPr>
        <w:t>Pinpoint,</w:t>
      </w:r>
      <w:r>
        <w:rPr>
          <w:color w:val="333738"/>
          <w:spacing w:val="-14"/>
          <w:w w:val="105"/>
        </w:rPr>
        <w:t> </w:t>
      </w:r>
      <w:r>
        <w:rPr>
          <w:color w:val="333738"/>
          <w:w w:val="105"/>
        </w:rPr>
        <w:t>said</w:t>
      </w:r>
      <w:r>
        <w:rPr>
          <w:color w:val="333738"/>
          <w:spacing w:val="-14"/>
          <w:w w:val="105"/>
        </w:rPr>
        <w:t> </w:t>
      </w:r>
      <w:r>
        <w:rPr>
          <w:color w:val="333738"/>
          <w:w w:val="105"/>
        </w:rPr>
        <w:t>her</w:t>
      </w:r>
      <w:r>
        <w:rPr>
          <w:color w:val="333738"/>
          <w:spacing w:val="-14"/>
          <w:w w:val="105"/>
        </w:rPr>
        <w:t> </w:t>
      </w:r>
      <w:r>
        <w:rPr>
          <w:color w:val="333738"/>
          <w:w w:val="105"/>
        </w:rPr>
        <w:t>company</w:t>
      </w:r>
      <w:r>
        <w:rPr>
          <w:color w:val="333738"/>
          <w:spacing w:val="-14"/>
          <w:w w:val="105"/>
        </w:rPr>
        <w:t> </w:t>
      </w:r>
      <w:r>
        <w:rPr>
          <w:color w:val="333738"/>
          <w:w w:val="105"/>
        </w:rPr>
        <w:t>told</w:t>
      </w:r>
      <w:r>
        <w:rPr>
          <w:color w:val="333738"/>
          <w:spacing w:val="-14"/>
          <w:w w:val="105"/>
        </w:rPr>
        <w:t> </w:t>
      </w:r>
      <w:r>
        <w:rPr>
          <w:color w:val="333738"/>
          <w:w w:val="105"/>
        </w:rPr>
        <w:t>her to take off “as much time as she needed” to come to terms with her initial diagnosis, and has continued to be extremely supportive since.</w:t>
      </w:r>
    </w:p>
    <w:p>
      <w:pPr>
        <w:pStyle w:val="BodyText"/>
        <w:spacing w:line="266" w:lineRule="auto" w:before="174"/>
        <w:ind w:left="510" w:right="125"/>
      </w:pPr>
      <w:r>
        <w:rPr>
          <w:color w:val="333738"/>
          <w:w w:val="105"/>
        </w:rPr>
        <w:t>“When we were looking to move offices, Quill</w:t>
      </w:r>
      <w:r>
        <w:rPr>
          <w:color w:val="333738"/>
          <w:spacing w:val="-14"/>
          <w:w w:val="105"/>
        </w:rPr>
        <w:t> </w:t>
      </w:r>
      <w:r>
        <w:rPr>
          <w:color w:val="333738"/>
          <w:w w:val="105"/>
        </w:rPr>
        <w:t>Pinpoint</w:t>
      </w:r>
      <w:r>
        <w:rPr>
          <w:color w:val="333738"/>
          <w:spacing w:val="-14"/>
          <w:w w:val="105"/>
        </w:rPr>
        <w:t> </w:t>
      </w:r>
      <w:r>
        <w:rPr>
          <w:color w:val="333738"/>
          <w:w w:val="105"/>
        </w:rPr>
        <w:t>was</w:t>
      </w:r>
      <w:r>
        <w:rPr>
          <w:color w:val="333738"/>
          <w:spacing w:val="-14"/>
          <w:w w:val="105"/>
        </w:rPr>
        <w:t> </w:t>
      </w:r>
      <w:r>
        <w:rPr>
          <w:color w:val="333738"/>
          <w:w w:val="105"/>
        </w:rPr>
        <w:t>quick</w:t>
      </w:r>
      <w:r>
        <w:rPr>
          <w:color w:val="333738"/>
          <w:spacing w:val="-14"/>
          <w:w w:val="105"/>
        </w:rPr>
        <w:t> </w:t>
      </w:r>
      <w:r>
        <w:rPr>
          <w:color w:val="333738"/>
          <w:w w:val="105"/>
        </w:rPr>
        <w:t>to</w:t>
      </w:r>
      <w:r>
        <w:rPr>
          <w:color w:val="333738"/>
          <w:spacing w:val="-14"/>
          <w:w w:val="105"/>
        </w:rPr>
        <w:t> </w:t>
      </w:r>
      <w:r>
        <w:rPr>
          <w:color w:val="333738"/>
          <w:w w:val="105"/>
        </w:rPr>
        <w:t>involve</w:t>
      </w:r>
      <w:r>
        <w:rPr>
          <w:color w:val="333738"/>
          <w:spacing w:val="-14"/>
          <w:w w:val="105"/>
        </w:rPr>
        <w:t> </w:t>
      </w:r>
      <w:r>
        <w:rPr>
          <w:color w:val="333738"/>
          <w:w w:val="105"/>
        </w:rPr>
        <w:t>me</w:t>
      </w:r>
      <w:r>
        <w:rPr>
          <w:color w:val="333738"/>
          <w:spacing w:val="-14"/>
          <w:w w:val="105"/>
        </w:rPr>
        <w:t> </w:t>
      </w:r>
      <w:r>
        <w:rPr>
          <w:color w:val="333738"/>
          <w:w w:val="105"/>
        </w:rPr>
        <w:t>in</w:t>
      </w:r>
      <w:r>
        <w:rPr>
          <w:color w:val="333738"/>
          <w:spacing w:val="-13"/>
          <w:w w:val="105"/>
        </w:rPr>
        <w:t> </w:t>
      </w:r>
      <w:r>
        <w:rPr>
          <w:color w:val="333738"/>
          <w:w w:val="105"/>
        </w:rPr>
        <w:t>the</w:t>
      </w:r>
    </w:p>
    <w:p>
      <w:pPr>
        <w:pStyle w:val="BodyText"/>
        <w:spacing w:line="266" w:lineRule="auto" w:before="110"/>
        <w:ind w:left="268" w:right="2371"/>
      </w:pPr>
      <w:r>
        <w:rPr/>
        <w:br w:type="column"/>
      </w:r>
      <w:r>
        <w:rPr>
          <w:color w:val="333738"/>
          <w:w w:val="105"/>
        </w:rPr>
        <w:t>selection</w:t>
      </w:r>
      <w:r>
        <w:rPr>
          <w:color w:val="333738"/>
          <w:spacing w:val="-13"/>
          <w:w w:val="105"/>
        </w:rPr>
        <w:t> </w:t>
      </w:r>
      <w:r>
        <w:rPr>
          <w:color w:val="333738"/>
          <w:w w:val="105"/>
        </w:rPr>
        <w:t>process.</w:t>
      </w:r>
      <w:r>
        <w:rPr>
          <w:color w:val="333738"/>
          <w:spacing w:val="-13"/>
          <w:w w:val="105"/>
        </w:rPr>
        <w:t> </w:t>
      </w:r>
      <w:r>
        <w:rPr>
          <w:color w:val="333738"/>
          <w:w w:val="105"/>
        </w:rPr>
        <w:t>They</w:t>
      </w:r>
      <w:r>
        <w:rPr>
          <w:color w:val="333738"/>
          <w:spacing w:val="-12"/>
          <w:w w:val="105"/>
        </w:rPr>
        <w:t> </w:t>
      </w:r>
      <w:r>
        <w:rPr>
          <w:color w:val="333738"/>
          <w:w w:val="105"/>
        </w:rPr>
        <w:t>asked</w:t>
      </w:r>
      <w:r>
        <w:rPr>
          <w:color w:val="333738"/>
          <w:spacing w:val="-13"/>
          <w:w w:val="105"/>
        </w:rPr>
        <w:t> </w:t>
      </w:r>
      <w:r>
        <w:rPr>
          <w:color w:val="333738"/>
          <w:w w:val="105"/>
        </w:rPr>
        <w:t>for</w:t>
      </w:r>
      <w:r>
        <w:rPr>
          <w:color w:val="333738"/>
          <w:spacing w:val="-12"/>
          <w:w w:val="105"/>
        </w:rPr>
        <w:t> </w:t>
      </w:r>
      <w:r>
        <w:rPr>
          <w:color w:val="333738"/>
          <w:w w:val="105"/>
        </w:rPr>
        <w:t>my</w:t>
      </w:r>
      <w:r>
        <w:rPr>
          <w:color w:val="333738"/>
          <w:spacing w:val="-13"/>
          <w:w w:val="105"/>
        </w:rPr>
        <w:t> </w:t>
      </w:r>
      <w:r>
        <w:rPr>
          <w:color w:val="333738"/>
          <w:w w:val="105"/>
        </w:rPr>
        <w:t>feedback and to recommend a space I thought best,” she said. “However, we were quick to realise that the toilets in the office I selected were too</w:t>
      </w:r>
      <w:r>
        <w:rPr>
          <w:color w:val="333738"/>
          <w:spacing w:val="-14"/>
          <w:w w:val="105"/>
        </w:rPr>
        <w:t> </w:t>
      </w:r>
      <w:r>
        <w:rPr>
          <w:color w:val="333738"/>
          <w:w w:val="105"/>
        </w:rPr>
        <w:t>far</w:t>
      </w:r>
      <w:r>
        <w:rPr>
          <w:color w:val="333738"/>
          <w:spacing w:val="-13"/>
          <w:w w:val="105"/>
        </w:rPr>
        <w:t> </w:t>
      </w:r>
      <w:r>
        <w:rPr>
          <w:color w:val="333738"/>
          <w:w w:val="105"/>
        </w:rPr>
        <w:t>from</w:t>
      </w:r>
      <w:r>
        <w:rPr>
          <w:color w:val="333738"/>
          <w:spacing w:val="-13"/>
          <w:w w:val="105"/>
        </w:rPr>
        <w:t> </w:t>
      </w:r>
      <w:r>
        <w:rPr>
          <w:color w:val="333738"/>
          <w:w w:val="105"/>
        </w:rPr>
        <w:t>the</w:t>
      </w:r>
      <w:r>
        <w:rPr>
          <w:color w:val="333738"/>
          <w:spacing w:val="-13"/>
          <w:w w:val="105"/>
        </w:rPr>
        <w:t> </w:t>
      </w:r>
      <w:r>
        <w:rPr>
          <w:color w:val="333738"/>
          <w:w w:val="105"/>
        </w:rPr>
        <w:t>desks.</w:t>
      </w:r>
      <w:r>
        <w:rPr>
          <w:color w:val="333738"/>
          <w:spacing w:val="-13"/>
          <w:w w:val="105"/>
        </w:rPr>
        <w:t> </w:t>
      </w:r>
      <w:r>
        <w:rPr>
          <w:color w:val="333738"/>
          <w:w w:val="105"/>
        </w:rPr>
        <w:t>Instead</w:t>
      </w:r>
      <w:r>
        <w:rPr>
          <w:color w:val="333738"/>
          <w:spacing w:val="-13"/>
          <w:w w:val="105"/>
        </w:rPr>
        <w:t> </w:t>
      </w:r>
      <w:r>
        <w:rPr>
          <w:color w:val="333738"/>
          <w:w w:val="105"/>
        </w:rPr>
        <w:t>of</w:t>
      </w:r>
      <w:r>
        <w:rPr>
          <w:color w:val="333738"/>
          <w:spacing w:val="-13"/>
          <w:w w:val="105"/>
        </w:rPr>
        <w:t> </w:t>
      </w:r>
      <w:r>
        <w:rPr>
          <w:color w:val="333738"/>
          <w:w w:val="105"/>
        </w:rPr>
        <w:t>asking</w:t>
      </w:r>
      <w:r>
        <w:rPr>
          <w:color w:val="333738"/>
          <w:spacing w:val="-13"/>
          <w:w w:val="105"/>
        </w:rPr>
        <w:t> </w:t>
      </w:r>
      <w:r>
        <w:rPr>
          <w:color w:val="333738"/>
          <w:w w:val="105"/>
        </w:rPr>
        <w:t>me</w:t>
      </w:r>
      <w:r>
        <w:rPr>
          <w:color w:val="333738"/>
          <w:spacing w:val="-13"/>
          <w:w w:val="105"/>
        </w:rPr>
        <w:t> </w:t>
      </w:r>
      <w:r>
        <w:rPr>
          <w:color w:val="333738"/>
          <w:w w:val="105"/>
        </w:rPr>
        <w:t>to pick a different space, they offered to buy me an electric wheelchair to use around the new office.”</w:t>
      </w:r>
    </w:p>
    <w:p>
      <w:pPr>
        <w:pStyle w:val="BodyText"/>
        <w:spacing w:line="266" w:lineRule="auto" w:before="172"/>
        <w:ind w:left="268" w:right="2386"/>
      </w:pPr>
      <w:r>
        <w:rPr>
          <w:color w:val="333738"/>
          <w:w w:val="105"/>
        </w:rPr>
        <w:t>Staff of the </w:t>
      </w:r>
      <w:r>
        <w:rPr>
          <w:color w:val="333738"/>
          <w:spacing w:val="-4"/>
          <w:w w:val="105"/>
        </w:rPr>
        <w:t>company, </w:t>
      </w:r>
      <w:r>
        <w:rPr>
          <w:color w:val="333738"/>
          <w:spacing w:val="-3"/>
          <w:w w:val="105"/>
        </w:rPr>
        <w:t>which </w:t>
      </w:r>
      <w:r>
        <w:rPr>
          <w:color w:val="333738"/>
          <w:w w:val="105"/>
        </w:rPr>
        <w:t>was named </w:t>
      </w:r>
      <w:r>
        <w:rPr>
          <w:color w:val="333738"/>
          <w:spacing w:val="-3"/>
          <w:w w:val="105"/>
        </w:rPr>
        <w:t>Employer </w:t>
      </w:r>
      <w:r>
        <w:rPr>
          <w:color w:val="333738"/>
          <w:w w:val="105"/>
        </w:rPr>
        <w:t>of the </w:t>
      </w:r>
      <w:r>
        <w:rPr>
          <w:color w:val="333738"/>
          <w:spacing w:val="-6"/>
          <w:w w:val="105"/>
        </w:rPr>
        <w:t>Year </w:t>
      </w:r>
      <w:r>
        <w:rPr>
          <w:color w:val="333738"/>
          <w:w w:val="105"/>
        </w:rPr>
        <w:t>at the MS Society’s </w:t>
      </w:r>
      <w:r>
        <w:rPr>
          <w:color w:val="333738"/>
          <w:spacing w:val="-6"/>
          <w:w w:val="105"/>
        </w:rPr>
        <w:t>2016 </w:t>
      </w:r>
      <w:r>
        <w:rPr>
          <w:color w:val="333738"/>
          <w:w w:val="105"/>
        </w:rPr>
        <w:t>Awards,</w:t>
      </w:r>
      <w:r>
        <w:rPr>
          <w:color w:val="333738"/>
          <w:spacing w:val="-18"/>
          <w:w w:val="105"/>
        </w:rPr>
        <w:t> </w:t>
      </w:r>
      <w:r>
        <w:rPr>
          <w:color w:val="333738"/>
          <w:w w:val="105"/>
        </w:rPr>
        <w:t>raised</w:t>
      </w:r>
      <w:r>
        <w:rPr>
          <w:color w:val="333738"/>
          <w:spacing w:val="-18"/>
          <w:w w:val="105"/>
        </w:rPr>
        <w:t> </w:t>
      </w:r>
      <w:r>
        <w:rPr>
          <w:color w:val="333738"/>
          <w:w w:val="105"/>
        </w:rPr>
        <w:t>more</w:t>
      </w:r>
      <w:r>
        <w:rPr>
          <w:color w:val="333738"/>
          <w:spacing w:val="-18"/>
          <w:w w:val="105"/>
        </w:rPr>
        <w:t> </w:t>
      </w:r>
      <w:r>
        <w:rPr>
          <w:color w:val="333738"/>
          <w:w w:val="105"/>
        </w:rPr>
        <w:t>than</w:t>
      </w:r>
      <w:r>
        <w:rPr>
          <w:color w:val="333738"/>
          <w:spacing w:val="-18"/>
          <w:w w:val="105"/>
        </w:rPr>
        <w:t> </w:t>
      </w:r>
      <w:r>
        <w:rPr>
          <w:color w:val="333738"/>
          <w:spacing w:val="-4"/>
          <w:w w:val="105"/>
        </w:rPr>
        <w:t>£13,000</w:t>
      </w:r>
      <w:r>
        <w:rPr>
          <w:color w:val="333738"/>
          <w:spacing w:val="-18"/>
          <w:w w:val="105"/>
        </w:rPr>
        <w:t> </w:t>
      </w:r>
      <w:r>
        <w:rPr>
          <w:color w:val="333738"/>
          <w:spacing w:val="-8"/>
          <w:w w:val="105"/>
        </w:rPr>
        <w:t>(US$17,100) </w:t>
      </w:r>
      <w:r>
        <w:rPr>
          <w:color w:val="333738"/>
          <w:spacing w:val="-2"/>
          <w:w w:val="105"/>
        </w:rPr>
        <w:t>for</w:t>
      </w:r>
      <w:r>
        <w:rPr>
          <w:color w:val="333738"/>
          <w:spacing w:val="-22"/>
          <w:w w:val="105"/>
        </w:rPr>
        <w:t> </w:t>
      </w:r>
      <w:r>
        <w:rPr>
          <w:color w:val="333738"/>
          <w:w w:val="105"/>
        </w:rPr>
        <w:t>the</w:t>
      </w:r>
      <w:r>
        <w:rPr>
          <w:color w:val="333738"/>
          <w:spacing w:val="-22"/>
          <w:w w:val="105"/>
        </w:rPr>
        <w:t> </w:t>
      </w:r>
      <w:r>
        <w:rPr>
          <w:color w:val="333738"/>
          <w:spacing w:val="-3"/>
          <w:w w:val="105"/>
        </w:rPr>
        <w:t>Society.</w:t>
      </w:r>
      <w:r>
        <w:rPr>
          <w:color w:val="333738"/>
          <w:spacing w:val="-22"/>
          <w:w w:val="105"/>
        </w:rPr>
        <w:t> </w:t>
      </w:r>
      <w:r>
        <w:rPr>
          <w:color w:val="333738"/>
          <w:w w:val="105"/>
        </w:rPr>
        <w:t>Ms</w:t>
      </w:r>
      <w:r>
        <w:rPr>
          <w:color w:val="333738"/>
          <w:spacing w:val="-21"/>
          <w:w w:val="105"/>
        </w:rPr>
        <w:t> </w:t>
      </w:r>
      <w:r>
        <w:rPr>
          <w:color w:val="333738"/>
          <w:w w:val="105"/>
        </w:rPr>
        <w:t>Heller</w:t>
      </w:r>
      <w:r>
        <w:rPr>
          <w:color w:val="333738"/>
          <w:spacing w:val="-22"/>
          <w:w w:val="105"/>
        </w:rPr>
        <w:t> </w:t>
      </w:r>
      <w:r>
        <w:rPr>
          <w:color w:val="333738"/>
          <w:w w:val="105"/>
        </w:rPr>
        <w:t>said</w:t>
      </w:r>
      <w:r>
        <w:rPr>
          <w:color w:val="333738"/>
          <w:spacing w:val="-22"/>
          <w:w w:val="105"/>
        </w:rPr>
        <w:t> </w:t>
      </w:r>
      <w:r>
        <w:rPr>
          <w:color w:val="333738"/>
          <w:w w:val="105"/>
        </w:rPr>
        <w:t>her</w:t>
      </w:r>
      <w:r>
        <w:rPr>
          <w:color w:val="333738"/>
          <w:spacing w:val="-21"/>
          <w:w w:val="105"/>
        </w:rPr>
        <w:t> </w:t>
      </w:r>
      <w:r>
        <w:rPr>
          <w:color w:val="333738"/>
          <w:spacing w:val="-2"/>
          <w:w w:val="105"/>
        </w:rPr>
        <w:t>employer</w:t>
      </w:r>
      <w:r>
        <w:rPr>
          <w:color w:val="333738"/>
          <w:spacing w:val="-22"/>
          <w:w w:val="105"/>
        </w:rPr>
        <w:t> </w:t>
      </w:r>
      <w:r>
        <w:rPr>
          <w:color w:val="333738"/>
          <w:w w:val="105"/>
        </w:rPr>
        <w:t>has provided more than just the </w:t>
      </w:r>
      <w:r>
        <w:rPr>
          <w:color w:val="333738"/>
          <w:spacing w:val="-3"/>
          <w:w w:val="105"/>
        </w:rPr>
        <w:t>financial </w:t>
      </w:r>
      <w:r>
        <w:rPr>
          <w:color w:val="333738"/>
          <w:w w:val="105"/>
        </w:rPr>
        <w:t>benefits of staying in work. “The support provided by my </w:t>
      </w:r>
      <w:r>
        <w:rPr>
          <w:color w:val="333738"/>
          <w:spacing w:val="-3"/>
          <w:w w:val="105"/>
        </w:rPr>
        <w:t>company </w:t>
      </w:r>
      <w:r>
        <w:rPr>
          <w:color w:val="333738"/>
          <w:w w:val="105"/>
        </w:rPr>
        <w:t>has </w:t>
      </w:r>
      <w:r>
        <w:rPr>
          <w:color w:val="333738"/>
          <w:spacing w:val="-3"/>
          <w:w w:val="105"/>
        </w:rPr>
        <w:t>meant that getting </w:t>
      </w:r>
      <w:r>
        <w:rPr>
          <w:color w:val="333738"/>
          <w:w w:val="105"/>
        </w:rPr>
        <w:t>up in the </w:t>
      </w:r>
      <w:r>
        <w:rPr>
          <w:color w:val="333738"/>
          <w:spacing w:val="-3"/>
          <w:w w:val="105"/>
        </w:rPr>
        <w:t>morning </w:t>
      </w:r>
      <w:r>
        <w:rPr>
          <w:color w:val="333738"/>
          <w:w w:val="105"/>
        </w:rPr>
        <w:t>and </w:t>
      </w:r>
      <w:r>
        <w:rPr>
          <w:color w:val="333738"/>
          <w:spacing w:val="-3"/>
          <w:w w:val="105"/>
        </w:rPr>
        <w:t>going </w:t>
      </w:r>
      <w:r>
        <w:rPr>
          <w:color w:val="333738"/>
          <w:w w:val="105"/>
        </w:rPr>
        <w:t>to work has given me a reason</w:t>
      </w:r>
      <w:r>
        <w:rPr>
          <w:color w:val="333738"/>
          <w:spacing w:val="-13"/>
          <w:w w:val="105"/>
        </w:rPr>
        <w:t> </w:t>
      </w:r>
      <w:r>
        <w:rPr>
          <w:color w:val="333738"/>
          <w:w w:val="105"/>
        </w:rPr>
        <w:t>to</w:t>
      </w:r>
      <w:r>
        <w:rPr>
          <w:color w:val="333738"/>
          <w:spacing w:val="-13"/>
          <w:w w:val="105"/>
        </w:rPr>
        <w:t> </w:t>
      </w:r>
      <w:r>
        <w:rPr>
          <w:color w:val="333738"/>
          <w:w w:val="105"/>
        </w:rPr>
        <w:t>carry</w:t>
      </w:r>
      <w:r>
        <w:rPr>
          <w:color w:val="333738"/>
          <w:spacing w:val="-13"/>
          <w:w w:val="105"/>
        </w:rPr>
        <w:t> </w:t>
      </w:r>
      <w:r>
        <w:rPr>
          <w:color w:val="333738"/>
          <w:w w:val="105"/>
        </w:rPr>
        <w:t>on,”</w:t>
      </w:r>
      <w:r>
        <w:rPr>
          <w:color w:val="333738"/>
          <w:spacing w:val="-13"/>
          <w:w w:val="105"/>
        </w:rPr>
        <w:t> </w:t>
      </w:r>
      <w:r>
        <w:rPr>
          <w:color w:val="333738"/>
          <w:w w:val="105"/>
        </w:rPr>
        <w:t>she</w:t>
      </w:r>
      <w:r>
        <w:rPr>
          <w:color w:val="333738"/>
          <w:spacing w:val="-13"/>
          <w:w w:val="105"/>
        </w:rPr>
        <w:t> </w:t>
      </w:r>
      <w:r>
        <w:rPr>
          <w:color w:val="333738"/>
          <w:w w:val="105"/>
        </w:rPr>
        <w:t>added.</w:t>
      </w:r>
    </w:p>
    <w:p>
      <w:pPr>
        <w:pStyle w:val="BodyText"/>
        <w:spacing w:line="266" w:lineRule="auto" w:before="171"/>
        <w:ind w:left="268" w:right="2734"/>
        <w:jc w:val="both"/>
      </w:pPr>
      <w:r>
        <w:rPr>
          <w:color w:val="333738"/>
          <w:w w:val="105"/>
        </w:rPr>
        <w:t>Leeds</w:t>
      </w:r>
      <w:r>
        <w:rPr>
          <w:color w:val="333738"/>
          <w:spacing w:val="-14"/>
          <w:w w:val="105"/>
        </w:rPr>
        <w:t> </w:t>
      </w:r>
      <w:r>
        <w:rPr>
          <w:color w:val="333738"/>
          <w:spacing w:val="-3"/>
          <w:w w:val="105"/>
        </w:rPr>
        <w:t>Teaching</w:t>
      </w:r>
      <w:r>
        <w:rPr>
          <w:color w:val="333738"/>
          <w:spacing w:val="-13"/>
          <w:w w:val="105"/>
        </w:rPr>
        <w:t> </w:t>
      </w:r>
      <w:r>
        <w:rPr>
          <w:color w:val="333738"/>
          <w:w w:val="105"/>
        </w:rPr>
        <w:t>Hospitals</w:t>
      </w:r>
      <w:r>
        <w:rPr>
          <w:color w:val="333738"/>
          <w:spacing w:val="-13"/>
          <w:w w:val="105"/>
        </w:rPr>
        <w:t> </w:t>
      </w:r>
      <w:r>
        <w:rPr>
          <w:color w:val="333738"/>
          <w:w w:val="105"/>
        </w:rPr>
        <w:t>Trust’s</w:t>
      </w:r>
      <w:r>
        <w:rPr>
          <w:color w:val="333738"/>
          <w:spacing w:val="-13"/>
          <w:w w:val="105"/>
        </w:rPr>
        <w:t> </w:t>
      </w:r>
      <w:r>
        <w:rPr>
          <w:color w:val="333738"/>
          <w:w w:val="105"/>
        </w:rPr>
        <w:t>provision of</w:t>
      </w:r>
      <w:r>
        <w:rPr>
          <w:color w:val="333738"/>
          <w:spacing w:val="-12"/>
          <w:w w:val="105"/>
        </w:rPr>
        <w:t> </w:t>
      </w:r>
      <w:r>
        <w:rPr>
          <w:color w:val="333738"/>
          <w:w w:val="105"/>
        </w:rPr>
        <w:t>flexible</w:t>
      </w:r>
      <w:r>
        <w:rPr>
          <w:color w:val="333738"/>
          <w:spacing w:val="-12"/>
          <w:w w:val="105"/>
        </w:rPr>
        <w:t> </w:t>
      </w:r>
      <w:r>
        <w:rPr>
          <w:color w:val="333738"/>
          <w:w w:val="105"/>
        </w:rPr>
        <w:t>hours</w:t>
      </w:r>
      <w:r>
        <w:rPr>
          <w:color w:val="333738"/>
          <w:spacing w:val="-12"/>
          <w:w w:val="105"/>
        </w:rPr>
        <w:t> </w:t>
      </w:r>
      <w:r>
        <w:rPr>
          <w:color w:val="333738"/>
          <w:w w:val="105"/>
        </w:rPr>
        <w:t>also</w:t>
      </w:r>
      <w:r>
        <w:rPr>
          <w:color w:val="333738"/>
          <w:spacing w:val="-12"/>
          <w:w w:val="105"/>
        </w:rPr>
        <w:t> </w:t>
      </w:r>
      <w:r>
        <w:rPr>
          <w:color w:val="333738"/>
          <w:w w:val="105"/>
        </w:rPr>
        <w:t>allowed</w:t>
      </w:r>
      <w:r>
        <w:rPr>
          <w:color w:val="333738"/>
          <w:spacing w:val="-12"/>
          <w:w w:val="105"/>
        </w:rPr>
        <w:t> </w:t>
      </w:r>
      <w:r>
        <w:rPr>
          <w:color w:val="333738"/>
          <w:w w:val="105"/>
        </w:rPr>
        <w:t>one</w:t>
      </w:r>
      <w:r>
        <w:rPr>
          <w:color w:val="333738"/>
          <w:spacing w:val="-11"/>
          <w:w w:val="105"/>
        </w:rPr>
        <w:t> </w:t>
      </w:r>
      <w:r>
        <w:rPr>
          <w:color w:val="333738"/>
          <w:w w:val="105"/>
        </w:rPr>
        <w:t>of</w:t>
      </w:r>
      <w:r>
        <w:rPr>
          <w:color w:val="333738"/>
          <w:spacing w:val="-12"/>
          <w:w w:val="105"/>
        </w:rPr>
        <w:t> </w:t>
      </w:r>
      <w:r>
        <w:rPr>
          <w:color w:val="333738"/>
          <w:w w:val="105"/>
        </w:rPr>
        <w:t>its</w:t>
      </w:r>
      <w:r>
        <w:rPr>
          <w:color w:val="333738"/>
          <w:spacing w:val="-12"/>
          <w:w w:val="105"/>
        </w:rPr>
        <w:t> </w:t>
      </w:r>
      <w:r>
        <w:rPr>
          <w:color w:val="333738"/>
          <w:w w:val="105"/>
        </w:rPr>
        <w:t>HR managers,</w:t>
      </w:r>
      <w:r>
        <w:rPr>
          <w:color w:val="333738"/>
          <w:spacing w:val="-15"/>
          <w:w w:val="105"/>
        </w:rPr>
        <w:t> </w:t>
      </w:r>
      <w:r>
        <w:rPr>
          <w:color w:val="333738"/>
          <w:w w:val="105"/>
        </w:rPr>
        <w:t>Imelda</w:t>
      </w:r>
      <w:r>
        <w:rPr>
          <w:color w:val="333738"/>
          <w:spacing w:val="-15"/>
          <w:w w:val="105"/>
        </w:rPr>
        <w:t> </w:t>
      </w:r>
      <w:r>
        <w:rPr>
          <w:color w:val="333738"/>
          <w:w w:val="105"/>
        </w:rPr>
        <w:t>Webster,</w:t>
      </w:r>
      <w:r>
        <w:rPr>
          <w:color w:val="333738"/>
          <w:spacing w:val="-14"/>
          <w:w w:val="105"/>
        </w:rPr>
        <w:t> </w:t>
      </w:r>
      <w:r>
        <w:rPr>
          <w:color w:val="333738"/>
          <w:w w:val="105"/>
        </w:rPr>
        <w:t>to</w:t>
      </w:r>
      <w:r>
        <w:rPr>
          <w:color w:val="333738"/>
          <w:spacing w:val="-15"/>
          <w:w w:val="105"/>
        </w:rPr>
        <w:t> </w:t>
      </w:r>
      <w:r>
        <w:rPr>
          <w:color w:val="333738"/>
          <w:w w:val="105"/>
        </w:rPr>
        <w:t>cope</w:t>
      </w:r>
      <w:r>
        <w:rPr>
          <w:color w:val="333738"/>
          <w:spacing w:val="-14"/>
          <w:w w:val="105"/>
        </w:rPr>
        <w:t> </w:t>
      </w:r>
      <w:r>
        <w:rPr>
          <w:color w:val="333738"/>
          <w:w w:val="105"/>
        </w:rPr>
        <w:t>with</w:t>
      </w:r>
    </w:p>
    <w:p>
      <w:pPr>
        <w:pStyle w:val="BodyText"/>
        <w:spacing w:line="266" w:lineRule="auto"/>
        <w:ind w:left="268" w:right="2386"/>
      </w:pPr>
      <w:r>
        <w:rPr>
          <w:color w:val="333738"/>
          <w:w w:val="105"/>
        </w:rPr>
        <w:t>managing</w:t>
      </w:r>
      <w:r>
        <w:rPr>
          <w:color w:val="333738"/>
          <w:spacing w:val="-19"/>
          <w:w w:val="105"/>
        </w:rPr>
        <w:t> </w:t>
      </w:r>
      <w:r>
        <w:rPr>
          <w:color w:val="333738"/>
          <w:w w:val="105"/>
        </w:rPr>
        <w:t>symptoms</w:t>
      </w:r>
      <w:r>
        <w:rPr>
          <w:color w:val="333738"/>
          <w:spacing w:val="-18"/>
          <w:w w:val="105"/>
        </w:rPr>
        <w:t> </w:t>
      </w:r>
      <w:r>
        <w:rPr>
          <w:color w:val="333738"/>
          <w:w w:val="105"/>
        </w:rPr>
        <w:t>and</w:t>
      </w:r>
      <w:r>
        <w:rPr>
          <w:color w:val="333738"/>
          <w:spacing w:val="-18"/>
          <w:w w:val="105"/>
        </w:rPr>
        <w:t> </w:t>
      </w:r>
      <w:r>
        <w:rPr>
          <w:color w:val="333738"/>
          <w:w w:val="105"/>
        </w:rPr>
        <w:t>treatment,</w:t>
      </w:r>
      <w:r>
        <w:rPr>
          <w:color w:val="333738"/>
          <w:spacing w:val="-18"/>
          <w:w w:val="105"/>
        </w:rPr>
        <w:t> </w:t>
      </w:r>
      <w:r>
        <w:rPr>
          <w:color w:val="333738"/>
          <w:w w:val="105"/>
        </w:rPr>
        <w:t>as</w:t>
      </w:r>
      <w:r>
        <w:rPr>
          <w:color w:val="333738"/>
          <w:spacing w:val="-18"/>
          <w:w w:val="105"/>
        </w:rPr>
        <w:t> </w:t>
      </w:r>
      <w:r>
        <w:rPr>
          <w:color w:val="333738"/>
          <w:w w:val="105"/>
        </w:rPr>
        <w:t>well</w:t>
      </w:r>
      <w:r>
        <w:rPr>
          <w:color w:val="333738"/>
          <w:spacing w:val="-18"/>
          <w:w w:val="105"/>
        </w:rPr>
        <w:t> </w:t>
      </w:r>
      <w:r>
        <w:rPr>
          <w:color w:val="333738"/>
          <w:w w:val="105"/>
        </w:rPr>
        <w:t>as raising awareness of the condition across the organisation.</w:t>
      </w:r>
    </w:p>
    <w:p>
      <w:pPr>
        <w:pStyle w:val="BodyText"/>
        <w:spacing w:line="266" w:lineRule="auto" w:before="174"/>
        <w:ind w:left="268" w:right="2386"/>
      </w:pPr>
      <w:r>
        <w:rPr>
          <w:color w:val="333738"/>
          <w:w w:val="105"/>
        </w:rPr>
        <w:t>Meanwhile,</w:t>
      </w:r>
      <w:r>
        <w:rPr>
          <w:color w:val="333738"/>
          <w:spacing w:val="-23"/>
          <w:w w:val="105"/>
        </w:rPr>
        <w:t> </w:t>
      </w:r>
      <w:r>
        <w:rPr>
          <w:color w:val="333738"/>
          <w:w w:val="105"/>
        </w:rPr>
        <w:t>another</w:t>
      </w:r>
      <w:r>
        <w:rPr>
          <w:color w:val="333738"/>
          <w:spacing w:val="-22"/>
          <w:w w:val="105"/>
        </w:rPr>
        <w:t> </w:t>
      </w:r>
      <w:r>
        <w:rPr>
          <w:color w:val="333738"/>
          <w:w w:val="105"/>
        </w:rPr>
        <w:t>case</w:t>
      </w:r>
      <w:r>
        <w:rPr>
          <w:color w:val="333738"/>
          <w:spacing w:val="-22"/>
          <w:w w:val="105"/>
        </w:rPr>
        <w:t> </w:t>
      </w:r>
      <w:r>
        <w:rPr>
          <w:color w:val="333738"/>
          <w:w w:val="105"/>
        </w:rPr>
        <w:t>study</w:t>
      </w:r>
      <w:r>
        <w:rPr>
          <w:color w:val="333738"/>
          <w:spacing w:val="-23"/>
          <w:w w:val="105"/>
        </w:rPr>
        <w:t> </w:t>
      </w:r>
      <w:r>
        <w:rPr>
          <w:color w:val="333738"/>
          <w:w w:val="105"/>
        </w:rPr>
        <w:t>presented</w:t>
      </w:r>
      <w:r>
        <w:rPr>
          <w:color w:val="333738"/>
          <w:spacing w:val="-22"/>
          <w:w w:val="105"/>
        </w:rPr>
        <w:t> </w:t>
      </w:r>
      <w:r>
        <w:rPr>
          <w:color w:val="333738"/>
          <w:w w:val="105"/>
        </w:rPr>
        <w:t>at the</w:t>
      </w:r>
      <w:r>
        <w:rPr>
          <w:color w:val="333738"/>
          <w:spacing w:val="-13"/>
          <w:w w:val="105"/>
        </w:rPr>
        <w:t> </w:t>
      </w:r>
      <w:r>
        <w:rPr>
          <w:color w:val="333738"/>
          <w:w w:val="105"/>
        </w:rPr>
        <w:t>European</w:t>
      </w:r>
      <w:r>
        <w:rPr>
          <w:color w:val="333738"/>
          <w:spacing w:val="-13"/>
          <w:w w:val="105"/>
        </w:rPr>
        <w:t> </w:t>
      </w:r>
      <w:r>
        <w:rPr>
          <w:color w:val="333738"/>
          <w:w w:val="105"/>
        </w:rPr>
        <w:t>Neurological</w:t>
      </w:r>
      <w:r>
        <w:rPr>
          <w:color w:val="333738"/>
          <w:spacing w:val="-12"/>
          <w:w w:val="105"/>
        </w:rPr>
        <w:t> </w:t>
      </w:r>
      <w:r>
        <w:rPr>
          <w:color w:val="333738"/>
          <w:w w:val="105"/>
        </w:rPr>
        <w:t>and</w:t>
      </w:r>
      <w:r>
        <w:rPr>
          <w:color w:val="333738"/>
          <w:spacing w:val="-13"/>
          <w:w w:val="105"/>
        </w:rPr>
        <w:t> </w:t>
      </w:r>
      <w:r>
        <w:rPr>
          <w:color w:val="333738"/>
          <w:w w:val="105"/>
        </w:rPr>
        <w:t>Chronic</w:t>
      </w:r>
      <w:r>
        <w:rPr>
          <w:color w:val="333738"/>
          <w:spacing w:val="-12"/>
          <w:w w:val="105"/>
        </w:rPr>
        <w:t> </w:t>
      </w:r>
      <w:r>
        <w:rPr>
          <w:color w:val="333738"/>
          <w:w w:val="105"/>
        </w:rPr>
        <w:t>Pain Disorders at Work Meeting recounted the experience</w:t>
      </w:r>
      <w:r>
        <w:rPr>
          <w:color w:val="333738"/>
          <w:spacing w:val="-13"/>
          <w:w w:val="105"/>
        </w:rPr>
        <w:t> </w:t>
      </w:r>
      <w:r>
        <w:rPr>
          <w:color w:val="333738"/>
          <w:w w:val="105"/>
        </w:rPr>
        <w:t>of</w:t>
      </w:r>
      <w:r>
        <w:rPr>
          <w:color w:val="333738"/>
          <w:spacing w:val="-13"/>
          <w:w w:val="105"/>
        </w:rPr>
        <w:t> </w:t>
      </w:r>
      <w:r>
        <w:rPr>
          <w:color w:val="333738"/>
          <w:w w:val="105"/>
        </w:rPr>
        <w:t>an</w:t>
      </w:r>
      <w:r>
        <w:rPr>
          <w:color w:val="333738"/>
          <w:spacing w:val="-13"/>
          <w:w w:val="105"/>
        </w:rPr>
        <w:t> </w:t>
      </w:r>
      <w:r>
        <w:rPr>
          <w:color w:val="333738"/>
          <w:w w:val="105"/>
        </w:rPr>
        <w:t>Italian</w:t>
      </w:r>
      <w:r>
        <w:rPr>
          <w:color w:val="333738"/>
          <w:spacing w:val="-12"/>
          <w:w w:val="105"/>
        </w:rPr>
        <w:t> </w:t>
      </w:r>
      <w:r>
        <w:rPr>
          <w:color w:val="333738"/>
          <w:w w:val="105"/>
        </w:rPr>
        <w:t>company,</w:t>
      </w:r>
      <w:r>
        <w:rPr>
          <w:color w:val="333738"/>
          <w:spacing w:val="-13"/>
          <w:w w:val="105"/>
        </w:rPr>
        <w:t> </w:t>
      </w:r>
      <w:r>
        <w:rPr>
          <w:color w:val="333738"/>
          <w:w w:val="105"/>
        </w:rPr>
        <w:t>Biogen.</w:t>
      </w:r>
    </w:p>
    <w:p>
      <w:pPr>
        <w:pStyle w:val="BodyText"/>
        <w:spacing w:line="240" w:lineRule="exact"/>
        <w:ind w:left="268"/>
      </w:pPr>
      <w:r>
        <w:rPr>
          <w:color w:val="333738"/>
          <w:w w:val="105"/>
        </w:rPr>
        <w:t>After hiring an employee with MS as part of</w:t>
      </w:r>
    </w:p>
    <w:p>
      <w:pPr>
        <w:pStyle w:val="BodyText"/>
        <w:spacing w:before="8"/>
        <w:rPr>
          <w:sz w:val="17"/>
        </w:rPr>
      </w:pPr>
      <w:r>
        <w:rPr/>
        <w:pict>
          <v:rect style="position:absolute;margin-left:258.151001pt;margin-top:12.770515pt;width:15.477pt;height:5.159pt;mso-position-horizontal-relative:page;mso-position-vertical-relative:paragraph;z-index:-15706624;mso-wrap-distance-left:0;mso-wrap-distance-right:0" filled="true" fillcolor="#ed1c24" stroked="false">
            <v:fill type="solid"/>
            <w10:wrap type="topAndBottom"/>
          </v:rect>
        </w:pict>
      </w:r>
      <w:r>
        <w:rPr/>
        <w:pict>
          <v:group style="position:absolute;margin-left:258.151489pt;margin-top:33.708515pt;width:15.5pt;height:14.2pt;mso-position-horizontal-relative:page;mso-position-vertical-relative:paragraph;z-index:-15706112;mso-wrap-distance-left:0;mso-wrap-distance-right:0" coordorigin="5163,674" coordsize="310,284">
            <v:shape style="position:absolute;left:5163;top:674;width:139;height:284" type="#_x0000_t75" stroked="false">
              <v:imagedata r:id="rId55" o:title=""/>
            </v:shape>
            <v:shape style="position:absolute;left:5334;top:674;width:139;height:284" type="#_x0000_t75" stroked="false">
              <v:imagedata r:id="rId55" o:title=""/>
            </v:shape>
            <w10:wrap type="topAndBottom"/>
          </v:group>
        </w:pict>
      </w:r>
    </w:p>
    <w:p>
      <w:pPr>
        <w:pStyle w:val="BodyText"/>
        <w:spacing w:before="3"/>
      </w:pPr>
    </w:p>
    <w:p>
      <w:pPr>
        <w:pStyle w:val="Heading3"/>
        <w:spacing w:line="244" w:lineRule="auto" w:before="160"/>
        <w:ind w:left="368" w:right="2416"/>
      </w:pPr>
      <w:r>
        <w:rPr>
          <w:color w:val="006092"/>
          <w:w w:val="110"/>
        </w:rPr>
        <w:t>One</w:t>
      </w:r>
      <w:r>
        <w:rPr>
          <w:color w:val="006092"/>
          <w:spacing w:val="-23"/>
          <w:w w:val="110"/>
        </w:rPr>
        <w:t> </w:t>
      </w:r>
      <w:r>
        <w:rPr>
          <w:color w:val="006092"/>
          <w:w w:val="110"/>
        </w:rPr>
        <w:t>employee</w:t>
      </w:r>
      <w:r>
        <w:rPr>
          <w:color w:val="006092"/>
          <w:spacing w:val="-23"/>
          <w:w w:val="110"/>
        </w:rPr>
        <w:t> </w:t>
      </w:r>
      <w:r>
        <w:rPr>
          <w:color w:val="006092"/>
          <w:w w:val="110"/>
        </w:rPr>
        <w:t>with</w:t>
      </w:r>
      <w:r>
        <w:rPr>
          <w:color w:val="006092"/>
          <w:spacing w:val="-22"/>
          <w:w w:val="110"/>
        </w:rPr>
        <w:t> </w:t>
      </w:r>
      <w:r>
        <w:rPr>
          <w:color w:val="006092"/>
          <w:w w:val="110"/>
        </w:rPr>
        <w:t>MS</w:t>
      </w:r>
      <w:r>
        <w:rPr>
          <w:color w:val="006092"/>
          <w:spacing w:val="-23"/>
          <w:w w:val="110"/>
        </w:rPr>
        <w:t> </w:t>
      </w:r>
      <w:r>
        <w:rPr>
          <w:color w:val="006092"/>
          <w:w w:val="110"/>
        </w:rPr>
        <w:t>was</w:t>
      </w:r>
      <w:r>
        <w:rPr>
          <w:color w:val="006092"/>
          <w:spacing w:val="-22"/>
          <w:w w:val="110"/>
        </w:rPr>
        <w:t> </w:t>
      </w:r>
      <w:r>
        <w:rPr>
          <w:color w:val="006092"/>
          <w:w w:val="110"/>
        </w:rPr>
        <w:t>able</w:t>
      </w:r>
      <w:r>
        <w:rPr>
          <w:color w:val="006092"/>
          <w:spacing w:val="-23"/>
          <w:w w:val="110"/>
        </w:rPr>
        <w:t> </w:t>
      </w:r>
      <w:r>
        <w:rPr>
          <w:color w:val="006092"/>
          <w:w w:val="110"/>
        </w:rPr>
        <w:t>to continue working as usual just by reducing the amount of overtime she</w:t>
      </w:r>
      <w:r>
        <w:rPr>
          <w:color w:val="006092"/>
          <w:spacing w:val="-16"/>
          <w:w w:val="110"/>
        </w:rPr>
        <w:t> </w:t>
      </w:r>
      <w:r>
        <w:rPr>
          <w:color w:val="006092"/>
          <w:w w:val="110"/>
        </w:rPr>
        <w:t>did.</w:t>
      </w:r>
    </w:p>
    <w:p>
      <w:pPr>
        <w:spacing w:before="163"/>
        <w:ind w:left="368" w:right="0" w:firstLine="0"/>
        <w:jc w:val="both"/>
        <w:rPr>
          <w:i/>
          <w:sz w:val="20"/>
        </w:rPr>
      </w:pPr>
      <w:r>
        <w:rPr>
          <w:i/>
          <w:color w:val="333738"/>
          <w:w w:val="105"/>
          <w:sz w:val="20"/>
        </w:rPr>
        <w:t>MS Trust</w:t>
      </w:r>
    </w:p>
    <w:p>
      <w:pPr>
        <w:spacing w:after="0"/>
        <w:jc w:val="both"/>
        <w:rPr>
          <w:sz w:val="20"/>
        </w:rPr>
        <w:sectPr>
          <w:type w:val="continuous"/>
          <w:pgSz w:w="11910" w:h="16840"/>
          <w:pgMar w:top="960" w:bottom="280" w:left="340" w:right="580"/>
          <w:cols w:num="2" w:equalWidth="0">
            <w:col w:w="4398" w:space="40"/>
            <w:col w:w="6552"/>
          </w:cols>
        </w:sectPr>
      </w:pPr>
    </w:p>
    <w:p>
      <w:pPr>
        <w:pStyle w:val="BodyText"/>
        <w:spacing w:line="200" w:lineRule="exact"/>
        <w:rPr>
          <w:i/>
        </w:rPr>
      </w:pPr>
    </w:p>
    <w:p>
      <w:pPr>
        <w:pStyle w:val="BodyText"/>
        <w:spacing w:line="200" w:lineRule="exact"/>
        <w:rPr>
          <w:i/>
        </w:rPr>
      </w:pPr>
    </w:p>
    <w:p>
      <w:pPr>
        <w:pStyle w:val="BodyText"/>
        <w:spacing w:line="200" w:lineRule="exact"/>
        <w:rPr>
          <w:i/>
        </w:rPr>
      </w:pPr>
    </w:p>
    <w:p>
      <w:pPr>
        <w:pStyle w:val="BodyText"/>
        <w:spacing w:line="240" w:lineRule="exact" w:before="4"/>
        <w:rPr>
          <w:i/>
          <w:sz w:val="24"/>
        </w:rPr>
      </w:pPr>
    </w:p>
    <w:p>
      <w:pPr>
        <w:spacing w:before="108"/>
        <w:ind w:left="513" w:right="0" w:firstLine="0"/>
        <w:jc w:val="left"/>
        <w:rPr>
          <w:sz w:val="16"/>
        </w:rPr>
      </w:pPr>
      <w:r>
        <w:rPr>
          <w:color w:val="636466"/>
          <w:position w:val="5"/>
          <w:sz w:val="9"/>
        </w:rPr>
        <w:t>66 </w:t>
      </w:r>
      <w:r>
        <w:rPr>
          <w:color w:val="636466"/>
          <w:sz w:val="16"/>
        </w:rPr>
        <w:t>Available at: https://askjan.org/disabilities/Migraines.cfm</w:t>
      </w:r>
    </w:p>
    <w:p>
      <w:pPr>
        <w:spacing w:before="5"/>
        <w:ind w:left="513" w:right="0" w:firstLine="0"/>
        <w:jc w:val="left"/>
        <w:rPr>
          <w:sz w:val="16"/>
        </w:rPr>
      </w:pPr>
      <w:r>
        <w:rPr>
          <w:color w:val="636466"/>
          <w:position w:val="5"/>
          <w:sz w:val="9"/>
        </w:rPr>
        <w:t>67 </w:t>
      </w:r>
      <w:r>
        <w:rPr>
          <w:color w:val="636466"/>
          <w:sz w:val="16"/>
        </w:rPr>
        <w:t>Available at: https://</w:t>
      </w:r>
      <w:hyperlink r:id="rId85">
        <w:r>
          <w:rPr>
            <w:color w:val="636466"/>
            <w:sz w:val="16"/>
          </w:rPr>
          <w:t>www.mssociety.org.uk/care-and-support/everyday-living/working-and-ms/information-for-employers</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footerReference w:type="default" r:id="rId86"/>
          <w:pgSz w:w="11910" w:h="16840"/>
          <w:pgMar w:footer="0" w:header="0" w:top="1400" w:bottom="280" w:left="340" w:right="580"/>
        </w:sectPr>
      </w:pPr>
    </w:p>
    <w:p>
      <w:pPr>
        <w:pStyle w:val="BodyText"/>
        <w:spacing w:line="266" w:lineRule="auto" w:before="110"/>
        <w:ind w:left="2608" w:right="5"/>
      </w:pPr>
      <w:r>
        <w:rPr>
          <w:color w:val="333738"/>
          <w:w w:val="105"/>
        </w:rPr>
        <w:t>an internship programme, it found that its internal HR policies had inadvertently led to the</w:t>
      </w:r>
      <w:r>
        <w:rPr>
          <w:color w:val="333738"/>
          <w:spacing w:val="-24"/>
          <w:w w:val="105"/>
        </w:rPr>
        <w:t> </w:t>
      </w:r>
      <w:r>
        <w:rPr>
          <w:color w:val="333738"/>
          <w:w w:val="105"/>
        </w:rPr>
        <w:t>individual</w:t>
      </w:r>
      <w:r>
        <w:rPr>
          <w:color w:val="333738"/>
          <w:spacing w:val="-24"/>
          <w:w w:val="105"/>
        </w:rPr>
        <w:t> </w:t>
      </w:r>
      <w:r>
        <w:rPr>
          <w:color w:val="333738"/>
          <w:w w:val="105"/>
        </w:rPr>
        <w:t>being</w:t>
      </w:r>
      <w:r>
        <w:rPr>
          <w:color w:val="333738"/>
          <w:spacing w:val="-24"/>
          <w:w w:val="105"/>
        </w:rPr>
        <w:t> </w:t>
      </w:r>
      <w:r>
        <w:rPr>
          <w:color w:val="333738"/>
          <w:w w:val="105"/>
        </w:rPr>
        <w:t>“labelled”.</w:t>
      </w:r>
      <w:r>
        <w:rPr>
          <w:color w:val="333738"/>
          <w:spacing w:val="-24"/>
          <w:w w:val="105"/>
        </w:rPr>
        <w:t> </w:t>
      </w:r>
      <w:r>
        <w:rPr>
          <w:color w:val="333738"/>
          <w:w w:val="105"/>
        </w:rPr>
        <w:t>The</w:t>
      </w:r>
      <w:r>
        <w:rPr>
          <w:color w:val="333738"/>
          <w:spacing w:val="-24"/>
          <w:w w:val="105"/>
        </w:rPr>
        <w:t> </w:t>
      </w:r>
      <w:r>
        <w:rPr>
          <w:color w:val="333738"/>
          <w:w w:val="105"/>
        </w:rPr>
        <w:t>workplace overcompensated by labelling the person as an</w:t>
      </w:r>
      <w:r>
        <w:rPr>
          <w:color w:val="333738"/>
          <w:spacing w:val="-24"/>
          <w:w w:val="105"/>
        </w:rPr>
        <w:t> </w:t>
      </w:r>
      <w:r>
        <w:rPr>
          <w:color w:val="333738"/>
          <w:w w:val="105"/>
        </w:rPr>
        <w:t>MS</w:t>
      </w:r>
      <w:r>
        <w:rPr>
          <w:color w:val="333738"/>
          <w:spacing w:val="-24"/>
          <w:w w:val="105"/>
        </w:rPr>
        <w:t> </w:t>
      </w:r>
      <w:r>
        <w:rPr>
          <w:color w:val="333738"/>
          <w:w w:val="105"/>
        </w:rPr>
        <w:t>sufferer,</w:t>
      </w:r>
      <w:r>
        <w:rPr>
          <w:color w:val="333738"/>
          <w:spacing w:val="-23"/>
          <w:w w:val="105"/>
        </w:rPr>
        <w:t> </w:t>
      </w:r>
      <w:r>
        <w:rPr>
          <w:color w:val="333738"/>
          <w:w w:val="105"/>
        </w:rPr>
        <w:t>inadvertently</w:t>
      </w:r>
      <w:r>
        <w:rPr>
          <w:color w:val="333738"/>
          <w:spacing w:val="-24"/>
          <w:w w:val="105"/>
        </w:rPr>
        <w:t> </w:t>
      </w:r>
      <w:r>
        <w:rPr>
          <w:color w:val="333738"/>
          <w:w w:val="105"/>
        </w:rPr>
        <w:t>exacerbating</w:t>
      </w:r>
      <w:r>
        <w:rPr>
          <w:color w:val="333738"/>
          <w:spacing w:val="-24"/>
          <w:w w:val="105"/>
        </w:rPr>
        <w:t> </w:t>
      </w:r>
      <w:r>
        <w:rPr>
          <w:color w:val="333738"/>
          <w:w w:val="105"/>
        </w:rPr>
        <w:t>the worker’s sense of</w:t>
      </w:r>
      <w:r>
        <w:rPr>
          <w:color w:val="333738"/>
          <w:spacing w:val="-24"/>
          <w:w w:val="105"/>
        </w:rPr>
        <w:t> </w:t>
      </w:r>
      <w:r>
        <w:rPr>
          <w:color w:val="333738"/>
          <w:w w:val="105"/>
        </w:rPr>
        <w:t>stigma.</w:t>
      </w:r>
    </w:p>
    <w:p>
      <w:pPr>
        <w:pStyle w:val="BodyText"/>
        <w:spacing w:line="266" w:lineRule="auto" w:before="174"/>
        <w:ind w:left="2608" w:right="124"/>
      </w:pPr>
      <w:r>
        <w:rPr>
          <w:color w:val="333738"/>
          <w:w w:val="105"/>
        </w:rPr>
        <w:t>One</w:t>
      </w:r>
      <w:r>
        <w:rPr>
          <w:color w:val="333738"/>
          <w:spacing w:val="-12"/>
          <w:w w:val="105"/>
        </w:rPr>
        <w:t> </w:t>
      </w:r>
      <w:r>
        <w:rPr>
          <w:color w:val="333738"/>
          <w:w w:val="105"/>
        </w:rPr>
        <w:t>employee</w:t>
      </w:r>
      <w:r>
        <w:rPr>
          <w:color w:val="333738"/>
          <w:spacing w:val="-11"/>
          <w:w w:val="105"/>
        </w:rPr>
        <w:t> </w:t>
      </w:r>
      <w:r>
        <w:rPr>
          <w:color w:val="333738"/>
          <w:w w:val="105"/>
        </w:rPr>
        <w:t>with</w:t>
      </w:r>
      <w:r>
        <w:rPr>
          <w:color w:val="333738"/>
          <w:spacing w:val="-11"/>
          <w:w w:val="105"/>
        </w:rPr>
        <w:t> </w:t>
      </w:r>
      <w:r>
        <w:rPr>
          <w:color w:val="333738"/>
          <w:w w:val="105"/>
        </w:rPr>
        <w:t>MS,</w:t>
      </w:r>
      <w:r>
        <w:rPr>
          <w:color w:val="333738"/>
          <w:spacing w:val="-12"/>
          <w:w w:val="105"/>
        </w:rPr>
        <w:t> </w:t>
      </w:r>
      <w:r>
        <w:rPr>
          <w:color w:val="333738"/>
          <w:w w:val="105"/>
        </w:rPr>
        <w:t>cited</w:t>
      </w:r>
      <w:r>
        <w:rPr>
          <w:color w:val="333738"/>
          <w:spacing w:val="-11"/>
          <w:w w:val="105"/>
        </w:rPr>
        <w:t> </w:t>
      </w:r>
      <w:r>
        <w:rPr>
          <w:color w:val="333738"/>
          <w:w w:val="105"/>
        </w:rPr>
        <w:t>in</w:t>
      </w:r>
      <w:r>
        <w:rPr>
          <w:color w:val="333738"/>
          <w:spacing w:val="-12"/>
          <w:w w:val="105"/>
        </w:rPr>
        <w:t> </w:t>
      </w:r>
      <w:r>
        <w:rPr>
          <w:color w:val="333738"/>
          <w:w w:val="105"/>
        </w:rPr>
        <w:t>an</w:t>
      </w:r>
      <w:r>
        <w:rPr>
          <w:color w:val="333738"/>
          <w:spacing w:val="-11"/>
          <w:w w:val="105"/>
        </w:rPr>
        <w:t> </w:t>
      </w:r>
      <w:r>
        <w:rPr>
          <w:color w:val="333738"/>
          <w:w w:val="105"/>
        </w:rPr>
        <w:t>MS</w:t>
      </w:r>
      <w:r>
        <w:rPr>
          <w:color w:val="333738"/>
          <w:spacing w:val="-11"/>
          <w:w w:val="105"/>
        </w:rPr>
        <w:t> </w:t>
      </w:r>
      <w:r>
        <w:rPr>
          <w:color w:val="333738"/>
          <w:spacing w:val="-3"/>
          <w:w w:val="105"/>
        </w:rPr>
        <w:t>Trust </w:t>
      </w:r>
      <w:r>
        <w:rPr>
          <w:color w:val="333738"/>
          <w:w w:val="105"/>
        </w:rPr>
        <w:t>report on workplace accommodations, was able to continue working as usual just by reducing the amount of overtime she did.</w:t>
      </w:r>
      <w:r>
        <w:rPr>
          <w:color w:val="333738"/>
          <w:w w:val="105"/>
          <w:position w:val="7"/>
          <w:sz w:val="11"/>
        </w:rPr>
        <w:t>68 </w:t>
      </w:r>
      <w:r>
        <w:rPr>
          <w:color w:val="333738"/>
          <w:w w:val="105"/>
        </w:rPr>
        <w:t>In</w:t>
      </w:r>
      <w:r>
        <w:rPr>
          <w:color w:val="333738"/>
          <w:spacing w:val="-14"/>
          <w:w w:val="105"/>
        </w:rPr>
        <w:t> </w:t>
      </w:r>
      <w:r>
        <w:rPr>
          <w:color w:val="333738"/>
          <w:w w:val="105"/>
        </w:rPr>
        <w:t>the</w:t>
      </w:r>
      <w:r>
        <w:rPr>
          <w:color w:val="333738"/>
          <w:spacing w:val="-14"/>
          <w:w w:val="105"/>
        </w:rPr>
        <w:t> </w:t>
      </w:r>
      <w:r>
        <w:rPr>
          <w:color w:val="333738"/>
          <w:w w:val="105"/>
        </w:rPr>
        <w:t>case</w:t>
      </w:r>
      <w:r>
        <w:rPr>
          <w:color w:val="333738"/>
          <w:spacing w:val="-14"/>
          <w:w w:val="105"/>
        </w:rPr>
        <w:t> </w:t>
      </w:r>
      <w:r>
        <w:rPr>
          <w:color w:val="333738"/>
          <w:w w:val="105"/>
        </w:rPr>
        <w:t>of</w:t>
      </w:r>
      <w:r>
        <w:rPr>
          <w:color w:val="333738"/>
          <w:spacing w:val="-14"/>
          <w:w w:val="105"/>
        </w:rPr>
        <w:t> </w:t>
      </w:r>
      <w:r>
        <w:rPr>
          <w:color w:val="333738"/>
          <w:w w:val="105"/>
        </w:rPr>
        <w:t>MS,</w:t>
      </w:r>
      <w:r>
        <w:rPr>
          <w:color w:val="333738"/>
          <w:spacing w:val="-14"/>
          <w:w w:val="105"/>
        </w:rPr>
        <w:t> </w:t>
      </w:r>
      <w:r>
        <w:rPr>
          <w:color w:val="333738"/>
          <w:w w:val="105"/>
        </w:rPr>
        <w:t>employers</w:t>
      </w:r>
      <w:r>
        <w:rPr>
          <w:color w:val="333738"/>
          <w:spacing w:val="-14"/>
          <w:w w:val="105"/>
        </w:rPr>
        <w:t> </w:t>
      </w:r>
      <w:r>
        <w:rPr>
          <w:color w:val="333738"/>
          <w:w w:val="105"/>
        </w:rPr>
        <w:t>may</w:t>
      </w:r>
      <w:r>
        <w:rPr>
          <w:color w:val="333738"/>
          <w:spacing w:val="-14"/>
          <w:w w:val="105"/>
        </w:rPr>
        <w:t> </w:t>
      </w:r>
      <w:r>
        <w:rPr>
          <w:color w:val="333738"/>
          <w:w w:val="105"/>
        </w:rPr>
        <w:t>need</w:t>
      </w:r>
      <w:r>
        <w:rPr>
          <w:color w:val="333738"/>
          <w:spacing w:val="-14"/>
          <w:w w:val="105"/>
        </w:rPr>
        <w:t> </w:t>
      </w:r>
      <w:r>
        <w:rPr>
          <w:color w:val="333738"/>
          <w:w w:val="105"/>
        </w:rPr>
        <w:t>more</w:t>
      </w:r>
    </w:p>
    <w:p>
      <w:pPr>
        <w:pStyle w:val="BodyText"/>
        <w:spacing w:line="266" w:lineRule="auto"/>
        <w:ind w:left="2608" w:right="5"/>
      </w:pPr>
      <w:r>
        <w:rPr>
          <w:color w:val="333738"/>
        </w:rPr>
        <w:t>regular updates from affected employees, Dr Heron notes.</w:t>
      </w:r>
    </w:p>
    <w:p>
      <w:pPr>
        <w:pStyle w:val="BodyText"/>
        <w:spacing w:line="266" w:lineRule="auto" w:before="173"/>
        <w:ind w:left="2608" w:right="399"/>
      </w:pPr>
      <w:r>
        <w:rPr>
          <w:color w:val="333738"/>
        </w:rPr>
        <w:t>“With a chronic and relapsing condition </w:t>
      </w:r>
      <w:r>
        <w:rPr>
          <w:color w:val="333738"/>
          <w:spacing w:val="-3"/>
        </w:rPr>
        <w:t>like </w:t>
      </w:r>
      <w:r>
        <w:rPr>
          <w:color w:val="333738"/>
        </w:rPr>
        <w:t>MS, regular reviews can ensure fitness for work, employee safety and</w:t>
      </w:r>
      <w:r>
        <w:rPr>
          <w:color w:val="333738"/>
          <w:spacing w:val="16"/>
        </w:rPr>
        <w:t> </w:t>
      </w:r>
      <w:r>
        <w:rPr>
          <w:color w:val="333738"/>
        </w:rPr>
        <w:t>reasonable</w:t>
      </w:r>
    </w:p>
    <w:p>
      <w:pPr>
        <w:pStyle w:val="BodyText"/>
        <w:spacing w:line="266" w:lineRule="auto"/>
        <w:ind w:left="2608" w:right="-6"/>
      </w:pPr>
      <w:r>
        <w:rPr>
          <w:color w:val="333738"/>
          <w:w w:val="105"/>
        </w:rPr>
        <w:t>accommodations</w:t>
      </w:r>
      <w:r>
        <w:rPr>
          <w:color w:val="333738"/>
          <w:spacing w:val="-24"/>
          <w:w w:val="105"/>
        </w:rPr>
        <w:t> </w:t>
      </w:r>
      <w:r>
        <w:rPr>
          <w:color w:val="333738"/>
          <w:w w:val="105"/>
        </w:rPr>
        <w:t>are</w:t>
      </w:r>
      <w:r>
        <w:rPr>
          <w:color w:val="333738"/>
          <w:spacing w:val="-24"/>
          <w:w w:val="105"/>
        </w:rPr>
        <w:t> </w:t>
      </w:r>
      <w:r>
        <w:rPr>
          <w:color w:val="333738"/>
          <w:w w:val="105"/>
        </w:rPr>
        <w:t>all</w:t>
      </w:r>
      <w:r>
        <w:rPr>
          <w:color w:val="333738"/>
          <w:spacing w:val="-23"/>
          <w:w w:val="105"/>
        </w:rPr>
        <w:t> </w:t>
      </w:r>
      <w:r>
        <w:rPr>
          <w:color w:val="333738"/>
          <w:w w:val="105"/>
        </w:rPr>
        <w:t>maintained,”</w:t>
      </w:r>
      <w:r>
        <w:rPr>
          <w:color w:val="333738"/>
          <w:spacing w:val="-24"/>
          <w:w w:val="105"/>
        </w:rPr>
        <w:t> </w:t>
      </w:r>
      <w:r>
        <w:rPr>
          <w:color w:val="333738"/>
          <w:w w:val="105"/>
        </w:rPr>
        <w:t>he</w:t>
      </w:r>
      <w:r>
        <w:rPr>
          <w:color w:val="333738"/>
          <w:spacing w:val="-23"/>
          <w:w w:val="105"/>
        </w:rPr>
        <w:t> </w:t>
      </w:r>
      <w:r>
        <w:rPr>
          <w:color w:val="333738"/>
          <w:w w:val="105"/>
        </w:rPr>
        <w:t>adds. “But</w:t>
      </w:r>
      <w:r>
        <w:rPr>
          <w:color w:val="333738"/>
          <w:spacing w:val="-20"/>
          <w:w w:val="105"/>
        </w:rPr>
        <w:t> </w:t>
      </w:r>
      <w:r>
        <w:rPr>
          <w:color w:val="333738"/>
          <w:w w:val="105"/>
        </w:rPr>
        <w:t>the</w:t>
      </w:r>
      <w:r>
        <w:rPr>
          <w:color w:val="333738"/>
          <w:spacing w:val="-19"/>
          <w:w w:val="105"/>
        </w:rPr>
        <w:t> </w:t>
      </w:r>
      <w:r>
        <w:rPr>
          <w:color w:val="333738"/>
          <w:w w:val="105"/>
        </w:rPr>
        <w:t>biggest</w:t>
      </w:r>
      <w:r>
        <w:rPr>
          <w:color w:val="333738"/>
          <w:spacing w:val="-19"/>
          <w:w w:val="105"/>
        </w:rPr>
        <w:t> </w:t>
      </w:r>
      <w:r>
        <w:rPr>
          <w:color w:val="333738"/>
          <w:w w:val="105"/>
        </w:rPr>
        <w:t>improvement</w:t>
      </w:r>
      <w:r>
        <w:rPr>
          <w:color w:val="333738"/>
          <w:spacing w:val="-19"/>
          <w:w w:val="105"/>
        </w:rPr>
        <w:t> </w:t>
      </w:r>
      <w:r>
        <w:rPr>
          <w:color w:val="333738"/>
          <w:w w:val="105"/>
        </w:rPr>
        <w:t>for</w:t>
      </w:r>
      <w:r>
        <w:rPr>
          <w:color w:val="333738"/>
          <w:spacing w:val="-19"/>
          <w:w w:val="105"/>
        </w:rPr>
        <w:t> </w:t>
      </w:r>
      <w:r>
        <w:rPr>
          <w:color w:val="333738"/>
          <w:w w:val="105"/>
        </w:rPr>
        <w:t>workers</w:t>
      </w:r>
      <w:r>
        <w:rPr>
          <w:color w:val="333738"/>
          <w:spacing w:val="-20"/>
          <w:w w:val="105"/>
        </w:rPr>
        <w:t> </w:t>
      </w:r>
      <w:r>
        <w:rPr>
          <w:color w:val="333738"/>
          <w:w w:val="105"/>
        </w:rPr>
        <w:t>and employers comes from an increased focus on capability,</w:t>
      </w:r>
      <w:r>
        <w:rPr>
          <w:color w:val="333738"/>
          <w:spacing w:val="-16"/>
          <w:w w:val="105"/>
        </w:rPr>
        <w:t> </w:t>
      </w:r>
      <w:r>
        <w:rPr>
          <w:color w:val="333738"/>
          <w:w w:val="105"/>
        </w:rPr>
        <w:t>and</w:t>
      </w:r>
      <w:r>
        <w:rPr>
          <w:color w:val="333738"/>
          <w:spacing w:val="-16"/>
          <w:w w:val="105"/>
        </w:rPr>
        <w:t> </w:t>
      </w:r>
      <w:r>
        <w:rPr>
          <w:color w:val="333738"/>
          <w:w w:val="105"/>
        </w:rPr>
        <w:t>less</w:t>
      </w:r>
      <w:r>
        <w:rPr>
          <w:color w:val="333738"/>
          <w:spacing w:val="-16"/>
          <w:w w:val="105"/>
        </w:rPr>
        <w:t> </w:t>
      </w:r>
      <w:r>
        <w:rPr>
          <w:color w:val="333738"/>
          <w:w w:val="105"/>
        </w:rPr>
        <w:t>on</w:t>
      </w:r>
      <w:r>
        <w:rPr>
          <w:color w:val="333738"/>
          <w:spacing w:val="-16"/>
          <w:w w:val="105"/>
        </w:rPr>
        <w:t> </w:t>
      </w:r>
      <w:r>
        <w:rPr>
          <w:color w:val="333738"/>
          <w:w w:val="105"/>
        </w:rPr>
        <w:t>what</w:t>
      </w:r>
      <w:r>
        <w:rPr>
          <w:color w:val="333738"/>
          <w:spacing w:val="-16"/>
          <w:w w:val="105"/>
        </w:rPr>
        <w:t> </w:t>
      </w:r>
      <w:r>
        <w:rPr>
          <w:color w:val="333738"/>
          <w:w w:val="105"/>
        </w:rPr>
        <w:t>people</w:t>
      </w:r>
      <w:r>
        <w:rPr>
          <w:color w:val="333738"/>
          <w:spacing w:val="-16"/>
          <w:w w:val="105"/>
        </w:rPr>
        <w:t> </w:t>
      </w:r>
      <w:r>
        <w:rPr>
          <w:color w:val="333738"/>
          <w:w w:val="105"/>
        </w:rPr>
        <w:t>cannot</w:t>
      </w:r>
      <w:r>
        <w:rPr>
          <w:color w:val="333738"/>
          <w:spacing w:val="-16"/>
          <w:w w:val="105"/>
        </w:rPr>
        <w:t> </w:t>
      </w:r>
      <w:r>
        <w:rPr>
          <w:color w:val="333738"/>
          <w:w w:val="105"/>
        </w:rPr>
        <w:t>do. Greater employee awareness and openness about these conditions is also helpful to reduce</w:t>
      </w:r>
      <w:r>
        <w:rPr>
          <w:color w:val="333738"/>
          <w:spacing w:val="-8"/>
          <w:w w:val="105"/>
        </w:rPr>
        <w:t> </w:t>
      </w:r>
      <w:r>
        <w:rPr>
          <w:color w:val="333738"/>
          <w:w w:val="105"/>
        </w:rPr>
        <w:t>stigma.”</w:t>
      </w:r>
    </w:p>
    <w:p>
      <w:pPr>
        <w:pStyle w:val="BodyText"/>
        <w:spacing w:line="266" w:lineRule="auto" w:before="170"/>
        <w:ind w:left="2608" w:right="25"/>
      </w:pPr>
      <w:r>
        <w:rPr>
          <w:color w:val="333738"/>
          <w:w w:val="105"/>
        </w:rPr>
        <w:t>So will these accommodations be enough? Although</w:t>
      </w:r>
      <w:r>
        <w:rPr>
          <w:color w:val="333738"/>
          <w:spacing w:val="-21"/>
          <w:w w:val="105"/>
        </w:rPr>
        <w:t> </w:t>
      </w:r>
      <w:r>
        <w:rPr>
          <w:color w:val="333738"/>
          <w:w w:val="105"/>
        </w:rPr>
        <w:t>improved</w:t>
      </w:r>
      <w:r>
        <w:rPr>
          <w:color w:val="333738"/>
          <w:spacing w:val="-21"/>
          <w:w w:val="105"/>
        </w:rPr>
        <w:t> </w:t>
      </w:r>
      <w:r>
        <w:rPr>
          <w:color w:val="333738"/>
          <w:w w:val="105"/>
        </w:rPr>
        <w:t>treatments</w:t>
      </w:r>
      <w:r>
        <w:rPr>
          <w:color w:val="333738"/>
          <w:spacing w:val="-21"/>
          <w:w w:val="105"/>
        </w:rPr>
        <w:t> </w:t>
      </w:r>
      <w:r>
        <w:rPr>
          <w:color w:val="333738"/>
          <w:w w:val="105"/>
        </w:rPr>
        <w:t>mean</w:t>
      </w:r>
      <w:r>
        <w:rPr>
          <w:color w:val="333738"/>
          <w:spacing w:val="-21"/>
          <w:w w:val="105"/>
        </w:rPr>
        <w:t> </w:t>
      </w:r>
      <w:r>
        <w:rPr>
          <w:color w:val="333738"/>
          <w:w w:val="105"/>
        </w:rPr>
        <w:t>patients relapse</w:t>
      </w:r>
      <w:r>
        <w:rPr>
          <w:color w:val="333738"/>
          <w:spacing w:val="-16"/>
          <w:w w:val="105"/>
        </w:rPr>
        <w:t> </w:t>
      </w:r>
      <w:r>
        <w:rPr>
          <w:color w:val="333738"/>
          <w:w w:val="105"/>
        </w:rPr>
        <w:t>less</w:t>
      </w:r>
      <w:r>
        <w:rPr>
          <w:color w:val="333738"/>
          <w:spacing w:val="-15"/>
          <w:w w:val="105"/>
        </w:rPr>
        <w:t> </w:t>
      </w:r>
      <w:r>
        <w:rPr>
          <w:color w:val="333738"/>
          <w:spacing w:val="-3"/>
          <w:w w:val="105"/>
        </w:rPr>
        <w:t>frequently,</w:t>
      </w:r>
      <w:r>
        <w:rPr>
          <w:color w:val="333738"/>
          <w:spacing w:val="-15"/>
          <w:w w:val="105"/>
        </w:rPr>
        <w:t> </w:t>
      </w:r>
      <w:r>
        <w:rPr>
          <w:color w:val="333738"/>
          <w:w w:val="105"/>
        </w:rPr>
        <w:t>the</w:t>
      </w:r>
      <w:r>
        <w:rPr>
          <w:color w:val="333738"/>
          <w:spacing w:val="-16"/>
          <w:w w:val="105"/>
        </w:rPr>
        <w:t> </w:t>
      </w:r>
      <w:r>
        <w:rPr>
          <w:color w:val="333738"/>
          <w:spacing w:val="-3"/>
          <w:w w:val="105"/>
        </w:rPr>
        <w:t>nature</w:t>
      </w:r>
      <w:r>
        <w:rPr>
          <w:color w:val="333738"/>
          <w:spacing w:val="-15"/>
          <w:w w:val="105"/>
        </w:rPr>
        <w:t> </w:t>
      </w:r>
      <w:r>
        <w:rPr>
          <w:color w:val="333738"/>
          <w:w w:val="105"/>
        </w:rPr>
        <w:t>of</w:t>
      </w:r>
      <w:r>
        <w:rPr>
          <w:color w:val="333738"/>
          <w:spacing w:val="-15"/>
          <w:w w:val="105"/>
        </w:rPr>
        <w:t> </w:t>
      </w:r>
      <w:r>
        <w:rPr>
          <w:color w:val="333738"/>
          <w:w w:val="105"/>
        </w:rPr>
        <w:t>the</w:t>
      </w:r>
    </w:p>
    <w:p>
      <w:pPr>
        <w:pStyle w:val="BodyText"/>
        <w:spacing w:line="266" w:lineRule="auto"/>
        <w:ind w:left="2608" w:right="81"/>
      </w:pPr>
      <w:r>
        <w:rPr>
          <w:color w:val="333738"/>
          <w:w w:val="105"/>
        </w:rPr>
        <w:t>illness</w:t>
      </w:r>
      <w:r>
        <w:rPr>
          <w:color w:val="333738"/>
          <w:spacing w:val="-24"/>
          <w:w w:val="105"/>
        </w:rPr>
        <w:t> </w:t>
      </w:r>
      <w:r>
        <w:rPr>
          <w:color w:val="333738"/>
          <w:w w:val="105"/>
        </w:rPr>
        <w:t>means</w:t>
      </w:r>
      <w:r>
        <w:rPr>
          <w:color w:val="333738"/>
          <w:spacing w:val="-23"/>
          <w:w w:val="105"/>
        </w:rPr>
        <w:t> </w:t>
      </w:r>
      <w:r>
        <w:rPr>
          <w:color w:val="333738"/>
          <w:spacing w:val="-3"/>
          <w:w w:val="105"/>
        </w:rPr>
        <w:t>that</w:t>
      </w:r>
      <w:r>
        <w:rPr>
          <w:color w:val="333738"/>
          <w:spacing w:val="-24"/>
          <w:w w:val="105"/>
        </w:rPr>
        <w:t> </w:t>
      </w:r>
      <w:r>
        <w:rPr>
          <w:color w:val="333738"/>
          <w:w w:val="105"/>
        </w:rPr>
        <w:t>employees</w:t>
      </w:r>
      <w:r>
        <w:rPr>
          <w:color w:val="333738"/>
          <w:spacing w:val="-23"/>
          <w:w w:val="105"/>
        </w:rPr>
        <w:t> </w:t>
      </w:r>
      <w:r>
        <w:rPr>
          <w:color w:val="333738"/>
          <w:w w:val="105"/>
        </w:rPr>
        <w:t>and</w:t>
      </w:r>
      <w:r>
        <w:rPr>
          <w:color w:val="333738"/>
          <w:spacing w:val="-23"/>
          <w:w w:val="105"/>
        </w:rPr>
        <w:t> </w:t>
      </w:r>
      <w:r>
        <w:rPr>
          <w:color w:val="333738"/>
          <w:w w:val="105"/>
        </w:rPr>
        <w:t>employers need</w:t>
      </w:r>
      <w:r>
        <w:rPr>
          <w:color w:val="333738"/>
          <w:spacing w:val="-20"/>
          <w:w w:val="105"/>
        </w:rPr>
        <w:t> </w:t>
      </w:r>
      <w:r>
        <w:rPr>
          <w:color w:val="333738"/>
          <w:w w:val="105"/>
        </w:rPr>
        <w:t>to</w:t>
      </w:r>
      <w:r>
        <w:rPr>
          <w:color w:val="333738"/>
          <w:spacing w:val="-19"/>
          <w:w w:val="105"/>
        </w:rPr>
        <w:t> </w:t>
      </w:r>
      <w:r>
        <w:rPr>
          <w:color w:val="333738"/>
          <w:spacing w:val="-3"/>
          <w:w w:val="105"/>
        </w:rPr>
        <w:t>communicate</w:t>
      </w:r>
      <w:r>
        <w:rPr>
          <w:color w:val="333738"/>
          <w:spacing w:val="-20"/>
          <w:w w:val="105"/>
        </w:rPr>
        <w:t> </w:t>
      </w:r>
      <w:r>
        <w:rPr>
          <w:color w:val="333738"/>
          <w:w w:val="105"/>
        </w:rPr>
        <w:t>about</w:t>
      </w:r>
      <w:r>
        <w:rPr>
          <w:color w:val="333738"/>
          <w:spacing w:val="-19"/>
          <w:w w:val="105"/>
        </w:rPr>
        <w:t> </w:t>
      </w:r>
      <w:r>
        <w:rPr>
          <w:color w:val="333738"/>
          <w:w w:val="105"/>
        </w:rPr>
        <w:t>fitness</w:t>
      </w:r>
      <w:r>
        <w:rPr>
          <w:color w:val="333738"/>
          <w:spacing w:val="-20"/>
          <w:w w:val="105"/>
        </w:rPr>
        <w:t> </w:t>
      </w:r>
      <w:r>
        <w:rPr>
          <w:color w:val="333738"/>
          <w:spacing w:val="-2"/>
          <w:w w:val="105"/>
        </w:rPr>
        <w:t>for</w:t>
      </w:r>
      <w:r>
        <w:rPr>
          <w:color w:val="333738"/>
          <w:spacing w:val="-19"/>
          <w:w w:val="105"/>
        </w:rPr>
        <w:t> </w:t>
      </w:r>
      <w:r>
        <w:rPr>
          <w:color w:val="333738"/>
          <w:w w:val="105"/>
        </w:rPr>
        <w:t>work. </w:t>
      </w:r>
      <w:r>
        <w:rPr>
          <w:color w:val="333738"/>
          <w:spacing w:val="-4"/>
          <w:w w:val="105"/>
        </w:rPr>
        <w:t>Unlike</w:t>
      </w:r>
      <w:r>
        <w:rPr>
          <w:color w:val="333738"/>
          <w:spacing w:val="-27"/>
          <w:w w:val="105"/>
        </w:rPr>
        <w:t> </w:t>
      </w:r>
      <w:r>
        <w:rPr>
          <w:color w:val="333738"/>
          <w:spacing w:val="-3"/>
          <w:w w:val="105"/>
        </w:rPr>
        <w:t>AD,</w:t>
      </w:r>
      <w:r>
        <w:rPr>
          <w:color w:val="333738"/>
          <w:spacing w:val="-27"/>
          <w:w w:val="105"/>
        </w:rPr>
        <w:t> </w:t>
      </w:r>
      <w:r>
        <w:rPr>
          <w:color w:val="333738"/>
          <w:w w:val="105"/>
        </w:rPr>
        <w:t>where</w:t>
      </w:r>
      <w:r>
        <w:rPr>
          <w:color w:val="333738"/>
          <w:spacing w:val="-26"/>
          <w:w w:val="105"/>
        </w:rPr>
        <w:t> </w:t>
      </w:r>
      <w:r>
        <w:rPr>
          <w:color w:val="333738"/>
          <w:w w:val="105"/>
        </w:rPr>
        <w:t>sufferers</w:t>
      </w:r>
      <w:r>
        <w:rPr>
          <w:color w:val="333738"/>
          <w:spacing w:val="-27"/>
          <w:w w:val="105"/>
        </w:rPr>
        <w:t> </w:t>
      </w:r>
      <w:r>
        <w:rPr>
          <w:color w:val="333738"/>
          <w:w w:val="105"/>
        </w:rPr>
        <w:t>tend</w:t>
      </w:r>
      <w:r>
        <w:rPr>
          <w:color w:val="333738"/>
          <w:spacing w:val="-27"/>
          <w:w w:val="105"/>
        </w:rPr>
        <w:t> </w:t>
      </w:r>
      <w:r>
        <w:rPr>
          <w:color w:val="333738"/>
          <w:w w:val="105"/>
        </w:rPr>
        <w:t>to</w:t>
      </w:r>
      <w:r>
        <w:rPr>
          <w:color w:val="333738"/>
          <w:spacing w:val="-26"/>
          <w:w w:val="105"/>
        </w:rPr>
        <w:t> </w:t>
      </w:r>
      <w:r>
        <w:rPr>
          <w:color w:val="333738"/>
          <w:w w:val="105"/>
        </w:rPr>
        <w:t>deteriorate over the first decade after </w:t>
      </w:r>
      <w:r>
        <w:rPr>
          <w:color w:val="333738"/>
          <w:spacing w:val="-3"/>
          <w:w w:val="105"/>
        </w:rPr>
        <w:t>diagnosis, </w:t>
      </w:r>
      <w:r>
        <w:rPr>
          <w:color w:val="333738"/>
          <w:w w:val="105"/>
        </w:rPr>
        <w:t>people can </w:t>
      </w:r>
      <w:r>
        <w:rPr>
          <w:color w:val="333738"/>
          <w:spacing w:val="-3"/>
          <w:w w:val="105"/>
        </w:rPr>
        <w:t>have </w:t>
      </w:r>
      <w:r>
        <w:rPr>
          <w:color w:val="333738"/>
          <w:w w:val="105"/>
        </w:rPr>
        <w:t>MS </w:t>
      </w:r>
      <w:r>
        <w:rPr>
          <w:color w:val="333738"/>
          <w:spacing w:val="-2"/>
          <w:w w:val="105"/>
        </w:rPr>
        <w:t>for </w:t>
      </w:r>
      <w:r>
        <w:rPr>
          <w:color w:val="333738"/>
          <w:spacing w:val="-3"/>
          <w:w w:val="105"/>
        </w:rPr>
        <w:t>many </w:t>
      </w:r>
      <w:r>
        <w:rPr>
          <w:color w:val="333738"/>
          <w:w w:val="105"/>
        </w:rPr>
        <w:t>years; their </w:t>
      </w:r>
      <w:r>
        <w:rPr>
          <w:color w:val="333738"/>
          <w:spacing w:val="-3"/>
          <w:w w:val="105"/>
        </w:rPr>
        <w:t>lifespan </w:t>
      </w:r>
      <w:r>
        <w:rPr>
          <w:color w:val="333738"/>
          <w:w w:val="105"/>
        </w:rPr>
        <w:t>is generally</w:t>
      </w:r>
      <w:r>
        <w:rPr>
          <w:color w:val="333738"/>
          <w:spacing w:val="-27"/>
          <w:w w:val="105"/>
        </w:rPr>
        <w:t> </w:t>
      </w:r>
      <w:r>
        <w:rPr>
          <w:color w:val="333738"/>
          <w:w w:val="105"/>
        </w:rPr>
        <w:t>only</w:t>
      </w:r>
      <w:r>
        <w:rPr>
          <w:color w:val="333738"/>
          <w:spacing w:val="-26"/>
          <w:w w:val="105"/>
        </w:rPr>
        <w:t> </w:t>
      </w:r>
      <w:r>
        <w:rPr>
          <w:color w:val="333738"/>
          <w:w w:val="105"/>
        </w:rPr>
        <w:t>moderately</w:t>
      </w:r>
      <w:r>
        <w:rPr>
          <w:color w:val="333738"/>
          <w:spacing w:val="-27"/>
          <w:w w:val="105"/>
        </w:rPr>
        <w:t> </w:t>
      </w:r>
      <w:r>
        <w:rPr>
          <w:color w:val="333738"/>
          <w:w w:val="105"/>
        </w:rPr>
        <w:t>shorter</w:t>
      </w:r>
      <w:r>
        <w:rPr>
          <w:color w:val="333738"/>
          <w:spacing w:val="-26"/>
          <w:w w:val="105"/>
        </w:rPr>
        <w:t> </w:t>
      </w:r>
      <w:r>
        <w:rPr>
          <w:color w:val="333738"/>
          <w:w w:val="105"/>
        </w:rPr>
        <w:t>than</w:t>
      </w:r>
      <w:r>
        <w:rPr>
          <w:color w:val="333738"/>
          <w:spacing w:val="-26"/>
          <w:w w:val="105"/>
        </w:rPr>
        <w:t> </w:t>
      </w:r>
      <w:r>
        <w:rPr>
          <w:color w:val="333738"/>
          <w:w w:val="105"/>
        </w:rPr>
        <w:t>those without</w:t>
      </w:r>
      <w:r>
        <w:rPr>
          <w:color w:val="333738"/>
          <w:spacing w:val="-15"/>
          <w:w w:val="105"/>
        </w:rPr>
        <w:t> </w:t>
      </w:r>
      <w:r>
        <w:rPr>
          <w:color w:val="333738"/>
          <w:w w:val="105"/>
        </w:rPr>
        <w:t>the</w:t>
      </w:r>
      <w:r>
        <w:rPr>
          <w:color w:val="333738"/>
          <w:spacing w:val="-15"/>
          <w:w w:val="105"/>
        </w:rPr>
        <w:t> </w:t>
      </w:r>
      <w:r>
        <w:rPr>
          <w:color w:val="333738"/>
          <w:w w:val="105"/>
        </w:rPr>
        <w:t>disease,</w:t>
      </w:r>
      <w:r>
        <w:rPr>
          <w:color w:val="333738"/>
          <w:spacing w:val="-15"/>
          <w:w w:val="105"/>
        </w:rPr>
        <w:t> </w:t>
      </w:r>
      <w:r>
        <w:rPr>
          <w:color w:val="333738"/>
          <w:w w:val="105"/>
        </w:rPr>
        <w:t>Ms</w:t>
      </w:r>
      <w:r>
        <w:rPr>
          <w:color w:val="333738"/>
          <w:spacing w:val="-14"/>
          <w:w w:val="105"/>
        </w:rPr>
        <w:t> </w:t>
      </w:r>
      <w:r>
        <w:rPr>
          <w:color w:val="333738"/>
          <w:spacing w:val="-3"/>
          <w:w w:val="105"/>
        </w:rPr>
        <w:t>Langdon</w:t>
      </w:r>
      <w:r>
        <w:rPr>
          <w:color w:val="333738"/>
          <w:spacing w:val="-15"/>
          <w:w w:val="105"/>
        </w:rPr>
        <w:t> </w:t>
      </w:r>
      <w:r>
        <w:rPr>
          <w:color w:val="333738"/>
          <w:w w:val="105"/>
        </w:rPr>
        <w:t>says.</w:t>
      </w:r>
    </w:p>
    <w:p>
      <w:pPr>
        <w:pStyle w:val="BodyText"/>
        <w:spacing w:line="266" w:lineRule="auto" w:before="170"/>
        <w:ind w:left="2608" w:right="347"/>
        <w:jc w:val="both"/>
      </w:pPr>
      <w:r>
        <w:rPr>
          <w:color w:val="333738"/>
          <w:spacing w:val="-3"/>
          <w:w w:val="105"/>
        </w:rPr>
        <w:t>Line</w:t>
      </w:r>
      <w:r>
        <w:rPr>
          <w:color w:val="333738"/>
          <w:spacing w:val="-18"/>
          <w:w w:val="105"/>
        </w:rPr>
        <w:t> </w:t>
      </w:r>
      <w:r>
        <w:rPr>
          <w:color w:val="333738"/>
          <w:spacing w:val="-3"/>
          <w:w w:val="105"/>
        </w:rPr>
        <w:t>managers</w:t>
      </w:r>
      <w:r>
        <w:rPr>
          <w:color w:val="333738"/>
          <w:spacing w:val="-18"/>
          <w:w w:val="105"/>
        </w:rPr>
        <w:t> </w:t>
      </w:r>
      <w:r>
        <w:rPr>
          <w:color w:val="333738"/>
          <w:w w:val="105"/>
        </w:rPr>
        <w:t>can</w:t>
      </w:r>
      <w:r>
        <w:rPr>
          <w:color w:val="333738"/>
          <w:spacing w:val="-17"/>
          <w:w w:val="105"/>
        </w:rPr>
        <w:t> </w:t>
      </w:r>
      <w:r>
        <w:rPr>
          <w:color w:val="333738"/>
          <w:w w:val="105"/>
        </w:rPr>
        <w:t>also</w:t>
      </w:r>
      <w:r>
        <w:rPr>
          <w:color w:val="333738"/>
          <w:spacing w:val="-18"/>
          <w:w w:val="105"/>
        </w:rPr>
        <w:t> </w:t>
      </w:r>
      <w:r>
        <w:rPr>
          <w:color w:val="333738"/>
          <w:spacing w:val="-3"/>
          <w:w w:val="105"/>
        </w:rPr>
        <w:t>allow</w:t>
      </w:r>
      <w:r>
        <w:rPr>
          <w:color w:val="333738"/>
          <w:spacing w:val="-17"/>
          <w:w w:val="105"/>
        </w:rPr>
        <w:t> </w:t>
      </w:r>
      <w:r>
        <w:rPr>
          <w:color w:val="333738"/>
          <w:w w:val="105"/>
        </w:rPr>
        <w:t>an</w:t>
      </w:r>
      <w:r>
        <w:rPr>
          <w:color w:val="333738"/>
          <w:spacing w:val="-17"/>
          <w:w w:val="105"/>
        </w:rPr>
        <w:t> </w:t>
      </w:r>
      <w:r>
        <w:rPr>
          <w:color w:val="333738"/>
          <w:w w:val="105"/>
        </w:rPr>
        <w:t>employee to</w:t>
      </w:r>
      <w:r>
        <w:rPr>
          <w:color w:val="333738"/>
          <w:spacing w:val="-24"/>
          <w:w w:val="105"/>
        </w:rPr>
        <w:t> </w:t>
      </w:r>
      <w:r>
        <w:rPr>
          <w:color w:val="333738"/>
          <w:w w:val="105"/>
        </w:rPr>
        <w:t>schedule</w:t>
      </w:r>
      <w:r>
        <w:rPr>
          <w:color w:val="333738"/>
          <w:spacing w:val="-24"/>
          <w:w w:val="105"/>
        </w:rPr>
        <w:t> </w:t>
      </w:r>
      <w:r>
        <w:rPr>
          <w:color w:val="333738"/>
          <w:w w:val="105"/>
        </w:rPr>
        <w:t>their</w:t>
      </w:r>
      <w:r>
        <w:rPr>
          <w:color w:val="333738"/>
          <w:spacing w:val="-23"/>
          <w:w w:val="105"/>
        </w:rPr>
        <w:t> </w:t>
      </w:r>
      <w:r>
        <w:rPr>
          <w:color w:val="333738"/>
          <w:w w:val="105"/>
        </w:rPr>
        <w:t>duties</w:t>
      </w:r>
      <w:r>
        <w:rPr>
          <w:color w:val="333738"/>
          <w:spacing w:val="-24"/>
          <w:w w:val="105"/>
        </w:rPr>
        <w:t> </w:t>
      </w:r>
      <w:r>
        <w:rPr>
          <w:color w:val="333738"/>
          <w:spacing w:val="-3"/>
          <w:w w:val="105"/>
        </w:rPr>
        <w:t>around</w:t>
      </w:r>
      <w:r>
        <w:rPr>
          <w:color w:val="333738"/>
          <w:spacing w:val="-23"/>
          <w:w w:val="105"/>
        </w:rPr>
        <w:t> </w:t>
      </w:r>
      <w:r>
        <w:rPr>
          <w:color w:val="333738"/>
          <w:w w:val="105"/>
        </w:rPr>
        <w:t>the</w:t>
      </w:r>
      <w:r>
        <w:rPr>
          <w:color w:val="333738"/>
          <w:spacing w:val="-24"/>
          <w:w w:val="105"/>
        </w:rPr>
        <w:t> </w:t>
      </w:r>
      <w:r>
        <w:rPr>
          <w:color w:val="333738"/>
          <w:w w:val="105"/>
        </w:rPr>
        <w:t>time</w:t>
      </w:r>
      <w:r>
        <w:rPr>
          <w:color w:val="333738"/>
          <w:spacing w:val="-23"/>
          <w:w w:val="105"/>
        </w:rPr>
        <w:t> </w:t>
      </w:r>
      <w:r>
        <w:rPr>
          <w:color w:val="333738"/>
          <w:w w:val="105"/>
        </w:rPr>
        <w:t>to </w:t>
      </w:r>
      <w:r>
        <w:rPr>
          <w:color w:val="333738"/>
          <w:spacing w:val="-3"/>
          <w:w w:val="105"/>
        </w:rPr>
        <w:t>take</w:t>
      </w:r>
      <w:r>
        <w:rPr>
          <w:color w:val="333738"/>
          <w:spacing w:val="-26"/>
          <w:w w:val="105"/>
        </w:rPr>
        <w:t> </w:t>
      </w:r>
      <w:r>
        <w:rPr>
          <w:color w:val="333738"/>
          <w:w w:val="105"/>
        </w:rPr>
        <w:t>medicines,</w:t>
      </w:r>
      <w:r>
        <w:rPr>
          <w:color w:val="333738"/>
          <w:spacing w:val="-25"/>
          <w:w w:val="105"/>
        </w:rPr>
        <w:t> </w:t>
      </w:r>
      <w:r>
        <w:rPr>
          <w:color w:val="333738"/>
          <w:w w:val="105"/>
        </w:rPr>
        <w:t>such</w:t>
      </w:r>
      <w:r>
        <w:rPr>
          <w:color w:val="333738"/>
          <w:spacing w:val="-25"/>
          <w:w w:val="105"/>
        </w:rPr>
        <w:t> </w:t>
      </w:r>
      <w:r>
        <w:rPr>
          <w:color w:val="333738"/>
          <w:w w:val="105"/>
        </w:rPr>
        <w:t>as</w:t>
      </w:r>
      <w:r>
        <w:rPr>
          <w:color w:val="333738"/>
          <w:spacing w:val="-25"/>
          <w:w w:val="105"/>
        </w:rPr>
        <w:t> </w:t>
      </w:r>
      <w:r>
        <w:rPr>
          <w:color w:val="333738"/>
          <w:spacing w:val="-3"/>
          <w:w w:val="105"/>
        </w:rPr>
        <w:t>infusions,</w:t>
      </w:r>
      <w:r>
        <w:rPr>
          <w:color w:val="333738"/>
          <w:spacing w:val="-26"/>
          <w:w w:val="105"/>
        </w:rPr>
        <w:t> </w:t>
      </w:r>
      <w:r>
        <w:rPr>
          <w:color w:val="333738"/>
          <w:w w:val="105"/>
        </w:rPr>
        <w:t>or</w:t>
      </w:r>
      <w:r>
        <w:rPr>
          <w:color w:val="333738"/>
          <w:spacing w:val="-25"/>
          <w:w w:val="105"/>
        </w:rPr>
        <w:t> </w:t>
      </w:r>
      <w:r>
        <w:rPr>
          <w:color w:val="333738"/>
          <w:w w:val="105"/>
        </w:rPr>
        <w:t>attend</w:t>
      </w:r>
    </w:p>
    <w:p>
      <w:pPr>
        <w:pStyle w:val="BodyText"/>
        <w:spacing w:line="241" w:lineRule="exact"/>
        <w:ind w:left="2608"/>
        <w:jc w:val="both"/>
      </w:pPr>
      <w:r>
        <w:rPr>
          <w:color w:val="333738"/>
          <w:w w:val="105"/>
        </w:rPr>
        <w:t>medical</w:t>
      </w:r>
      <w:r>
        <w:rPr>
          <w:color w:val="333738"/>
          <w:spacing w:val="-25"/>
          <w:w w:val="105"/>
        </w:rPr>
        <w:t> </w:t>
      </w:r>
      <w:r>
        <w:rPr>
          <w:color w:val="333738"/>
          <w:w w:val="105"/>
        </w:rPr>
        <w:t>appointments.</w:t>
      </w:r>
      <w:r>
        <w:rPr>
          <w:color w:val="333738"/>
          <w:spacing w:val="-24"/>
          <w:w w:val="105"/>
        </w:rPr>
        <w:t> </w:t>
      </w:r>
      <w:r>
        <w:rPr>
          <w:color w:val="333738"/>
          <w:w w:val="105"/>
        </w:rPr>
        <w:t>There</w:t>
      </w:r>
      <w:r>
        <w:rPr>
          <w:color w:val="333738"/>
          <w:spacing w:val="-24"/>
          <w:w w:val="105"/>
        </w:rPr>
        <w:t> </w:t>
      </w:r>
      <w:r>
        <w:rPr>
          <w:color w:val="333738"/>
          <w:w w:val="105"/>
        </w:rPr>
        <w:t>are</w:t>
      </w:r>
      <w:r>
        <w:rPr>
          <w:color w:val="333738"/>
          <w:spacing w:val="-24"/>
          <w:w w:val="105"/>
        </w:rPr>
        <w:t> </w:t>
      </w:r>
      <w:r>
        <w:rPr>
          <w:color w:val="333738"/>
          <w:w w:val="105"/>
        </w:rPr>
        <w:t>examples</w:t>
      </w:r>
      <w:r>
        <w:rPr>
          <w:color w:val="333738"/>
          <w:spacing w:val="-24"/>
          <w:w w:val="105"/>
        </w:rPr>
        <w:t> </w:t>
      </w:r>
      <w:r>
        <w:rPr>
          <w:color w:val="333738"/>
          <w:w w:val="105"/>
        </w:rPr>
        <w:t>of</w:t>
      </w:r>
    </w:p>
    <w:p>
      <w:pPr>
        <w:pStyle w:val="BodyText"/>
        <w:spacing w:line="266" w:lineRule="auto" w:before="110"/>
        <w:ind w:left="270" w:right="502"/>
      </w:pPr>
      <w:r>
        <w:rPr/>
        <w:br w:type="column"/>
      </w:r>
      <w:r>
        <w:rPr>
          <w:color w:val="333738"/>
          <w:w w:val="105"/>
        </w:rPr>
        <w:t>healthcare</w:t>
      </w:r>
      <w:r>
        <w:rPr>
          <w:color w:val="333738"/>
          <w:spacing w:val="-28"/>
          <w:w w:val="105"/>
        </w:rPr>
        <w:t> </w:t>
      </w:r>
      <w:r>
        <w:rPr>
          <w:color w:val="333738"/>
          <w:w w:val="105"/>
        </w:rPr>
        <w:t>providers</w:t>
      </w:r>
      <w:r>
        <w:rPr>
          <w:color w:val="333738"/>
          <w:spacing w:val="-27"/>
          <w:w w:val="105"/>
        </w:rPr>
        <w:t> </w:t>
      </w:r>
      <w:r>
        <w:rPr>
          <w:color w:val="333738"/>
          <w:w w:val="105"/>
        </w:rPr>
        <w:t>trying</w:t>
      </w:r>
      <w:r>
        <w:rPr>
          <w:color w:val="333738"/>
          <w:spacing w:val="-27"/>
          <w:w w:val="105"/>
        </w:rPr>
        <w:t> </w:t>
      </w:r>
      <w:r>
        <w:rPr>
          <w:color w:val="333738"/>
          <w:w w:val="105"/>
        </w:rPr>
        <w:t>to</w:t>
      </w:r>
      <w:r>
        <w:rPr>
          <w:color w:val="333738"/>
          <w:spacing w:val="-28"/>
          <w:w w:val="105"/>
        </w:rPr>
        <w:t> </w:t>
      </w:r>
      <w:r>
        <w:rPr>
          <w:color w:val="333738"/>
          <w:spacing w:val="-3"/>
          <w:w w:val="105"/>
        </w:rPr>
        <w:t>accommodate </w:t>
      </w:r>
      <w:r>
        <w:rPr>
          <w:color w:val="333738"/>
          <w:w w:val="105"/>
        </w:rPr>
        <w:t>patients</w:t>
      </w:r>
      <w:r>
        <w:rPr>
          <w:color w:val="333738"/>
          <w:spacing w:val="-23"/>
          <w:w w:val="105"/>
        </w:rPr>
        <w:t> </w:t>
      </w:r>
      <w:r>
        <w:rPr>
          <w:color w:val="333738"/>
          <w:w w:val="105"/>
        </w:rPr>
        <w:t>and</w:t>
      </w:r>
      <w:r>
        <w:rPr>
          <w:color w:val="333738"/>
          <w:spacing w:val="-22"/>
          <w:w w:val="105"/>
        </w:rPr>
        <w:t> </w:t>
      </w:r>
      <w:r>
        <w:rPr>
          <w:color w:val="333738"/>
          <w:w w:val="105"/>
        </w:rPr>
        <w:t>their</w:t>
      </w:r>
      <w:r>
        <w:rPr>
          <w:color w:val="333738"/>
          <w:spacing w:val="-22"/>
          <w:w w:val="105"/>
        </w:rPr>
        <w:t> </w:t>
      </w:r>
      <w:r>
        <w:rPr>
          <w:color w:val="333738"/>
          <w:w w:val="105"/>
        </w:rPr>
        <w:t>employers,</w:t>
      </w:r>
      <w:r>
        <w:rPr>
          <w:color w:val="333738"/>
          <w:spacing w:val="-22"/>
          <w:w w:val="105"/>
        </w:rPr>
        <w:t> </w:t>
      </w:r>
      <w:r>
        <w:rPr>
          <w:color w:val="333738"/>
          <w:spacing w:val="-2"/>
          <w:w w:val="105"/>
        </w:rPr>
        <w:t>for</w:t>
      </w:r>
      <w:r>
        <w:rPr>
          <w:color w:val="333738"/>
          <w:spacing w:val="-22"/>
          <w:w w:val="105"/>
        </w:rPr>
        <w:t> </w:t>
      </w:r>
      <w:r>
        <w:rPr>
          <w:color w:val="333738"/>
          <w:w w:val="105"/>
        </w:rPr>
        <w:t>example,</w:t>
      </w:r>
    </w:p>
    <w:p>
      <w:pPr>
        <w:pStyle w:val="BodyText"/>
        <w:spacing w:line="268" w:lineRule="auto"/>
        <w:ind w:left="270" w:right="423"/>
      </w:pPr>
      <w:r>
        <w:rPr>
          <w:color w:val="333738"/>
        </w:rPr>
        <w:t>St Bartholomew’s Hospital in London has begun offering infusion services on nights and weekends so that patients aren’t required to miss work.</w:t>
      </w:r>
    </w:p>
    <w:p>
      <w:pPr>
        <w:pStyle w:val="BodyText"/>
        <w:spacing w:before="4"/>
        <w:rPr>
          <w:sz w:val="21"/>
        </w:rPr>
      </w:pPr>
    </w:p>
    <w:p>
      <w:pPr>
        <w:pStyle w:val="Heading6"/>
        <w:spacing w:before="0"/>
        <w:ind w:left="270"/>
      </w:pPr>
      <w:r>
        <w:rPr>
          <w:color w:val="3B3B3B"/>
          <w:w w:val="115"/>
        </w:rPr>
        <w:t>AD</w:t>
      </w:r>
    </w:p>
    <w:p>
      <w:pPr>
        <w:pStyle w:val="BodyText"/>
        <w:spacing w:line="266" w:lineRule="auto" w:before="139"/>
        <w:ind w:left="270" w:right="390"/>
      </w:pPr>
      <w:r>
        <w:rPr>
          <w:color w:val="333738"/>
          <w:spacing w:val="-3"/>
          <w:w w:val="105"/>
        </w:rPr>
        <w:t>While </w:t>
      </w:r>
      <w:r>
        <w:rPr>
          <w:color w:val="333738"/>
          <w:w w:val="105"/>
        </w:rPr>
        <w:t>most workplace </w:t>
      </w:r>
      <w:r>
        <w:rPr>
          <w:color w:val="333738"/>
          <w:spacing w:val="-3"/>
          <w:w w:val="105"/>
        </w:rPr>
        <w:t>accommodations for </w:t>
      </w:r>
      <w:r>
        <w:rPr>
          <w:color w:val="333738"/>
          <w:w w:val="105"/>
        </w:rPr>
        <w:t>AD</w:t>
      </w:r>
      <w:r>
        <w:rPr>
          <w:color w:val="333738"/>
          <w:spacing w:val="-20"/>
          <w:w w:val="105"/>
        </w:rPr>
        <w:t> </w:t>
      </w:r>
      <w:r>
        <w:rPr>
          <w:color w:val="333738"/>
          <w:spacing w:val="-3"/>
          <w:w w:val="105"/>
        </w:rPr>
        <w:t>involve</w:t>
      </w:r>
      <w:r>
        <w:rPr>
          <w:color w:val="333738"/>
          <w:spacing w:val="-19"/>
          <w:w w:val="105"/>
        </w:rPr>
        <w:t> </w:t>
      </w:r>
      <w:r>
        <w:rPr>
          <w:color w:val="333738"/>
          <w:w w:val="105"/>
        </w:rPr>
        <w:t>carers</w:t>
      </w:r>
      <w:r>
        <w:rPr>
          <w:color w:val="333738"/>
          <w:spacing w:val="-20"/>
          <w:w w:val="105"/>
        </w:rPr>
        <w:t> </w:t>
      </w:r>
      <w:r>
        <w:rPr>
          <w:color w:val="333738"/>
          <w:spacing w:val="-3"/>
          <w:w w:val="105"/>
        </w:rPr>
        <w:t>(see</w:t>
      </w:r>
      <w:r>
        <w:rPr>
          <w:color w:val="333738"/>
          <w:spacing w:val="-19"/>
          <w:w w:val="105"/>
        </w:rPr>
        <w:t> </w:t>
      </w:r>
      <w:r>
        <w:rPr>
          <w:color w:val="333738"/>
          <w:spacing w:val="-3"/>
          <w:w w:val="105"/>
        </w:rPr>
        <w:t>below),</w:t>
      </w:r>
      <w:r>
        <w:rPr>
          <w:color w:val="333738"/>
          <w:spacing w:val="-20"/>
          <w:w w:val="105"/>
        </w:rPr>
        <w:t> </w:t>
      </w:r>
      <w:r>
        <w:rPr>
          <w:color w:val="333738"/>
          <w:w w:val="105"/>
        </w:rPr>
        <w:t>there</w:t>
      </w:r>
      <w:r>
        <w:rPr>
          <w:color w:val="333738"/>
          <w:spacing w:val="-19"/>
          <w:w w:val="105"/>
        </w:rPr>
        <w:t> </w:t>
      </w:r>
      <w:r>
        <w:rPr>
          <w:color w:val="333738"/>
          <w:w w:val="105"/>
        </w:rPr>
        <w:t>are</w:t>
      </w:r>
      <w:r>
        <w:rPr>
          <w:color w:val="333738"/>
          <w:spacing w:val="-20"/>
          <w:w w:val="105"/>
        </w:rPr>
        <w:t> </w:t>
      </w:r>
      <w:r>
        <w:rPr>
          <w:color w:val="333738"/>
          <w:w w:val="105"/>
        </w:rPr>
        <w:t>some examples</w:t>
      </w:r>
      <w:r>
        <w:rPr>
          <w:color w:val="333738"/>
          <w:spacing w:val="-23"/>
          <w:w w:val="105"/>
        </w:rPr>
        <w:t> </w:t>
      </w:r>
      <w:r>
        <w:rPr>
          <w:color w:val="333738"/>
          <w:w w:val="105"/>
        </w:rPr>
        <w:t>of</w:t>
      </w:r>
      <w:r>
        <w:rPr>
          <w:color w:val="333738"/>
          <w:spacing w:val="-22"/>
          <w:w w:val="105"/>
        </w:rPr>
        <w:t> </w:t>
      </w:r>
      <w:r>
        <w:rPr>
          <w:color w:val="333738"/>
          <w:spacing w:val="-3"/>
          <w:w w:val="105"/>
        </w:rPr>
        <w:t>companies</w:t>
      </w:r>
      <w:r>
        <w:rPr>
          <w:color w:val="333738"/>
          <w:spacing w:val="-23"/>
          <w:w w:val="105"/>
        </w:rPr>
        <w:t> </w:t>
      </w:r>
      <w:r>
        <w:rPr>
          <w:color w:val="333738"/>
          <w:spacing w:val="-3"/>
          <w:w w:val="105"/>
        </w:rPr>
        <w:t>that</w:t>
      </w:r>
      <w:r>
        <w:rPr>
          <w:color w:val="333738"/>
          <w:spacing w:val="-23"/>
          <w:w w:val="105"/>
        </w:rPr>
        <w:t> </w:t>
      </w:r>
      <w:r>
        <w:rPr>
          <w:color w:val="333738"/>
          <w:w w:val="105"/>
        </w:rPr>
        <w:t>are</w:t>
      </w:r>
      <w:r>
        <w:rPr>
          <w:color w:val="333738"/>
          <w:spacing w:val="-23"/>
          <w:w w:val="105"/>
        </w:rPr>
        <w:t> </w:t>
      </w:r>
      <w:r>
        <w:rPr>
          <w:color w:val="333738"/>
          <w:w w:val="105"/>
        </w:rPr>
        <w:t>already</w:t>
      </w:r>
      <w:r>
        <w:rPr>
          <w:color w:val="333738"/>
          <w:spacing w:val="-22"/>
          <w:w w:val="105"/>
        </w:rPr>
        <w:t> </w:t>
      </w:r>
      <w:r>
        <w:rPr>
          <w:color w:val="333738"/>
          <w:w w:val="105"/>
        </w:rPr>
        <w:t>trying</w:t>
      </w:r>
    </w:p>
    <w:p>
      <w:pPr>
        <w:pStyle w:val="BodyText"/>
        <w:spacing w:line="266" w:lineRule="auto"/>
        <w:ind w:left="270" w:right="275"/>
      </w:pPr>
      <w:r>
        <w:rPr>
          <w:color w:val="333738"/>
          <w:w w:val="105"/>
        </w:rPr>
        <w:t>to</w:t>
      </w:r>
      <w:r>
        <w:rPr>
          <w:color w:val="333738"/>
          <w:spacing w:val="-26"/>
          <w:w w:val="105"/>
        </w:rPr>
        <w:t> </w:t>
      </w:r>
      <w:r>
        <w:rPr>
          <w:color w:val="333738"/>
          <w:w w:val="105"/>
        </w:rPr>
        <w:t>help</w:t>
      </w:r>
      <w:r>
        <w:rPr>
          <w:color w:val="333738"/>
          <w:spacing w:val="-25"/>
          <w:w w:val="105"/>
        </w:rPr>
        <w:t> </w:t>
      </w:r>
      <w:r>
        <w:rPr>
          <w:color w:val="333738"/>
          <w:w w:val="105"/>
        </w:rPr>
        <w:t>those</w:t>
      </w:r>
      <w:r>
        <w:rPr>
          <w:color w:val="333738"/>
          <w:spacing w:val="-25"/>
          <w:w w:val="105"/>
        </w:rPr>
        <w:t> </w:t>
      </w:r>
      <w:r>
        <w:rPr>
          <w:color w:val="333738"/>
          <w:w w:val="105"/>
        </w:rPr>
        <w:t>recently</w:t>
      </w:r>
      <w:r>
        <w:rPr>
          <w:color w:val="333738"/>
          <w:spacing w:val="-25"/>
          <w:w w:val="105"/>
        </w:rPr>
        <w:t> </w:t>
      </w:r>
      <w:r>
        <w:rPr>
          <w:color w:val="333738"/>
          <w:spacing w:val="-2"/>
          <w:w w:val="105"/>
        </w:rPr>
        <w:t>diagnosed</w:t>
      </w:r>
      <w:r>
        <w:rPr>
          <w:color w:val="333738"/>
          <w:spacing w:val="-25"/>
          <w:w w:val="105"/>
        </w:rPr>
        <w:t> </w:t>
      </w:r>
      <w:r>
        <w:rPr>
          <w:color w:val="333738"/>
          <w:w w:val="105"/>
        </w:rPr>
        <w:t>with</w:t>
      </w:r>
      <w:r>
        <w:rPr>
          <w:color w:val="333738"/>
          <w:spacing w:val="-25"/>
          <w:w w:val="105"/>
        </w:rPr>
        <w:t> </w:t>
      </w:r>
      <w:r>
        <w:rPr>
          <w:color w:val="333738"/>
          <w:spacing w:val="-3"/>
          <w:w w:val="105"/>
        </w:rPr>
        <w:t>dementia </w:t>
      </w:r>
      <w:r>
        <w:rPr>
          <w:color w:val="333738"/>
          <w:w w:val="105"/>
        </w:rPr>
        <w:t>to</w:t>
      </w:r>
      <w:r>
        <w:rPr>
          <w:color w:val="333738"/>
          <w:spacing w:val="-12"/>
          <w:w w:val="105"/>
        </w:rPr>
        <w:t> </w:t>
      </w:r>
      <w:r>
        <w:rPr>
          <w:color w:val="333738"/>
          <w:w w:val="105"/>
        </w:rPr>
        <w:t>extend</w:t>
      </w:r>
      <w:r>
        <w:rPr>
          <w:color w:val="333738"/>
          <w:spacing w:val="-11"/>
          <w:w w:val="105"/>
        </w:rPr>
        <w:t> </w:t>
      </w:r>
      <w:r>
        <w:rPr>
          <w:color w:val="333738"/>
          <w:w w:val="105"/>
        </w:rPr>
        <w:t>their</w:t>
      </w:r>
      <w:r>
        <w:rPr>
          <w:color w:val="333738"/>
          <w:spacing w:val="-12"/>
          <w:w w:val="105"/>
        </w:rPr>
        <w:t> </w:t>
      </w:r>
      <w:r>
        <w:rPr>
          <w:color w:val="333738"/>
          <w:spacing w:val="-3"/>
          <w:w w:val="105"/>
        </w:rPr>
        <w:t>working</w:t>
      </w:r>
      <w:r>
        <w:rPr>
          <w:color w:val="333738"/>
          <w:spacing w:val="-11"/>
          <w:w w:val="105"/>
        </w:rPr>
        <w:t> </w:t>
      </w:r>
      <w:r>
        <w:rPr>
          <w:color w:val="333738"/>
          <w:spacing w:val="-3"/>
          <w:w w:val="105"/>
        </w:rPr>
        <w:t>life.</w:t>
      </w:r>
    </w:p>
    <w:p>
      <w:pPr>
        <w:pStyle w:val="BodyText"/>
        <w:spacing w:line="266" w:lineRule="auto" w:before="175"/>
        <w:ind w:left="270" w:right="270"/>
      </w:pPr>
      <w:r>
        <w:rPr>
          <w:color w:val="333738"/>
          <w:w w:val="105"/>
        </w:rPr>
        <w:t>UK</w:t>
      </w:r>
      <w:r>
        <w:rPr>
          <w:color w:val="333738"/>
          <w:spacing w:val="-30"/>
          <w:w w:val="105"/>
        </w:rPr>
        <w:t> </w:t>
      </w:r>
      <w:r>
        <w:rPr>
          <w:color w:val="333738"/>
          <w:w w:val="105"/>
        </w:rPr>
        <w:t>retailer</w:t>
      </w:r>
      <w:r>
        <w:rPr>
          <w:color w:val="333738"/>
          <w:spacing w:val="-30"/>
          <w:w w:val="105"/>
        </w:rPr>
        <w:t> </w:t>
      </w:r>
      <w:r>
        <w:rPr>
          <w:color w:val="333738"/>
          <w:w w:val="105"/>
        </w:rPr>
        <w:t>Sainsbury’s</w:t>
      </w:r>
      <w:r>
        <w:rPr>
          <w:color w:val="333738"/>
          <w:spacing w:val="-29"/>
          <w:w w:val="105"/>
        </w:rPr>
        <w:t> </w:t>
      </w:r>
      <w:r>
        <w:rPr>
          <w:color w:val="333738"/>
          <w:w w:val="105"/>
        </w:rPr>
        <w:t>received</w:t>
      </w:r>
      <w:r>
        <w:rPr>
          <w:color w:val="333738"/>
          <w:spacing w:val="-30"/>
          <w:w w:val="105"/>
        </w:rPr>
        <w:t> </w:t>
      </w:r>
      <w:r>
        <w:rPr>
          <w:color w:val="333738"/>
          <w:w w:val="105"/>
        </w:rPr>
        <w:t>accolades</w:t>
      </w:r>
      <w:r>
        <w:rPr>
          <w:color w:val="333738"/>
          <w:spacing w:val="-30"/>
          <w:w w:val="105"/>
        </w:rPr>
        <w:t> </w:t>
      </w:r>
      <w:r>
        <w:rPr>
          <w:color w:val="333738"/>
          <w:w w:val="105"/>
        </w:rPr>
        <w:t>from AD</w:t>
      </w:r>
      <w:r>
        <w:rPr>
          <w:color w:val="333738"/>
          <w:spacing w:val="-13"/>
          <w:w w:val="105"/>
        </w:rPr>
        <w:t> </w:t>
      </w:r>
      <w:r>
        <w:rPr>
          <w:color w:val="333738"/>
          <w:spacing w:val="-3"/>
          <w:w w:val="105"/>
        </w:rPr>
        <w:t>charities</w:t>
      </w:r>
      <w:r>
        <w:rPr>
          <w:color w:val="333738"/>
          <w:spacing w:val="-12"/>
          <w:w w:val="105"/>
        </w:rPr>
        <w:t> </w:t>
      </w:r>
      <w:r>
        <w:rPr>
          <w:color w:val="333738"/>
          <w:w w:val="105"/>
        </w:rPr>
        <w:t>after</w:t>
      </w:r>
      <w:r>
        <w:rPr>
          <w:color w:val="333738"/>
          <w:spacing w:val="-12"/>
          <w:w w:val="105"/>
        </w:rPr>
        <w:t> </w:t>
      </w:r>
      <w:r>
        <w:rPr>
          <w:color w:val="333738"/>
          <w:w w:val="105"/>
        </w:rPr>
        <w:t>Doron</w:t>
      </w:r>
      <w:r>
        <w:rPr>
          <w:color w:val="333738"/>
          <w:spacing w:val="-12"/>
          <w:w w:val="105"/>
        </w:rPr>
        <w:t> </w:t>
      </w:r>
      <w:r>
        <w:rPr>
          <w:color w:val="333738"/>
          <w:w w:val="105"/>
        </w:rPr>
        <w:t>Salomon</w:t>
      </w:r>
      <w:r>
        <w:rPr>
          <w:color w:val="333738"/>
          <w:spacing w:val="-12"/>
          <w:w w:val="105"/>
        </w:rPr>
        <w:t> </w:t>
      </w:r>
      <w:r>
        <w:rPr>
          <w:color w:val="333738"/>
          <w:spacing w:val="-3"/>
          <w:w w:val="105"/>
        </w:rPr>
        <w:t>thanked</w:t>
      </w:r>
    </w:p>
    <w:p>
      <w:pPr>
        <w:pStyle w:val="BodyText"/>
        <w:spacing w:line="266" w:lineRule="auto"/>
        <w:ind w:left="270" w:right="338"/>
        <w:rPr>
          <w:sz w:val="11"/>
        </w:rPr>
      </w:pPr>
      <w:r>
        <w:rPr>
          <w:color w:val="333738"/>
          <w:w w:val="105"/>
        </w:rPr>
        <w:t>the</w:t>
      </w:r>
      <w:r>
        <w:rPr>
          <w:color w:val="333738"/>
          <w:spacing w:val="-18"/>
          <w:w w:val="105"/>
        </w:rPr>
        <w:t> </w:t>
      </w:r>
      <w:r>
        <w:rPr>
          <w:color w:val="333738"/>
          <w:spacing w:val="-3"/>
          <w:w w:val="105"/>
        </w:rPr>
        <w:t>company</w:t>
      </w:r>
      <w:r>
        <w:rPr>
          <w:color w:val="333738"/>
          <w:spacing w:val="-18"/>
          <w:w w:val="105"/>
        </w:rPr>
        <w:t> </w:t>
      </w:r>
      <w:r>
        <w:rPr>
          <w:color w:val="333738"/>
          <w:spacing w:val="-2"/>
          <w:w w:val="105"/>
        </w:rPr>
        <w:t>for</w:t>
      </w:r>
      <w:r>
        <w:rPr>
          <w:color w:val="333738"/>
          <w:spacing w:val="-18"/>
          <w:w w:val="105"/>
        </w:rPr>
        <w:t> </w:t>
      </w:r>
      <w:r>
        <w:rPr>
          <w:color w:val="333738"/>
          <w:spacing w:val="-3"/>
          <w:w w:val="105"/>
        </w:rPr>
        <w:t>employing</w:t>
      </w:r>
      <w:r>
        <w:rPr>
          <w:color w:val="333738"/>
          <w:spacing w:val="-17"/>
          <w:w w:val="105"/>
        </w:rPr>
        <w:t> </w:t>
      </w:r>
      <w:r>
        <w:rPr>
          <w:color w:val="333738"/>
          <w:spacing w:val="-2"/>
          <w:w w:val="105"/>
        </w:rPr>
        <w:t>his</w:t>
      </w:r>
      <w:r>
        <w:rPr>
          <w:color w:val="333738"/>
          <w:spacing w:val="-18"/>
          <w:w w:val="105"/>
        </w:rPr>
        <w:t> </w:t>
      </w:r>
      <w:r>
        <w:rPr>
          <w:color w:val="333738"/>
          <w:w w:val="105"/>
        </w:rPr>
        <w:t>mother</w:t>
      </w:r>
      <w:r>
        <w:rPr>
          <w:color w:val="333738"/>
          <w:spacing w:val="-18"/>
          <w:w w:val="105"/>
        </w:rPr>
        <w:t> </w:t>
      </w:r>
      <w:r>
        <w:rPr>
          <w:color w:val="333738"/>
          <w:spacing w:val="-2"/>
          <w:w w:val="105"/>
        </w:rPr>
        <w:t>for</w:t>
      </w:r>
      <w:r>
        <w:rPr>
          <w:color w:val="333738"/>
          <w:spacing w:val="-17"/>
          <w:w w:val="105"/>
        </w:rPr>
        <w:t> </w:t>
      </w:r>
      <w:r>
        <w:rPr>
          <w:color w:val="333738"/>
          <w:w w:val="105"/>
        </w:rPr>
        <w:t>five </w:t>
      </w:r>
      <w:r>
        <w:rPr>
          <w:color w:val="333738"/>
          <w:spacing w:val="-3"/>
          <w:w w:val="105"/>
        </w:rPr>
        <w:t>months </w:t>
      </w:r>
      <w:r>
        <w:rPr>
          <w:color w:val="333738"/>
          <w:w w:val="105"/>
        </w:rPr>
        <w:t>after a medical exam </w:t>
      </w:r>
      <w:r>
        <w:rPr>
          <w:color w:val="333738"/>
          <w:spacing w:val="-3"/>
          <w:w w:val="105"/>
        </w:rPr>
        <w:t>found </w:t>
      </w:r>
      <w:r>
        <w:rPr>
          <w:color w:val="333738"/>
          <w:w w:val="105"/>
        </w:rPr>
        <w:t>her to be </w:t>
      </w:r>
      <w:r>
        <w:rPr>
          <w:color w:val="333738"/>
          <w:spacing w:val="-3"/>
          <w:w w:val="105"/>
        </w:rPr>
        <w:t>unemployable </w:t>
      </w:r>
      <w:r>
        <w:rPr>
          <w:color w:val="333738"/>
          <w:w w:val="105"/>
        </w:rPr>
        <w:t>in October </w:t>
      </w:r>
      <w:r>
        <w:rPr>
          <w:color w:val="333738"/>
          <w:spacing w:val="-10"/>
          <w:w w:val="105"/>
        </w:rPr>
        <w:t>2017. </w:t>
      </w:r>
      <w:r>
        <w:rPr>
          <w:color w:val="333738"/>
          <w:w w:val="105"/>
        </w:rPr>
        <w:t>Mrs Salomon, </w:t>
      </w:r>
      <w:r>
        <w:rPr>
          <w:color w:val="333738"/>
          <w:spacing w:val="-8"/>
          <w:w w:val="105"/>
        </w:rPr>
        <w:t>61,</w:t>
      </w:r>
      <w:r>
        <w:rPr>
          <w:color w:val="333738"/>
          <w:spacing w:val="-20"/>
          <w:w w:val="105"/>
        </w:rPr>
        <w:t> </w:t>
      </w:r>
      <w:r>
        <w:rPr>
          <w:color w:val="333738"/>
          <w:w w:val="105"/>
        </w:rPr>
        <w:t>was</w:t>
      </w:r>
      <w:r>
        <w:rPr>
          <w:color w:val="333738"/>
          <w:spacing w:val="-20"/>
          <w:w w:val="105"/>
        </w:rPr>
        <w:t> </w:t>
      </w:r>
      <w:r>
        <w:rPr>
          <w:color w:val="333738"/>
          <w:spacing w:val="-2"/>
          <w:w w:val="105"/>
        </w:rPr>
        <w:t>diagnosed</w:t>
      </w:r>
      <w:r>
        <w:rPr>
          <w:color w:val="333738"/>
          <w:spacing w:val="-20"/>
          <w:w w:val="105"/>
        </w:rPr>
        <w:t> </w:t>
      </w:r>
      <w:r>
        <w:rPr>
          <w:color w:val="333738"/>
          <w:w w:val="105"/>
        </w:rPr>
        <w:t>in</w:t>
      </w:r>
      <w:r>
        <w:rPr>
          <w:color w:val="333738"/>
          <w:spacing w:val="-20"/>
          <w:w w:val="105"/>
        </w:rPr>
        <w:t> </w:t>
      </w:r>
      <w:r>
        <w:rPr>
          <w:color w:val="333738"/>
          <w:spacing w:val="-3"/>
          <w:w w:val="105"/>
        </w:rPr>
        <w:t>late</w:t>
      </w:r>
      <w:r>
        <w:rPr>
          <w:color w:val="333738"/>
          <w:spacing w:val="-20"/>
          <w:w w:val="105"/>
        </w:rPr>
        <w:t> </w:t>
      </w:r>
      <w:r>
        <w:rPr>
          <w:color w:val="333738"/>
          <w:spacing w:val="-7"/>
          <w:w w:val="105"/>
        </w:rPr>
        <w:t>2013,</w:t>
      </w:r>
      <w:r>
        <w:rPr>
          <w:color w:val="333738"/>
          <w:spacing w:val="-19"/>
          <w:w w:val="105"/>
        </w:rPr>
        <w:t> </w:t>
      </w:r>
      <w:r>
        <w:rPr>
          <w:color w:val="333738"/>
          <w:w w:val="105"/>
        </w:rPr>
        <w:t>just</w:t>
      </w:r>
      <w:r>
        <w:rPr>
          <w:color w:val="333738"/>
          <w:spacing w:val="-20"/>
          <w:w w:val="105"/>
        </w:rPr>
        <w:t> </w:t>
      </w:r>
      <w:r>
        <w:rPr>
          <w:color w:val="333738"/>
          <w:w w:val="105"/>
        </w:rPr>
        <w:t>a</w:t>
      </w:r>
      <w:r>
        <w:rPr>
          <w:color w:val="333738"/>
          <w:spacing w:val="-20"/>
          <w:w w:val="105"/>
        </w:rPr>
        <w:t> </w:t>
      </w:r>
      <w:r>
        <w:rPr>
          <w:color w:val="333738"/>
          <w:w w:val="105"/>
        </w:rPr>
        <w:t>year</w:t>
      </w:r>
      <w:r>
        <w:rPr>
          <w:color w:val="333738"/>
          <w:spacing w:val="-20"/>
          <w:w w:val="105"/>
        </w:rPr>
        <w:t> </w:t>
      </w:r>
      <w:r>
        <w:rPr>
          <w:color w:val="333738"/>
          <w:w w:val="105"/>
        </w:rPr>
        <w:t>after starting</w:t>
      </w:r>
      <w:r>
        <w:rPr>
          <w:color w:val="333738"/>
          <w:spacing w:val="-21"/>
          <w:w w:val="105"/>
        </w:rPr>
        <w:t> </w:t>
      </w:r>
      <w:r>
        <w:rPr>
          <w:color w:val="333738"/>
          <w:w w:val="105"/>
        </w:rPr>
        <w:t>work</w:t>
      </w:r>
      <w:r>
        <w:rPr>
          <w:color w:val="333738"/>
          <w:spacing w:val="-21"/>
          <w:w w:val="105"/>
        </w:rPr>
        <w:t> </w:t>
      </w:r>
      <w:r>
        <w:rPr>
          <w:color w:val="333738"/>
          <w:w w:val="105"/>
        </w:rPr>
        <w:t>at</w:t>
      </w:r>
      <w:r>
        <w:rPr>
          <w:color w:val="333738"/>
          <w:spacing w:val="-21"/>
          <w:w w:val="105"/>
        </w:rPr>
        <w:t> </w:t>
      </w:r>
      <w:r>
        <w:rPr>
          <w:color w:val="333738"/>
          <w:w w:val="105"/>
        </w:rPr>
        <w:t>the</w:t>
      </w:r>
      <w:r>
        <w:rPr>
          <w:color w:val="333738"/>
          <w:spacing w:val="-21"/>
          <w:w w:val="105"/>
        </w:rPr>
        <w:t> </w:t>
      </w:r>
      <w:r>
        <w:rPr>
          <w:color w:val="333738"/>
          <w:spacing w:val="-3"/>
          <w:w w:val="105"/>
        </w:rPr>
        <w:t>company</w:t>
      </w:r>
      <w:r>
        <w:rPr>
          <w:color w:val="333738"/>
          <w:spacing w:val="-21"/>
          <w:w w:val="105"/>
        </w:rPr>
        <w:t> </w:t>
      </w:r>
      <w:r>
        <w:rPr>
          <w:color w:val="333738"/>
          <w:w w:val="105"/>
        </w:rPr>
        <w:t>as</w:t>
      </w:r>
      <w:r>
        <w:rPr>
          <w:color w:val="333738"/>
          <w:spacing w:val="-21"/>
          <w:w w:val="105"/>
        </w:rPr>
        <w:t> </w:t>
      </w:r>
      <w:r>
        <w:rPr>
          <w:color w:val="333738"/>
          <w:w w:val="105"/>
        </w:rPr>
        <w:t>a</w:t>
      </w:r>
      <w:r>
        <w:rPr>
          <w:color w:val="333738"/>
          <w:spacing w:val="-21"/>
          <w:w w:val="105"/>
        </w:rPr>
        <w:t> </w:t>
      </w:r>
      <w:r>
        <w:rPr>
          <w:color w:val="333738"/>
          <w:spacing w:val="-3"/>
          <w:w w:val="105"/>
        </w:rPr>
        <w:t>bookkeeper. </w:t>
      </w:r>
      <w:r>
        <w:rPr>
          <w:color w:val="333738"/>
          <w:w w:val="105"/>
        </w:rPr>
        <w:t>After the medical exam in </w:t>
      </w:r>
      <w:r>
        <w:rPr>
          <w:color w:val="333738"/>
          <w:spacing w:val="-10"/>
          <w:w w:val="105"/>
        </w:rPr>
        <w:t>2017, </w:t>
      </w:r>
      <w:r>
        <w:rPr>
          <w:color w:val="333738"/>
          <w:w w:val="105"/>
        </w:rPr>
        <w:t>Sainsbury’s </w:t>
      </w:r>
      <w:r>
        <w:rPr>
          <w:color w:val="333738"/>
          <w:spacing w:val="-3"/>
          <w:w w:val="105"/>
        </w:rPr>
        <w:t>found </w:t>
      </w:r>
      <w:r>
        <w:rPr>
          <w:color w:val="333738"/>
          <w:w w:val="105"/>
        </w:rPr>
        <w:t>other jobs </w:t>
      </w:r>
      <w:r>
        <w:rPr>
          <w:color w:val="333738"/>
          <w:spacing w:val="-2"/>
          <w:w w:val="105"/>
        </w:rPr>
        <w:t>for </w:t>
      </w:r>
      <w:r>
        <w:rPr>
          <w:color w:val="333738"/>
          <w:w w:val="105"/>
        </w:rPr>
        <w:t>her to do and </w:t>
      </w:r>
      <w:r>
        <w:rPr>
          <w:color w:val="333738"/>
          <w:spacing w:val="-3"/>
          <w:w w:val="105"/>
        </w:rPr>
        <w:t>eventually </w:t>
      </w:r>
      <w:r>
        <w:rPr>
          <w:color w:val="333738"/>
          <w:w w:val="105"/>
        </w:rPr>
        <w:t>created</w:t>
      </w:r>
      <w:r>
        <w:rPr>
          <w:color w:val="333738"/>
          <w:spacing w:val="-21"/>
          <w:w w:val="105"/>
        </w:rPr>
        <w:t> </w:t>
      </w:r>
      <w:r>
        <w:rPr>
          <w:color w:val="333738"/>
          <w:w w:val="105"/>
        </w:rPr>
        <w:t>a</w:t>
      </w:r>
      <w:r>
        <w:rPr>
          <w:color w:val="333738"/>
          <w:spacing w:val="-21"/>
          <w:w w:val="105"/>
        </w:rPr>
        <w:t> </w:t>
      </w:r>
      <w:r>
        <w:rPr>
          <w:color w:val="333738"/>
          <w:w w:val="105"/>
        </w:rPr>
        <w:t>new</w:t>
      </w:r>
      <w:r>
        <w:rPr>
          <w:color w:val="333738"/>
          <w:spacing w:val="-21"/>
          <w:w w:val="105"/>
        </w:rPr>
        <w:t> </w:t>
      </w:r>
      <w:r>
        <w:rPr>
          <w:color w:val="333738"/>
          <w:w w:val="105"/>
        </w:rPr>
        <w:t>role</w:t>
      </w:r>
      <w:r>
        <w:rPr>
          <w:color w:val="333738"/>
          <w:spacing w:val="-20"/>
          <w:w w:val="105"/>
        </w:rPr>
        <w:t> </w:t>
      </w:r>
      <w:r>
        <w:rPr>
          <w:color w:val="333738"/>
          <w:spacing w:val="-3"/>
          <w:w w:val="105"/>
        </w:rPr>
        <w:t>until</w:t>
      </w:r>
      <w:r>
        <w:rPr>
          <w:color w:val="333738"/>
          <w:spacing w:val="-21"/>
          <w:w w:val="105"/>
        </w:rPr>
        <w:t> </w:t>
      </w:r>
      <w:r>
        <w:rPr>
          <w:color w:val="333738"/>
          <w:w w:val="105"/>
        </w:rPr>
        <w:t>it</w:t>
      </w:r>
      <w:r>
        <w:rPr>
          <w:color w:val="333738"/>
          <w:spacing w:val="-21"/>
          <w:w w:val="105"/>
        </w:rPr>
        <w:t> </w:t>
      </w:r>
      <w:r>
        <w:rPr>
          <w:color w:val="333738"/>
          <w:w w:val="105"/>
        </w:rPr>
        <w:t>became</w:t>
      </w:r>
      <w:r>
        <w:rPr>
          <w:color w:val="333738"/>
          <w:spacing w:val="-20"/>
          <w:w w:val="105"/>
        </w:rPr>
        <w:t> </w:t>
      </w:r>
      <w:r>
        <w:rPr>
          <w:color w:val="333738"/>
          <w:w w:val="105"/>
        </w:rPr>
        <w:t>impossible </w:t>
      </w:r>
      <w:r>
        <w:rPr>
          <w:color w:val="333738"/>
          <w:spacing w:val="-2"/>
          <w:w w:val="105"/>
        </w:rPr>
        <w:t>for</w:t>
      </w:r>
      <w:r>
        <w:rPr>
          <w:color w:val="333738"/>
          <w:spacing w:val="-13"/>
          <w:w w:val="105"/>
        </w:rPr>
        <w:t> </w:t>
      </w:r>
      <w:r>
        <w:rPr>
          <w:color w:val="333738"/>
          <w:w w:val="105"/>
        </w:rPr>
        <w:t>her</w:t>
      </w:r>
      <w:r>
        <w:rPr>
          <w:color w:val="333738"/>
          <w:spacing w:val="-12"/>
          <w:w w:val="105"/>
        </w:rPr>
        <w:t> </w:t>
      </w:r>
      <w:r>
        <w:rPr>
          <w:color w:val="333738"/>
          <w:w w:val="105"/>
        </w:rPr>
        <w:t>to</w:t>
      </w:r>
      <w:r>
        <w:rPr>
          <w:color w:val="333738"/>
          <w:spacing w:val="-13"/>
          <w:w w:val="105"/>
        </w:rPr>
        <w:t> </w:t>
      </w:r>
      <w:r>
        <w:rPr>
          <w:color w:val="333738"/>
          <w:spacing w:val="-2"/>
          <w:w w:val="105"/>
        </w:rPr>
        <w:t>fulfil</w:t>
      </w:r>
      <w:r>
        <w:rPr>
          <w:color w:val="333738"/>
          <w:spacing w:val="-12"/>
          <w:w w:val="105"/>
        </w:rPr>
        <w:t> </w:t>
      </w:r>
      <w:r>
        <w:rPr>
          <w:color w:val="333738"/>
          <w:w w:val="105"/>
        </w:rPr>
        <w:t>her</w:t>
      </w:r>
      <w:r>
        <w:rPr>
          <w:color w:val="333738"/>
          <w:spacing w:val="-12"/>
          <w:w w:val="105"/>
        </w:rPr>
        <w:t> </w:t>
      </w:r>
      <w:r>
        <w:rPr>
          <w:color w:val="333738"/>
          <w:w w:val="105"/>
        </w:rPr>
        <w:t>new</w:t>
      </w:r>
      <w:r>
        <w:rPr>
          <w:color w:val="333738"/>
          <w:spacing w:val="-13"/>
          <w:w w:val="105"/>
        </w:rPr>
        <w:t> </w:t>
      </w:r>
      <w:r>
        <w:rPr>
          <w:color w:val="333738"/>
          <w:w w:val="105"/>
        </w:rPr>
        <w:t>duties.</w:t>
      </w:r>
      <w:r>
        <w:rPr>
          <w:color w:val="333738"/>
          <w:w w:val="105"/>
          <w:position w:val="7"/>
          <w:sz w:val="11"/>
        </w:rPr>
        <w:t>69</w:t>
      </w:r>
    </w:p>
    <w:p>
      <w:pPr>
        <w:pStyle w:val="BodyText"/>
        <w:spacing w:line="266" w:lineRule="auto" w:before="170"/>
        <w:ind w:left="270" w:right="459"/>
      </w:pPr>
      <w:r>
        <w:rPr>
          <w:color w:val="333738"/>
        </w:rPr>
        <w:t>In another case </w:t>
      </w:r>
      <w:r>
        <w:rPr>
          <w:color w:val="333738"/>
          <w:spacing w:val="-3"/>
        </w:rPr>
        <w:t>study, </w:t>
      </w:r>
      <w:r>
        <w:rPr>
          <w:color w:val="333738"/>
        </w:rPr>
        <w:t>provided by the Alzheimer’s Society UK, </w:t>
      </w:r>
      <w:r>
        <w:rPr>
          <w:color w:val="333738"/>
          <w:spacing w:val="-3"/>
        </w:rPr>
        <w:t>Gavin, </w:t>
      </w:r>
      <w:r>
        <w:rPr>
          <w:color w:val="333738"/>
        </w:rPr>
        <w:t>an employee of Bunzl Healthcare in </w:t>
      </w:r>
      <w:r>
        <w:rPr>
          <w:color w:val="333738"/>
          <w:spacing w:val="-3"/>
        </w:rPr>
        <w:t>Manchester, </w:t>
      </w:r>
      <w:r>
        <w:rPr>
          <w:color w:val="333738"/>
        </w:rPr>
        <w:t>had been </w:t>
      </w:r>
      <w:r>
        <w:rPr>
          <w:color w:val="333738"/>
          <w:spacing w:val="-3"/>
        </w:rPr>
        <w:t>working </w:t>
      </w:r>
      <w:r>
        <w:rPr>
          <w:color w:val="333738"/>
          <w:spacing w:val="-2"/>
        </w:rPr>
        <w:t>for </w:t>
      </w:r>
      <w:r>
        <w:rPr>
          <w:color w:val="333738"/>
        </w:rPr>
        <w:t>the </w:t>
      </w:r>
      <w:r>
        <w:rPr>
          <w:color w:val="333738"/>
          <w:spacing w:val="-3"/>
        </w:rPr>
        <w:t>company </w:t>
      </w:r>
      <w:r>
        <w:rPr>
          <w:color w:val="333738"/>
          <w:spacing w:val="-2"/>
        </w:rPr>
        <w:t>for </w:t>
      </w:r>
      <w:r>
        <w:rPr>
          <w:color w:val="333738"/>
        </w:rPr>
        <w:t>seven years, </w:t>
      </w:r>
      <w:r>
        <w:rPr>
          <w:color w:val="333738"/>
          <w:spacing w:val="-3"/>
        </w:rPr>
        <w:t>picking </w:t>
      </w:r>
      <w:r>
        <w:rPr>
          <w:color w:val="333738"/>
        </w:rPr>
        <w:t>and </w:t>
      </w:r>
      <w:r>
        <w:rPr>
          <w:color w:val="333738"/>
          <w:spacing w:val="-3"/>
        </w:rPr>
        <w:t>packing </w:t>
      </w:r>
      <w:r>
        <w:rPr>
          <w:color w:val="333738"/>
        </w:rPr>
        <w:t>products </w:t>
      </w:r>
      <w:r>
        <w:rPr>
          <w:color w:val="333738"/>
          <w:spacing w:val="-2"/>
        </w:rPr>
        <w:t>for </w:t>
      </w:r>
      <w:r>
        <w:rPr>
          <w:color w:val="333738"/>
          <w:spacing w:val="-3"/>
        </w:rPr>
        <w:t>distribution, </w:t>
      </w:r>
      <w:r>
        <w:rPr>
          <w:color w:val="333738"/>
        </w:rPr>
        <w:t>before receiving </w:t>
      </w:r>
      <w:r>
        <w:rPr>
          <w:color w:val="333738"/>
          <w:spacing w:val="-2"/>
        </w:rPr>
        <w:t>his </w:t>
      </w:r>
      <w:r>
        <w:rPr>
          <w:color w:val="333738"/>
          <w:spacing w:val="-3"/>
        </w:rPr>
        <w:t>diagnosis </w:t>
      </w:r>
      <w:r>
        <w:rPr>
          <w:color w:val="333738"/>
        </w:rPr>
        <w:t>three years</w:t>
      </w:r>
      <w:r>
        <w:rPr>
          <w:color w:val="333738"/>
          <w:spacing w:val="6"/>
        </w:rPr>
        <w:t> </w:t>
      </w:r>
      <w:r>
        <w:rPr>
          <w:color w:val="333738"/>
          <w:spacing w:val="-3"/>
        </w:rPr>
        <w:t>ago.</w:t>
      </w:r>
    </w:p>
    <w:p>
      <w:pPr>
        <w:pStyle w:val="BodyText"/>
        <w:spacing w:line="266" w:lineRule="auto"/>
        <w:ind w:left="270" w:right="275"/>
      </w:pPr>
      <w:r>
        <w:rPr>
          <w:color w:val="333738"/>
          <w:w w:val="105"/>
        </w:rPr>
        <w:t>After</w:t>
      </w:r>
      <w:r>
        <w:rPr>
          <w:color w:val="333738"/>
          <w:spacing w:val="-23"/>
          <w:w w:val="105"/>
        </w:rPr>
        <w:t> </w:t>
      </w:r>
      <w:r>
        <w:rPr>
          <w:color w:val="333738"/>
          <w:spacing w:val="-3"/>
          <w:w w:val="105"/>
        </w:rPr>
        <w:t>sharing</w:t>
      </w:r>
      <w:r>
        <w:rPr>
          <w:color w:val="333738"/>
          <w:spacing w:val="-23"/>
          <w:w w:val="105"/>
        </w:rPr>
        <w:t> </w:t>
      </w:r>
      <w:r>
        <w:rPr>
          <w:color w:val="333738"/>
          <w:spacing w:val="-2"/>
          <w:w w:val="105"/>
        </w:rPr>
        <w:t>his</w:t>
      </w:r>
      <w:r>
        <w:rPr>
          <w:color w:val="333738"/>
          <w:spacing w:val="-23"/>
          <w:w w:val="105"/>
        </w:rPr>
        <w:t> </w:t>
      </w:r>
      <w:r>
        <w:rPr>
          <w:color w:val="333738"/>
          <w:spacing w:val="-3"/>
          <w:w w:val="105"/>
        </w:rPr>
        <w:t>diagnosis</w:t>
      </w:r>
      <w:r>
        <w:rPr>
          <w:color w:val="333738"/>
          <w:spacing w:val="-22"/>
          <w:w w:val="105"/>
        </w:rPr>
        <w:t> </w:t>
      </w:r>
      <w:r>
        <w:rPr>
          <w:color w:val="333738"/>
          <w:w w:val="105"/>
        </w:rPr>
        <w:t>with</w:t>
      </w:r>
      <w:r>
        <w:rPr>
          <w:color w:val="333738"/>
          <w:spacing w:val="-23"/>
          <w:w w:val="105"/>
        </w:rPr>
        <w:t> </w:t>
      </w:r>
      <w:r>
        <w:rPr>
          <w:color w:val="333738"/>
          <w:w w:val="105"/>
        </w:rPr>
        <w:t>colleagues,</w:t>
      </w:r>
      <w:r>
        <w:rPr>
          <w:color w:val="333738"/>
          <w:spacing w:val="-23"/>
          <w:w w:val="105"/>
        </w:rPr>
        <w:t> </w:t>
      </w:r>
      <w:r>
        <w:rPr>
          <w:color w:val="333738"/>
          <w:w w:val="105"/>
        </w:rPr>
        <w:t>two years</w:t>
      </w:r>
      <w:r>
        <w:rPr>
          <w:color w:val="333738"/>
          <w:spacing w:val="-24"/>
          <w:w w:val="105"/>
        </w:rPr>
        <w:t> </w:t>
      </w:r>
      <w:r>
        <w:rPr>
          <w:color w:val="333738"/>
          <w:w w:val="105"/>
        </w:rPr>
        <w:t>after</w:t>
      </w:r>
      <w:r>
        <w:rPr>
          <w:color w:val="333738"/>
          <w:spacing w:val="-23"/>
          <w:w w:val="105"/>
        </w:rPr>
        <w:t> </w:t>
      </w:r>
      <w:r>
        <w:rPr>
          <w:color w:val="333738"/>
          <w:w w:val="105"/>
        </w:rPr>
        <w:t>receiving</w:t>
      </w:r>
      <w:r>
        <w:rPr>
          <w:color w:val="333738"/>
          <w:spacing w:val="-23"/>
          <w:w w:val="105"/>
        </w:rPr>
        <w:t> </w:t>
      </w:r>
      <w:r>
        <w:rPr>
          <w:color w:val="333738"/>
          <w:w w:val="105"/>
        </w:rPr>
        <w:t>it,</w:t>
      </w:r>
      <w:r>
        <w:rPr>
          <w:color w:val="333738"/>
          <w:spacing w:val="-23"/>
          <w:w w:val="105"/>
        </w:rPr>
        <w:t> </w:t>
      </w:r>
      <w:r>
        <w:rPr>
          <w:color w:val="333738"/>
          <w:w w:val="105"/>
        </w:rPr>
        <w:t>they</w:t>
      </w:r>
      <w:r>
        <w:rPr>
          <w:color w:val="333738"/>
          <w:spacing w:val="-24"/>
          <w:w w:val="105"/>
        </w:rPr>
        <w:t> </w:t>
      </w:r>
      <w:r>
        <w:rPr>
          <w:color w:val="333738"/>
          <w:w w:val="105"/>
        </w:rPr>
        <w:t>helped</w:t>
      </w:r>
      <w:r>
        <w:rPr>
          <w:color w:val="333738"/>
          <w:spacing w:val="-23"/>
          <w:w w:val="105"/>
        </w:rPr>
        <w:t> </w:t>
      </w:r>
      <w:r>
        <w:rPr>
          <w:color w:val="333738"/>
          <w:spacing w:val="-3"/>
          <w:w w:val="105"/>
        </w:rPr>
        <w:t>him</w:t>
      </w:r>
      <w:r>
        <w:rPr>
          <w:color w:val="333738"/>
          <w:spacing w:val="-23"/>
          <w:w w:val="105"/>
        </w:rPr>
        <w:t> </w:t>
      </w:r>
      <w:r>
        <w:rPr>
          <w:color w:val="333738"/>
          <w:w w:val="105"/>
        </w:rPr>
        <w:t>to</w:t>
      </w:r>
      <w:r>
        <w:rPr>
          <w:color w:val="333738"/>
          <w:spacing w:val="-23"/>
          <w:w w:val="105"/>
        </w:rPr>
        <w:t> </w:t>
      </w:r>
      <w:r>
        <w:rPr>
          <w:color w:val="333738"/>
          <w:w w:val="105"/>
        </w:rPr>
        <w:t>deal with larger orders and </w:t>
      </w:r>
      <w:r>
        <w:rPr>
          <w:color w:val="333738"/>
          <w:spacing w:val="-3"/>
          <w:w w:val="105"/>
        </w:rPr>
        <w:t>eventually </w:t>
      </w:r>
      <w:r>
        <w:rPr>
          <w:color w:val="333738"/>
          <w:w w:val="105"/>
        </w:rPr>
        <w:t>transferred </w:t>
      </w:r>
      <w:r>
        <w:rPr>
          <w:color w:val="333738"/>
          <w:spacing w:val="-3"/>
          <w:w w:val="105"/>
        </w:rPr>
        <w:t>him</w:t>
      </w:r>
      <w:r>
        <w:rPr>
          <w:color w:val="333738"/>
          <w:spacing w:val="-19"/>
          <w:w w:val="105"/>
        </w:rPr>
        <w:t> </w:t>
      </w:r>
      <w:r>
        <w:rPr>
          <w:color w:val="333738"/>
          <w:w w:val="105"/>
        </w:rPr>
        <w:t>to</w:t>
      </w:r>
      <w:r>
        <w:rPr>
          <w:color w:val="333738"/>
          <w:spacing w:val="-19"/>
          <w:w w:val="105"/>
        </w:rPr>
        <w:t> </w:t>
      </w:r>
      <w:r>
        <w:rPr>
          <w:color w:val="333738"/>
          <w:w w:val="105"/>
        </w:rPr>
        <w:t>the</w:t>
      </w:r>
      <w:r>
        <w:rPr>
          <w:color w:val="333738"/>
          <w:spacing w:val="-18"/>
          <w:w w:val="105"/>
        </w:rPr>
        <w:t> </w:t>
      </w:r>
      <w:r>
        <w:rPr>
          <w:color w:val="333738"/>
          <w:spacing w:val="-3"/>
          <w:w w:val="105"/>
        </w:rPr>
        <w:t>packaging</w:t>
      </w:r>
      <w:r>
        <w:rPr>
          <w:color w:val="333738"/>
          <w:spacing w:val="-19"/>
          <w:w w:val="105"/>
        </w:rPr>
        <w:t> </w:t>
      </w:r>
      <w:r>
        <w:rPr>
          <w:color w:val="333738"/>
          <w:w w:val="105"/>
        </w:rPr>
        <w:t>benches</w:t>
      </w:r>
      <w:r>
        <w:rPr>
          <w:color w:val="333738"/>
          <w:spacing w:val="-18"/>
          <w:w w:val="105"/>
        </w:rPr>
        <w:t> </w:t>
      </w:r>
      <w:r>
        <w:rPr>
          <w:color w:val="333738"/>
          <w:w w:val="105"/>
        </w:rPr>
        <w:t>after</w:t>
      </w:r>
      <w:r>
        <w:rPr>
          <w:color w:val="333738"/>
          <w:spacing w:val="-19"/>
          <w:w w:val="105"/>
        </w:rPr>
        <w:t> </w:t>
      </w:r>
      <w:r>
        <w:rPr>
          <w:color w:val="333738"/>
          <w:w w:val="105"/>
        </w:rPr>
        <w:t>he</w:t>
      </w:r>
      <w:r>
        <w:rPr>
          <w:color w:val="333738"/>
          <w:spacing w:val="-18"/>
          <w:w w:val="105"/>
        </w:rPr>
        <w:t> </w:t>
      </w:r>
      <w:r>
        <w:rPr>
          <w:color w:val="333738"/>
          <w:w w:val="105"/>
        </w:rPr>
        <w:t>became confused with product codes and locations </w:t>
      </w:r>
      <w:r>
        <w:rPr>
          <w:color w:val="333738"/>
          <w:spacing w:val="-3"/>
          <w:w w:val="105"/>
        </w:rPr>
        <w:t>while picking </w:t>
      </w:r>
      <w:r>
        <w:rPr>
          <w:color w:val="333738"/>
          <w:w w:val="105"/>
        </w:rPr>
        <w:t>and sorting items. He has since moved</w:t>
      </w:r>
      <w:r>
        <w:rPr>
          <w:color w:val="333738"/>
          <w:spacing w:val="-20"/>
          <w:w w:val="105"/>
        </w:rPr>
        <w:t> </w:t>
      </w:r>
      <w:r>
        <w:rPr>
          <w:color w:val="333738"/>
          <w:w w:val="105"/>
        </w:rPr>
        <w:t>to</w:t>
      </w:r>
      <w:r>
        <w:rPr>
          <w:color w:val="333738"/>
          <w:spacing w:val="-19"/>
          <w:w w:val="105"/>
        </w:rPr>
        <w:t> </w:t>
      </w:r>
      <w:r>
        <w:rPr>
          <w:color w:val="333738"/>
          <w:w w:val="105"/>
        </w:rPr>
        <w:t>a</w:t>
      </w:r>
      <w:r>
        <w:rPr>
          <w:color w:val="333738"/>
          <w:spacing w:val="-19"/>
          <w:w w:val="105"/>
        </w:rPr>
        <w:t> </w:t>
      </w:r>
      <w:r>
        <w:rPr>
          <w:color w:val="333738"/>
          <w:spacing w:val="-4"/>
          <w:w w:val="105"/>
        </w:rPr>
        <w:t>four-day</w:t>
      </w:r>
      <w:r>
        <w:rPr>
          <w:color w:val="333738"/>
          <w:spacing w:val="-19"/>
          <w:w w:val="105"/>
        </w:rPr>
        <w:t> </w:t>
      </w:r>
      <w:r>
        <w:rPr>
          <w:color w:val="333738"/>
          <w:w w:val="105"/>
        </w:rPr>
        <w:t>week</w:t>
      </w:r>
      <w:r>
        <w:rPr>
          <w:color w:val="333738"/>
          <w:spacing w:val="-19"/>
          <w:w w:val="105"/>
        </w:rPr>
        <w:t> </w:t>
      </w:r>
      <w:r>
        <w:rPr>
          <w:color w:val="333738"/>
          <w:w w:val="105"/>
        </w:rPr>
        <w:t>to</w:t>
      </w:r>
      <w:r>
        <w:rPr>
          <w:color w:val="333738"/>
          <w:spacing w:val="-20"/>
          <w:w w:val="105"/>
        </w:rPr>
        <w:t> </w:t>
      </w:r>
      <w:r>
        <w:rPr>
          <w:color w:val="333738"/>
          <w:w w:val="105"/>
        </w:rPr>
        <w:t>enable</w:t>
      </w:r>
      <w:r>
        <w:rPr>
          <w:color w:val="333738"/>
          <w:spacing w:val="-19"/>
          <w:w w:val="105"/>
        </w:rPr>
        <w:t> </w:t>
      </w:r>
      <w:r>
        <w:rPr>
          <w:color w:val="333738"/>
          <w:spacing w:val="-3"/>
          <w:w w:val="105"/>
        </w:rPr>
        <w:t>him</w:t>
      </w:r>
      <w:r>
        <w:rPr>
          <w:color w:val="333738"/>
          <w:spacing w:val="-19"/>
          <w:w w:val="105"/>
        </w:rPr>
        <w:t> </w:t>
      </w:r>
      <w:r>
        <w:rPr>
          <w:color w:val="333738"/>
          <w:w w:val="105"/>
        </w:rPr>
        <w:t>to</w:t>
      </w:r>
      <w:r>
        <w:rPr>
          <w:color w:val="333738"/>
          <w:spacing w:val="-19"/>
          <w:w w:val="105"/>
        </w:rPr>
        <w:t> </w:t>
      </w:r>
      <w:r>
        <w:rPr>
          <w:color w:val="333738"/>
          <w:w w:val="105"/>
        </w:rPr>
        <w:t>rest more between </w:t>
      </w:r>
      <w:r>
        <w:rPr>
          <w:color w:val="333738"/>
          <w:spacing w:val="-3"/>
          <w:w w:val="105"/>
        </w:rPr>
        <w:t>working</w:t>
      </w:r>
      <w:r>
        <w:rPr>
          <w:color w:val="333738"/>
          <w:spacing w:val="-36"/>
          <w:w w:val="105"/>
        </w:rPr>
        <w:t> </w:t>
      </w:r>
      <w:r>
        <w:rPr>
          <w:color w:val="333738"/>
          <w:w w:val="105"/>
        </w:rPr>
        <w:t>days.</w:t>
      </w:r>
    </w:p>
    <w:p>
      <w:pPr>
        <w:spacing w:after="0" w:line="266" w:lineRule="auto"/>
        <w:sectPr>
          <w:type w:val="continuous"/>
          <w:pgSz w:w="11910" w:h="16840"/>
          <w:pgMar w:top="960" w:bottom="280" w:left="340" w:right="580"/>
          <w:cols w:num="2" w:equalWidth="0">
            <w:col w:w="6494" w:space="40"/>
            <w:col w:w="4456"/>
          </w:cols>
        </w:sectPr>
      </w:pPr>
    </w:p>
    <w:p>
      <w:pPr>
        <w:pStyle w:val="BodyText"/>
      </w:pPr>
    </w:p>
    <w:p>
      <w:pPr>
        <w:pStyle w:val="BodyText"/>
      </w:pPr>
    </w:p>
    <w:p>
      <w:pPr>
        <w:pStyle w:val="BodyText"/>
      </w:pPr>
    </w:p>
    <w:p>
      <w:pPr>
        <w:pStyle w:val="BodyText"/>
      </w:pPr>
    </w:p>
    <w:p>
      <w:pPr>
        <w:pStyle w:val="BodyText"/>
        <w:spacing w:before="8"/>
        <w:rPr>
          <w:sz w:val="11"/>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line="194" w:lineRule="exact" w:before="66"/>
        <w:ind w:left="510" w:right="0" w:firstLine="0"/>
        <w:jc w:val="left"/>
        <w:rPr>
          <w:sz w:val="16"/>
        </w:rPr>
      </w:pPr>
      <w:r>
        <w:rPr>
          <w:color w:val="636466"/>
          <w:w w:val="105"/>
          <w:position w:val="5"/>
          <w:sz w:val="9"/>
        </w:rPr>
        <w:t>68 </w:t>
      </w:r>
      <w:r>
        <w:rPr>
          <w:color w:val="636466"/>
          <w:w w:val="105"/>
          <w:sz w:val="16"/>
        </w:rPr>
        <w:t>See https://</w:t>
      </w:r>
      <w:hyperlink r:id="rId66">
        <w:r>
          <w:rPr>
            <w:color w:val="636466"/>
            <w:w w:val="105"/>
            <w:sz w:val="16"/>
          </w:rPr>
          <w:t>www.mstrust.org.uk/life-ms/your-finances/working-life</w:t>
        </w:r>
      </w:hyperlink>
    </w:p>
    <w:p>
      <w:pPr>
        <w:spacing w:line="244" w:lineRule="auto" w:before="0"/>
        <w:ind w:left="510" w:right="679" w:firstLine="0"/>
        <w:jc w:val="left"/>
        <w:rPr>
          <w:sz w:val="16"/>
        </w:rPr>
      </w:pPr>
      <w:r>
        <w:rPr>
          <w:color w:val="636466"/>
          <w:w w:val="105"/>
          <w:position w:val="5"/>
          <w:sz w:val="9"/>
        </w:rPr>
        <w:t>69</w:t>
      </w:r>
      <w:r>
        <w:rPr>
          <w:color w:val="636466"/>
          <w:spacing w:val="-1"/>
          <w:w w:val="105"/>
          <w:position w:val="5"/>
          <w:sz w:val="9"/>
        </w:rPr>
        <w:t> </w:t>
      </w:r>
      <w:r>
        <w:rPr>
          <w:i/>
          <w:color w:val="636466"/>
          <w:w w:val="105"/>
          <w:sz w:val="16"/>
        </w:rPr>
        <w:t>Independent</w:t>
      </w:r>
      <w:r>
        <w:rPr>
          <w:color w:val="636466"/>
          <w:w w:val="105"/>
          <w:sz w:val="16"/>
        </w:rPr>
        <w:t>,</w:t>
      </w:r>
      <w:r>
        <w:rPr>
          <w:color w:val="636466"/>
          <w:spacing w:val="-18"/>
          <w:w w:val="105"/>
          <w:sz w:val="16"/>
        </w:rPr>
        <w:t> </w:t>
      </w:r>
      <w:r>
        <w:rPr>
          <w:color w:val="636466"/>
          <w:spacing w:val="2"/>
          <w:w w:val="105"/>
          <w:sz w:val="16"/>
        </w:rPr>
        <w:t>“Sainsbury’s</w:t>
      </w:r>
      <w:r>
        <w:rPr>
          <w:color w:val="636466"/>
          <w:spacing w:val="-18"/>
          <w:w w:val="105"/>
          <w:sz w:val="16"/>
        </w:rPr>
        <w:t> </w:t>
      </w:r>
      <w:r>
        <w:rPr>
          <w:color w:val="636466"/>
          <w:w w:val="105"/>
          <w:sz w:val="16"/>
        </w:rPr>
        <w:t>praised</w:t>
      </w:r>
      <w:r>
        <w:rPr>
          <w:color w:val="636466"/>
          <w:spacing w:val="-18"/>
          <w:w w:val="105"/>
          <w:sz w:val="16"/>
        </w:rPr>
        <w:t> </w:t>
      </w:r>
      <w:r>
        <w:rPr>
          <w:color w:val="636466"/>
          <w:w w:val="105"/>
          <w:sz w:val="16"/>
        </w:rPr>
        <w:t>for</w:t>
      </w:r>
      <w:r>
        <w:rPr>
          <w:color w:val="636466"/>
          <w:spacing w:val="-17"/>
          <w:w w:val="105"/>
          <w:sz w:val="16"/>
        </w:rPr>
        <w:t> </w:t>
      </w:r>
      <w:r>
        <w:rPr>
          <w:color w:val="636466"/>
          <w:w w:val="105"/>
          <w:sz w:val="16"/>
        </w:rPr>
        <w:t>helping</w:t>
      </w:r>
      <w:r>
        <w:rPr>
          <w:color w:val="636466"/>
          <w:spacing w:val="-18"/>
          <w:w w:val="105"/>
          <w:sz w:val="16"/>
        </w:rPr>
        <w:t> </w:t>
      </w:r>
      <w:r>
        <w:rPr>
          <w:color w:val="636466"/>
          <w:w w:val="105"/>
          <w:sz w:val="16"/>
        </w:rPr>
        <w:t>employee</w:t>
      </w:r>
      <w:r>
        <w:rPr>
          <w:color w:val="636466"/>
          <w:spacing w:val="-18"/>
          <w:w w:val="105"/>
          <w:sz w:val="16"/>
        </w:rPr>
        <w:t> </w:t>
      </w:r>
      <w:r>
        <w:rPr>
          <w:color w:val="636466"/>
          <w:w w:val="105"/>
          <w:sz w:val="16"/>
        </w:rPr>
        <w:t>with</w:t>
      </w:r>
      <w:r>
        <w:rPr>
          <w:color w:val="636466"/>
          <w:spacing w:val="-18"/>
          <w:w w:val="105"/>
          <w:sz w:val="16"/>
        </w:rPr>
        <w:t> </w:t>
      </w:r>
      <w:r>
        <w:rPr>
          <w:color w:val="636466"/>
          <w:w w:val="105"/>
          <w:sz w:val="16"/>
        </w:rPr>
        <w:t>alzheimer’s</w:t>
      </w:r>
      <w:r>
        <w:rPr>
          <w:color w:val="636466"/>
          <w:spacing w:val="-17"/>
          <w:w w:val="105"/>
          <w:sz w:val="16"/>
        </w:rPr>
        <w:t> </w:t>
      </w:r>
      <w:r>
        <w:rPr>
          <w:color w:val="636466"/>
          <w:w w:val="105"/>
          <w:sz w:val="16"/>
        </w:rPr>
        <w:t>keep</w:t>
      </w:r>
      <w:r>
        <w:rPr>
          <w:color w:val="636466"/>
          <w:spacing w:val="-18"/>
          <w:w w:val="105"/>
          <w:sz w:val="16"/>
        </w:rPr>
        <w:t> </w:t>
      </w:r>
      <w:r>
        <w:rPr>
          <w:color w:val="636466"/>
          <w:w w:val="105"/>
          <w:sz w:val="16"/>
        </w:rPr>
        <w:t>job”,</w:t>
      </w:r>
      <w:r>
        <w:rPr>
          <w:color w:val="636466"/>
          <w:spacing w:val="-18"/>
          <w:w w:val="105"/>
          <w:sz w:val="16"/>
        </w:rPr>
        <w:t> </w:t>
      </w:r>
      <w:r>
        <w:rPr>
          <w:color w:val="636466"/>
          <w:w w:val="105"/>
          <w:sz w:val="16"/>
        </w:rPr>
        <w:t>March</w:t>
      </w:r>
      <w:r>
        <w:rPr>
          <w:color w:val="636466"/>
          <w:spacing w:val="-17"/>
          <w:w w:val="105"/>
          <w:sz w:val="16"/>
        </w:rPr>
        <w:t> </w:t>
      </w:r>
      <w:r>
        <w:rPr>
          <w:color w:val="636466"/>
          <w:w w:val="105"/>
          <w:sz w:val="16"/>
        </w:rPr>
        <w:t>6th</w:t>
      </w:r>
      <w:r>
        <w:rPr>
          <w:color w:val="636466"/>
          <w:spacing w:val="-18"/>
          <w:w w:val="105"/>
          <w:sz w:val="16"/>
        </w:rPr>
        <w:t> </w:t>
      </w:r>
      <w:r>
        <w:rPr>
          <w:color w:val="636466"/>
          <w:w w:val="105"/>
          <w:sz w:val="16"/>
        </w:rPr>
        <w:t>2018,</w:t>
      </w:r>
      <w:r>
        <w:rPr>
          <w:color w:val="636466"/>
          <w:spacing w:val="-18"/>
          <w:w w:val="105"/>
          <w:sz w:val="16"/>
        </w:rPr>
        <w:t> </w:t>
      </w:r>
      <w:r>
        <w:rPr>
          <w:color w:val="636466"/>
          <w:w w:val="105"/>
          <w:sz w:val="16"/>
        </w:rPr>
        <w:t>https://</w:t>
      </w:r>
      <w:hyperlink r:id="rId87">
        <w:r>
          <w:rPr>
            <w:color w:val="636466"/>
            <w:w w:val="105"/>
            <w:sz w:val="16"/>
          </w:rPr>
          <w:t>www.independent.co.uk/life-style/</w:t>
        </w:r>
      </w:hyperlink>
      <w:r>
        <w:rPr>
          <w:color w:val="636466"/>
          <w:w w:val="105"/>
          <w:sz w:val="16"/>
        </w:rPr>
        <w:t> sainsburys-alzheimers-disease-worker-keep-job-kenton-store-twitter-a8241866.html</w:t>
      </w:r>
    </w:p>
    <w:p>
      <w:pPr>
        <w:pStyle w:val="BodyText"/>
        <w:spacing w:before="9"/>
        <w:rPr>
          <w:sz w:val="18"/>
        </w:rPr>
      </w:pPr>
    </w:p>
    <w:p>
      <w:pPr>
        <w:spacing w:before="108"/>
        <w:ind w:left="0" w:right="265" w:firstLine="0"/>
        <w:jc w:val="right"/>
        <w:rPr>
          <w:sz w:val="16"/>
        </w:rPr>
      </w:pPr>
      <w:r>
        <w:rPr>
          <w:color w:val="3B3B3B"/>
          <w:w w:val="105"/>
          <w:sz w:val="16"/>
        </w:rPr>
        <w:t>© The Economist Intelligence Unit Limited 2019</w:t>
      </w:r>
    </w:p>
    <w:p>
      <w:pPr>
        <w:spacing w:after="0"/>
        <w:jc w:val="righ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88"/>
          <w:headerReference w:type="default" r:id="rId89"/>
          <w:footerReference w:type="even" r:id="rId90"/>
          <w:pgSz w:w="11910" w:h="16840"/>
          <w:pgMar w:header="0" w:footer="1243" w:top="1400" w:bottom="1440" w:left="340" w:right="580"/>
          <w:pgNumType w:start="22"/>
        </w:sectPr>
      </w:pPr>
    </w:p>
    <w:p>
      <w:pPr>
        <w:pStyle w:val="BodyText"/>
        <w:spacing w:line="266" w:lineRule="auto" w:before="110"/>
        <w:ind w:left="510" w:right="76"/>
      </w:pPr>
      <w:r>
        <w:rPr>
          <w:color w:val="333738"/>
        </w:rPr>
        <w:t>Yet, along with these positive stories are examples of employees whose working lives are cut short before they need to be. Lorraine, an employee in a hospital mental health team for more than 24 years, who was only two years away from retirement, was diagnosed with early onset AD. When she spoke with her manager, other managers insisted on being </w:t>
      </w:r>
      <w:r>
        <w:rPr>
          <w:color w:val="333738"/>
          <w:w w:val="104"/>
        </w:rPr>
        <w:t>pr</w:t>
      </w:r>
      <w:r>
        <w:rPr>
          <w:color w:val="333738"/>
          <w:w w:val="100"/>
        </w:rPr>
        <w:t>e</w:t>
      </w:r>
      <w:r>
        <w:rPr>
          <w:color w:val="333738"/>
          <w:w w:val="103"/>
        </w:rPr>
        <w:t>s</w:t>
      </w:r>
      <w:r>
        <w:rPr>
          <w:color w:val="333738"/>
          <w:w w:val="100"/>
        </w:rPr>
        <w:t>e</w:t>
      </w:r>
      <w:r>
        <w:rPr>
          <w:color w:val="333738"/>
          <w:w w:val="103"/>
        </w:rPr>
        <w:t>n</w:t>
      </w:r>
      <w:r>
        <w:rPr>
          <w:color w:val="333738"/>
          <w:w w:val="93"/>
        </w:rPr>
        <w:t>t;</w:t>
      </w:r>
      <w:r>
        <w:rPr>
          <w:color w:val="333738"/>
        </w:rPr>
        <w:t> </w:t>
      </w:r>
      <w:r>
        <w:rPr>
          <w:color w:val="333738"/>
          <w:w w:val="102"/>
        </w:rPr>
        <w:t>a</w:t>
      </w:r>
      <w:r>
        <w:rPr>
          <w:color w:val="333738"/>
          <w:w w:val="100"/>
        </w:rPr>
        <w:t>l</w:t>
      </w:r>
      <w:r>
        <w:rPr>
          <w:color w:val="333738"/>
          <w:w w:val="102"/>
        </w:rPr>
        <w:t>th</w:t>
      </w:r>
      <w:r>
        <w:rPr>
          <w:color w:val="333738"/>
          <w:w w:val="103"/>
        </w:rPr>
        <w:t>ou</w:t>
      </w:r>
      <w:r>
        <w:rPr>
          <w:color w:val="333738"/>
          <w:w w:val="103"/>
        </w:rPr>
        <w:t>gh</w:t>
      </w:r>
      <w:r>
        <w:rPr>
          <w:color w:val="333738"/>
        </w:rPr>
        <w:t> </w:t>
      </w:r>
      <w:r>
        <w:rPr>
          <w:color w:val="333738"/>
          <w:w w:val="121"/>
        </w:rPr>
        <w:t>L</w:t>
      </w:r>
      <w:r>
        <w:rPr>
          <w:color w:val="333738"/>
          <w:w w:val="103"/>
        </w:rPr>
        <w:t>or</w:t>
      </w:r>
      <w:r>
        <w:rPr>
          <w:color w:val="333738"/>
          <w:w w:val="102"/>
        </w:rPr>
        <w:t>r</w:t>
      </w:r>
      <w:r>
        <w:rPr>
          <w:color w:val="333738"/>
          <w:w w:val="102"/>
        </w:rPr>
        <w:t>a</w:t>
      </w:r>
      <w:r>
        <w:rPr>
          <w:color w:val="333738"/>
          <w:w w:val="100"/>
        </w:rPr>
        <w:t>i</w:t>
      </w:r>
      <w:r>
        <w:rPr>
          <w:color w:val="333738"/>
          <w:w w:val="102"/>
        </w:rPr>
        <w:t>ne</w:t>
      </w:r>
      <w:r>
        <w:rPr>
          <w:color w:val="333738"/>
          <w:w w:val="58"/>
        </w:rPr>
        <w:t>’</w:t>
      </w:r>
      <w:r>
        <w:rPr>
          <w:color w:val="333738"/>
          <w:w w:val="103"/>
        </w:rPr>
        <w:t>s</w:t>
      </w:r>
      <w:r>
        <w:rPr>
          <w:color w:val="333738"/>
        </w:rPr>
        <w:t> </w:t>
      </w:r>
      <w:r>
        <w:rPr>
          <w:color w:val="333738"/>
          <w:w w:val="105"/>
        </w:rPr>
        <w:t>m</w:t>
      </w:r>
      <w:r>
        <w:rPr>
          <w:color w:val="333738"/>
          <w:w w:val="102"/>
        </w:rPr>
        <w:t>a</w:t>
      </w:r>
      <w:r>
        <w:rPr>
          <w:color w:val="333738"/>
          <w:w w:val="103"/>
        </w:rPr>
        <w:t>n</w:t>
      </w:r>
      <w:r>
        <w:rPr>
          <w:color w:val="333738"/>
          <w:w w:val="102"/>
        </w:rPr>
        <w:t>a</w:t>
      </w:r>
      <w:r>
        <w:rPr>
          <w:color w:val="333738"/>
          <w:w w:val="104"/>
        </w:rPr>
        <w:t>g</w:t>
      </w:r>
      <w:r>
        <w:rPr>
          <w:color w:val="333738"/>
          <w:w w:val="100"/>
        </w:rPr>
        <w:t>e</w:t>
      </w:r>
      <w:r>
        <w:rPr>
          <w:color w:val="333738"/>
          <w:w w:val="102"/>
        </w:rPr>
        <w:t>r</w:t>
      </w:r>
      <w:r>
        <w:rPr>
          <w:color w:val="333738"/>
        </w:rPr>
        <w:t> </w:t>
      </w:r>
      <w:r>
        <w:rPr>
          <w:color w:val="333738"/>
          <w:w w:val="102"/>
        </w:rPr>
        <w:t>tr</w:t>
      </w:r>
      <w:r>
        <w:rPr>
          <w:color w:val="333738"/>
          <w:w w:val="100"/>
        </w:rPr>
        <w:t>i</w:t>
      </w:r>
      <w:r>
        <w:rPr>
          <w:color w:val="333738"/>
          <w:w w:val="100"/>
        </w:rPr>
        <w:t>e</w:t>
      </w:r>
      <w:r>
        <w:rPr>
          <w:color w:val="333738"/>
          <w:w w:val="105"/>
        </w:rPr>
        <w:t>d</w:t>
      </w:r>
      <w:r>
        <w:rPr>
          <w:color w:val="333738"/>
        </w:rPr>
        <w:t> </w:t>
      </w:r>
      <w:r>
        <w:rPr>
          <w:color w:val="333738"/>
          <w:w w:val="102"/>
        </w:rPr>
        <w:t>to </w:t>
      </w:r>
      <w:r>
        <w:rPr>
          <w:color w:val="333738"/>
        </w:rPr>
        <w:t>amend her duties, she took time to come to terms with the diagnosis and lost her job.</w:t>
      </w:r>
    </w:p>
    <w:p>
      <w:pPr>
        <w:pStyle w:val="BodyText"/>
        <w:spacing w:line="266" w:lineRule="auto" w:before="169"/>
        <w:ind w:left="510"/>
        <w:jc w:val="both"/>
      </w:pPr>
      <w:r>
        <w:rPr>
          <w:color w:val="333738"/>
          <w:w w:val="105"/>
        </w:rPr>
        <w:t>“I</w:t>
      </w:r>
      <w:r>
        <w:rPr>
          <w:color w:val="333738"/>
          <w:spacing w:val="-27"/>
          <w:w w:val="105"/>
        </w:rPr>
        <w:t> </w:t>
      </w:r>
      <w:r>
        <w:rPr>
          <w:color w:val="333738"/>
          <w:spacing w:val="-3"/>
          <w:w w:val="105"/>
        </w:rPr>
        <w:t>have</w:t>
      </w:r>
      <w:r>
        <w:rPr>
          <w:color w:val="333738"/>
          <w:spacing w:val="-27"/>
          <w:w w:val="105"/>
        </w:rPr>
        <w:t> </w:t>
      </w:r>
      <w:r>
        <w:rPr>
          <w:color w:val="333738"/>
          <w:w w:val="105"/>
        </w:rPr>
        <w:t>so</w:t>
      </w:r>
      <w:r>
        <w:rPr>
          <w:color w:val="333738"/>
          <w:spacing w:val="-27"/>
          <w:w w:val="105"/>
        </w:rPr>
        <w:t> </w:t>
      </w:r>
      <w:r>
        <w:rPr>
          <w:color w:val="333738"/>
          <w:w w:val="105"/>
        </w:rPr>
        <w:t>much</w:t>
      </w:r>
      <w:r>
        <w:rPr>
          <w:color w:val="333738"/>
          <w:spacing w:val="-26"/>
          <w:w w:val="105"/>
        </w:rPr>
        <w:t> </w:t>
      </w:r>
      <w:r>
        <w:rPr>
          <w:color w:val="333738"/>
          <w:w w:val="105"/>
        </w:rPr>
        <w:t>to</w:t>
      </w:r>
      <w:r>
        <w:rPr>
          <w:color w:val="333738"/>
          <w:spacing w:val="-27"/>
          <w:w w:val="105"/>
        </w:rPr>
        <w:t> </w:t>
      </w:r>
      <w:r>
        <w:rPr>
          <w:color w:val="333738"/>
          <w:spacing w:val="-4"/>
          <w:w w:val="105"/>
        </w:rPr>
        <w:t>offer,”</w:t>
      </w:r>
      <w:r>
        <w:rPr>
          <w:color w:val="333738"/>
          <w:spacing w:val="-27"/>
          <w:w w:val="105"/>
        </w:rPr>
        <w:t> </w:t>
      </w:r>
      <w:r>
        <w:rPr>
          <w:color w:val="333738"/>
          <w:spacing w:val="-3"/>
          <w:w w:val="105"/>
        </w:rPr>
        <w:t>Lorraine</w:t>
      </w:r>
      <w:r>
        <w:rPr>
          <w:color w:val="333738"/>
          <w:spacing w:val="-26"/>
          <w:w w:val="105"/>
        </w:rPr>
        <w:t> </w:t>
      </w:r>
      <w:r>
        <w:rPr>
          <w:color w:val="333738"/>
          <w:w w:val="105"/>
        </w:rPr>
        <w:t>said.</w:t>
      </w:r>
      <w:r>
        <w:rPr>
          <w:color w:val="333738"/>
          <w:spacing w:val="-27"/>
          <w:w w:val="105"/>
        </w:rPr>
        <w:t> </w:t>
      </w:r>
      <w:r>
        <w:rPr>
          <w:color w:val="333738"/>
          <w:w w:val="105"/>
        </w:rPr>
        <w:t>“I</w:t>
      </w:r>
      <w:r>
        <w:rPr>
          <w:color w:val="333738"/>
          <w:spacing w:val="-27"/>
          <w:w w:val="105"/>
        </w:rPr>
        <w:t> </w:t>
      </w:r>
      <w:r>
        <w:rPr>
          <w:color w:val="333738"/>
          <w:w w:val="105"/>
        </w:rPr>
        <w:t>help</w:t>
      </w:r>
      <w:r>
        <w:rPr>
          <w:color w:val="333738"/>
          <w:spacing w:val="-27"/>
          <w:w w:val="105"/>
        </w:rPr>
        <w:t> </w:t>
      </w:r>
      <w:r>
        <w:rPr>
          <w:color w:val="333738"/>
          <w:w w:val="105"/>
        </w:rPr>
        <w:t>to </w:t>
      </w:r>
      <w:r>
        <w:rPr>
          <w:color w:val="333738"/>
          <w:spacing w:val="-3"/>
          <w:w w:val="105"/>
        </w:rPr>
        <w:t>train</w:t>
      </w:r>
      <w:r>
        <w:rPr>
          <w:color w:val="333738"/>
          <w:spacing w:val="-24"/>
          <w:w w:val="105"/>
        </w:rPr>
        <w:t> </w:t>
      </w:r>
      <w:r>
        <w:rPr>
          <w:color w:val="333738"/>
          <w:w w:val="105"/>
        </w:rPr>
        <w:t>emergency</w:t>
      </w:r>
      <w:r>
        <w:rPr>
          <w:color w:val="333738"/>
          <w:spacing w:val="-23"/>
          <w:w w:val="105"/>
        </w:rPr>
        <w:t> </w:t>
      </w:r>
      <w:r>
        <w:rPr>
          <w:color w:val="333738"/>
          <w:w w:val="105"/>
        </w:rPr>
        <w:t>services</w:t>
      </w:r>
      <w:r>
        <w:rPr>
          <w:color w:val="333738"/>
          <w:spacing w:val="-23"/>
          <w:w w:val="105"/>
        </w:rPr>
        <w:t> </w:t>
      </w:r>
      <w:r>
        <w:rPr>
          <w:color w:val="333738"/>
          <w:w w:val="105"/>
        </w:rPr>
        <w:t>and</w:t>
      </w:r>
      <w:r>
        <w:rPr>
          <w:color w:val="333738"/>
          <w:spacing w:val="-23"/>
          <w:w w:val="105"/>
        </w:rPr>
        <w:t> </w:t>
      </w:r>
      <w:r>
        <w:rPr>
          <w:color w:val="333738"/>
          <w:w w:val="105"/>
        </w:rPr>
        <w:t>healthcare</w:t>
      </w:r>
      <w:r>
        <w:rPr>
          <w:color w:val="333738"/>
          <w:spacing w:val="-23"/>
          <w:w w:val="105"/>
        </w:rPr>
        <w:t> </w:t>
      </w:r>
      <w:r>
        <w:rPr>
          <w:color w:val="333738"/>
          <w:spacing w:val="-3"/>
          <w:w w:val="105"/>
        </w:rPr>
        <w:t>staff.</w:t>
      </w:r>
      <w:r>
        <w:rPr>
          <w:color w:val="333738"/>
          <w:spacing w:val="-23"/>
          <w:w w:val="105"/>
        </w:rPr>
        <w:t> </w:t>
      </w:r>
      <w:r>
        <w:rPr>
          <w:color w:val="333738"/>
          <w:w w:val="105"/>
        </w:rPr>
        <w:t>I could</w:t>
      </w:r>
      <w:r>
        <w:rPr>
          <w:color w:val="333738"/>
          <w:spacing w:val="-18"/>
          <w:w w:val="105"/>
        </w:rPr>
        <w:t> </w:t>
      </w:r>
      <w:r>
        <w:rPr>
          <w:color w:val="333738"/>
          <w:spacing w:val="-3"/>
          <w:w w:val="105"/>
        </w:rPr>
        <w:t>have</w:t>
      </w:r>
      <w:r>
        <w:rPr>
          <w:color w:val="333738"/>
          <w:spacing w:val="-18"/>
          <w:w w:val="105"/>
        </w:rPr>
        <w:t> </w:t>
      </w:r>
      <w:r>
        <w:rPr>
          <w:color w:val="333738"/>
          <w:spacing w:val="-3"/>
          <w:w w:val="105"/>
        </w:rPr>
        <w:t>worked</w:t>
      </w:r>
      <w:r>
        <w:rPr>
          <w:color w:val="333738"/>
          <w:spacing w:val="-18"/>
          <w:w w:val="105"/>
        </w:rPr>
        <w:t> </w:t>
      </w:r>
      <w:r>
        <w:rPr>
          <w:color w:val="333738"/>
          <w:spacing w:val="-2"/>
          <w:w w:val="105"/>
        </w:rPr>
        <w:t>for</w:t>
      </w:r>
      <w:r>
        <w:rPr>
          <w:color w:val="333738"/>
          <w:spacing w:val="-17"/>
          <w:w w:val="105"/>
        </w:rPr>
        <w:t> </w:t>
      </w:r>
      <w:r>
        <w:rPr>
          <w:color w:val="333738"/>
          <w:spacing w:val="-4"/>
          <w:w w:val="105"/>
        </w:rPr>
        <w:t>longer.</w:t>
      </w:r>
      <w:r>
        <w:rPr>
          <w:color w:val="333738"/>
          <w:spacing w:val="-18"/>
          <w:w w:val="105"/>
        </w:rPr>
        <w:t> </w:t>
      </w:r>
      <w:r>
        <w:rPr>
          <w:color w:val="333738"/>
          <w:w w:val="105"/>
        </w:rPr>
        <w:t>It</w:t>
      </w:r>
      <w:r>
        <w:rPr>
          <w:color w:val="333738"/>
          <w:spacing w:val="-18"/>
          <w:w w:val="105"/>
        </w:rPr>
        <w:t> </w:t>
      </w:r>
      <w:r>
        <w:rPr>
          <w:color w:val="333738"/>
          <w:w w:val="105"/>
        </w:rPr>
        <w:t>was</w:t>
      </w:r>
      <w:r>
        <w:rPr>
          <w:color w:val="333738"/>
          <w:spacing w:val="-17"/>
          <w:w w:val="105"/>
        </w:rPr>
        <w:t> </w:t>
      </w:r>
      <w:r>
        <w:rPr>
          <w:color w:val="333738"/>
          <w:w w:val="105"/>
        </w:rPr>
        <w:t>my</w:t>
      </w:r>
      <w:r>
        <w:rPr>
          <w:color w:val="333738"/>
          <w:spacing w:val="-18"/>
          <w:w w:val="105"/>
        </w:rPr>
        <w:t> </w:t>
      </w:r>
      <w:r>
        <w:rPr>
          <w:color w:val="333738"/>
          <w:spacing w:val="-3"/>
          <w:w w:val="105"/>
        </w:rPr>
        <w:t>right</w:t>
      </w:r>
      <w:r>
        <w:rPr>
          <w:color w:val="333738"/>
          <w:spacing w:val="-18"/>
          <w:w w:val="105"/>
        </w:rPr>
        <w:t> </w:t>
      </w:r>
      <w:r>
        <w:rPr>
          <w:color w:val="333738"/>
          <w:w w:val="105"/>
        </w:rPr>
        <w:t>to work</w:t>
      </w:r>
      <w:r>
        <w:rPr>
          <w:color w:val="333738"/>
          <w:spacing w:val="-14"/>
          <w:w w:val="105"/>
        </w:rPr>
        <w:t> </w:t>
      </w:r>
      <w:r>
        <w:rPr>
          <w:color w:val="333738"/>
          <w:spacing w:val="-2"/>
          <w:w w:val="105"/>
        </w:rPr>
        <w:t>for</w:t>
      </w:r>
      <w:r>
        <w:rPr>
          <w:color w:val="333738"/>
          <w:spacing w:val="-14"/>
          <w:w w:val="105"/>
        </w:rPr>
        <w:t> </w:t>
      </w:r>
      <w:r>
        <w:rPr>
          <w:color w:val="333738"/>
          <w:spacing w:val="-2"/>
          <w:w w:val="105"/>
        </w:rPr>
        <w:t>longer</w:t>
      </w:r>
      <w:r>
        <w:rPr>
          <w:color w:val="333738"/>
          <w:spacing w:val="-14"/>
          <w:w w:val="105"/>
        </w:rPr>
        <w:t> </w:t>
      </w:r>
      <w:r>
        <w:rPr>
          <w:color w:val="333738"/>
          <w:w w:val="105"/>
        </w:rPr>
        <w:t>and</w:t>
      </w:r>
      <w:r>
        <w:rPr>
          <w:color w:val="333738"/>
          <w:spacing w:val="-14"/>
          <w:w w:val="105"/>
        </w:rPr>
        <w:t> </w:t>
      </w:r>
      <w:r>
        <w:rPr>
          <w:color w:val="333738"/>
          <w:w w:val="105"/>
        </w:rPr>
        <w:t>they</w:t>
      </w:r>
      <w:r>
        <w:rPr>
          <w:color w:val="333738"/>
          <w:spacing w:val="-14"/>
          <w:w w:val="105"/>
        </w:rPr>
        <w:t> </w:t>
      </w:r>
      <w:r>
        <w:rPr>
          <w:color w:val="333738"/>
          <w:w w:val="105"/>
        </w:rPr>
        <w:t>denied</w:t>
      </w:r>
      <w:r>
        <w:rPr>
          <w:color w:val="333738"/>
          <w:spacing w:val="-14"/>
          <w:w w:val="105"/>
        </w:rPr>
        <w:t> </w:t>
      </w:r>
      <w:r>
        <w:rPr>
          <w:color w:val="333738"/>
          <w:w w:val="105"/>
        </w:rPr>
        <w:t>it.”</w:t>
      </w:r>
    </w:p>
    <w:p>
      <w:pPr>
        <w:pStyle w:val="BodyText"/>
        <w:spacing w:line="266" w:lineRule="auto" w:before="176"/>
        <w:ind w:left="510" w:right="34"/>
      </w:pPr>
      <w:r>
        <w:rPr>
          <w:color w:val="333738"/>
          <w:w w:val="105"/>
        </w:rPr>
        <w:t>Some</w:t>
      </w:r>
      <w:r>
        <w:rPr>
          <w:color w:val="333738"/>
          <w:spacing w:val="-21"/>
          <w:w w:val="105"/>
        </w:rPr>
        <w:t> </w:t>
      </w:r>
      <w:r>
        <w:rPr>
          <w:color w:val="333738"/>
          <w:w w:val="105"/>
        </w:rPr>
        <w:t>of</w:t>
      </w:r>
      <w:r>
        <w:rPr>
          <w:color w:val="333738"/>
          <w:spacing w:val="-21"/>
          <w:w w:val="105"/>
        </w:rPr>
        <w:t> </w:t>
      </w:r>
      <w:r>
        <w:rPr>
          <w:color w:val="333738"/>
          <w:w w:val="105"/>
        </w:rPr>
        <w:t>the</w:t>
      </w:r>
      <w:r>
        <w:rPr>
          <w:color w:val="333738"/>
          <w:spacing w:val="-21"/>
          <w:w w:val="105"/>
        </w:rPr>
        <w:t> </w:t>
      </w:r>
      <w:r>
        <w:rPr>
          <w:color w:val="333738"/>
          <w:w w:val="105"/>
        </w:rPr>
        <w:t>workplace</w:t>
      </w:r>
      <w:r>
        <w:rPr>
          <w:color w:val="333738"/>
          <w:spacing w:val="-21"/>
          <w:w w:val="105"/>
        </w:rPr>
        <w:t> </w:t>
      </w:r>
      <w:r>
        <w:rPr>
          <w:color w:val="333738"/>
          <w:w w:val="105"/>
        </w:rPr>
        <w:t>adjustments</w:t>
      </w:r>
      <w:r>
        <w:rPr>
          <w:color w:val="333738"/>
          <w:spacing w:val="-21"/>
          <w:w w:val="105"/>
        </w:rPr>
        <w:t> </w:t>
      </w:r>
      <w:r>
        <w:rPr>
          <w:color w:val="333738"/>
          <w:spacing w:val="-2"/>
          <w:w w:val="105"/>
        </w:rPr>
        <w:t>for</w:t>
      </w:r>
      <w:r>
        <w:rPr>
          <w:color w:val="333738"/>
          <w:spacing w:val="-21"/>
          <w:w w:val="105"/>
        </w:rPr>
        <w:t> </w:t>
      </w:r>
      <w:r>
        <w:rPr>
          <w:color w:val="333738"/>
          <w:w w:val="105"/>
        </w:rPr>
        <w:t>AD</w:t>
      </w:r>
      <w:r>
        <w:rPr>
          <w:color w:val="333738"/>
          <w:spacing w:val="-21"/>
          <w:w w:val="105"/>
        </w:rPr>
        <w:t> </w:t>
      </w:r>
      <w:r>
        <w:rPr>
          <w:color w:val="333738"/>
          <w:w w:val="105"/>
        </w:rPr>
        <w:t>can </w:t>
      </w:r>
      <w:r>
        <w:rPr>
          <w:color w:val="333738"/>
          <w:spacing w:val="-3"/>
          <w:w w:val="105"/>
        </w:rPr>
        <w:t>include installing </w:t>
      </w:r>
      <w:r>
        <w:rPr>
          <w:color w:val="333738"/>
          <w:w w:val="105"/>
        </w:rPr>
        <w:t>sound barriers to </w:t>
      </w:r>
      <w:r>
        <w:rPr>
          <w:color w:val="333738"/>
          <w:spacing w:val="-3"/>
          <w:w w:val="105"/>
        </w:rPr>
        <w:t>minimise </w:t>
      </w:r>
      <w:r>
        <w:rPr>
          <w:color w:val="333738"/>
          <w:w w:val="105"/>
        </w:rPr>
        <w:t>distractions,</w:t>
      </w:r>
      <w:r>
        <w:rPr>
          <w:color w:val="333738"/>
          <w:spacing w:val="-21"/>
          <w:w w:val="105"/>
        </w:rPr>
        <w:t> </w:t>
      </w:r>
      <w:r>
        <w:rPr>
          <w:color w:val="333738"/>
          <w:w w:val="105"/>
        </w:rPr>
        <w:t>clearer</w:t>
      </w:r>
      <w:r>
        <w:rPr>
          <w:color w:val="333738"/>
          <w:spacing w:val="-21"/>
          <w:w w:val="105"/>
        </w:rPr>
        <w:t> </w:t>
      </w:r>
      <w:r>
        <w:rPr>
          <w:color w:val="333738"/>
          <w:w w:val="105"/>
        </w:rPr>
        <w:t>signs,</w:t>
      </w:r>
      <w:r>
        <w:rPr>
          <w:color w:val="333738"/>
          <w:spacing w:val="-21"/>
          <w:w w:val="105"/>
        </w:rPr>
        <w:t> </w:t>
      </w:r>
      <w:r>
        <w:rPr>
          <w:color w:val="333738"/>
          <w:w w:val="105"/>
        </w:rPr>
        <w:t>memory</w:t>
      </w:r>
      <w:r>
        <w:rPr>
          <w:color w:val="333738"/>
          <w:spacing w:val="-21"/>
          <w:w w:val="105"/>
        </w:rPr>
        <w:t> </w:t>
      </w:r>
      <w:r>
        <w:rPr>
          <w:color w:val="333738"/>
          <w:w w:val="105"/>
        </w:rPr>
        <w:t>aids</w:t>
      </w:r>
      <w:r>
        <w:rPr>
          <w:color w:val="333738"/>
          <w:spacing w:val="-21"/>
          <w:w w:val="105"/>
        </w:rPr>
        <w:t> </w:t>
      </w:r>
      <w:r>
        <w:rPr>
          <w:color w:val="333738"/>
          <w:w w:val="105"/>
        </w:rPr>
        <w:t>such</w:t>
      </w:r>
    </w:p>
    <w:p>
      <w:pPr>
        <w:pStyle w:val="BodyText"/>
        <w:spacing w:line="266" w:lineRule="auto"/>
        <w:ind w:left="510" w:right="18"/>
        <w:rPr>
          <w:sz w:val="11"/>
        </w:rPr>
      </w:pPr>
      <w:r>
        <w:rPr>
          <w:color w:val="333738"/>
          <w:w w:val="105"/>
        </w:rPr>
        <w:t>as phone apps to help with </w:t>
      </w:r>
      <w:r>
        <w:rPr>
          <w:color w:val="333738"/>
          <w:spacing w:val="-3"/>
          <w:w w:val="105"/>
        </w:rPr>
        <w:t>concentration </w:t>
      </w:r>
      <w:r>
        <w:rPr>
          <w:color w:val="333738"/>
          <w:w w:val="105"/>
        </w:rPr>
        <w:t>or </w:t>
      </w:r>
      <w:r>
        <w:rPr>
          <w:color w:val="333738"/>
          <w:spacing w:val="-3"/>
          <w:w w:val="105"/>
        </w:rPr>
        <w:t>colour-coded signage </w:t>
      </w:r>
      <w:r>
        <w:rPr>
          <w:color w:val="333738"/>
          <w:w w:val="105"/>
        </w:rPr>
        <w:t>to enable the affected person to find their </w:t>
      </w:r>
      <w:r>
        <w:rPr>
          <w:color w:val="333738"/>
          <w:spacing w:val="-2"/>
          <w:w w:val="105"/>
        </w:rPr>
        <w:t>way </w:t>
      </w:r>
      <w:r>
        <w:rPr>
          <w:color w:val="333738"/>
          <w:spacing w:val="-3"/>
          <w:w w:val="105"/>
        </w:rPr>
        <w:t>around </w:t>
      </w:r>
      <w:r>
        <w:rPr>
          <w:color w:val="333738"/>
          <w:w w:val="105"/>
        </w:rPr>
        <w:t>the building, </w:t>
      </w:r>
      <w:r>
        <w:rPr>
          <w:color w:val="333738"/>
          <w:spacing w:val="-4"/>
          <w:w w:val="105"/>
        </w:rPr>
        <w:t>planning</w:t>
      </w:r>
      <w:r>
        <w:rPr>
          <w:color w:val="333738"/>
          <w:spacing w:val="-24"/>
          <w:w w:val="105"/>
        </w:rPr>
        <w:t> </w:t>
      </w:r>
      <w:r>
        <w:rPr>
          <w:color w:val="333738"/>
          <w:spacing w:val="-3"/>
          <w:w w:val="105"/>
        </w:rPr>
        <w:t>dementia-friendly</w:t>
      </w:r>
      <w:r>
        <w:rPr>
          <w:color w:val="333738"/>
          <w:spacing w:val="-24"/>
          <w:w w:val="105"/>
        </w:rPr>
        <w:t> </w:t>
      </w:r>
      <w:r>
        <w:rPr>
          <w:color w:val="333738"/>
          <w:w w:val="105"/>
        </w:rPr>
        <w:t>meeting</w:t>
      </w:r>
      <w:r>
        <w:rPr>
          <w:color w:val="333738"/>
          <w:spacing w:val="-24"/>
          <w:w w:val="105"/>
        </w:rPr>
        <w:t> </w:t>
      </w:r>
      <w:r>
        <w:rPr>
          <w:color w:val="333738"/>
          <w:w w:val="105"/>
        </w:rPr>
        <w:t>spaces</w:t>
      </w:r>
      <w:r>
        <w:rPr>
          <w:color w:val="333738"/>
          <w:spacing w:val="-23"/>
          <w:w w:val="105"/>
        </w:rPr>
        <w:t> </w:t>
      </w:r>
      <w:r>
        <w:rPr>
          <w:color w:val="333738"/>
          <w:w w:val="105"/>
        </w:rPr>
        <w:t>and </w:t>
      </w:r>
      <w:r>
        <w:rPr>
          <w:color w:val="333738"/>
          <w:spacing w:val="-3"/>
          <w:w w:val="105"/>
        </w:rPr>
        <w:t>allocating</w:t>
      </w:r>
      <w:r>
        <w:rPr>
          <w:color w:val="333738"/>
          <w:spacing w:val="-20"/>
          <w:w w:val="105"/>
        </w:rPr>
        <w:t> </w:t>
      </w:r>
      <w:r>
        <w:rPr>
          <w:color w:val="333738"/>
          <w:w w:val="105"/>
        </w:rPr>
        <w:t>some</w:t>
      </w:r>
      <w:r>
        <w:rPr>
          <w:color w:val="333738"/>
          <w:spacing w:val="-19"/>
          <w:w w:val="105"/>
        </w:rPr>
        <w:t> </w:t>
      </w:r>
      <w:r>
        <w:rPr>
          <w:color w:val="333738"/>
          <w:w w:val="105"/>
        </w:rPr>
        <w:t>duties</w:t>
      </w:r>
      <w:r>
        <w:rPr>
          <w:color w:val="333738"/>
          <w:spacing w:val="-19"/>
          <w:w w:val="105"/>
        </w:rPr>
        <w:t> </w:t>
      </w:r>
      <w:r>
        <w:rPr>
          <w:color w:val="333738"/>
          <w:w w:val="105"/>
        </w:rPr>
        <w:t>to</w:t>
      </w:r>
      <w:r>
        <w:rPr>
          <w:color w:val="333738"/>
          <w:spacing w:val="-19"/>
          <w:w w:val="105"/>
        </w:rPr>
        <w:t> </w:t>
      </w:r>
      <w:r>
        <w:rPr>
          <w:color w:val="333738"/>
          <w:w w:val="105"/>
        </w:rPr>
        <w:t>other</w:t>
      </w:r>
      <w:r>
        <w:rPr>
          <w:color w:val="333738"/>
          <w:spacing w:val="-19"/>
          <w:w w:val="105"/>
        </w:rPr>
        <w:t> </w:t>
      </w:r>
      <w:r>
        <w:rPr>
          <w:color w:val="333738"/>
          <w:w w:val="105"/>
        </w:rPr>
        <w:t>employees.</w:t>
      </w:r>
      <w:r>
        <w:rPr>
          <w:color w:val="333738"/>
          <w:w w:val="105"/>
          <w:position w:val="7"/>
          <w:sz w:val="11"/>
        </w:rPr>
        <w:t>70</w:t>
      </w:r>
    </w:p>
    <w:p>
      <w:pPr>
        <w:pStyle w:val="BodyText"/>
        <w:spacing w:line="266" w:lineRule="auto" w:before="172"/>
        <w:ind w:left="510" w:right="297"/>
      </w:pPr>
      <w:r>
        <w:rPr>
          <w:color w:val="333738"/>
          <w:spacing w:val="-4"/>
          <w:w w:val="105"/>
        </w:rPr>
        <w:t>Similar</w:t>
      </w:r>
      <w:r>
        <w:rPr>
          <w:color w:val="333738"/>
          <w:spacing w:val="-22"/>
          <w:w w:val="105"/>
        </w:rPr>
        <w:t> </w:t>
      </w:r>
      <w:r>
        <w:rPr>
          <w:color w:val="333738"/>
          <w:w w:val="105"/>
        </w:rPr>
        <w:t>adjustments</w:t>
      </w:r>
      <w:r>
        <w:rPr>
          <w:color w:val="333738"/>
          <w:spacing w:val="-22"/>
          <w:w w:val="105"/>
        </w:rPr>
        <w:t> </w:t>
      </w:r>
      <w:r>
        <w:rPr>
          <w:color w:val="333738"/>
          <w:w w:val="105"/>
        </w:rPr>
        <w:t>can</w:t>
      </w:r>
      <w:r>
        <w:rPr>
          <w:color w:val="333738"/>
          <w:spacing w:val="-21"/>
          <w:w w:val="105"/>
        </w:rPr>
        <w:t> </w:t>
      </w:r>
      <w:r>
        <w:rPr>
          <w:color w:val="333738"/>
          <w:w w:val="105"/>
        </w:rPr>
        <w:t>be</w:t>
      </w:r>
      <w:r>
        <w:rPr>
          <w:color w:val="333738"/>
          <w:spacing w:val="-22"/>
          <w:w w:val="105"/>
        </w:rPr>
        <w:t> </w:t>
      </w:r>
      <w:r>
        <w:rPr>
          <w:color w:val="333738"/>
          <w:w w:val="105"/>
        </w:rPr>
        <w:t>made</w:t>
      </w:r>
      <w:r>
        <w:rPr>
          <w:color w:val="333738"/>
          <w:spacing w:val="-22"/>
          <w:w w:val="105"/>
        </w:rPr>
        <w:t> </w:t>
      </w:r>
      <w:r>
        <w:rPr>
          <w:color w:val="333738"/>
          <w:spacing w:val="-2"/>
          <w:w w:val="105"/>
        </w:rPr>
        <w:t>for</w:t>
      </w:r>
      <w:r>
        <w:rPr>
          <w:color w:val="333738"/>
          <w:spacing w:val="-22"/>
          <w:w w:val="105"/>
        </w:rPr>
        <w:t> </w:t>
      </w:r>
      <w:r>
        <w:rPr>
          <w:color w:val="333738"/>
          <w:w w:val="105"/>
        </w:rPr>
        <w:t>people with </w:t>
      </w:r>
      <w:r>
        <w:rPr>
          <w:color w:val="333738"/>
          <w:spacing w:val="-3"/>
          <w:w w:val="105"/>
        </w:rPr>
        <w:t>migraine </w:t>
      </w:r>
      <w:r>
        <w:rPr>
          <w:color w:val="333738"/>
          <w:w w:val="105"/>
        </w:rPr>
        <w:t>and MS, Dr Heron says, and </w:t>
      </w:r>
      <w:r>
        <w:rPr>
          <w:color w:val="333738"/>
          <w:spacing w:val="-3"/>
          <w:w w:val="105"/>
        </w:rPr>
        <w:t>many</w:t>
      </w:r>
      <w:r>
        <w:rPr>
          <w:color w:val="333738"/>
          <w:spacing w:val="-19"/>
          <w:w w:val="105"/>
        </w:rPr>
        <w:t> </w:t>
      </w:r>
      <w:r>
        <w:rPr>
          <w:color w:val="333738"/>
          <w:w w:val="105"/>
        </w:rPr>
        <w:t>of</w:t>
      </w:r>
      <w:r>
        <w:rPr>
          <w:color w:val="333738"/>
          <w:spacing w:val="-19"/>
          <w:w w:val="105"/>
        </w:rPr>
        <w:t> </w:t>
      </w:r>
      <w:r>
        <w:rPr>
          <w:color w:val="333738"/>
          <w:w w:val="105"/>
        </w:rPr>
        <w:t>these</w:t>
      </w:r>
      <w:r>
        <w:rPr>
          <w:color w:val="333738"/>
          <w:spacing w:val="-19"/>
          <w:w w:val="105"/>
        </w:rPr>
        <w:t> </w:t>
      </w:r>
      <w:r>
        <w:rPr>
          <w:color w:val="333738"/>
          <w:w w:val="105"/>
        </w:rPr>
        <w:t>are</w:t>
      </w:r>
      <w:r>
        <w:rPr>
          <w:color w:val="333738"/>
          <w:spacing w:val="-18"/>
          <w:w w:val="105"/>
        </w:rPr>
        <w:t> </w:t>
      </w:r>
      <w:r>
        <w:rPr>
          <w:color w:val="333738"/>
          <w:w w:val="105"/>
        </w:rPr>
        <w:t>low-cost,</w:t>
      </w:r>
      <w:r>
        <w:rPr>
          <w:color w:val="333738"/>
          <w:spacing w:val="-19"/>
          <w:w w:val="105"/>
        </w:rPr>
        <w:t> </w:t>
      </w:r>
      <w:r>
        <w:rPr>
          <w:color w:val="333738"/>
          <w:w w:val="105"/>
        </w:rPr>
        <w:t>such</w:t>
      </w:r>
      <w:r>
        <w:rPr>
          <w:color w:val="333738"/>
          <w:spacing w:val="-19"/>
          <w:w w:val="105"/>
        </w:rPr>
        <w:t> </w:t>
      </w:r>
      <w:r>
        <w:rPr>
          <w:color w:val="333738"/>
          <w:w w:val="105"/>
        </w:rPr>
        <w:t>as</w:t>
      </w:r>
      <w:r>
        <w:rPr>
          <w:color w:val="333738"/>
          <w:spacing w:val="-19"/>
          <w:w w:val="105"/>
        </w:rPr>
        <w:t> </w:t>
      </w:r>
      <w:r>
        <w:rPr>
          <w:color w:val="333738"/>
          <w:spacing w:val="-3"/>
          <w:w w:val="105"/>
        </w:rPr>
        <w:t>moving </w:t>
      </w:r>
      <w:r>
        <w:rPr>
          <w:color w:val="333738"/>
          <w:w w:val="105"/>
        </w:rPr>
        <w:t>an</w:t>
      </w:r>
      <w:r>
        <w:rPr>
          <w:color w:val="333738"/>
          <w:spacing w:val="-27"/>
          <w:w w:val="105"/>
        </w:rPr>
        <w:t> </w:t>
      </w:r>
      <w:r>
        <w:rPr>
          <w:color w:val="333738"/>
          <w:w w:val="105"/>
        </w:rPr>
        <w:t>employee’s</w:t>
      </w:r>
      <w:r>
        <w:rPr>
          <w:color w:val="333738"/>
          <w:spacing w:val="-26"/>
          <w:w w:val="105"/>
        </w:rPr>
        <w:t> </w:t>
      </w:r>
      <w:r>
        <w:rPr>
          <w:color w:val="333738"/>
          <w:w w:val="105"/>
        </w:rPr>
        <w:t>desk</w:t>
      </w:r>
      <w:r>
        <w:rPr>
          <w:color w:val="333738"/>
          <w:spacing w:val="-26"/>
          <w:w w:val="105"/>
        </w:rPr>
        <w:t> </w:t>
      </w:r>
      <w:r>
        <w:rPr>
          <w:color w:val="333738"/>
          <w:w w:val="105"/>
        </w:rPr>
        <w:t>to</w:t>
      </w:r>
      <w:r>
        <w:rPr>
          <w:color w:val="333738"/>
          <w:spacing w:val="-27"/>
          <w:w w:val="105"/>
        </w:rPr>
        <w:t> </w:t>
      </w:r>
      <w:r>
        <w:rPr>
          <w:color w:val="333738"/>
          <w:w w:val="105"/>
        </w:rPr>
        <w:t>a</w:t>
      </w:r>
      <w:r>
        <w:rPr>
          <w:color w:val="333738"/>
          <w:spacing w:val="-26"/>
          <w:w w:val="105"/>
        </w:rPr>
        <w:t> </w:t>
      </w:r>
      <w:r>
        <w:rPr>
          <w:color w:val="333738"/>
          <w:spacing w:val="-3"/>
          <w:w w:val="105"/>
        </w:rPr>
        <w:t>quieter</w:t>
      </w:r>
      <w:r>
        <w:rPr>
          <w:color w:val="333738"/>
          <w:spacing w:val="-26"/>
          <w:w w:val="105"/>
        </w:rPr>
        <w:t> </w:t>
      </w:r>
      <w:r>
        <w:rPr>
          <w:color w:val="333738"/>
          <w:w w:val="105"/>
        </w:rPr>
        <w:t>area</w:t>
      </w:r>
      <w:r>
        <w:rPr>
          <w:color w:val="333738"/>
          <w:spacing w:val="-27"/>
          <w:w w:val="105"/>
        </w:rPr>
        <w:t> </w:t>
      </w:r>
      <w:r>
        <w:rPr>
          <w:color w:val="333738"/>
          <w:w w:val="105"/>
        </w:rPr>
        <w:t>to</w:t>
      </w:r>
      <w:r>
        <w:rPr>
          <w:color w:val="333738"/>
          <w:spacing w:val="-26"/>
          <w:w w:val="105"/>
        </w:rPr>
        <w:t> </w:t>
      </w:r>
      <w:r>
        <w:rPr>
          <w:color w:val="333738"/>
          <w:w w:val="105"/>
        </w:rPr>
        <w:t>help</w:t>
      </w:r>
    </w:p>
    <w:p>
      <w:pPr>
        <w:pStyle w:val="BodyText"/>
        <w:spacing w:line="266" w:lineRule="auto"/>
        <w:ind w:left="510" w:right="75"/>
        <w:rPr>
          <w:sz w:val="11"/>
        </w:rPr>
      </w:pPr>
      <w:r>
        <w:rPr>
          <w:color w:val="333738"/>
          <w:w w:val="105"/>
        </w:rPr>
        <w:t>with</w:t>
      </w:r>
      <w:r>
        <w:rPr>
          <w:color w:val="333738"/>
          <w:spacing w:val="-28"/>
          <w:w w:val="105"/>
        </w:rPr>
        <w:t> </w:t>
      </w:r>
      <w:r>
        <w:rPr>
          <w:color w:val="333738"/>
          <w:spacing w:val="-3"/>
          <w:w w:val="105"/>
        </w:rPr>
        <w:t>concentration,</w:t>
      </w:r>
      <w:r>
        <w:rPr>
          <w:color w:val="333738"/>
          <w:spacing w:val="-28"/>
          <w:w w:val="105"/>
        </w:rPr>
        <w:t> </w:t>
      </w:r>
      <w:r>
        <w:rPr>
          <w:color w:val="333738"/>
          <w:w w:val="105"/>
        </w:rPr>
        <w:t>or</w:t>
      </w:r>
      <w:r>
        <w:rPr>
          <w:color w:val="333738"/>
          <w:spacing w:val="-28"/>
          <w:w w:val="105"/>
        </w:rPr>
        <w:t> </w:t>
      </w:r>
      <w:r>
        <w:rPr>
          <w:color w:val="333738"/>
          <w:w w:val="105"/>
        </w:rPr>
        <w:t>temporarily</w:t>
      </w:r>
      <w:r>
        <w:rPr>
          <w:color w:val="333738"/>
          <w:spacing w:val="-28"/>
          <w:w w:val="105"/>
        </w:rPr>
        <w:t> </w:t>
      </w:r>
      <w:r>
        <w:rPr>
          <w:color w:val="333738"/>
          <w:spacing w:val="-3"/>
          <w:w w:val="105"/>
        </w:rPr>
        <w:t>reallocating </w:t>
      </w:r>
      <w:r>
        <w:rPr>
          <w:color w:val="333738"/>
          <w:w w:val="105"/>
        </w:rPr>
        <w:t>certain tasks to other employees. In some cases,</w:t>
      </w:r>
      <w:r>
        <w:rPr>
          <w:color w:val="333738"/>
          <w:spacing w:val="-24"/>
          <w:w w:val="105"/>
        </w:rPr>
        <w:t> </w:t>
      </w:r>
      <w:r>
        <w:rPr>
          <w:color w:val="333738"/>
          <w:w w:val="105"/>
        </w:rPr>
        <w:t>job</w:t>
      </w:r>
      <w:r>
        <w:rPr>
          <w:color w:val="333738"/>
          <w:spacing w:val="-24"/>
          <w:w w:val="105"/>
        </w:rPr>
        <w:t> </w:t>
      </w:r>
      <w:r>
        <w:rPr>
          <w:color w:val="333738"/>
          <w:w w:val="105"/>
        </w:rPr>
        <w:t>restructuring</w:t>
      </w:r>
      <w:r>
        <w:rPr>
          <w:color w:val="333738"/>
          <w:spacing w:val="-24"/>
          <w:w w:val="105"/>
        </w:rPr>
        <w:t> </w:t>
      </w:r>
      <w:r>
        <w:rPr>
          <w:color w:val="333738"/>
          <w:w w:val="105"/>
        </w:rPr>
        <w:t>with</w:t>
      </w:r>
      <w:r>
        <w:rPr>
          <w:color w:val="333738"/>
          <w:spacing w:val="-24"/>
          <w:w w:val="105"/>
        </w:rPr>
        <w:t> </w:t>
      </w:r>
      <w:r>
        <w:rPr>
          <w:color w:val="333738"/>
          <w:w w:val="105"/>
        </w:rPr>
        <w:t>specialist</w:t>
      </w:r>
      <w:r>
        <w:rPr>
          <w:color w:val="333738"/>
          <w:spacing w:val="-24"/>
          <w:w w:val="105"/>
        </w:rPr>
        <w:t> </w:t>
      </w:r>
      <w:r>
        <w:rPr>
          <w:color w:val="333738"/>
          <w:w w:val="105"/>
        </w:rPr>
        <w:t>advice </w:t>
      </w:r>
      <w:r>
        <w:rPr>
          <w:color w:val="333738"/>
          <w:spacing w:val="-3"/>
          <w:w w:val="105"/>
        </w:rPr>
        <w:t>may </w:t>
      </w:r>
      <w:r>
        <w:rPr>
          <w:color w:val="333738"/>
          <w:w w:val="105"/>
        </w:rPr>
        <w:t>be</w:t>
      </w:r>
      <w:r>
        <w:rPr>
          <w:color w:val="333738"/>
          <w:spacing w:val="-18"/>
          <w:w w:val="105"/>
        </w:rPr>
        <w:t> </w:t>
      </w:r>
      <w:r>
        <w:rPr>
          <w:color w:val="333738"/>
          <w:spacing w:val="-3"/>
          <w:w w:val="105"/>
        </w:rPr>
        <w:t>needed.</w:t>
      </w:r>
      <w:r>
        <w:rPr>
          <w:color w:val="333738"/>
          <w:spacing w:val="-3"/>
          <w:w w:val="105"/>
          <w:position w:val="7"/>
          <w:sz w:val="11"/>
        </w:rPr>
        <w:t>71</w:t>
      </w:r>
    </w:p>
    <w:p>
      <w:pPr>
        <w:pStyle w:val="BodyText"/>
        <w:spacing w:line="266" w:lineRule="auto" w:before="172"/>
        <w:ind w:left="510" w:right="-1"/>
      </w:pPr>
      <w:r>
        <w:rPr>
          <w:color w:val="333738"/>
          <w:w w:val="105"/>
        </w:rPr>
        <w:t>In</w:t>
      </w:r>
      <w:r>
        <w:rPr>
          <w:color w:val="333738"/>
          <w:spacing w:val="-18"/>
          <w:w w:val="105"/>
        </w:rPr>
        <w:t> </w:t>
      </w:r>
      <w:r>
        <w:rPr>
          <w:color w:val="333738"/>
          <w:w w:val="105"/>
        </w:rPr>
        <w:t>the</w:t>
      </w:r>
      <w:r>
        <w:rPr>
          <w:color w:val="333738"/>
          <w:spacing w:val="-17"/>
          <w:w w:val="105"/>
        </w:rPr>
        <w:t> </w:t>
      </w:r>
      <w:r>
        <w:rPr>
          <w:color w:val="333738"/>
          <w:w w:val="105"/>
        </w:rPr>
        <w:t>case</w:t>
      </w:r>
      <w:r>
        <w:rPr>
          <w:color w:val="333738"/>
          <w:spacing w:val="-18"/>
          <w:w w:val="105"/>
        </w:rPr>
        <w:t> </w:t>
      </w:r>
      <w:r>
        <w:rPr>
          <w:color w:val="333738"/>
          <w:w w:val="105"/>
        </w:rPr>
        <w:t>of</w:t>
      </w:r>
      <w:r>
        <w:rPr>
          <w:color w:val="333738"/>
          <w:spacing w:val="-17"/>
          <w:w w:val="105"/>
        </w:rPr>
        <w:t> </w:t>
      </w:r>
      <w:r>
        <w:rPr>
          <w:color w:val="333738"/>
          <w:w w:val="105"/>
        </w:rPr>
        <w:t>both</w:t>
      </w:r>
      <w:r>
        <w:rPr>
          <w:color w:val="333738"/>
          <w:spacing w:val="-18"/>
          <w:w w:val="105"/>
        </w:rPr>
        <w:t> </w:t>
      </w:r>
      <w:r>
        <w:rPr>
          <w:color w:val="333738"/>
          <w:w w:val="105"/>
        </w:rPr>
        <w:t>MS</w:t>
      </w:r>
      <w:r>
        <w:rPr>
          <w:color w:val="333738"/>
          <w:spacing w:val="-17"/>
          <w:w w:val="105"/>
        </w:rPr>
        <w:t> </w:t>
      </w:r>
      <w:r>
        <w:rPr>
          <w:color w:val="333738"/>
          <w:w w:val="105"/>
        </w:rPr>
        <w:t>and</w:t>
      </w:r>
      <w:r>
        <w:rPr>
          <w:color w:val="333738"/>
          <w:spacing w:val="-18"/>
          <w:w w:val="105"/>
        </w:rPr>
        <w:t> </w:t>
      </w:r>
      <w:r>
        <w:rPr>
          <w:color w:val="333738"/>
          <w:spacing w:val="-3"/>
          <w:w w:val="105"/>
        </w:rPr>
        <w:t>AD,</w:t>
      </w:r>
      <w:r>
        <w:rPr>
          <w:color w:val="333738"/>
          <w:spacing w:val="-17"/>
          <w:w w:val="105"/>
        </w:rPr>
        <w:t> </w:t>
      </w:r>
      <w:r>
        <w:rPr>
          <w:color w:val="333738"/>
          <w:spacing w:val="-3"/>
          <w:w w:val="105"/>
        </w:rPr>
        <w:t>cognitive</w:t>
      </w:r>
      <w:r>
        <w:rPr>
          <w:color w:val="333738"/>
          <w:spacing w:val="-18"/>
          <w:w w:val="105"/>
        </w:rPr>
        <w:t> </w:t>
      </w:r>
      <w:r>
        <w:rPr>
          <w:color w:val="333738"/>
          <w:spacing w:val="-3"/>
          <w:w w:val="105"/>
        </w:rPr>
        <w:t>fatigue </w:t>
      </w:r>
      <w:r>
        <w:rPr>
          <w:color w:val="333738"/>
          <w:w w:val="105"/>
        </w:rPr>
        <w:t>and </w:t>
      </w:r>
      <w:r>
        <w:rPr>
          <w:color w:val="333738"/>
          <w:spacing w:val="-3"/>
          <w:w w:val="105"/>
        </w:rPr>
        <w:t>impairment </w:t>
      </w:r>
      <w:r>
        <w:rPr>
          <w:color w:val="333738"/>
          <w:w w:val="105"/>
        </w:rPr>
        <w:t>are </w:t>
      </w:r>
      <w:r>
        <w:rPr>
          <w:color w:val="333738"/>
          <w:spacing w:val="-3"/>
          <w:w w:val="105"/>
        </w:rPr>
        <w:t>among </w:t>
      </w:r>
      <w:r>
        <w:rPr>
          <w:color w:val="333738"/>
          <w:w w:val="105"/>
        </w:rPr>
        <w:t>the </w:t>
      </w:r>
      <w:r>
        <w:rPr>
          <w:color w:val="333738"/>
          <w:spacing w:val="-3"/>
          <w:w w:val="105"/>
        </w:rPr>
        <w:t>key </w:t>
      </w:r>
      <w:r>
        <w:rPr>
          <w:color w:val="333738"/>
          <w:w w:val="105"/>
        </w:rPr>
        <w:t>issues </w:t>
      </w:r>
      <w:r>
        <w:rPr>
          <w:color w:val="333738"/>
          <w:spacing w:val="-2"/>
          <w:w w:val="105"/>
        </w:rPr>
        <w:t>for </w:t>
      </w:r>
      <w:r>
        <w:rPr>
          <w:color w:val="333738"/>
          <w:w w:val="105"/>
        </w:rPr>
        <w:t>employers to grapple with, </w:t>
      </w:r>
      <w:r>
        <w:rPr>
          <w:color w:val="333738"/>
          <w:spacing w:val="-3"/>
          <w:w w:val="105"/>
        </w:rPr>
        <w:t>according </w:t>
      </w:r>
      <w:r>
        <w:rPr>
          <w:color w:val="333738"/>
          <w:w w:val="105"/>
        </w:rPr>
        <w:t>to Ms </w:t>
      </w:r>
      <w:r>
        <w:rPr>
          <w:color w:val="333738"/>
          <w:spacing w:val="-3"/>
          <w:w w:val="105"/>
        </w:rPr>
        <w:t>Langdon </w:t>
      </w:r>
      <w:r>
        <w:rPr>
          <w:color w:val="333738"/>
          <w:w w:val="105"/>
        </w:rPr>
        <w:t>and Dr</w:t>
      </w:r>
      <w:r>
        <w:rPr>
          <w:color w:val="333738"/>
          <w:spacing w:val="-28"/>
          <w:w w:val="105"/>
        </w:rPr>
        <w:t> </w:t>
      </w:r>
      <w:r>
        <w:rPr>
          <w:color w:val="333738"/>
          <w:spacing w:val="-3"/>
          <w:w w:val="105"/>
        </w:rPr>
        <w:t>Karlawish.</w:t>
      </w:r>
    </w:p>
    <w:p>
      <w:pPr>
        <w:pStyle w:val="BodyText"/>
        <w:spacing w:line="266" w:lineRule="auto" w:before="176"/>
        <w:ind w:left="510" w:right="50"/>
      </w:pPr>
      <w:r>
        <w:rPr>
          <w:color w:val="333738"/>
          <w:spacing w:val="-4"/>
          <w:w w:val="105"/>
        </w:rPr>
        <w:t>Ultimately,</w:t>
      </w:r>
      <w:r>
        <w:rPr>
          <w:color w:val="333738"/>
          <w:spacing w:val="-25"/>
          <w:w w:val="105"/>
        </w:rPr>
        <w:t> </w:t>
      </w:r>
      <w:r>
        <w:rPr>
          <w:color w:val="333738"/>
          <w:spacing w:val="-3"/>
          <w:w w:val="105"/>
        </w:rPr>
        <w:t>adaptability</w:t>
      </w:r>
      <w:r>
        <w:rPr>
          <w:color w:val="333738"/>
          <w:spacing w:val="-25"/>
          <w:w w:val="105"/>
        </w:rPr>
        <w:t> </w:t>
      </w:r>
      <w:r>
        <w:rPr>
          <w:color w:val="333738"/>
          <w:w w:val="105"/>
        </w:rPr>
        <w:t>is</w:t>
      </w:r>
      <w:r>
        <w:rPr>
          <w:color w:val="333738"/>
          <w:spacing w:val="-25"/>
          <w:w w:val="105"/>
        </w:rPr>
        <w:t> </w:t>
      </w:r>
      <w:r>
        <w:rPr>
          <w:color w:val="333738"/>
          <w:w w:val="105"/>
        </w:rPr>
        <w:t>arguably</w:t>
      </w:r>
      <w:r>
        <w:rPr>
          <w:color w:val="333738"/>
          <w:spacing w:val="-25"/>
          <w:w w:val="105"/>
        </w:rPr>
        <w:t> </w:t>
      </w:r>
      <w:r>
        <w:rPr>
          <w:color w:val="333738"/>
          <w:w w:val="105"/>
        </w:rPr>
        <w:t>the</w:t>
      </w:r>
      <w:r>
        <w:rPr>
          <w:color w:val="333738"/>
          <w:spacing w:val="-25"/>
          <w:w w:val="105"/>
        </w:rPr>
        <w:t> </w:t>
      </w:r>
      <w:r>
        <w:rPr>
          <w:color w:val="333738"/>
          <w:w w:val="105"/>
        </w:rPr>
        <w:t>greatest </w:t>
      </w:r>
      <w:r>
        <w:rPr>
          <w:color w:val="333738"/>
          <w:spacing w:val="-3"/>
          <w:w w:val="105"/>
        </w:rPr>
        <w:t>accommodation </w:t>
      </w:r>
      <w:r>
        <w:rPr>
          <w:color w:val="333738"/>
          <w:w w:val="105"/>
        </w:rPr>
        <w:t>an </w:t>
      </w:r>
      <w:r>
        <w:rPr>
          <w:color w:val="333738"/>
          <w:spacing w:val="-2"/>
          <w:w w:val="105"/>
        </w:rPr>
        <w:t>employer </w:t>
      </w:r>
      <w:r>
        <w:rPr>
          <w:color w:val="333738"/>
          <w:w w:val="105"/>
        </w:rPr>
        <w:t>can </w:t>
      </w:r>
      <w:r>
        <w:rPr>
          <w:color w:val="333738"/>
          <w:spacing w:val="-4"/>
          <w:w w:val="105"/>
        </w:rPr>
        <w:t>make </w:t>
      </w:r>
      <w:r>
        <w:rPr>
          <w:color w:val="333738"/>
          <w:w w:val="105"/>
        </w:rPr>
        <w:t>to their</w:t>
      </w:r>
      <w:r>
        <w:rPr>
          <w:color w:val="333738"/>
          <w:spacing w:val="-29"/>
          <w:w w:val="105"/>
        </w:rPr>
        <w:t> </w:t>
      </w:r>
      <w:r>
        <w:rPr>
          <w:color w:val="333738"/>
          <w:w w:val="105"/>
        </w:rPr>
        <w:t>employees</w:t>
      </w:r>
      <w:r>
        <w:rPr>
          <w:color w:val="333738"/>
          <w:spacing w:val="-29"/>
          <w:w w:val="105"/>
        </w:rPr>
        <w:t> </w:t>
      </w:r>
      <w:r>
        <w:rPr>
          <w:color w:val="333738"/>
          <w:w w:val="105"/>
        </w:rPr>
        <w:t>with</w:t>
      </w:r>
      <w:r>
        <w:rPr>
          <w:color w:val="333738"/>
          <w:spacing w:val="-29"/>
          <w:w w:val="105"/>
        </w:rPr>
        <w:t> </w:t>
      </w:r>
      <w:r>
        <w:rPr>
          <w:color w:val="333738"/>
          <w:w w:val="105"/>
        </w:rPr>
        <w:t>neurological</w:t>
      </w:r>
      <w:r>
        <w:rPr>
          <w:color w:val="333738"/>
          <w:spacing w:val="-29"/>
          <w:w w:val="105"/>
        </w:rPr>
        <w:t> </w:t>
      </w:r>
      <w:r>
        <w:rPr>
          <w:color w:val="333738"/>
          <w:w w:val="105"/>
        </w:rPr>
        <w:t>conditions,</w:t>
      </w:r>
    </w:p>
    <w:p>
      <w:pPr>
        <w:pStyle w:val="BodyText"/>
        <w:spacing w:line="266" w:lineRule="auto" w:before="110"/>
        <w:ind w:left="242" w:right="2458"/>
      </w:pPr>
      <w:r>
        <w:rPr/>
        <w:br w:type="column"/>
      </w:r>
      <w:r>
        <w:rPr>
          <w:color w:val="333738"/>
        </w:rPr>
        <w:t>those interviewed agree, whether this involves changes in an employer’s physical space at work, working schedule or greater recognition of caring roles.</w:t>
      </w:r>
    </w:p>
    <w:p>
      <w:pPr>
        <w:pStyle w:val="BodyText"/>
        <w:spacing w:line="266" w:lineRule="auto" w:before="176"/>
        <w:ind w:left="242" w:right="2342"/>
      </w:pPr>
      <w:r>
        <w:rPr>
          <w:color w:val="333738"/>
          <w:w w:val="105"/>
        </w:rPr>
        <w:t>“When</w:t>
      </w:r>
      <w:r>
        <w:rPr>
          <w:color w:val="333738"/>
          <w:spacing w:val="-22"/>
          <w:w w:val="105"/>
        </w:rPr>
        <w:t> </w:t>
      </w:r>
      <w:r>
        <w:rPr>
          <w:color w:val="333738"/>
          <w:w w:val="105"/>
        </w:rPr>
        <w:t>you</w:t>
      </w:r>
      <w:r>
        <w:rPr>
          <w:color w:val="333738"/>
          <w:spacing w:val="-22"/>
          <w:w w:val="105"/>
        </w:rPr>
        <w:t> </w:t>
      </w:r>
      <w:r>
        <w:rPr>
          <w:color w:val="333738"/>
          <w:w w:val="105"/>
        </w:rPr>
        <w:t>are</w:t>
      </w:r>
      <w:r>
        <w:rPr>
          <w:color w:val="333738"/>
          <w:spacing w:val="-22"/>
          <w:w w:val="105"/>
        </w:rPr>
        <w:t> </w:t>
      </w:r>
      <w:r>
        <w:rPr>
          <w:color w:val="333738"/>
          <w:spacing w:val="-3"/>
          <w:w w:val="105"/>
        </w:rPr>
        <w:t>talking</w:t>
      </w:r>
      <w:r>
        <w:rPr>
          <w:color w:val="333738"/>
          <w:spacing w:val="-22"/>
          <w:w w:val="105"/>
        </w:rPr>
        <w:t> </w:t>
      </w:r>
      <w:r>
        <w:rPr>
          <w:color w:val="333738"/>
          <w:w w:val="105"/>
        </w:rPr>
        <w:t>about</w:t>
      </w:r>
      <w:r>
        <w:rPr>
          <w:color w:val="333738"/>
          <w:spacing w:val="-22"/>
          <w:w w:val="105"/>
        </w:rPr>
        <w:t> </w:t>
      </w:r>
      <w:r>
        <w:rPr>
          <w:color w:val="333738"/>
          <w:spacing w:val="-3"/>
          <w:w w:val="105"/>
        </w:rPr>
        <w:t>chronic</w:t>
      </w:r>
      <w:r>
        <w:rPr>
          <w:color w:val="333738"/>
          <w:spacing w:val="-22"/>
          <w:w w:val="105"/>
        </w:rPr>
        <w:t> </w:t>
      </w:r>
      <w:r>
        <w:rPr>
          <w:color w:val="333738"/>
          <w:spacing w:val="-3"/>
          <w:w w:val="105"/>
        </w:rPr>
        <w:t>fluctuating conditions </w:t>
      </w:r>
      <w:r>
        <w:rPr>
          <w:color w:val="333738"/>
          <w:spacing w:val="-4"/>
          <w:w w:val="105"/>
        </w:rPr>
        <w:t>like </w:t>
      </w:r>
      <w:r>
        <w:rPr>
          <w:color w:val="333738"/>
          <w:spacing w:val="-3"/>
          <w:w w:val="105"/>
        </w:rPr>
        <w:t>migraine </w:t>
      </w:r>
      <w:r>
        <w:rPr>
          <w:color w:val="333738"/>
          <w:w w:val="105"/>
        </w:rPr>
        <w:t>and MS, it’s about </w:t>
      </w:r>
      <w:r>
        <w:rPr>
          <w:color w:val="333738"/>
          <w:spacing w:val="-3"/>
          <w:w w:val="105"/>
        </w:rPr>
        <w:t>having </w:t>
      </w:r>
      <w:r>
        <w:rPr>
          <w:color w:val="333738"/>
          <w:w w:val="105"/>
        </w:rPr>
        <w:t>a flexible </w:t>
      </w:r>
      <w:r>
        <w:rPr>
          <w:color w:val="333738"/>
          <w:spacing w:val="-3"/>
          <w:w w:val="105"/>
        </w:rPr>
        <w:t>approach, </w:t>
      </w:r>
      <w:r>
        <w:rPr>
          <w:color w:val="333738"/>
          <w:spacing w:val="-2"/>
          <w:w w:val="105"/>
        </w:rPr>
        <w:t>not </w:t>
      </w:r>
      <w:r>
        <w:rPr>
          <w:color w:val="333738"/>
          <w:w w:val="105"/>
        </w:rPr>
        <w:t>a one-size-fits- </w:t>
      </w:r>
      <w:r>
        <w:rPr>
          <w:color w:val="333738"/>
          <w:spacing w:val="-3"/>
          <w:w w:val="105"/>
        </w:rPr>
        <w:t>all</w:t>
      </w:r>
      <w:r>
        <w:rPr>
          <w:color w:val="333738"/>
          <w:spacing w:val="-19"/>
          <w:w w:val="105"/>
        </w:rPr>
        <w:t> </w:t>
      </w:r>
      <w:r>
        <w:rPr>
          <w:color w:val="333738"/>
          <w:spacing w:val="-3"/>
          <w:w w:val="105"/>
        </w:rPr>
        <w:t>solution,”</w:t>
      </w:r>
      <w:r>
        <w:rPr>
          <w:color w:val="333738"/>
          <w:spacing w:val="-18"/>
          <w:w w:val="105"/>
        </w:rPr>
        <w:t> </w:t>
      </w:r>
      <w:r>
        <w:rPr>
          <w:color w:val="333738"/>
          <w:w w:val="105"/>
        </w:rPr>
        <w:t>says</w:t>
      </w:r>
      <w:r>
        <w:rPr>
          <w:color w:val="333738"/>
          <w:spacing w:val="-18"/>
          <w:w w:val="105"/>
        </w:rPr>
        <w:t> </w:t>
      </w:r>
      <w:r>
        <w:rPr>
          <w:color w:val="333738"/>
          <w:w w:val="105"/>
        </w:rPr>
        <w:t>Ms</w:t>
      </w:r>
      <w:r>
        <w:rPr>
          <w:color w:val="333738"/>
          <w:spacing w:val="-18"/>
          <w:w w:val="105"/>
        </w:rPr>
        <w:t> </w:t>
      </w:r>
      <w:r>
        <w:rPr>
          <w:color w:val="333738"/>
          <w:spacing w:val="-3"/>
          <w:w w:val="105"/>
        </w:rPr>
        <w:t>Walsh</w:t>
      </w:r>
      <w:r>
        <w:rPr>
          <w:color w:val="333738"/>
          <w:spacing w:val="-18"/>
          <w:w w:val="105"/>
        </w:rPr>
        <w:t> </w:t>
      </w:r>
      <w:r>
        <w:rPr>
          <w:color w:val="333738"/>
          <w:w w:val="105"/>
        </w:rPr>
        <w:t>of</w:t>
      </w:r>
      <w:r>
        <w:rPr>
          <w:color w:val="333738"/>
          <w:spacing w:val="-18"/>
          <w:w w:val="105"/>
        </w:rPr>
        <w:t> </w:t>
      </w:r>
      <w:r>
        <w:rPr>
          <w:color w:val="333738"/>
          <w:w w:val="105"/>
        </w:rPr>
        <w:t>EFNA.</w:t>
      </w:r>
      <w:r>
        <w:rPr>
          <w:color w:val="333738"/>
          <w:spacing w:val="-18"/>
          <w:w w:val="105"/>
        </w:rPr>
        <w:t> </w:t>
      </w:r>
      <w:r>
        <w:rPr>
          <w:color w:val="333738"/>
          <w:w w:val="105"/>
        </w:rPr>
        <w:t>“Often,</w:t>
      </w:r>
    </w:p>
    <w:p>
      <w:pPr>
        <w:pStyle w:val="BodyText"/>
        <w:spacing w:line="266" w:lineRule="auto"/>
        <w:ind w:left="242" w:right="2515"/>
      </w:pPr>
      <w:r>
        <w:rPr>
          <w:color w:val="333738"/>
          <w:w w:val="105"/>
        </w:rPr>
        <w:t>a very </w:t>
      </w:r>
      <w:r>
        <w:rPr>
          <w:color w:val="333738"/>
          <w:spacing w:val="-3"/>
          <w:w w:val="105"/>
        </w:rPr>
        <w:t>small </w:t>
      </w:r>
      <w:r>
        <w:rPr>
          <w:color w:val="333738"/>
          <w:w w:val="105"/>
        </w:rPr>
        <w:t>adjustment is needed to be functional</w:t>
      </w:r>
      <w:r>
        <w:rPr>
          <w:color w:val="333738"/>
          <w:spacing w:val="-26"/>
          <w:w w:val="105"/>
        </w:rPr>
        <w:t> </w:t>
      </w:r>
      <w:r>
        <w:rPr>
          <w:color w:val="333738"/>
          <w:w w:val="105"/>
        </w:rPr>
        <w:t>in</w:t>
      </w:r>
      <w:r>
        <w:rPr>
          <w:color w:val="333738"/>
          <w:spacing w:val="-25"/>
          <w:w w:val="105"/>
        </w:rPr>
        <w:t> </w:t>
      </w:r>
      <w:r>
        <w:rPr>
          <w:color w:val="333738"/>
          <w:w w:val="105"/>
        </w:rPr>
        <w:t>the</w:t>
      </w:r>
      <w:r>
        <w:rPr>
          <w:color w:val="333738"/>
          <w:spacing w:val="-25"/>
          <w:w w:val="105"/>
        </w:rPr>
        <w:t> </w:t>
      </w:r>
      <w:r>
        <w:rPr>
          <w:color w:val="333738"/>
          <w:w w:val="105"/>
        </w:rPr>
        <w:t>workplace.</w:t>
      </w:r>
      <w:r>
        <w:rPr>
          <w:color w:val="333738"/>
          <w:spacing w:val="-25"/>
          <w:w w:val="105"/>
        </w:rPr>
        <w:t> </w:t>
      </w:r>
      <w:r>
        <w:rPr>
          <w:color w:val="333738"/>
          <w:w w:val="105"/>
        </w:rPr>
        <w:t>Someone</w:t>
      </w:r>
      <w:r>
        <w:rPr>
          <w:color w:val="333738"/>
          <w:spacing w:val="-25"/>
          <w:w w:val="105"/>
        </w:rPr>
        <w:t> </w:t>
      </w:r>
      <w:r>
        <w:rPr>
          <w:color w:val="333738"/>
          <w:spacing w:val="-3"/>
          <w:w w:val="105"/>
        </w:rPr>
        <w:t>might </w:t>
      </w:r>
      <w:r>
        <w:rPr>
          <w:color w:val="333738"/>
          <w:w w:val="105"/>
        </w:rPr>
        <w:t>need</w:t>
      </w:r>
      <w:r>
        <w:rPr>
          <w:color w:val="333738"/>
          <w:spacing w:val="-20"/>
          <w:w w:val="105"/>
        </w:rPr>
        <w:t> </w:t>
      </w:r>
      <w:r>
        <w:rPr>
          <w:color w:val="333738"/>
          <w:w w:val="105"/>
        </w:rPr>
        <w:t>to</w:t>
      </w:r>
      <w:r>
        <w:rPr>
          <w:color w:val="333738"/>
          <w:spacing w:val="-19"/>
          <w:w w:val="105"/>
        </w:rPr>
        <w:t> </w:t>
      </w:r>
      <w:r>
        <w:rPr>
          <w:color w:val="333738"/>
          <w:w w:val="105"/>
        </w:rPr>
        <w:t>start</w:t>
      </w:r>
      <w:r>
        <w:rPr>
          <w:color w:val="333738"/>
          <w:spacing w:val="-20"/>
          <w:w w:val="105"/>
        </w:rPr>
        <w:t> </w:t>
      </w:r>
      <w:r>
        <w:rPr>
          <w:color w:val="333738"/>
          <w:w w:val="105"/>
        </w:rPr>
        <w:t>at</w:t>
      </w:r>
      <w:r>
        <w:rPr>
          <w:color w:val="333738"/>
          <w:spacing w:val="-19"/>
          <w:w w:val="105"/>
        </w:rPr>
        <w:t> </w:t>
      </w:r>
      <w:r>
        <w:rPr>
          <w:color w:val="333738"/>
          <w:spacing w:val="-6"/>
          <w:w w:val="105"/>
        </w:rPr>
        <w:t>10</w:t>
      </w:r>
      <w:r>
        <w:rPr>
          <w:color w:val="333738"/>
          <w:spacing w:val="-20"/>
          <w:w w:val="105"/>
        </w:rPr>
        <w:t> </w:t>
      </w:r>
      <w:r>
        <w:rPr>
          <w:color w:val="333738"/>
          <w:w w:val="105"/>
        </w:rPr>
        <w:t>am</w:t>
      </w:r>
      <w:r>
        <w:rPr>
          <w:color w:val="333738"/>
          <w:spacing w:val="-19"/>
          <w:w w:val="105"/>
        </w:rPr>
        <w:t> </w:t>
      </w:r>
      <w:r>
        <w:rPr>
          <w:color w:val="333738"/>
          <w:w w:val="105"/>
        </w:rPr>
        <w:t>rather</w:t>
      </w:r>
      <w:r>
        <w:rPr>
          <w:color w:val="333738"/>
          <w:spacing w:val="-20"/>
          <w:w w:val="105"/>
        </w:rPr>
        <w:t> </w:t>
      </w:r>
      <w:r>
        <w:rPr>
          <w:color w:val="333738"/>
          <w:w w:val="105"/>
        </w:rPr>
        <w:t>than</w:t>
      </w:r>
      <w:r>
        <w:rPr>
          <w:color w:val="333738"/>
          <w:spacing w:val="-19"/>
          <w:w w:val="105"/>
        </w:rPr>
        <w:t> </w:t>
      </w:r>
      <w:r>
        <w:rPr>
          <w:color w:val="333738"/>
          <w:w w:val="105"/>
        </w:rPr>
        <w:t>9</w:t>
      </w:r>
      <w:r>
        <w:rPr>
          <w:color w:val="333738"/>
          <w:spacing w:val="-20"/>
          <w:w w:val="105"/>
        </w:rPr>
        <w:t> </w:t>
      </w:r>
      <w:r>
        <w:rPr>
          <w:color w:val="333738"/>
          <w:w w:val="105"/>
        </w:rPr>
        <w:t>am,</w:t>
      </w:r>
      <w:r>
        <w:rPr>
          <w:color w:val="333738"/>
          <w:spacing w:val="-19"/>
          <w:w w:val="105"/>
        </w:rPr>
        <w:t> </w:t>
      </w:r>
      <w:r>
        <w:rPr>
          <w:color w:val="333738"/>
          <w:spacing w:val="-3"/>
          <w:w w:val="105"/>
        </w:rPr>
        <w:t>have </w:t>
      </w:r>
      <w:r>
        <w:rPr>
          <w:color w:val="333738"/>
          <w:w w:val="105"/>
        </w:rPr>
        <w:t>an</w:t>
      </w:r>
      <w:r>
        <w:rPr>
          <w:color w:val="333738"/>
          <w:spacing w:val="-21"/>
          <w:w w:val="105"/>
        </w:rPr>
        <w:t> </w:t>
      </w:r>
      <w:r>
        <w:rPr>
          <w:color w:val="333738"/>
          <w:spacing w:val="-3"/>
          <w:w w:val="105"/>
        </w:rPr>
        <w:t>anti-glare</w:t>
      </w:r>
      <w:r>
        <w:rPr>
          <w:color w:val="333738"/>
          <w:spacing w:val="-20"/>
          <w:w w:val="105"/>
        </w:rPr>
        <w:t> </w:t>
      </w:r>
      <w:r>
        <w:rPr>
          <w:color w:val="333738"/>
          <w:w w:val="105"/>
        </w:rPr>
        <w:t>screen,</w:t>
      </w:r>
      <w:r>
        <w:rPr>
          <w:color w:val="333738"/>
          <w:spacing w:val="-21"/>
          <w:w w:val="105"/>
        </w:rPr>
        <w:t> </w:t>
      </w:r>
      <w:r>
        <w:rPr>
          <w:color w:val="333738"/>
          <w:w w:val="105"/>
        </w:rPr>
        <w:t>or</w:t>
      </w:r>
      <w:r>
        <w:rPr>
          <w:color w:val="333738"/>
          <w:spacing w:val="-20"/>
          <w:w w:val="105"/>
        </w:rPr>
        <w:t> </w:t>
      </w:r>
      <w:r>
        <w:rPr>
          <w:color w:val="333738"/>
          <w:w w:val="105"/>
        </w:rPr>
        <w:t>a</w:t>
      </w:r>
      <w:r>
        <w:rPr>
          <w:color w:val="333738"/>
          <w:spacing w:val="-20"/>
          <w:w w:val="105"/>
        </w:rPr>
        <w:t> </w:t>
      </w:r>
      <w:r>
        <w:rPr>
          <w:color w:val="333738"/>
          <w:w w:val="105"/>
        </w:rPr>
        <w:t>room</w:t>
      </w:r>
      <w:r>
        <w:rPr>
          <w:color w:val="333738"/>
          <w:spacing w:val="-21"/>
          <w:w w:val="105"/>
        </w:rPr>
        <w:t> </w:t>
      </w:r>
      <w:r>
        <w:rPr>
          <w:color w:val="333738"/>
          <w:w w:val="105"/>
        </w:rPr>
        <w:t>to</w:t>
      </w:r>
      <w:r>
        <w:rPr>
          <w:color w:val="333738"/>
          <w:spacing w:val="-20"/>
          <w:w w:val="105"/>
        </w:rPr>
        <w:t> </w:t>
      </w:r>
      <w:r>
        <w:rPr>
          <w:color w:val="333738"/>
          <w:spacing w:val="-3"/>
          <w:w w:val="105"/>
        </w:rPr>
        <w:t>lie</w:t>
      </w:r>
      <w:r>
        <w:rPr>
          <w:color w:val="333738"/>
          <w:spacing w:val="-20"/>
          <w:w w:val="105"/>
        </w:rPr>
        <w:t> </w:t>
      </w:r>
      <w:r>
        <w:rPr>
          <w:color w:val="333738"/>
          <w:w w:val="105"/>
        </w:rPr>
        <w:t>down</w:t>
      </w:r>
      <w:r>
        <w:rPr>
          <w:color w:val="333738"/>
          <w:spacing w:val="-21"/>
          <w:w w:val="105"/>
        </w:rPr>
        <w:t> </w:t>
      </w:r>
      <w:r>
        <w:rPr>
          <w:color w:val="333738"/>
          <w:spacing w:val="-2"/>
          <w:w w:val="105"/>
        </w:rPr>
        <w:t>in. </w:t>
      </w:r>
      <w:r>
        <w:rPr>
          <w:color w:val="333738"/>
          <w:w w:val="105"/>
        </w:rPr>
        <w:t>It can be </w:t>
      </w:r>
      <w:r>
        <w:rPr>
          <w:color w:val="333738"/>
          <w:spacing w:val="-3"/>
          <w:w w:val="105"/>
        </w:rPr>
        <w:t>something </w:t>
      </w:r>
      <w:r>
        <w:rPr>
          <w:color w:val="333738"/>
          <w:w w:val="105"/>
        </w:rPr>
        <w:t>very </w:t>
      </w:r>
      <w:r>
        <w:rPr>
          <w:color w:val="333738"/>
          <w:spacing w:val="-3"/>
          <w:w w:val="105"/>
        </w:rPr>
        <w:t>small, </w:t>
      </w:r>
      <w:r>
        <w:rPr>
          <w:color w:val="333738"/>
          <w:w w:val="105"/>
        </w:rPr>
        <w:t>but it needs </w:t>
      </w:r>
      <w:r>
        <w:rPr>
          <w:color w:val="333738"/>
          <w:spacing w:val="-3"/>
          <w:w w:val="105"/>
        </w:rPr>
        <w:t>recognition among </w:t>
      </w:r>
      <w:r>
        <w:rPr>
          <w:color w:val="333738"/>
          <w:w w:val="105"/>
        </w:rPr>
        <w:t>top-line </w:t>
      </w:r>
      <w:r>
        <w:rPr>
          <w:color w:val="333738"/>
          <w:spacing w:val="-3"/>
          <w:w w:val="105"/>
        </w:rPr>
        <w:t>management.” This </w:t>
      </w:r>
      <w:r>
        <w:rPr>
          <w:color w:val="333738"/>
          <w:w w:val="105"/>
        </w:rPr>
        <w:t>flexibility is also needed in the case of employees </w:t>
      </w:r>
      <w:r>
        <w:rPr>
          <w:color w:val="333738"/>
          <w:spacing w:val="-3"/>
          <w:w w:val="105"/>
        </w:rPr>
        <w:t>living </w:t>
      </w:r>
      <w:r>
        <w:rPr>
          <w:color w:val="333738"/>
          <w:w w:val="105"/>
        </w:rPr>
        <w:t>with</w:t>
      </w:r>
      <w:r>
        <w:rPr>
          <w:color w:val="333738"/>
          <w:spacing w:val="-31"/>
          <w:w w:val="105"/>
        </w:rPr>
        <w:t> </w:t>
      </w:r>
      <w:r>
        <w:rPr>
          <w:color w:val="333738"/>
          <w:spacing w:val="-3"/>
          <w:w w:val="105"/>
        </w:rPr>
        <w:t>AD.</w:t>
      </w:r>
    </w:p>
    <w:p>
      <w:pPr>
        <w:pStyle w:val="BodyText"/>
        <w:spacing w:before="1"/>
        <w:rPr>
          <w:sz w:val="8"/>
        </w:rPr>
      </w:pPr>
    </w:p>
    <w:p>
      <w:pPr>
        <w:pStyle w:val="BodyText"/>
        <w:spacing w:line="103" w:lineRule="exact"/>
        <w:ind w:left="246"/>
        <w:rPr>
          <w:sz w:val="10"/>
        </w:rPr>
      </w:pPr>
      <w:r>
        <w:rPr>
          <w:position w:val="-1"/>
          <w:sz w:val="10"/>
        </w:rPr>
        <w:pict>
          <v:group style="width:15.5pt;height:5.2pt;mso-position-horizontal-relative:char;mso-position-vertical-relative:line" coordorigin="0,0" coordsize="310,104">
            <v:rect style="position:absolute;left:0;top:0;width:310;height:104" filled="true" fillcolor="#ed1c24" stroked="false">
              <v:fill type="solid"/>
            </v:rect>
          </v:group>
        </w:pict>
      </w:r>
      <w:r>
        <w:rPr>
          <w:position w:val="-1"/>
          <w:sz w:val="10"/>
        </w:rPr>
      </w:r>
    </w:p>
    <w:p>
      <w:pPr>
        <w:pStyle w:val="BodyText"/>
        <w:spacing w:before="8"/>
        <w:rPr>
          <w:sz w:val="22"/>
        </w:rPr>
      </w:pPr>
      <w:r>
        <w:rPr/>
        <w:pict>
          <v:group style="position:absolute;margin-left:252.482193pt;margin-top:15.825868pt;width:15.5pt;height:14.2pt;mso-position-horizontal-relative:page;mso-position-vertical-relative:paragraph;z-index:-15704576;mso-wrap-distance-left:0;mso-wrap-distance-right:0" coordorigin="5050,317" coordsize="310,284">
            <v:shape style="position:absolute;left:5049;top:316;width:139;height:284" type="#_x0000_t75" stroked="false">
              <v:imagedata r:id="rId91" o:title=""/>
            </v:shape>
            <v:shape style="position:absolute;left:5220;top:316;width:139;height:284" type="#_x0000_t75" stroked="false">
              <v:imagedata r:id="rId91" o:title=""/>
            </v:shape>
            <w10:wrap type="topAndBottom"/>
          </v:group>
        </w:pict>
      </w:r>
    </w:p>
    <w:p>
      <w:pPr>
        <w:pStyle w:val="Heading3"/>
        <w:spacing w:line="244" w:lineRule="auto" w:before="129"/>
        <w:ind w:left="229" w:right="2361"/>
      </w:pPr>
      <w:r>
        <w:rPr>
          <w:color w:val="006092"/>
          <w:w w:val="110"/>
        </w:rPr>
        <w:t>When you are talking about chronic fluctuating conditions like migraine and MS, it’s about having a flexible approach, not a one-size-fits-all solution.</w:t>
      </w:r>
    </w:p>
    <w:p>
      <w:pPr>
        <w:spacing w:line="312" w:lineRule="auto" w:before="165"/>
        <w:ind w:left="229" w:right="2725" w:firstLine="0"/>
        <w:jc w:val="left"/>
        <w:rPr>
          <w:i/>
          <w:sz w:val="20"/>
        </w:rPr>
      </w:pPr>
      <w:r>
        <w:rPr>
          <w:i/>
          <w:color w:val="333738"/>
          <w:w w:val="105"/>
          <w:sz w:val="20"/>
        </w:rPr>
        <w:t>Donna</w:t>
      </w:r>
      <w:r>
        <w:rPr>
          <w:i/>
          <w:color w:val="333738"/>
          <w:spacing w:val="-29"/>
          <w:w w:val="105"/>
          <w:sz w:val="20"/>
        </w:rPr>
        <w:t> </w:t>
      </w:r>
      <w:r>
        <w:rPr>
          <w:i/>
          <w:color w:val="333738"/>
          <w:w w:val="105"/>
          <w:sz w:val="20"/>
        </w:rPr>
        <w:t>Walsh,</w:t>
      </w:r>
      <w:r>
        <w:rPr>
          <w:i/>
          <w:color w:val="333738"/>
          <w:spacing w:val="-29"/>
          <w:w w:val="105"/>
          <w:sz w:val="20"/>
        </w:rPr>
        <w:t> </w:t>
      </w:r>
      <w:r>
        <w:rPr>
          <w:i/>
          <w:color w:val="333738"/>
          <w:w w:val="105"/>
          <w:sz w:val="20"/>
        </w:rPr>
        <w:t>executive</w:t>
      </w:r>
      <w:r>
        <w:rPr>
          <w:i/>
          <w:color w:val="333738"/>
          <w:spacing w:val="-29"/>
          <w:w w:val="105"/>
          <w:sz w:val="20"/>
        </w:rPr>
        <w:t> </w:t>
      </w:r>
      <w:r>
        <w:rPr>
          <w:i/>
          <w:color w:val="333738"/>
          <w:w w:val="105"/>
          <w:sz w:val="20"/>
        </w:rPr>
        <w:t>director,</w:t>
      </w:r>
      <w:r>
        <w:rPr>
          <w:i/>
          <w:color w:val="333738"/>
          <w:spacing w:val="-29"/>
          <w:w w:val="105"/>
          <w:sz w:val="20"/>
        </w:rPr>
        <w:t> </w:t>
      </w:r>
      <w:r>
        <w:rPr>
          <w:i/>
          <w:color w:val="333738"/>
          <w:w w:val="105"/>
          <w:sz w:val="20"/>
        </w:rPr>
        <w:t>European </w:t>
      </w:r>
      <w:r>
        <w:rPr>
          <w:i/>
          <w:color w:val="333738"/>
          <w:w w:val="105"/>
          <w:sz w:val="20"/>
        </w:rPr>
        <w:t>Federation</w:t>
      </w:r>
      <w:r>
        <w:rPr>
          <w:i/>
          <w:color w:val="333738"/>
          <w:spacing w:val="-18"/>
          <w:w w:val="105"/>
          <w:sz w:val="20"/>
        </w:rPr>
        <w:t> </w:t>
      </w:r>
      <w:r>
        <w:rPr>
          <w:i/>
          <w:color w:val="333738"/>
          <w:w w:val="105"/>
          <w:sz w:val="20"/>
        </w:rPr>
        <w:t>of</w:t>
      </w:r>
      <w:r>
        <w:rPr>
          <w:i/>
          <w:color w:val="333738"/>
          <w:spacing w:val="-18"/>
          <w:w w:val="105"/>
          <w:sz w:val="20"/>
        </w:rPr>
        <w:t> </w:t>
      </w:r>
      <w:r>
        <w:rPr>
          <w:i/>
          <w:color w:val="333738"/>
          <w:w w:val="105"/>
          <w:sz w:val="20"/>
        </w:rPr>
        <w:t>Neurological</w:t>
      </w:r>
      <w:r>
        <w:rPr>
          <w:i/>
          <w:color w:val="333738"/>
          <w:spacing w:val="-18"/>
          <w:w w:val="105"/>
          <w:sz w:val="20"/>
        </w:rPr>
        <w:t> </w:t>
      </w:r>
      <w:r>
        <w:rPr>
          <w:i/>
          <w:color w:val="333738"/>
          <w:w w:val="105"/>
          <w:sz w:val="20"/>
        </w:rPr>
        <w:t>Associations</w:t>
      </w:r>
    </w:p>
    <w:p>
      <w:pPr>
        <w:pStyle w:val="BodyText"/>
        <w:spacing w:line="260" w:lineRule="exact"/>
        <w:rPr>
          <w:i/>
          <w:sz w:val="26"/>
        </w:rPr>
      </w:pPr>
    </w:p>
    <w:p>
      <w:pPr>
        <w:pStyle w:val="Heading3"/>
        <w:spacing w:line="244" w:lineRule="auto" w:before="174"/>
        <w:ind w:left="242" w:right="2572"/>
      </w:pPr>
      <w:r>
        <w:rPr>
          <w:color w:val="3B3B3B"/>
          <w:w w:val="110"/>
        </w:rPr>
        <w:t>The role of disability legislation in the workplace</w:t>
      </w:r>
    </w:p>
    <w:p>
      <w:pPr>
        <w:pStyle w:val="BodyText"/>
        <w:spacing w:line="266" w:lineRule="auto" w:before="181"/>
        <w:ind w:left="242" w:right="2509"/>
      </w:pPr>
      <w:r>
        <w:rPr>
          <w:color w:val="333738"/>
          <w:w w:val="105"/>
        </w:rPr>
        <w:t>Although</w:t>
      </w:r>
      <w:r>
        <w:rPr>
          <w:color w:val="333738"/>
          <w:spacing w:val="-22"/>
          <w:w w:val="105"/>
        </w:rPr>
        <w:t> </w:t>
      </w:r>
      <w:r>
        <w:rPr>
          <w:color w:val="333738"/>
          <w:w w:val="105"/>
        </w:rPr>
        <w:t>there</w:t>
      </w:r>
      <w:r>
        <w:rPr>
          <w:color w:val="333738"/>
          <w:spacing w:val="-22"/>
          <w:w w:val="105"/>
        </w:rPr>
        <w:t> </w:t>
      </w:r>
      <w:r>
        <w:rPr>
          <w:color w:val="333738"/>
          <w:w w:val="105"/>
        </w:rPr>
        <w:t>has</w:t>
      </w:r>
      <w:r>
        <w:rPr>
          <w:color w:val="333738"/>
          <w:spacing w:val="-21"/>
          <w:w w:val="105"/>
        </w:rPr>
        <w:t> </w:t>
      </w:r>
      <w:r>
        <w:rPr>
          <w:color w:val="333738"/>
          <w:w w:val="105"/>
        </w:rPr>
        <w:t>been</w:t>
      </w:r>
      <w:r>
        <w:rPr>
          <w:color w:val="333738"/>
          <w:spacing w:val="-22"/>
          <w:w w:val="105"/>
        </w:rPr>
        <w:t> </w:t>
      </w:r>
      <w:r>
        <w:rPr>
          <w:color w:val="333738"/>
          <w:w w:val="105"/>
        </w:rPr>
        <w:t>some</w:t>
      </w:r>
      <w:r>
        <w:rPr>
          <w:color w:val="333738"/>
          <w:spacing w:val="-22"/>
          <w:w w:val="105"/>
        </w:rPr>
        <w:t> </w:t>
      </w:r>
      <w:r>
        <w:rPr>
          <w:color w:val="333738"/>
          <w:w w:val="105"/>
        </w:rPr>
        <w:t>work</w:t>
      </w:r>
      <w:r>
        <w:rPr>
          <w:color w:val="333738"/>
          <w:spacing w:val="-22"/>
          <w:w w:val="105"/>
        </w:rPr>
        <w:t> </w:t>
      </w:r>
      <w:r>
        <w:rPr>
          <w:color w:val="333738"/>
          <w:w w:val="105"/>
        </w:rPr>
        <w:t>at</w:t>
      </w:r>
      <w:r>
        <w:rPr>
          <w:color w:val="333738"/>
          <w:spacing w:val="-21"/>
          <w:w w:val="105"/>
        </w:rPr>
        <w:t> </w:t>
      </w:r>
      <w:r>
        <w:rPr>
          <w:color w:val="333738"/>
          <w:w w:val="105"/>
        </w:rPr>
        <w:t>the</w:t>
      </w:r>
      <w:r>
        <w:rPr>
          <w:color w:val="333738"/>
          <w:spacing w:val="-22"/>
          <w:w w:val="105"/>
        </w:rPr>
        <w:t> </w:t>
      </w:r>
      <w:r>
        <w:rPr>
          <w:color w:val="333738"/>
          <w:spacing w:val="-3"/>
          <w:w w:val="105"/>
        </w:rPr>
        <w:t>EU </w:t>
      </w:r>
      <w:r>
        <w:rPr>
          <w:color w:val="333738"/>
          <w:w w:val="105"/>
        </w:rPr>
        <w:t>level</w:t>
      </w:r>
      <w:r>
        <w:rPr>
          <w:color w:val="333738"/>
          <w:spacing w:val="-20"/>
          <w:w w:val="105"/>
        </w:rPr>
        <w:t> </w:t>
      </w:r>
      <w:r>
        <w:rPr>
          <w:color w:val="333738"/>
          <w:w w:val="105"/>
        </w:rPr>
        <w:t>on</w:t>
      </w:r>
      <w:r>
        <w:rPr>
          <w:color w:val="333738"/>
          <w:spacing w:val="-20"/>
          <w:w w:val="105"/>
        </w:rPr>
        <w:t> </w:t>
      </w:r>
      <w:r>
        <w:rPr>
          <w:color w:val="333738"/>
          <w:spacing w:val="-3"/>
          <w:w w:val="105"/>
        </w:rPr>
        <w:t>chronic</w:t>
      </w:r>
      <w:r>
        <w:rPr>
          <w:color w:val="333738"/>
          <w:spacing w:val="-19"/>
          <w:w w:val="105"/>
        </w:rPr>
        <w:t> </w:t>
      </w:r>
      <w:r>
        <w:rPr>
          <w:color w:val="333738"/>
          <w:w w:val="105"/>
        </w:rPr>
        <w:t>diseases</w:t>
      </w:r>
      <w:r>
        <w:rPr>
          <w:color w:val="333738"/>
          <w:spacing w:val="-20"/>
          <w:w w:val="105"/>
        </w:rPr>
        <w:t> </w:t>
      </w:r>
      <w:r>
        <w:rPr>
          <w:color w:val="333738"/>
          <w:w w:val="105"/>
        </w:rPr>
        <w:t>and</w:t>
      </w:r>
      <w:r>
        <w:rPr>
          <w:color w:val="333738"/>
          <w:spacing w:val="-19"/>
          <w:w w:val="105"/>
        </w:rPr>
        <w:t> </w:t>
      </w:r>
      <w:r>
        <w:rPr>
          <w:color w:val="333738"/>
          <w:w w:val="105"/>
        </w:rPr>
        <w:t>their</w:t>
      </w:r>
      <w:r>
        <w:rPr>
          <w:color w:val="333738"/>
          <w:spacing w:val="-20"/>
          <w:w w:val="105"/>
        </w:rPr>
        <w:t> </w:t>
      </w:r>
      <w:r>
        <w:rPr>
          <w:color w:val="333738"/>
          <w:w w:val="105"/>
        </w:rPr>
        <w:t>impact</w:t>
      </w:r>
      <w:r>
        <w:rPr>
          <w:color w:val="333738"/>
          <w:spacing w:val="-19"/>
          <w:w w:val="105"/>
        </w:rPr>
        <w:t> </w:t>
      </w:r>
      <w:r>
        <w:rPr>
          <w:color w:val="333738"/>
          <w:w w:val="105"/>
        </w:rPr>
        <w:t>on </w:t>
      </w:r>
      <w:r>
        <w:rPr>
          <w:color w:val="333738"/>
          <w:spacing w:val="-2"/>
          <w:w w:val="105"/>
        </w:rPr>
        <w:t>employment, </w:t>
      </w:r>
      <w:r>
        <w:rPr>
          <w:color w:val="333738"/>
          <w:w w:val="105"/>
        </w:rPr>
        <w:t>most </w:t>
      </w:r>
      <w:r>
        <w:rPr>
          <w:color w:val="333738"/>
          <w:spacing w:val="-3"/>
          <w:w w:val="105"/>
        </w:rPr>
        <w:t>legislation falls </w:t>
      </w:r>
      <w:r>
        <w:rPr>
          <w:color w:val="333738"/>
          <w:w w:val="105"/>
        </w:rPr>
        <w:t>under the area of disability </w:t>
      </w:r>
      <w:r>
        <w:rPr>
          <w:color w:val="333738"/>
          <w:spacing w:val="-3"/>
          <w:w w:val="105"/>
        </w:rPr>
        <w:t>discrimination, according </w:t>
      </w:r>
      <w:r>
        <w:rPr>
          <w:color w:val="333738"/>
          <w:w w:val="105"/>
        </w:rPr>
        <w:t>to Mr</w:t>
      </w:r>
      <w:r>
        <w:rPr>
          <w:color w:val="333738"/>
          <w:spacing w:val="-11"/>
          <w:w w:val="105"/>
        </w:rPr>
        <w:t> </w:t>
      </w:r>
      <w:r>
        <w:rPr>
          <w:color w:val="333738"/>
          <w:spacing w:val="-4"/>
          <w:w w:val="105"/>
        </w:rPr>
        <w:t>Tromel.</w:t>
      </w:r>
    </w:p>
    <w:p>
      <w:pPr>
        <w:pStyle w:val="BodyText"/>
        <w:spacing w:line="266" w:lineRule="auto" w:before="175"/>
        <w:ind w:left="242" w:right="2603"/>
      </w:pPr>
      <w:r>
        <w:rPr>
          <w:color w:val="333738"/>
          <w:w w:val="105"/>
        </w:rPr>
        <w:t>“If you are certified disabled, you </w:t>
      </w:r>
      <w:r>
        <w:rPr>
          <w:color w:val="333738"/>
          <w:spacing w:val="-3"/>
          <w:w w:val="105"/>
        </w:rPr>
        <w:t>will have </w:t>
      </w:r>
      <w:r>
        <w:rPr>
          <w:color w:val="333738"/>
          <w:w w:val="105"/>
        </w:rPr>
        <w:t>protection</w:t>
      </w:r>
      <w:r>
        <w:rPr>
          <w:color w:val="333738"/>
          <w:spacing w:val="-22"/>
          <w:w w:val="105"/>
        </w:rPr>
        <w:t> </w:t>
      </w:r>
      <w:r>
        <w:rPr>
          <w:color w:val="333738"/>
          <w:w w:val="105"/>
        </w:rPr>
        <w:t>from</w:t>
      </w:r>
      <w:r>
        <w:rPr>
          <w:color w:val="333738"/>
          <w:spacing w:val="-21"/>
          <w:w w:val="105"/>
        </w:rPr>
        <w:t> </w:t>
      </w:r>
      <w:r>
        <w:rPr>
          <w:color w:val="333738"/>
          <w:spacing w:val="-3"/>
          <w:w w:val="105"/>
        </w:rPr>
        <w:t>discrimination</w:t>
      </w:r>
      <w:r>
        <w:rPr>
          <w:color w:val="333738"/>
          <w:spacing w:val="-21"/>
          <w:w w:val="105"/>
        </w:rPr>
        <w:t> </w:t>
      </w:r>
      <w:r>
        <w:rPr>
          <w:color w:val="333738"/>
          <w:w w:val="105"/>
        </w:rPr>
        <w:t>and</w:t>
      </w:r>
      <w:r>
        <w:rPr>
          <w:color w:val="333738"/>
          <w:spacing w:val="-21"/>
          <w:w w:val="105"/>
        </w:rPr>
        <w:t> </w:t>
      </w:r>
      <w:r>
        <w:rPr>
          <w:color w:val="333738"/>
          <w:w w:val="105"/>
        </w:rPr>
        <w:t>the</w:t>
      </w:r>
      <w:r>
        <w:rPr>
          <w:color w:val="333738"/>
          <w:spacing w:val="-21"/>
          <w:w w:val="105"/>
        </w:rPr>
        <w:t> </w:t>
      </w:r>
      <w:r>
        <w:rPr>
          <w:color w:val="333738"/>
          <w:spacing w:val="-3"/>
          <w:w w:val="105"/>
        </w:rPr>
        <w:t>right </w:t>
      </w:r>
      <w:r>
        <w:rPr>
          <w:color w:val="333738"/>
          <w:w w:val="105"/>
        </w:rPr>
        <w:t>to</w:t>
      </w:r>
      <w:r>
        <w:rPr>
          <w:color w:val="333738"/>
          <w:spacing w:val="-27"/>
          <w:w w:val="105"/>
        </w:rPr>
        <w:t> </w:t>
      </w:r>
      <w:r>
        <w:rPr>
          <w:color w:val="333738"/>
          <w:w w:val="105"/>
        </w:rPr>
        <w:t>workplace</w:t>
      </w:r>
      <w:r>
        <w:rPr>
          <w:color w:val="333738"/>
          <w:spacing w:val="-27"/>
          <w:w w:val="105"/>
        </w:rPr>
        <w:t> </w:t>
      </w:r>
      <w:r>
        <w:rPr>
          <w:color w:val="333738"/>
          <w:w w:val="105"/>
        </w:rPr>
        <w:t>adjustments.</w:t>
      </w:r>
      <w:r>
        <w:rPr>
          <w:color w:val="333738"/>
          <w:spacing w:val="-26"/>
          <w:w w:val="105"/>
        </w:rPr>
        <w:t> </w:t>
      </w:r>
      <w:r>
        <w:rPr>
          <w:color w:val="333738"/>
          <w:spacing w:val="-3"/>
          <w:w w:val="105"/>
        </w:rPr>
        <w:t>This</w:t>
      </w:r>
      <w:r>
        <w:rPr>
          <w:color w:val="333738"/>
          <w:spacing w:val="-27"/>
          <w:w w:val="105"/>
        </w:rPr>
        <w:t> </w:t>
      </w:r>
      <w:r>
        <w:rPr>
          <w:color w:val="333738"/>
          <w:w w:val="105"/>
        </w:rPr>
        <w:t>is</w:t>
      </w:r>
      <w:r>
        <w:rPr>
          <w:color w:val="333738"/>
          <w:spacing w:val="-26"/>
          <w:w w:val="105"/>
        </w:rPr>
        <w:t> </w:t>
      </w:r>
      <w:r>
        <w:rPr>
          <w:color w:val="333738"/>
          <w:w w:val="105"/>
        </w:rPr>
        <w:t>what</w:t>
      </w:r>
      <w:r>
        <w:rPr>
          <w:color w:val="333738"/>
          <w:spacing w:val="-27"/>
          <w:w w:val="105"/>
        </w:rPr>
        <w:t> </w:t>
      </w:r>
      <w:r>
        <w:rPr>
          <w:color w:val="333738"/>
          <w:w w:val="105"/>
        </w:rPr>
        <w:t>could</w:t>
      </w:r>
    </w:p>
    <w:p>
      <w:pPr>
        <w:spacing w:after="0" w:line="266" w:lineRule="auto"/>
        <w:sectPr>
          <w:type w:val="continuous"/>
          <w:pgSz w:w="11910" w:h="16840"/>
          <w:pgMar w:top="960" w:bottom="280" w:left="340" w:right="580"/>
          <w:cols w:num="2" w:equalWidth="0">
            <w:col w:w="4423" w:space="40"/>
            <w:col w:w="6527"/>
          </w:cols>
        </w:sectPr>
      </w:pPr>
    </w:p>
    <w:p>
      <w:pPr>
        <w:pStyle w:val="BodyText"/>
      </w:pPr>
    </w:p>
    <w:p>
      <w:pPr>
        <w:pStyle w:val="BodyText"/>
        <w:spacing w:before="6"/>
        <w:rPr>
          <w:sz w:val="24"/>
        </w:rPr>
      </w:pPr>
    </w:p>
    <w:p>
      <w:pPr>
        <w:spacing w:before="108"/>
        <w:ind w:left="510" w:right="0" w:firstLine="0"/>
        <w:jc w:val="left"/>
        <w:rPr>
          <w:sz w:val="16"/>
        </w:rPr>
      </w:pPr>
      <w:r>
        <w:rPr>
          <w:color w:val="636466"/>
          <w:position w:val="5"/>
          <w:sz w:val="9"/>
        </w:rPr>
        <w:t>70 </w:t>
      </w:r>
      <w:r>
        <w:rPr>
          <w:color w:val="636466"/>
          <w:sz w:val="16"/>
        </w:rPr>
        <w:t>Available at: https://</w:t>
      </w:r>
      <w:hyperlink r:id="rId92">
        <w:r>
          <w:rPr>
            <w:color w:val="636466"/>
            <w:sz w:val="16"/>
          </w:rPr>
          <w:t>www.alzheimers.org.uk/sites/default/files/migrate/downloads/creating_a_dementia-friendly_workplace.pdf</w:t>
        </w:r>
      </w:hyperlink>
    </w:p>
    <w:p>
      <w:pPr>
        <w:spacing w:before="5"/>
        <w:ind w:left="510" w:right="0" w:firstLine="0"/>
        <w:jc w:val="left"/>
        <w:rPr>
          <w:sz w:val="16"/>
        </w:rPr>
      </w:pPr>
      <w:r>
        <w:rPr>
          <w:color w:val="636466"/>
          <w:position w:val="5"/>
          <w:sz w:val="9"/>
        </w:rPr>
        <w:t>71 </w:t>
      </w:r>
      <w:r>
        <w:rPr>
          <w:color w:val="636466"/>
          <w:sz w:val="16"/>
        </w:rPr>
        <w:t>“See https://askjan.org/disabilities/Alzheimer-s-Disease.cfm</w:t>
      </w:r>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footerReference w:type="default" r:id="rId93"/>
          <w:pgSz w:w="11910" w:h="16840"/>
          <w:pgMar w:footer="0" w:header="0" w:top="1400" w:bottom="280" w:left="340" w:right="580"/>
        </w:sectPr>
      </w:pPr>
    </w:p>
    <w:p>
      <w:pPr>
        <w:pStyle w:val="BodyText"/>
        <w:spacing w:line="266" w:lineRule="auto" w:before="110"/>
        <w:ind w:left="2608" w:right="329"/>
      </w:pPr>
      <w:r>
        <w:rPr>
          <w:color w:val="333738"/>
        </w:rPr>
        <w:t>allow you to continue work and adjust your work schedule or work environment,” he said. “People who are not certified have no protection.”</w:t>
      </w:r>
    </w:p>
    <w:p>
      <w:pPr>
        <w:pStyle w:val="BodyText"/>
        <w:spacing w:before="176"/>
        <w:ind w:left="2608"/>
      </w:pPr>
      <w:r>
        <w:rPr>
          <w:color w:val="333738"/>
          <w:w w:val="105"/>
        </w:rPr>
        <w:t>The EU’s Council Directive 2000/78/</w:t>
      </w:r>
    </w:p>
    <w:p>
      <w:pPr>
        <w:pStyle w:val="BodyText"/>
        <w:spacing w:line="266" w:lineRule="auto" w:before="25"/>
        <w:ind w:left="2608" w:right="329"/>
        <w:rPr>
          <w:sz w:val="11"/>
        </w:rPr>
      </w:pPr>
      <w:r>
        <w:rPr>
          <w:color w:val="333738"/>
        </w:rPr>
        <w:t>EC of November 27th 2000 establishes a general framework for equal treatment in employment, which requires employers to “take appropriate measures…in order to eliminate disadvantages”.</w:t>
      </w:r>
      <w:r>
        <w:rPr>
          <w:color w:val="333738"/>
          <w:position w:val="7"/>
          <w:sz w:val="11"/>
        </w:rPr>
        <w:t>72</w:t>
      </w:r>
    </w:p>
    <w:p>
      <w:pPr>
        <w:pStyle w:val="BodyText"/>
        <w:spacing w:line="266" w:lineRule="auto" w:before="175"/>
        <w:ind w:left="2608" w:right="181"/>
      </w:pPr>
      <w:r>
        <w:rPr>
          <w:color w:val="333738"/>
          <w:w w:val="105"/>
        </w:rPr>
        <w:t>Article</w:t>
      </w:r>
      <w:r>
        <w:rPr>
          <w:color w:val="333738"/>
          <w:spacing w:val="-22"/>
          <w:w w:val="105"/>
        </w:rPr>
        <w:t> </w:t>
      </w:r>
      <w:r>
        <w:rPr>
          <w:color w:val="333738"/>
          <w:w w:val="105"/>
        </w:rPr>
        <w:t>5</w:t>
      </w:r>
      <w:r>
        <w:rPr>
          <w:color w:val="333738"/>
          <w:spacing w:val="-21"/>
          <w:w w:val="105"/>
        </w:rPr>
        <w:t> </w:t>
      </w:r>
      <w:r>
        <w:rPr>
          <w:color w:val="333738"/>
          <w:w w:val="105"/>
        </w:rPr>
        <w:t>of</w:t>
      </w:r>
      <w:r>
        <w:rPr>
          <w:color w:val="333738"/>
          <w:spacing w:val="-21"/>
          <w:w w:val="105"/>
        </w:rPr>
        <w:t> </w:t>
      </w:r>
      <w:r>
        <w:rPr>
          <w:color w:val="333738"/>
          <w:w w:val="105"/>
        </w:rPr>
        <w:t>the</w:t>
      </w:r>
      <w:r>
        <w:rPr>
          <w:color w:val="333738"/>
          <w:spacing w:val="-22"/>
          <w:w w:val="105"/>
        </w:rPr>
        <w:t> </w:t>
      </w:r>
      <w:r>
        <w:rPr>
          <w:color w:val="333738"/>
          <w:w w:val="105"/>
        </w:rPr>
        <w:t>directive</w:t>
      </w:r>
      <w:r>
        <w:rPr>
          <w:color w:val="333738"/>
          <w:spacing w:val="-21"/>
          <w:w w:val="105"/>
        </w:rPr>
        <w:t> </w:t>
      </w:r>
      <w:r>
        <w:rPr>
          <w:color w:val="333738"/>
          <w:w w:val="105"/>
        </w:rPr>
        <w:t>states:</w:t>
      </w:r>
      <w:r>
        <w:rPr>
          <w:color w:val="333738"/>
          <w:spacing w:val="-21"/>
          <w:w w:val="105"/>
        </w:rPr>
        <w:t> </w:t>
      </w:r>
      <w:r>
        <w:rPr>
          <w:color w:val="333738"/>
          <w:w w:val="105"/>
        </w:rPr>
        <w:t>“In</w:t>
      </w:r>
      <w:r>
        <w:rPr>
          <w:color w:val="333738"/>
          <w:spacing w:val="-22"/>
          <w:w w:val="105"/>
        </w:rPr>
        <w:t> </w:t>
      </w:r>
      <w:r>
        <w:rPr>
          <w:color w:val="333738"/>
          <w:w w:val="105"/>
        </w:rPr>
        <w:t>order</w:t>
      </w:r>
      <w:r>
        <w:rPr>
          <w:color w:val="333738"/>
          <w:spacing w:val="-21"/>
          <w:w w:val="105"/>
        </w:rPr>
        <w:t> </w:t>
      </w:r>
      <w:r>
        <w:rPr>
          <w:color w:val="333738"/>
          <w:w w:val="105"/>
        </w:rPr>
        <w:t>to </w:t>
      </w:r>
      <w:r>
        <w:rPr>
          <w:color w:val="333738"/>
          <w:spacing w:val="-3"/>
          <w:w w:val="105"/>
        </w:rPr>
        <w:t>guarantee compliance </w:t>
      </w:r>
      <w:r>
        <w:rPr>
          <w:color w:val="333738"/>
          <w:w w:val="105"/>
        </w:rPr>
        <w:t>with the </w:t>
      </w:r>
      <w:r>
        <w:rPr>
          <w:color w:val="333738"/>
          <w:spacing w:val="-3"/>
          <w:w w:val="105"/>
        </w:rPr>
        <w:t>principle </w:t>
      </w:r>
      <w:r>
        <w:rPr>
          <w:color w:val="333738"/>
          <w:w w:val="105"/>
        </w:rPr>
        <w:t>of </w:t>
      </w:r>
      <w:r>
        <w:rPr>
          <w:color w:val="333738"/>
          <w:spacing w:val="-3"/>
          <w:w w:val="105"/>
        </w:rPr>
        <w:t>equal treatment </w:t>
      </w:r>
      <w:r>
        <w:rPr>
          <w:color w:val="333738"/>
          <w:w w:val="105"/>
        </w:rPr>
        <w:t>in </w:t>
      </w:r>
      <w:r>
        <w:rPr>
          <w:color w:val="333738"/>
          <w:spacing w:val="-3"/>
          <w:w w:val="105"/>
        </w:rPr>
        <w:t>relation </w:t>
      </w:r>
      <w:r>
        <w:rPr>
          <w:color w:val="333738"/>
          <w:w w:val="105"/>
        </w:rPr>
        <w:t>to persons with </w:t>
      </w:r>
      <w:r>
        <w:rPr>
          <w:color w:val="333738"/>
          <w:spacing w:val="-3"/>
          <w:w w:val="105"/>
        </w:rPr>
        <w:t>disabilities,</w:t>
      </w:r>
      <w:r>
        <w:rPr>
          <w:color w:val="333738"/>
          <w:spacing w:val="-20"/>
          <w:w w:val="105"/>
        </w:rPr>
        <w:t> </w:t>
      </w:r>
      <w:r>
        <w:rPr>
          <w:color w:val="333738"/>
          <w:spacing w:val="-2"/>
          <w:w w:val="105"/>
        </w:rPr>
        <w:t>reasonable</w:t>
      </w:r>
      <w:r>
        <w:rPr>
          <w:color w:val="333738"/>
          <w:spacing w:val="-19"/>
          <w:w w:val="105"/>
        </w:rPr>
        <w:t> </w:t>
      </w:r>
      <w:r>
        <w:rPr>
          <w:color w:val="333738"/>
          <w:spacing w:val="-3"/>
          <w:w w:val="105"/>
        </w:rPr>
        <w:t>accommodation</w:t>
      </w:r>
      <w:r>
        <w:rPr>
          <w:color w:val="333738"/>
          <w:spacing w:val="-19"/>
          <w:w w:val="105"/>
        </w:rPr>
        <w:t> </w:t>
      </w:r>
      <w:r>
        <w:rPr>
          <w:color w:val="333738"/>
          <w:spacing w:val="-3"/>
          <w:w w:val="105"/>
        </w:rPr>
        <w:t>shall </w:t>
      </w:r>
      <w:r>
        <w:rPr>
          <w:color w:val="333738"/>
          <w:w w:val="105"/>
        </w:rPr>
        <w:t>be</w:t>
      </w:r>
      <w:r>
        <w:rPr>
          <w:color w:val="333738"/>
          <w:spacing w:val="-25"/>
          <w:w w:val="105"/>
        </w:rPr>
        <w:t> </w:t>
      </w:r>
      <w:r>
        <w:rPr>
          <w:color w:val="333738"/>
          <w:w w:val="105"/>
        </w:rPr>
        <w:t>provided.</w:t>
      </w:r>
      <w:r>
        <w:rPr>
          <w:color w:val="333738"/>
          <w:spacing w:val="-24"/>
          <w:w w:val="105"/>
        </w:rPr>
        <w:t> </w:t>
      </w:r>
      <w:r>
        <w:rPr>
          <w:color w:val="333738"/>
          <w:spacing w:val="-3"/>
          <w:w w:val="105"/>
        </w:rPr>
        <w:t>This</w:t>
      </w:r>
      <w:r>
        <w:rPr>
          <w:color w:val="333738"/>
          <w:spacing w:val="-24"/>
          <w:w w:val="105"/>
        </w:rPr>
        <w:t> </w:t>
      </w:r>
      <w:r>
        <w:rPr>
          <w:color w:val="333738"/>
          <w:w w:val="105"/>
        </w:rPr>
        <w:t>means</w:t>
      </w:r>
      <w:r>
        <w:rPr>
          <w:color w:val="333738"/>
          <w:spacing w:val="-24"/>
          <w:w w:val="105"/>
        </w:rPr>
        <w:t> </w:t>
      </w:r>
      <w:r>
        <w:rPr>
          <w:color w:val="333738"/>
          <w:spacing w:val="-3"/>
          <w:w w:val="105"/>
        </w:rPr>
        <w:t>that</w:t>
      </w:r>
      <w:r>
        <w:rPr>
          <w:color w:val="333738"/>
          <w:spacing w:val="-24"/>
          <w:w w:val="105"/>
        </w:rPr>
        <w:t> </w:t>
      </w:r>
      <w:r>
        <w:rPr>
          <w:color w:val="333738"/>
          <w:w w:val="105"/>
        </w:rPr>
        <w:t>employers</w:t>
      </w:r>
      <w:r>
        <w:rPr>
          <w:color w:val="333738"/>
          <w:spacing w:val="-24"/>
          <w:w w:val="105"/>
        </w:rPr>
        <w:t> </w:t>
      </w:r>
      <w:r>
        <w:rPr>
          <w:color w:val="333738"/>
          <w:spacing w:val="-3"/>
          <w:w w:val="105"/>
        </w:rPr>
        <w:t>shall take</w:t>
      </w:r>
      <w:r>
        <w:rPr>
          <w:color w:val="333738"/>
          <w:spacing w:val="-20"/>
          <w:w w:val="105"/>
        </w:rPr>
        <w:t> </w:t>
      </w:r>
      <w:r>
        <w:rPr>
          <w:color w:val="333738"/>
          <w:spacing w:val="-3"/>
          <w:w w:val="105"/>
        </w:rPr>
        <w:t>appropriate</w:t>
      </w:r>
      <w:r>
        <w:rPr>
          <w:color w:val="333738"/>
          <w:spacing w:val="-19"/>
          <w:w w:val="105"/>
        </w:rPr>
        <w:t> </w:t>
      </w:r>
      <w:r>
        <w:rPr>
          <w:color w:val="333738"/>
          <w:w w:val="105"/>
        </w:rPr>
        <w:t>measures,</w:t>
      </w:r>
      <w:r>
        <w:rPr>
          <w:color w:val="333738"/>
          <w:spacing w:val="-19"/>
          <w:w w:val="105"/>
        </w:rPr>
        <w:t> </w:t>
      </w:r>
      <w:r>
        <w:rPr>
          <w:color w:val="333738"/>
          <w:w w:val="105"/>
        </w:rPr>
        <w:t>where</w:t>
      </w:r>
      <w:r>
        <w:rPr>
          <w:color w:val="333738"/>
          <w:spacing w:val="-20"/>
          <w:w w:val="105"/>
        </w:rPr>
        <w:t> </w:t>
      </w:r>
      <w:r>
        <w:rPr>
          <w:color w:val="333738"/>
          <w:w w:val="105"/>
        </w:rPr>
        <w:t>needed</w:t>
      </w:r>
    </w:p>
    <w:p>
      <w:pPr>
        <w:pStyle w:val="BodyText"/>
        <w:spacing w:line="266" w:lineRule="auto"/>
        <w:ind w:left="2608" w:right="337"/>
        <w:jc w:val="both"/>
      </w:pPr>
      <w:r>
        <w:rPr>
          <w:color w:val="333738"/>
        </w:rPr>
        <w:t>in a </w:t>
      </w:r>
      <w:r>
        <w:rPr>
          <w:color w:val="333738"/>
          <w:spacing w:val="-3"/>
        </w:rPr>
        <w:t>particular </w:t>
      </w:r>
      <w:r>
        <w:rPr>
          <w:color w:val="333738"/>
        </w:rPr>
        <w:t>case, to enable a person with a disability to </w:t>
      </w:r>
      <w:r>
        <w:rPr>
          <w:color w:val="333738"/>
          <w:spacing w:val="-3"/>
        </w:rPr>
        <w:t>have </w:t>
      </w:r>
      <w:r>
        <w:rPr>
          <w:color w:val="333738"/>
        </w:rPr>
        <w:t>access </w:t>
      </w:r>
      <w:r>
        <w:rPr>
          <w:color w:val="333738"/>
          <w:spacing w:val="-2"/>
        </w:rPr>
        <w:t>to, </w:t>
      </w:r>
      <w:r>
        <w:rPr>
          <w:color w:val="333738"/>
        </w:rPr>
        <w:t>participate </w:t>
      </w:r>
      <w:r>
        <w:rPr>
          <w:color w:val="333738"/>
          <w:spacing w:val="-3"/>
        </w:rPr>
        <w:t>in, </w:t>
      </w:r>
      <w:r>
        <w:rPr>
          <w:color w:val="333738"/>
        </w:rPr>
        <w:t>or advance in </w:t>
      </w:r>
      <w:r>
        <w:rPr>
          <w:color w:val="333738"/>
          <w:spacing w:val="-2"/>
        </w:rPr>
        <w:t>employment, </w:t>
      </w:r>
      <w:r>
        <w:rPr>
          <w:color w:val="333738"/>
        </w:rPr>
        <w:t>or to undergo</w:t>
      </w:r>
    </w:p>
    <w:p>
      <w:pPr>
        <w:pStyle w:val="BodyText"/>
        <w:spacing w:line="266" w:lineRule="auto"/>
        <w:ind w:left="2608" w:right="50"/>
        <w:jc w:val="both"/>
        <w:rPr>
          <w:sz w:val="11"/>
        </w:rPr>
      </w:pPr>
      <w:r>
        <w:rPr>
          <w:color w:val="333738"/>
          <w:spacing w:val="-3"/>
          <w:w w:val="105"/>
        </w:rPr>
        <w:t>training,</w:t>
      </w:r>
      <w:r>
        <w:rPr>
          <w:color w:val="333738"/>
          <w:spacing w:val="-26"/>
          <w:w w:val="105"/>
        </w:rPr>
        <w:t> </w:t>
      </w:r>
      <w:r>
        <w:rPr>
          <w:color w:val="333738"/>
          <w:w w:val="105"/>
        </w:rPr>
        <w:t>unless</w:t>
      </w:r>
      <w:r>
        <w:rPr>
          <w:color w:val="333738"/>
          <w:spacing w:val="-25"/>
          <w:w w:val="105"/>
        </w:rPr>
        <w:t> </w:t>
      </w:r>
      <w:r>
        <w:rPr>
          <w:color w:val="333738"/>
          <w:w w:val="105"/>
        </w:rPr>
        <w:t>such</w:t>
      </w:r>
      <w:r>
        <w:rPr>
          <w:color w:val="333738"/>
          <w:spacing w:val="-25"/>
          <w:w w:val="105"/>
        </w:rPr>
        <w:t> </w:t>
      </w:r>
      <w:r>
        <w:rPr>
          <w:color w:val="333738"/>
          <w:w w:val="105"/>
        </w:rPr>
        <w:t>measures</w:t>
      </w:r>
      <w:r>
        <w:rPr>
          <w:color w:val="333738"/>
          <w:spacing w:val="-26"/>
          <w:w w:val="105"/>
        </w:rPr>
        <w:t> </w:t>
      </w:r>
      <w:r>
        <w:rPr>
          <w:color w:val="333738"/>
          <w:spacing w:val="-3"/>
          <w:w w:val="105"/>
        </w:rPr>
        <w:t>would</w:t>
      </w:r>
      <w:r>
        <w:rPr>
          <w:color w:val="333738"/>
          <w:spacing w:val="-25"/>
          <w:w w:val="105"/>
        </w:rPr>
        <w:t> </w:t>
      </w:r>
      <w:r>
        <w:rPr>
          <w:color w:val="333738"/>
          <w:w w:val="105"/>
        </w:rPr>
        <w:t>impose</w:t>
      </w:r>
      <w:r>
        <w:rPr>
          <w:color w:val="333738"/>
          <w:spacing w:val="-25"/>
          <w:w w:val="105"/>
        </w:rPr>
        <w:t> </w:t>
      </w:r>
      <w:r>
        <w:rPr>
          <w:color w:val="333738"/>
          <w:w w:val="105"/>
        </w:rPr>
        <w:t>a disproportionate</w:t>
      </w:r>
      <w:r>
        <w:rPr>
          <w:color w:val="333738"/>
          <w:spacing w:val="-24"/>
          <w:w w:val="105"/>
        </w:rPr>
        <w:t> </w:t>
      </w:r>
      <w:r>
        <w:rPr>
          <w:color w:val="333738"/>
          <w:spacing w:val="-2"/>
          <w:w w:val="105"/>
        </w:rPr>
        <w:t>burden</w:t>
      </w:r>
      <w:r>
        <w:rPr>
          <w:color w:val="333738"/>
          <w:spacing w:val="-23"/>
          <w:w w:val="105"/>
        </w:rPr>
        <w:t> </w:t>
      </w:r>
      <w:r>
        <w:rPr>
          <w:color w:val="333738"/>
          <w:w w:val="105"/>
        </w:rPr>
        <w:t>on</w:t>
      </w:r>
      <w:r>
        <w:rPr>
          <w:color w:val="333738"/>
          <w:spacing w:val="-24"/>
          <w:w w:val="105"/>
        </w:rPr>
        <w:t> </w:t>
      </w:r>
      <w:r>
        <w:rPr>
          <w:color w:val="333738"/>
          <w:w w:val="105"/>
        </w:rPr>
        <w:t>the</w:t>
      </w:r>
      <w:r>
        <w:rPr>
          <w:color w:val="333738"/>
          <w:spacing w:val="-23"/>
          <w:w w:val="105"/>
        </w:rPr>
        <w:t> </w:t>
      </w:r>
      <w:r>
        <w:rPr>
          <w:color w:val="333738"/>
          <w:spacing w:val="-3"/>
          <w:w w:val="105"/>
        </w:rPr>
        <w:t>employer.”</w:t>
      </w:r>
      <w:r>
        <w:rPr>
          <w:color w:val="333738"/>
          <w:spacing w:val="-3"/>
          <w:w w:val="105"/>
          <w:position w:val="7"/>
          <w:sz w:val="11"/>
        </w:rPr>
        <w:t>73</w:t>
      </w:r>
    </w:p>
    <w:p>
      <w:pPr>
        <w:pStyle w:val="BodyText"/>
        <w:spacing w:line="266" w:lineRule="auto" w:before="170"/>
        <w:ind w:left="2608" w:right="262"/>
      </w:pPr>
      <w:r>
        <w:rPr>
          <w:color w:val="333738"/>
          <w:w w:val="105"/>
        </w:rPr>
        <w:t>The UK </w:t>
      </w:r>
      <w:r>
        <w:rPr>
          <w:color w:val="333738"/>
          <w:spacing w:val="-3"/>
          <w:w w:val="105"/>
        </w:rPr>
        <w:t>Equality </w:t>
      </w:r>
      <w:r>
        <w:rPr>
          <w:color w:val="333738"/>
          <w:w w:val="105"/>
        </w:rPr>
        <w:t>Act and Northern </w:t>
      </w:r>
      <w:r>
        <w:rPr>
          <w:color w:val="333738"/>
          <w:spacing w:val="-3"/>
          <w:w w:val="105"/>
        </w:rPr>
        <w:t>Ireland’s </w:t>
      </w:r>
      <w:r>
        <w:rPr>
          <w:color w:val="333738"/>
          <w:w w:val="105"/>
        </w:rPr>
        <w:t>Disability </w:t>
      </w:r>
      <w:r>
        <w:rPr>
          <w:color w:val="333738"/>
          <w:spacing w:val="-3"/>
          <w:w w:val="105"/>
        </w:rPr>
        <w:t>Discrimination </w:t>
      </w:r>
      <w:r>
        <w:rPr>
          <w:color w:val="333738"/>
          <w:w w:val="105"/>
        </w:rPr>
        <w:t>Act, </w:t>
      </w:r>
      <w:r>
        <w:rPr>
          <w:color w:val="333738"/>
          <w:spacing w:val="-3"/>
          <w:w w:val="105"/>
        </w:rPr>
        <w:t>which </w:t>
      </w:r>
      <w:r>
        <w:rPr>
          <w:color w:val="333738"/>
          <w:w w:val="105"/>
        </w:rPr>
        <w:t>are based on the directive, </w:t>
      </w:r>
      <w:r>
        <w:rPr>
          <w:color w:val="333738"/>
          <w:spacing w:val="-4"/>
          <w:w w:val="105"/>
        </w:rPr>
        <w:t>make </w:t>
      </w:r>
      <w:r>
        <w:rPr>
          <w:color w:val="333738"/>
          <w:w w:val="105"/>
        </w:rPr>
        <w:t>it </w:t>
      </w:r>
      <w:r>
        <w:rPr>
          <w:color w:val="333738"/>
          <w:spacing w:val="-3"/>
          <w:w w:val="105"/>
        </w:rPr>
        <w:t>illegal </w:t>
      </w:r>
      <w:r>
        <w:rPr>
          <w:color w:val="333738"/>
          <w:w w:val="105"/>
        </w:rPr>
        <w:t>to </w:t>
      </w:r>
      <w:r>
        <w:rPr>
          <w:color w:val="333738"/>
          <w:spacing w:val="-3"/>
          <w:w w:val="105"/>
        </w:rPr>
        <w:t>discriminate against </w:t>
      </w:r>
      <w:r>
        <w:rPr>
          <w:color w:val="333738"/>
          <w:w w:val="105"/>
        </w:rPr>
        <w:t>someone because they </w:t>
      </w:r>
      <w:r>
        <w:rPr>
          <w:color w:val="333738"/>
          <w:spacing w:val="-3"/>
          <w:w w:val="105"/>
        </w:rPr>
        <w:t>have </w:t>
      </w:r>
      <w:r>
        <w:rPr>
          <w:color w:val="333738"/>
          <w:w w:val="105"/>
        </w:rPr>
        <w:t>a recognised </w:t>
      </w:r>
      <w:r>
        <w:rPr>
          <w:color w:val="333738"/>
          <w:spacing w:val="-3"/>
          <w:w w:val="105"/>
        </w:rPr>
        <w:t>disability. </w:t>
      </w:r>
      <w:r>
        <w:rPr>
          <w:color w:val="333738"/>
          <w:w w:val="105"/>
        </w:rPr>
        <w:t>The </w:t>
      </w:r>
      <w:r>
        <w:rPr>
          <w:color w:val="333738"/>
          <w:spacing w:val="-3"/>
          <w:w w:val="105"/>
        </w:rPr>
        <w:t>laws</w:t>
      </w:r>
    </w:p>
    <w:p>
      <w:pPr>
        <w:pStyle w:val="BodyText"/>
        <w:spacing w:line="266" w:lineRule="auto"/>
        <w:ind w:left="2608" w:right="-7"/>
        <w:rPr>
          <w:sz w:val="11"/>
        </w:rPr>
      </w:pPr>
      <w:r>
        <w:rPr>
          <w:color w:val="333738"/>
          <w:spacing w:val="-3"/>
          <w:w w:val="105"/>
        </w:rPr>
        <w:t>require </w:t>
      </w:r>
      <w:r>
        <w:rPr>
          <w:color w:val="333738"/>
          <w:w w:val="105"/>
        </w:rPr>
        <w:t>employers to put in place </w:t>
      </w:r>
      <w:r>
        <w:rPr>
          <w:color w:val="333738"/>
          <w:spacing w:val="-3"/>
          <w:w w:val="105"/>
        </w:rPr>
        <w:t>“reasonable adjustments”, </w:t>
      </w:r>
      <w:r>
        <w:rPr>
          <w:color w:val="333738"/>
          <w:w w:val="105"/>
        </w:rPr>
        <w:t>to </w:t>
      </w:r>
      <w:r>
        <w:rPr>
          <w:color w:val="333738"/>
          <w:spacing w:val="-3"/>
          <w:w w:val="105"/>
        </w:rPr>
        <w:t>allow </w:t>
      </w:r>
      <w:r>
        <w:rPr>
          <w:color w:val="333738"/>
          <w:w w:val="105"/>
        </w:rPr>
        <w:t>employees to do their </w:t>
      </w:r>
      <w:r>
        <w:rPr>
          <w:color w:val="333738"/>
          <w:spacing w:val="-3"/>
          <w:w w:val="105"/>
        </w:rPr>
        <w:t>job.</w:t>
      </w:r>
      <w:r>
        <w:rPr>
          <w:color w:val="333738"/>
          <w:spacing w:val="-21"/>
          <w:w w:val="105"/>
        </w:rPr>
        <w:t> </w:t>
      </w:r>
      <w:r>
        <w:rPr>
          <w:color w:val="333738"/>
          <w:w w:val="105"/>
        </w:rPr>
        <w:t>The</w:t>
      </w:r>
      <w:r>
        <w:rPr>
          <w:color w:val="333738"/>
          <w:spacing w:val="-20"/>
          <w:w w:val="105"/>
        </w:rPr>
        <w:t> </w:t>
      </w:r>
      <w:r>
        <w:rPr>
          <w:color w:val="333738"/>
          <w:w w:val="105"/>
        </w:rPr>
        <w:t>Americans</w:t>
      </w:r>
      <w:r>
        <w:rPr>
          <w:color w:val="333738"/>
          <w:spacing w:val="-20"/>
          <w:w w:val="105"/>
        </w:rPr>
        <w:t> </w:t>
      </w:r>
      <w:r>
        <w:rPr>
          <w:color w:val="333738"/>
          <w:spacing w:val="-2"/>
          <w:w w:val="105"/>
        </w:rPr>
        <w:t>for</w:t>
      </w:r>
      <w:r>
        <w:rPr>
          <w:color w:val="333738"/>
          <w:spacing w:val="-20"/>
          <w:w w:val="105"/>
        </w:rPr>
        <w:t> </w:t>
      </w:r>
      <w:r>
        <w:rPr>
          <w:color w:val="333738"/>
          <w:w w:val="105"/>
        </w:rPr>
        <w:t>Disability</w:t>
      </w:r>
      <w:r>
        <w:rPr>
          <w:color w:val="333738"/>
          <w:spacing w:val="-20"/>
          <w:w w:val="105"/>
        </w:rPr>
        <w:t> </w:t>
      </w:r>
      <w:r>
        <w:rPr>
          <w:color w:val="333738"/>
          <w:w w:val="105"/>
        </w:rPr>
        <w:t>Act</w:t>
      </w:r>
      <w:r>
        <w:rPr>
          <w:color w:val="333738"/>
          <w:spacing w:val="-20"/>
          <w:w w:val="105"/>
        </w:rPr>
        <w:t> </w:t>
      </w:r>
      <w:r>
        <w:rPr>
          <w:color w:val="333738"/>
          <w:w w:val="105"/>
        </w:rPr>
        <w:t>has</w:t>
      </w:r>
      <w:r>
        <w:rPr>
          <w:color w:val="333738"/>
          <w:spacing w:val="-21"/>
          <w:w w:val="105"/>
        </w:rPr>
        <w:t> </w:t>
      </w:r>
      <w:r>
        <w:rPr>
          <w:color w:val="333738"/>
          <w:spacing w:val="-3"/>
          <w:w w:val="105"/>
        </w:rPr>
        <w:t>similar </w:t>
      </w:r>
      <w:r>
        <w:rPr>
          <w:color w:val="333738"/>
          <w:spacing w:val="-4"/>
          <w:w w:val="105"/>
        </w:rPr>
        <w:t>provisions.</w:t>
      </w:r>
      <w:r>
        <w:rPr>
          <w:color w:val="333738"/>
          <w:spacing w:val="-4"/>
          <w:w w:val="105"/>
          <w:position w:val="7"/>
          <w:sz w:val="11"/>
        </w:rPr>
        <w:t>74</w:t>
      </w:r>
    </w:p>
    <w:p>
      <w:pPr>
        <w:pStyle w:val="BodyText"/>
        <w:spacing w:line="266" w:lineRule="auto" w:before="171"/>
        <w:ind w:left="2608" w:right="41"/>
      </w:pPr>
      <w:r>
        <w:rPr>
          <w:color w:val="333738"/>
          <w:spacing w:val="-5"/>
          <w:w w:val="105"/>
        </w:rPr>
        <w:t>Yet, </w:t>
      </w:r>
      <w:r>
        <w:rPr>
          <w:color w:val="333738"/>
          <w:w w:val="105"/>
        </w:rPr>
        <w:t>given </w:t>
      </w:r>
      <w:r>
        <w:rPr>
          <w:color w:val="333738"/>
          <w:spacing w:val="-3"/>
          <w:w w:val="105"/>
        </w:rPr>
        <w:t>that </w:t>
      </w:r>
      <w:r>
        <w:rPr>
          <w:color w:val="333738"/>
          <w:w w:val="105"/>
        </w:rPr>
        <w:t>people with </w:t>
      </w:r>
      <w:r>
        <w:rPr>
          <w:color w:val="333738"/>
          <w:spacing w:val="-3"/>
          <w:w w:val="105"/>
        </w:rPr>
        <w:t>chronic conditions </w:t>
      </w:r>
      <w:r>
        <w:rPr>
          <w:color w:val="333738"/>
          <w:w w:val="105"/>
        </w:rPr>
        <w:t>experience more work absences—in </w:t>
      </w:r>
      <w:r>
        <w:rPr>
          <w:color w:val="333738"/>
          <w:spacing w:val="-3"/>
          <w:w w:val="105"/>
        </w:rPr>
        <w:t>many </w:t>
      </w:r>
      <w:r>
        <w:rPr>
          <w:color w:val="333738"/>
          <w:w w:val="105"/>
        </w:rPr>
        <w:t>cases </w:t>
      </w:r>
      <w:r>
        <w:rPr>
          <w:color w:val="333738"/>
          <w:spacing w:val="-3"/>
          <w:w w:val="105"/>
        </w:rPr>
        <w:t>leading </w:t>
      </w:r>
      <w:r>
        <w:rPr>
          <w:color w:val="333738"/>
          <w:w w:val="105"/>
        </w:rPr>
        <w:t>employers to suggest </w:t>
      </w:r>
      <w:r>
        <w:rPr>
          <w:color w:val="333738"/>
          <w:spacing w:val="-3"/>
          <w:w w:val="105"/>
        </w:rPr>
        <w:t>that</w:t>
      </w:r>
    </w:p>
    <w:p>
      <w:pPr>
        <w:pStyle w:val="BodyText"/>
        <w:spacing w:line="266" w:lineRule="auto"/>
        <w:ind w:left="2608"/>
      </w:pPr>
      <w:r>
        <w:rPr>
          <w:color w:val="333738"/>
        </w:rPr>
        <w:t>they apply </w:t>
      </w:r>
      <w:r>
        <w:rPr>
          <w:color w:val="333738"/>
          <w:spacing w:val="-2"/>
        </w:rPr>
        <w:t>for </w:t>
      </w:r>
      <w:r>
        <w:rPr>
          <w:color w:val="333738"/>
        </w:rPr>
        <w:t>permanent </w:t>
      </w:r>
      <w:r>
        <w:rPr>
          <w:color w:val="333738"/>
          <w:spacing w:val="-3"/>
        </w:rPr>
        <w:t>disability—many </w:t>
      </w:r>
      <w:r>
        <w:rPr>
          <w:color w:val="333738"/>
        </w:rPr>
        <w:t>employees are reluctant to disclose </w:t>
      </w:r>
      <w:r>
        <w:rPr>
          <w:color w:val="333738"/>
          <w:spacing w:val="-3"/>
        </w:rPr>
        <w:t>conditions </w:t>
      </w:r>
      <w:r>
        <w:rPr>
          <w:color w:val="333738"/>
          <w:spacing w:val="-2"/>
        </w:rPr>
        <w:t>for </w:t>
      </w:r>
      <w:r>
        <w:rPr>
          <w:color w:val="333738"/>
        </w:rPr>
        <w:t>fear </w:t>
      </w:r>
      <w:r>
        <w:rPr>
          <w:color w:val="333738"/>
          <w:spacing w:val="-3"/>
        </w:rPr>
        <w:t>that </w:t>
      </w:r>
      <w:r>
        <w:rPr>
          <w:color w:val="333738"/>
        </w:rPr>
        <w:t>it could lead to </w:t>
      </w:r>
      <w:r>
        <w:rPr>
          <w:color w:val="333738"/>
          <w:spacing w:val="-3"/>
        </w:rPr>
        <w:t>termination </w:t>
      </w:r>
      <w:r>
        <w:rPr>
          <w:color w:val="333738"/>
        </w:rPr>
        <w:t>of their jobs, </w:t>
      </w:r>
      <w:r>
        <w:rPr>
          <w:color w:val="333738"/>
          <w:spacing w:val="-3"/>
        </w:rPr>
        <w:t>according </w:t>
      </w:r>
      <w:r>
        <w:rPr>
          <w:color w:val="333738"/>
        </w:rPr>
        <w:t>to Dr Heron and Mr </w:t>
      </w:r>
      <w:r>
        <w:rPr>
          <w:color w:val="333738"/>
          <w:spacing w:val="-4"/>
        </w:rPr>
        <w:t>Tromel.</w:t>
      </w:r>
    </w:p>
    <w:p>
      <w:pPr>
        <w:pStyle w:val="BodyText"/>
        <w:spacing w:line="266" w:lineRule="auto" w:before="110"/>
        <w:ind w:left="277" w:right="319"/>
      </w:pPr>
      <w:r>
        <w:rPr/>
        <w:br w:type="column"/>
      </w:r>
      <w:r>
        <w:rPr>
          <w:color w:val="333738"/>
          <w:spacing w:val="-3"/>
          <w:w w:val="105"/>
        </w:rPr>
        <w:t>Introducing </w:t>
      </w:r>
      <w:r>
        <w:rPr>
          <w:color w:val="333738"/>
          <w:w w:val="105"/>
        </w:rPr>
        <w:t>policies </w:t>
      </w:r>
      <w:r>
        <w:rPr>
          <w:color w:val="333738"/>
          <w:spacing w:val="-3"/>
          <w:w w:val="105"/>
        </w:rPr>
        <w:t>that would include </w:t>
      </w:r>
      <w:r>
        <w:rPr>
          <w:color w:val="333738"/>
          <w:w w:val="105"/>
        </w:rPr>
        <w:t>a component of compensation </w:t>
      </w:r>
      <w:r>
        <w:rPr>
          <w:color w:val="333738"/>
          <w:spacing w:val="-2"/>
          <w:w w:val="105"/>
        </w:rPr>
        <w:t>for </w:t>
      </w:r>
      <w:r>
        <w:rPr>
          <w:color w:val="333738"/>
          <w:w w:val="105"/>
        </w:rPr>
        <w:t>employers could</w:t>
      </w:r>
      <w:r>
        <w:rPr>
          <w:color w:val="333738"/>
          <w:spacing w:val="-25"/>
          <w:w w:val="105"/>
        </w:rPr>
        <w:t> </w:t>
      </w:r>
      <w:r>
        <w:rPr>
          <w:color w:val="333738"/>
          <w:w w:val="105"/>
        </w:rPr>
        <w:t>be</w:t>
      </w:r>
      <w:r>
        <w:rPr>
          <w:color w:val="333738"/>
          <w:spacing w:val="-24"/>
          <w:w w:val="105"/>
        </w:rPr>
        <w:t> </w:t>
      </w:r>
      <w:r>
        <w:rPr>
          <w:color w:val="333738"/>
          <w:w w:val="105"/>
        </w:rPr>
        <w:t>an</w:t>
      </w:r>
      <w:r>
        <w:rPr>
          <w:color w:val="333738"/>
          <w:spacing w:val="-25"/>
          <w:w w:val="105"/>
        </w:rPr>
        <w:t> </w:t>
      </w:r>
      <w:r>
        <w:rPr>
          <w:color w:val="333738"/>
          <w:w w:val="105"/>
        </w:rPr>
        <w:t>important</w:t>
      </w:r>
      <w:r>
        <w:rPr>
          <w:color w:val="333738"/>
          <w:spacing w:val="-24"/>
          <w:w w:val="105"/>
        </w:rPr>
        <w:t> </w:t>
      </w:r>
      <w:r>
        <w:rPr>
          <w:color w:val="333738"/>
          <w:w w:val="105"/>
        </w:rPr>
        <w:t>step</w:t>
      </w:r>
      <w:r>
        <w:rPr>
          <w:color w:val="333738"/>
          <w:spacing w:val="-25"/>
          <w:w w:val="105"/>
        </w:rPr>
        <w:t> </w:t>
      </w:r>
      <w:r>
        <w:rPr>
          <w:color w:val="333738"/>
          <w:w w:val="105"/>
        </w:rPr>
        <w:t>forward,</w:t>
      </w:r>
      <w:r>
        <w:rPr>
          <w:color w:val="333738"/>
          <w:spacing w:val="-24"/>
          <w:w w:val="105"/>
        </w:rPr>
        <w:t> </w:t>
      </w:r>
      <w:r>
        <w:rPr>
          <w:color w:val="333738"/>
          <w:w w:val="105"/>
        </w:rPr>
        <w:t>Mr</w:t>
      </w:r>
      <w:r>
        <w:rPr>
          <w:color w:val="333738"/>
          <w:spacing w:val="-25"/>
          <w:w w:val="105"/>
        </w:rPr>
        <w:t> </w:t>
      </w:r>
      <w:r>
        <w:rPr>
          <w:color w:val="333738"/>
          <w:spacing w:val="-5"/>
          <w:w w:val="105"/>
        </w:rPr>
        <w:t>Tromel </w:t>
      </w:r>
      <w:r>
        <w:rPr>
          <w:color w:val="333738"/>
          <w:w w:val="105"/>
        </w:rPr>
        <w:t>said.</w:t>
      </w:r>
    </w:p>
    <w:p>
      <w:pPr>
        <w:pStyle w:val="BodyText"/>
        <w:spacing w:line="266" w:lineRule="auto" w:before="176"/>
        <w:ind w:left="277" w:right="420"/>
      </w:pPr>
      <w:r>
        <w:rPr>
          <w:color w:val="333738"/>
          <w:w w:val="105"/>
        </w:rPr>
        <w:t>At</w:t>
      </w:r>
      <w:r>
        <w:rPr>
          <w:color w:val="333738"/>
          <w:spacing w:val="-23"/>
          <w:w w:val="105"/>
        </w:rPr>
        <w:t> </w:t>
      </w:r>
      <w:r>
        <w:rPr>
          <w:color w:val="333738"/>
          <w:w w:val="105"/>
        </w:rPr>
        <w:t>an</w:t>
      </w:r>
      <w:r>
        <w:rPr>
          <w:color w:val="333738"/>
          <w:spacing w:val="-22"/>
          <w:w w:val="105"/>
        </w:rPr>
        <w:t> </w:t>
      </w:r>
      <w:r>
        <w:rPr>
          <w:color w:val="333738"/>
          <w:spacing w:val="-3"/>
          <w:w w:val="105"/>
        </w:rPr>
        <w:t>individual</w:t>
      </w:r>
      <w:r>
        <w:rPr>
          <w:color w:val="333738"/>
          <w:spacing w:val="-22"/>
          <w:w w:val="105"/>
        </w:rPr>
        <w:t> </w:t>
      </w:r>
      <w:r>
        <w:rPr>
          <w:color w:val="333738"/>
          <w:spacing w:val="-3"/>
          <w:w w:val="105"/>
        </w:rPr>
        <w:t>condition</w:t>
      </w:r>
      <w:r>
        <w:rPr>
          <w:color w:val="333738"/>
          <w:spacing w:val="-22"/>
          <w:w w:val="105"/>
        </w:rPr>
        <w:t> </w:t>
      </w:r>
      <w:r>
        <w:rPr>
          <w:color w:val="333738"/>
          <w:w w:val="105"/>
        </w:rPr>
        <w:t>level,</w:t>
      </w:r>
      <w:r>
        <w:rPr>
          <w:color w:val="333738"/>
          <w:spacing w:val="-22"/>
          <w:w w:val="105"/>
        </w:rPr>
        <w:t> </w:t>
      </w:r>
      <w:r>
        <w:rPr>
          <w:color w:val="333738"/>
          <w:w w:val="105"/>
        </w:rPr>
        <w:t>some</w:t>
      </w:r>
      <w:r>
        <w:rPr>
          <w:color w:val="333738"/>
          <w:spacing w:val="-22"/>
          <w:w w:val="105"/>
        </w:rPr>
        <w:t> </w:t>
      </w:r>
      <w:r>
        <w:rPr>
          <w:color w:val="333738"/>
          <w:w w:val="105"/>
        </w:rPr>
        <w:t>projects are</w:t>
      </w:r>
      <w:r>
        <w:rPr>
          <w:color w:val="333738"/>
          <w:spacing w:val="-18"/>
          <w:w w:val="105"/>
        </w:rPr>
        <w:t> </w:t>
      </w:r>
      <w:r>
        <w:rPr>
          <w:color w:val="333738"/>
          <w:w w:val="105"/>
        </w:rPr>
        <w:t>being</w:t>
      </w:r>
      <w:r>
        <w:rPr>
          <w:color w:val="333738"/>
          <w:spacing w:val="-18"/>
          <w:w w:val="105"/>
        </w:rPr>
        <w:t> </w:t>
      </w:r>
      <w:r>
        <w:rPr>
          <w:color w:val="333738"/>
          <w:w w:val="105"/>
        </w:rPr>
        <w:t>conducted</w:t>
      </w:r>
      <w:r>
        <w:rPr>
          <w:color w:val="333738"/>
          <w:spacing w:val="-18"/>
          <w:w w:val="105"/>
        </w:rPr>
        <w:t> </w:t>
      </w:r>
      <w:r>
        <w:rPr>
          <w:color w:val="333738"/>
          <w:w w:val="105"/>
        </w:rPr>
        <w:t>at</w:t>
      </w:r>
      <w:r>
        <w:rPr>
          <w:color w:val="333738"/>
          <w:spacing w:val="-18"/>
          <w:w w:val="105"/>
        </w:rPr>
        <w:t> </w:t>
      </w:r>
      <w:r>
        <w:rPr>
          <w:color w:val="333738"/>
          <w:w w:val="105"/>
        </w:rPr>
        <w:t>the</w:t>
      </w:r>
      <w:r>
        <w:rPr>
          <w:color w:val="333738"/>
          <w:spacing w:val="-18"/>
          <w:w w:val="105"/>
        </w:rPr>
        <w:t> </w:t>
      </w:r>
      <w:r>
        <w:rPr>
          <w:color w:val="333738"/>
          <w:spacing w:val="-3"/>
          <w:w w:val="105"/>
        </w:rPr>
        <w:t>European</w:t>
      </w:r>
      <w:r>
        <w:rPr>
          <w:color w:val="333738"/>
          <w:spacing w:val="-18"/>
          <w:w w:val="105"/>
        </w:rPr>
        <w:t> </w:t>
      </w:r>
      <w:r>
        <w:rPr>
          <w:color w:val="333738"/>
          <w:w w:val="105"/>
        </w:rPr>
        <w:t>level.</w:t>
      </w:r>
    </w:p>
    <w:p>
      <w:pPr>
        <w:pStyle w:val="BodyText"/>
        <w:spacing w:line="266" w:lineRule="auto"/>
        <w:ind w:left="277" w:right="319"/>
      </w:pPr>
      <w:r>
        <w:rPr>
          <w:color w:val="333738"/>
          <w:w w:val="105"/>
        </w:rPr>
        <w:t>An expert </w:t>
      </w:r>
      <w:r>
        <w:rPr>
          <w:color w:val="333738"/>
          <w:spacing w:val="-3"/>
          <w:w w:val="105"/>
        </w:rPr>
        <w:t>group </w:t>
      </w:r>
      <w:r>
        <w:rPr>
          <w:color w:val="333738"/>
          <w:spacing w:val="-2"/>
          <w:w w:val="105"/>
        </w:rPr>
        <w:t>run </w:t>
      </w:r>
      <w:r>
        <w:rPr>
          <w:color w:val="333738"/>
          <w:w w:val="105"/>
        </w:rPr>
        <w:t>by the </w:t>
      </w:r>
      <w:r>
        <w:rPr>
          <w:color w:val="333738"/>
          <w:spacing w:val="-3"/>
          <w:w w:val="105"/>
        </w:rPr>
        <w:t>European </w:t>
      </w:r>
      <w:r>
        <w:rPr>
          <w:color w:val="333738"/>
          <w:w w:val="105"/>
        </w:rPr>
        <w:t>Headache</w:t>
      </w:r>
      <w:r>
        <w:rPr>
          <w:color w:val="333738"/>
          <w:spacing w:val="-28"/>
          <w:w w:val="105"/>
        </w:rPr>
        <w:t> </w:t>
      </w:r>
      <w:r>
        <w:rPr>
          <w:color w:val="333738"/>
          <w:w w:val="105"/>
        </w:rPr>
        <w:t>and</w:t>
      </w:r>
      <w:r>
        <w:rPr>
          <w:color w:val="333738"/>
          <w:spacing w:val="-28"/>
          <w:w w:val="105"/>
        </w:rPr>
        <w:t> </w:t>
      </w:r>
      <w:r>
        <w:rPr>
          <w:color w:val="333738"/>
          <w:spacing w:val="-3"/>
          <w:w w:val="105"/>
        </w:rPr>
        <w:t>Migraine</w:t>
      </w:r>
      <w:r>
        <w:rPr>
          <w:color w:val="333738"/>
          <w:spacing w:val="-28"/>
          <w:w w:val="105"/>
        </w:rPr>
        <w:t> </w:t>
      </w:r>
      <w:r>
        <w:rPr>
          <w:color w:val="333738"/>
          <w:w w:val="105"/>
        </w:rPr>
        <w:t>Association</w:t>
      </w:r>
      <w:r>
        <w:rPr>
          <w:color w:val="333738"/>
          <w:spacing w:val="-28"/>
          <w:w w:val="105"/>
        </w:rPr>
        <w:t> </w:t>
      </w:r>
      <w:r>
        <w:rPr>
          <w:color w:val="333738"/>
          <w:w w:val="105"/>
        </w:rPr>
        <w:t>is</w:t>
      </w:r>
      <w:r>
        <w:rPr>
          <w:color w:val="333738"/>
          <w:spacing w:val="-28"/>
          <w:w w:val="105"/>
        </w:rPr>
        <w:t> </w:t>
      </w:r>
      <w:r>
        <w:rPr>
          <w:color w:val="333738"/>
          <w:w w:val="105"/>
        </w:rPr>
        <w:t>looking at how to </w:t>
      </w:r>
      <w:r>
        <w:rPr>
          <w:color w:val="333738"/>
          <w:spacing w:val="-3"/>
          <w:w w:val="105"/>
        </w:rPr>
        <w:t>encourage changes </w:t>
      </w:r>
      <w:r>
        <w:rPr>
          <w:color w:val="333738"/>
          <w:w w:val="105"/>
        </w:rPr>
        <w:t>in HR practice on the workplace </w:t>
      </w:r>
      <w:r>
        <w:rPr>
          <w:color w:val="333738"/>
          <w:spacing w:val="-3"/>
          <w:w w:val="105"/>
        </w:rPr>
        <w:t>agenda. Meanwhile, </w:t>
      </w:r>
      <w:r>
        <w:rPr>
          <w:color w:val="333738"/>
          <w:w w:val="105"/>
        </w:rPr>
        <w:t>the </w:t>
      </w:r>
      <w:r>
        <w:rPr>
          <w:color w:val="333738"/>
          <w:spacing w:val="-3"/>
          <w:w w:val="105"/>
        </w:rPr>
        <w:t>Participation </w:t>
      </w:r>
      <w:r>
        <w:rPr>
          <w:color w:val="333738"/>
          <w:spacing w:val="-9"/>
          <w:w w:val="105"/>
        </w:rPr>
        <w:t>To </w:t>
      </w:r>
      <w:r>
        <w:rPr>
          <w:color w:val="333738"/>
          <w:spacing w:val="-3"/>
          <w:w w:val="105"/>
        </w:rPr>
        <w:t>Healthy Workplaces </w:t>
      </w:r>
      <w:r>
        <w:rPr>
          <w:color w:val="333738"/>
          <w:w w:val="105"/>
        </w:rPr>
        <w:t>And </w:t>
      </w:r>
      <w:r>
        <w:rPr>
          <w:color w:val="333738"/>
          <w:spacing w:val="-3"/>
          <w:w w:val="105"/>
        </w:rPr>
        <w:t>Inclusive</w:t>
      </w:r>
      <w:r>
        <w:rPr>
          <w:color w:val="333738"/>
          <w:spacing w:val="-12"/>
          <w:w w:val="105"/>
        </w:rPr>
        <w:t> </w:t>
      </w:r>
      <w:r>
        <w:rPr>
          <w:color w:val="333738"/>
          <w:spacing w:val="-3"/>
          <w:w w:val="105"/>
        </w:rPr>
        <w:t>Strategies</w:t>
      </w:r>
      <w:r>
        <w:rPr>
          <w:color w:val="333738"/>
          <w:spacing w:val="-11"/>
          <w:w w:val="105"/>
        </w:rPr>
        <w:t> </w:t>
      </w:r>
      <w:r>
        <w:rPr>
          <w:color w:val="333738"/>
          <w:w w:val="105"/>
        </w:rPr>
        <w:t>in</w:t>
      </w:r>
      <w:r>
        <w:rPr>
          <w:color w:val="333738"/>
          <w:spacing w:val="-12"/>
          <w:w w:val="105"/>
        </w:rPr>
        <w:t> </w:t>
      </w:r>
      <w:r>
        <w:rPr>
          <w:color w:val="333738"/>
          <w:w w:val="105"/>
        </w:rPr>
        <w:t>The</w:t>
      </w:r>
      <w:r>
        <w:rPr>
          <w:color w:val="333738"/>
          <w:spacing w:val="-11"/>
          <w:w w:val="105"/>
        </w:rPr>
        <w:t> </w:t>
      </w:r>
      <w:r>
        <w:rPr>
          <w:color w:val="333738"/>
          <w:spacing w:val="-3"/>
          <w:w w:val="105"/>
        </w:rPr>
        <w:t>Work</w:t>
      </w:r>
      <w:r>
        <w:rPr>
          <w:color w:val="333738"/>
          <w:spacing w:val="-12"/>
          <w:w w:val="105"/>
        </w:rPr>
        <w:t> </w:t>
      </w:r>
      <w:r>
        <w:rPr>
          <w:color w:val="333738"/>
          <w:spacing w:val="-3"/>
          <w:w w:val="105"/>
        </w:rPr>
        <w:t>Sector,</w:t>
      </w:r>
      <w:r>
        <w:rPr>
          <w:color w:val="333738"/>
          <w:spacing w:val="-11"/>
          <w:w w:val="105"/>
        </w:rPr>
        <w:t> </w:t>
      </w:r>
      <w:r>
        <w:rPr>
          <w:color w:val="333738"/>
          <w:w w:val="105"/>
        </w:rPr>
        <w:t>an</w:t>
      </w:r>
      <w:r>
        <w:rPr>
          <w:color w:val="333738"/>
          <w:spacing w:val="-11"/>
          <w:w w:val="105"/>
        </w:rPr>
        <w:t> </w:t>
      </w:r>
      <w:r>
        <w:rPr>
          <w:color w:val="333738"/>
          <w:spacing w:val="-3"/>
          <w:w w:val="105"/>
        </w:rPr>
        <w:t>EU </w:t>
      </w:r>
      <w:r>
        <w:rPr>
          <w:color w:val="333738"/>
          <w:w w:val="105"/>
        </w:rPr>
        <w:t>project</w:t>
      </w:r>
      <w:r>
        <w:rPr>
          <w:color w:val="333738"/>
          <w:spacing w:val="-15"/>
          <w:w w:val="105"/>
        </w:rPr>
        <w:t> </w:t>
      </w:r>
      <w:r>
        <w:rPr>
          <w:color w:val="333738"/>
          <w:spacing w:val="-3"/>
          <w:w w:val="105"/>
        </w:rPr>
        <w:t>advocating</w:t>
      </w:r>
      <w:r>
        <w:rPr>
          <w:color w:val="333738"/>
          <w:spacing w:val="-15"/>
          <w:w w:val="105"/>
        </w:rPr>
        <w:t> </w:t>
      </w:r>
      <w:r>
        <w:rPr>
          <w:color w:val="333738"/>
          <w:spacing w:val="-3"/>
          <w:w w:val="105"/>
        </w:rPr>
        <w:t>employment</w:t>
      </w:r>
      <w:r>
        <w:rPr>
          <w:color w:val="333738"/>
          <w:spacing w:val="-14"/>
          <w:w w:val="105"/>
        </w:rPr>
        <w:t> </w:t>
      </w:r>
      <w:r>
        <w:rPr>
          <w:color w:val="333738"/>
          <w:spacing w:val="-2"/>
          <w:w w:val="105"/>
        </w:rPr>
        <w:t>for</w:t>
      </w:r>
      <w:r>
        <w:rPr>
          <w:color w:val="333738"/>
          <w:spacing w:val="-15"/>
          <w:w w:val="105"/>
        </w:rPr>
        <w:t> </w:t>
      </w:r>
      <w:r>
        <w:rPr>
          <w:color w:val="333738"/>
          <w:w w:val="105"/>
        </w:rPr>
        <w:t>people</w:t>
      </w:r>
    </w:p>
    <w:p>
      <w:pPr>
        <w:pStyle w:val="BodyText"/>
        <w:spacing w:line="266" w:lineRule="auto"/>
        <w:ind w:left="277" w:right="292"/>
        <w:rPr>
          <w:sz w:val="11"/>
        </w:rPr>
      </w:pPr>
      <w:r>
        <w:rPr>
          <w:color w:val="333738"/>
          <w:w w:val="105"/>
        </w:rPr>
        <w:t>with</w:t>
      </w:r>
      <w:r>
        <w:rPr>
          <w:color w:val="333738"/>
          <w:spacing w:val="-25"/>
          <w:w w:val="105"/>
        </w:rPr>
        <w:t> </w:t>
      </w:r>
      <w:r>
        <w:rPr>
          <w:color w:val="333738"/>
          <w:spacing w:val="-3"/>
          <w:w w:val="105"/>
        </w:rPr>
        <w:t>chronic</w:t>
      </w:r>
      <w:r>
        <w:rPr>
          <w:color w:val="333738"/>
          <w:spacing w:val="-24"/>
          <w:w w:val="105"/>
        </w:rPr>
        <w:t> </w:t>
      </w:r>
      <w:r>
        <w:rPr>
          <w:color w:val="333738"/>
          <w:w w:val="105"/>
        </w:rPr>
        <w:t>diseases,</w:t>
      </w:r>
      <w:r>
        <w:rPr>
          <w:color w:val="333738"/>
          <w:spacing w:val="-24"/>
          <w:w w:val="105"/>
        </w:rPr>
        <w:t> </w:t>
      </w:r>
      <w:r>
        <w:rPr>
          <w:color w:val="333738"/>
          <w:w w:val="105"/>
        </w:rPr>
        <w:t>has</w:t>
      </w:r>
      <w:r>
        <w:rPr>
          <w:color w:val="333738"/>
          <w:spacing w:val="-24"/>
          <w:w w:val="105"/>
        </w:rPr>
        <w:t> </w:t>
      </w:r>
      <w:r>
        <w:rPr>
          <w:color w:val="333738"/>
          <w:spacing w:val="-3"/>
          <w:w w:val="105"/>
        </w:rPr>
        <w:t>outlined</w:t>
      </w:r>
      <w:r>
        <w:rPr>
          <w:color w:val="333738"/>
          <w:spacing w:val="-24"/>
          <w:w w:val="105"/>
        </w:rPr>
        <w:t> </w:t>
      </w:r>
      <w:r>
        <w:rPr>
          <w:color w:val="333738"/>
          <w:w w:val="105"/>
        </w:rPr>
        <w:t>seven</w:t>
      </w:r>
      <w:r>
        <w:rPr>
          <w:color w:val="333738"/>
          <w:spacing w:val="-24"/>
          <w:w w:val="105"/>
        </w:rPr>
        <w:t> </w:t>
      </w:r>
      <w:r>
        <w:rPr>
          <w:color w:val="333738"/>
          <w:w w:val="105"/>
        </w:rPr>
        <w:t>policy </w:t>
      </w:r>
      <w:r>
        <w:rPr>
          <w:color w:val="333738"/>
          <w:spacing w:val="-3"/>
          <w:w w:val="105"/>
        </w:rPr>
        <w:t>recommendations </w:t>
      </w:r>
      <w:r>
        <w:rPr>
          <w:color w:val="333738"/>
          <w:w w:val="105"/>
        </w:rPr>
        <w:t>to </w:t>
      </w:r>
      <w:r>
        <w:rPr>
          <w:color w:val="333738"/>
          <w:spacing w:val="-3"/>
          <w:w w:val="105"/>
        </w:rPr>
        <w:t>improve </w:t>
      </w:r>
      <w:r>
        <w:rPr>
          <w:color w:val="333738"/>
          <w:w w:val="105"/>
        </w:rPr>
        <w:t>awareness of </w:t>
      </w:r>
      <w:r>
        <w:rPr>
          <w:color w:val="333738"/>
          <w:spacing w:val="-3"/>
          <w:w w:val="105"/>
        </w:rPr>
        <w:t>chronic </w:t>
      </w:r>
      <w:r>
        <w:rPr>
          <w:color w:val="333738"/>
          <w:w w:val="105"/>
        </w:rPr>
        <w:t>diseases in HR departments, </w:t>
      </w:r>
      <w:r>
        <w:rPr>
          <w:color w:val="333738"/>
          <w:spacing w:val="-4"/>
          <w:w w:val="105"/>
        </w:rPr>
        <w:t>including </w:t>
      </w:r>
      <w:r>
        <w:rPr>
          <w:color w:val="333738"/>
          <w:w w:val="105"/>
        </w:rPr>
        <w:t>the development of </w:t>
      </w:r>
      <w:r>
        <w:rPr>
          <w:color w:val="333738"/>
          <w:spacing w:val="-3"/>
          <w:w w:val="105"/>
        </w:rPr>
        <w:t>“integrated employment </w:t>
      </w:r>
      <w:r>
        <w:rPr>
          <w:color w:val="333738"/>
          <w:w w:val="105"/>
        </w:rPr>
        <w:t>support</w:t>
      </w:r>
      <w:r>
        <w:rPr>
          <w:color w:val="333738"/>
          <w:spacing w:val="-12"/>
          <w:w w:val="105"/>
        </w:rPr>
        <w:t> </w:t>
      </w:r>
      <w:r>
        <w:rPr>
          <w:color w:val="333738"/>
          <w:spacing w:val="-3"/>
          <w:w w:val="105"/>
        </w:rPr>
        <w:t>systems”.</w:t>
      </w:r>
      <w:r>
        <w:rPr>
          <w:color w:val="333738"/>
          <w:spacing w:val="-3"/>
          <w:w w:val="105"/>
          <w:position w:val="7"/>
          <w:sz w:val="11"/>
        </w:rPr>
        <w:t>75</w:t>
      </w:r>
    </w:p>
    <w:p>
      <w:pPr>
        <w:pStyle w:val="BodyText"/>
        <w:spacing w:line="266" w:lineRule="auto" w:before="166"/>
        <w:ind w:left="277" w:right="420"/>
      </w:pPr>
      <w:r>
        <w:rPr>
          <w:color w:val="333738"/>
        </w:rPr>
        <w:t>The UK’s Fit for Work programme is a good example of a programme that looks at someone’s capabilities, rather than their disability, Mr Tromel observed.</w:t>
      </w:r>
    </w:p>
    <w:p>
      <w:pPr>
        <w:pStyle w:val="BodyText"/>
        <w:spacing w:line="266" w:lineRule="auto" w:before="176"/>
        <w:ind w:left="277" w:right="535"/>
      </w:pPr>
      <w:r>
        <w:rPr>
          <w:color w:val="333738"/>
        </w:rPr>
        <w:t>“We are not yet in an environment where companies are making the effort to find solutions that would allow the person to continue with work,” he added. “This is a waste of talent for the company and a waste [of potential revenue and productivity] for government.”</w:t>
      </w:r>
    </w:p>
    <w:p>
      <w:pPr>
        <w:pStyle w:val="BodyText"/>
        <w:spacing w:line="266" w:lineRule="auto" w:before="173"/>
        <w:ind w:left="277" w:right="309"/>
      </w:pPr>
      <w:r>
        <w:rPr>
          <w:color w:val="333738"/>
        </w:rPr>
        <w:t>Recognising what the individual needs is beneficial to employers as well, by creating a more diverse environment, which is more likely to contribute to business success.</w:t>
      </w:r>
    </w:p>
    <w:p>
      <w:pPr>
        <w:pStyle w:val="BodyText"/>
        <w:spacing w:line="266" w:lineRule="auto" w:before="176"/>
        <w:ind w:left="277" w:right="420"/>
      </w:pPr>
      <w:r>
        <w:rPr>
          <w:color w:val="333738"/>
          <w:w w:val="105"/>
        </w:rPr>
        <w:t>“By </w:t>
      </w:r>
      <w:r>
        <w:rPr>
          <w:color w:val="333738"/>
          <w:spacing w:val="-3"/>
          <w:w w:val="105"/>
        </w:rPr>
        <w:t>providing </w:t>
      </w:r>
      <w:r>
        <w:rPr>
          <w:color w:val="333738"/>
          <w:spacing w:val="-2"/>
          <w:w w:val="105"/>
        </w:rPr>
        <w:t>reasonable </w:t>
      </w:r>
      <w:r>
        <w:rPr>
          <w:color w:val="333738"/>
          <w:w w:val="105"/>
        </w:rPr>
        <w:t>workplace </w:t>
      </w:r>
      <w:r>
        <w:rPr>
          <w:color w:val="333738"/>
          <w:spacing w:val="-3"/>
          <w:w w:val="105"/>
        </w:rPr>
        <w:t>accommodations</w:t>
      </w:r>
      <w:r>
        <w:rPr>
          <w:color w:val="333738"/>
          <w:spacing w:val="-22"/>
          <w:w w:val="105"/>
        </w:rPr>
        <w:t> </w:t>
      </w:r>
      <w:r>
        <w:rPr>
          <w:color w:val="333738"/>
          <w:w w:val="105"/>
        </w:rPr>
        <w:t>to</w:t>
      </w:r>
      <w:r>
        <w:rPr>
          <w:color w:val="333738"/>
          <w:spacing w:val="-21"/>
          <w:w w:val="105"/>
        </w:rPr>
        <w:t> </w:t>
      </w:r>
      <w:r>
        <w:rPr>
          <w:color w:val="333738"/>
          <w:w w:val="105"/>
        </w:rPr>
        <w:t>persons</w:t>
      </w:r>
      <w:r>
        <w:rPr>
          <w:color w:val="333738"/>
          <w:spacing w:val="-21"/>
          <w:w w:val="105"/>
        </w:rPr>
        <w:t> </w:t>
      </w:r>
      <w:r>
        <w:rPr>
          <w:color w:val="333738"/>
          <w:w w:val="105"/>
        </w:rPr>
        <w:t>with</w:t>
      </w:r>
      <w:r>
        <w:rPr>
          <w:color w:val="333738"/>
          <w:spacing w:val="-21"/>
          <w:w w:val="105"/>
        </w:rPr>
        <w:t> </w:t>
      </w:r>
      <w:r>
        <w:rPr>
          <w:color w:val="333738"/>
          <w:w w:val="105"/>
        </w:rPr>
        <w:t>MS</w:t>
      </w:r>
      <w:r>
        <w:rPr>
          <w:color w:val="333738"/>
          <w:spacing w:val="-21"/>
          <w:w w:val="105"/>
        </w:rPr>
        <w:t> </w:t>
      </w:r>
      <w:r>
        <w:rPr>
          <w:color w:val="333738"/>
          <w:w w:val="105"/>
        </w:rPr>
        <w:t>or</w:t>
      </w:r>
      <w:r>
        <w:rPr>
          <w:color w:val="333738"/>
          <w:spacing w:val="-21"/>
          <w:w w:val="105"/>
        </w:rPr>
        <w:t> </w:t>
      </w:r>
      <w:r>
        <w:rPr>
          <w:color w:val="333738"/>
          <w:w w:val="105"/>
        </w:rPr>
        <w:t>other neurological </w:t>
      </w:r>
      <w:r>
        <w:rPr>
          <w:color w:val="333738"/>
          <w:spacing w:val="-3"/>
          <w:w w:val="105"/>
        </w:rPr>
        <w:t>conditions, </w:t>
      </w:r>
      <w:r>
        <w:rPr>
          <w:color w:val="333738"/>
          <w:w w:val="105"/>
        </w:rPr>
        <w:t>employers are </w:t>
      </w:r>
      <w:r>
        <w:rPr>
          <w:color w:val="333738"/>
          <w:spacing w:val="-3"/>
          <w:w w:val="105"/>
        </w:rPr>
        <w:t>able </w:t>
      </w:r>
      <w:r>
        <w:rPr>
          <w:color w:val="333738"/>
          <w:w w:val="105"/>
        </w:rPr>
        <w:t>to</w:t>
      </w:r>
      <w:r>
        <w:rPr>
          <w:color w:val="333738"/>
          <w:spacing w:val="-16"/>
          <w:w w:val="105"/>
        </w:rPr>
        <w:t> </w:t>
      </w:r>
      <w:r>
        <w:rPr>
          <w:color w:val="333738"/>
          <w:spacing w:val="-3"/>
          <w:w w:val="105"/>
        </w:rPr>
        <w:t>retain</w:t>
      </w:r>
      <w:r>
        <w:rPr>
          <w:color w:val="333738"/>
          <w:spacing w:val="-16"/>
          <w:w w:val="105"/>
        </w:rPr>
        <w:t> </w:t>
      </w:r>
      <w:r>
        <w:rPr>
          <w:color w:val="333738"/>
          <w:w w:val="105"/>
        </w:rPr>
        <w:t>talented</w:t>
      </w:r>
      <w:r>
        <w:rPr>
          <w:color w:val="333738"/>
          <w:spacing w:val="-16"/>
          <w:w w:val="105"/>
        </w:rPr>
        <w:t> </w:t>
      </w:r>
      <w:r>
        <w:rPr>
          <w:color w:val="333738"/>
          <w:w w:val="105"/>
        </w:rPr>
        <w:t>employees,</w:t>
      </w:r>
      <w:r>
        <w:rPr>
          <w:color w:val="333738"/>
          <w:spacing w:val="-16"/>
          <w:w w:val="105"/>
        </w:rPr>
        <w:t> </w:t>
      </w:r>
      <w:r>
        <w:rPr>
          <w:color w:val="333738"/>
          <w:spacing w:val="-3"/>
          <w:w w:val="105"/>
        </w:rPr>
        <w:t>contribute</w:t>
      </w:r>
    </w:p>
    <w:p>
      <w:pPr>
        <w:spacing w:after="0" w:line="266" w:lineRule="auto"/>
        <w:sectPr>
          <w:type w:val="continuous"/>
          <w:pgSz w:w="11910" w:h="16840"/>
          <w:pgMar w:top="960" w:bottom="280" w:left="340" w:right="580"/>
          <w:cols w:num="2" w:equalWidth="0">
            <w:col w:w="6486" w:space="40"/>
            <w:col w:w="4464"/>
          </w:cols>
        </w:sectPr>
      </w:pPr>
    </w:p>
    <w:p>
      <w:pPr>
        <w:pStyle w:val="BodyText"/>
      </w:pPr>
    </w:p>
    <w:p>
      <w:pPr>
        <w:pStyle w:val="BodyText"/>
      </w:pPr>
    </w:p>
    <w:p>
      <w:pPr>
        <w:pStyle w:val="BodyText"/>
      </w:pPr>
    </w:p>
    <w:p>
      <w:pPr>
        <w:pStyle w:val="BodyText"/>
      </w:pPr>
    </w:p>
    <w:p>
      <w:pPr>
        <w:pStyle w:val="BodyText"/>
        <w:spacing w:before="11"/>
        <w:rPr>
          <w:sz w:val="23"/>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3" to="10202,3" stroked="true" strokeweight=".25pt" strokecolor="#414042">
              <v:stroke dashstyle="solid"/>
            </v:line>
          </v:group>
        </w:pict>
      </w:r>
      <w:r>
        <w:rPr>
          <w:sz w:val="2"/>
        </w:rPr>
      </w:r>
    </w:p>
    <w:p>
      <w:pPr>
        <w:spacing w:before="66"/>
        <w:ind w:left="510" w:right="0" w:firstLine="0"/>
        <w:jc w:val="left"/>
        <w:rPr>
          <w:sz w:val="16"/>
        </w:rPr>
      </w:pPr>
      <w:r>
        <w:rPr>
          <w:color w:val="636466"/>
          <w:position w:val="5"/>
          <w:sz w:val="9"/>
        </w:rPr>
        <w:t>72 </w:t>
      </w:r>
      <w:r>
        <w:rPr>
          <w:color w:val="636466"/>
          <w:sz w:val="16"/>
        </w:rPr>
        <w:t>Available at: https://eur-lex.europa.eu/legal-content/EN/TXT/?uri=celex:32000L0078, Article 2 (2ii).</w:t>
      </w:r>
    </w:p>
    <w:p>
      <w:pPr>
        <w:spacing w:before="5"/>
        <w:ind w:left="510" w:right="0" w:firstLine="0"/>
        <w:jc w:val="left"/>
        <w:rPr>
          <w:sz w:val="16"/>
        </w:rPr>
      </w:pPr>
      <w:r>
        <w:rPr>
          <w:color w:val="636466"/>
          <w:w w:val="105"/>
          <w:position w:val="5"/>
          <w:sz w:val="9"/>
        </w:rPr>
        <w:t>73 </w:t>
      </w:r>
      <w:r>
        <w:rPr>
          <w:color w:val="636466"/>
          <w:w w:val="105"/>
          <w:sz w:val="16"/>
        </w:rPr>
        <w:t>Council Directive 2000/78/EC, https://eur-lex.europa.eu/LexUriServ/LexUriServ.do?uri=CELEX:32000L0078:EN:HTML</w:t>
      </w:r>
    </w:p>
    <w:p>
      <w:pPr>
        <w:spacing w:line="193" w:lineRule="exact" w:before="5"/>
        <w:ind w:left="510" w:right="0" w:firstLine="0"/>
        <w:jc w:val="left"/>
        <w:rPr>
          <w:sz w:val="16"/>
        </w:rPr>
      </w:pPr>
      <w:r>
        <w:rPr>
          <w:color w:val="636466"/>
          <w:position w:val="5"/>
          <w:sz w:val="9"/>
        </w:rPr>
        <w:t>74 </w:t>
      </w:r>
      <w:r>
        <w:rPr>
          <w:color w:val="636466"/>
          <w:sz w:val="16"/>
        </w:rPr>
        <w:t>Available at: https://adata.org/factsheet/ADA-overview</w:t>
      </w:r>
    </w:p>
    <w:p>
      <w:pPr>
        <w:spacing w:after="0" w:line="193" w:lineRule="exact"/>
        <w:jc w:val="left"/>
        <w:rPr>
          <w:sz w:val="16"/>
        </w:rPr>
        <w:sectPr>
          <w:type w:val="continuous"/>
          <w:pgSz w:w="11910" w:h="16840"/>
          <w:pgMar w:top="960" w:bottom="280" w:left="340" w:right="580"/>
        </w:sectPr>
      </w:pPr>
    </w:p>
    <w:p>
      <w:pPr>
        <w:spacing w:before="7"/>
        <w:ind w:left="510" w:right="0" w:firstLine="0"/>
        <w:jc w:val="left"/>
        <w:rPr>
          <w:sz w:val="16"/>
        </w:rPr>
      </w:pPr>
      <w:r>
        <w:rPr>
          <w:color w:val="636466"/>
          <w:position w:val="5"/>
          <w:sz w:val="9"/>
        </w:rPr>
        <w:t>75 </w:t>
      </w:r>
      <w:r>
        <w:rPr>
          <w:color w:val="636466"/>
          <w:sz w:val="16"/>
        </w:rPr>
        <w:t>Available at: https://</w:t>
      </w:r>
      <w:hyperlink r:id="rId94">
        <w:r>
          <w:rPr>
            <w:color w:val="636466"/>
            <w:sz w:val="16"/>
          </w:rPr>
          <w:t>www.path-ways.eu/project/</w:t>
        </w:r>
      </w:hyperlink>
    </w:p>
    <w:p>
      <w:pPr>
        <w:spacing w:before="54"/>
        <w:ind w:left="510" w:right="0" w:firstLine="0"/>
        <w:jc w:val="left"/>
        <w:rPr>
          <w:sz w:val="16"/>
        </w:rPr>
      </w:pPr>
      <w:r>
        <w:rPr/>
        <w:br w:type="column"/>
      </w:r>
      <w:r>
        <w:rPr>
          <w:color w:val="3B3B3B"/>
          <w:w w:val="105"/>
          <w:sz w:val="16"/>
        </w:rPr>
        <w:t>© The Economist Intelligence Unit Limited 2019</w:t>
      </w:r>
    </w:p>
    <w:p>
      <w:pPr>
        <w:spacing w:after="0"/>
        <w:jc w:val="left"/>
        <w:rPr>
          <w:sz w:val="16"/>
        </w:rPr>
        <w:sectPr>
          <w:type w:val="continuous"/>
          <w:pgSz w:w="11910" w:h="16840"/>
          <w:pgMar w:top="960" w:bottom="280" w:left="340" w:right="580"/>
          <w:cols w:num="2" w:equalWidth="0">
            <w:col w:w="3976" w:space="2977"/>
            <w:col w:w="4037"/>
          </w:cols>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headerReference w:type="even" r:id="rId95"/>
          <w:headerReference w:type="default" r:id="rId96"/>
          <w:footerReference w:type="even" r:id="rId97"/>
          <w:footerReference w:type="default" r:id="rId98"/>
          <w:pgSz w:w="11910" w:h="16840"/>
          <w:pgMar w:header="0" w:footer="690" w:top="1400" w:bottom="880" w:left="340" w:right="580"/>
          <w:pgNumType w:start="24"/>
        </w:sectPr>
      </w:pPr>
    </w:p>
    <w:p>
      <w:pPr>
        <w:pStyle w:val="BodyText"/>
        <w:spacing w:line="266" w:lineRule="auto" w:before="110"/>
        <w:ind w:left="510" w:right="-8"/>
      </w:pPr>
      <w:r>
        <w:rPr>
          <w:color w:val="333738"/>
        </w:rPr>
        <w:t>to workforce diversity and increase overall workforce morale, as well as meet the relevant legal obligations,” Mr Trommel adds.</w:t>
      </w:r>
    </w:p>
    <w:p>
      <w:pPr>
        <w:pStyle w:val="BodyText"/>
        <w:spacing w:line="266" w:lineRule="auto" w:before="177"/>
        <w:ind w:left="510" w:right="-8"/>
      </w:pPr>
      <w:r>
        <w:rPr>
          <w:color w:val="333738"/>
          <w:w w:val="105"/>
        </w:rPr>
        <w:t>A</w:t>
      </w:r>
      <w:r>
        <w:rPr>
          <w:color w:val="333738"/>
          <w:spacing w:val="-13"/>
          <w:w w:val="105"/>
        </w:rPr>
        <w:t> </w:t>
      </w:r>
      <w:r>
        <w:rPr>
          <w:color w:val="333738"/>
          <w:spacing w:val="-2"/>
          <w:w w:val="105"/>
        </w:rPr>
        <w:t>number</w:t>
      </w:r>
      <w:r>
        <w:rPr>
          <w:color w:val="333738"/>
          <w:spacing w:val="-13"/>
          <w:w w:val="105"/>
        </w:rPr>
        <w:t> </w:t>
      </w:r>
      <w:r>
        <w:rPr>
          <w:color w:val="333738"/>
          <w:w w:val="105"/>
        </w:rPr>
        <w:t>of</w:t>
      </w:r>
      <w:r>
        <w:rPr>
          <w:color w:val="333738"/>
          <w:spacing w:val="-13"/>
          <w:w w:val="105"/>
        </w:rPr>
        <w:t> </w:t>
      </w:r>
      <w:r>
        <w:rPr>
          <w:color w:val="333738"/>
          <w:w w:val="105"/>
        </w:rPr>
        <w:t>OECD</w:t>
      </w:r>
      <w:r>
        <w:rPr>
          <w:color w:val="333738"/>
          <w:spacing w:val="-13"/>
          <w:w w:val="105"/>
        </w:rPr>
        <w:t> </w:t>
      </w:r>
      <w:r>
        <w:rPr>
          <w:color w:val="333738"/>
          <w:w w:val="105"/>
        </w:rPr>
        <w:t>members</w:t>
      </w:r>
      <w:r>
        <w:rPr>
          <w:color w:val="333738"/>
          <w:spacing w:val="-13"/>
          <w:w w:val="105"/>
        </w:rPr>
        <w:t> </w:t>
      </w:r>
      <w:r>
        <w:rPr>
          <w:color w:val="333738"/>
          <w:w w:val="105"/>
        </w:rPr>
        <w:t>do</w:t>
      </w:r>
      <w:r>
        <w:rPr>
          <w:color w:val="333738"/>
          <w:spacing w:val="-13"/>
          <w:w w:val="105"/>
        </w:rPr>
        <w:t> </w:t>
      </w:r>
      <w:r>
        <w:rPr>
          <w:color w:val="333738"/>
          <w:spacing w:val="-3"/>
          <w:w w:val="105"/>
        </w:rPr>
        <w:t>allow</w:t>
      </w:r>
      <w:r>
        <w:rPr>
          <w:color w:val="333738"/>
          <w:spacing w:val="-13"/>
          <w:w w:val="105"/>
        </w:rPr>
        <w:t> </w:t>
      </w:r>
      <w:r>
        <w:rPr>
          <w:color w:val="333738"/>
          <w:w w:val="105"/>
        </w:rPr>
        <w:t>people to</w:t>
      </w:r>
      <w:r>
        <w:rPr>
          <w:color w:val="333738"/>
          <w:spacing w:val="-22"/>
          <w:w w:val="105"/>
        </w:rPr>
        <w:t> </w:t>
      </w:r>
      <w:r>
        <w:rPr>
          <w:color w:val="333738"/>
          <w:spacing w:val="-3"/>
          <w:w w:val="105"/>
        </w:rPr>
        <w:t>have</w:t>
      </w:r>
      <w:r>
        <w:rPr>
          <w:color w:val="333738"/>
          <w:spacing w:val="-22"/>
          <w:w w:val="105"/>
        </w:rPr>
        <w:t> </w:t>
      </w:r>
      <w:r>
        <w:rPr>
          <w:color w:val="333738"/>
          <w:spacing w:val="-2"/>
          <w:w w:val="105"/>
        </w:rPr>
        <w:t>disability</w:t>
      </w:r>
      <w:r>
        <w:rPr>
          <w:color w:val="333738"/>
          <w:spacing w:val="-21"/>
          <w:w w:val="105"/>
        </w:rPr>
        <w:t> </w:t>
      </w:r>
      <w:r>
        <w:rPr>
          <w:color w:val="333738"/>
          <w:w w:val="105"/>
        </w:rPr>
        <w:t>benefits</w:t>
      </w:r>
      <w:r>
        <w:rPr>
          <w:color w:val="333738"/>
          <w:spacing w:val="-22"/>
          <w:w w:val="105"/>
        </w:rPr>
        <w:t> </w:t>
      </w:r>
      <w:r>
        <w:rPr>
          <w:color w:val="333738"/>
          <w:spacing w:val="-3"/>
          <w:w w:val="105"/>
        </w:rPr>
        <w:t>that</w:t>
      </w:r>
      <w:r>
        <w:rPr>
          <w:color w:val="333738"/>
          <w:spacing w:val="-22"/>
          <w:w w:val="105"/>
        </w:rPr>
        <w:t> </w:t>
      </w:r>
      <w:r>
        <w:rPr>
          <w:color w:val="333738"/>
          <w:w w:val="105"/>
        </w:rPr>
        <w:t>permit</w:t>
      </w:r>
      <w:r>
        <w:rPr>
          <w:color w:val="333738"/>
          <w:spacing w:val="-21"/>
          <w:w w:val="105"/>
        </w:rPr>
        <w:t> </w:t>
      </w:r>
      <w:r>
        <w:rPr>
          <w:color w:val="333738"/>
          <w:w w:val="105"/>
        </w:rPr>
        <w:t>them</w:t>
      </w:r>
      <w:r>
        <w:rPr>
          <w:color w:val="333738"/>
          <w:spacing w:val="-22"/>
          <w:w w:val="105"/>
        </w:rPr>
        <w:t> </w:t>
      </w:r>
      <w:r>
        <w:rPr>
          <w:color w:val="333738"/>
          <w:w w:val="105"/>
        </w:rPr>
        <w:t>to work</w:t>
      </w:r>
      <w:r>
        <w:rPr>
          <w:color w:val="333738"/>
          <w:spacing w:val="-21"/>
          <w:w w:val="105"/>
        </w:rPr>
        <w:t> </w:t>
      </w:r>
      <w:r>
        <w:rPr>
          <w:color w:val="333738"/>
          <w:w w:val="105"/>
        </w:rPr>
        <w:t>part</w:t>
      </w:r>
      <w:r>
        <w:rPr>
          <w:color w:val="333738"/>
          <w:spacing w:val="-21"/>
          <w:w w:val="105"/>
        </w:rPr>
        <w:t> </w:t>
      </w:r>
      <w:r>
        <w:rPr>
          <w:color w:val="333738"/>
          <w:w w:val="105"/>
        </w:rPr>
        <w:t>time,</w:t>
      </w:r>
      <w:r>
        <w:rPr>
          <w:color w:val="333738"/>
          <w:spacing w:val="-20"/>
          <w:w w:val="105"/>
        </w:rPr>
        <w:t> </w:t>
      </w:r>
      <w:r>
        <w:rPr>
          <w:color w:val="333738"/>
          <w:w w:val="105"/>
        </w:rPr>
        <w:t>Mr</w:t>
      </w:r>
      <w:r>
        <w:rPr>
          <w:color w:val="333738"/>
          <w:spacing w:val="-21"/>
          <w:w w:val="105"/>
        </w:rPr>
        <w:t> </w:t>
      </w:r>
      <w:r>
        <w:rPr>
          <w:color w:val="333738"/>
          <w:spacing w:val="-5"/>
          <w:w w:val="105"/>
        </w:rPr>
        <w:t>Tromel</w:t>
      </w:r>
      <w:r>
        <w:rPr>
          <w:color w:val="333738"/>
          <w:spacing w:val="-20"/>
          <w:w w:val="105"/>
        </w:rPr>
        <w:t> </w:t>
      </w:r>
      <w:r>
        <w:rPr>
          <w:color w:val="333738"/>
          <w:w w:val="105"/>
        </w:rPr>
        <w:t>added,</w:t>
      </w:r>
      <w:r>
        <w:rPr>
          <w:color w:val="333738"/>
          <w:spacing w:val="-21"/>
          <w:w w:val="105"/>
        </w:rPr>
        <w:t> </w:t>
      </w:r>
      <w:r>
        <w:rPr>
          <w:color w:val="333738"/>
          <w:spacing w:val="-3"/>
          <w:w w:val="105"/>
        </w:rPr>
        <w:t>noting</w:t>
      </w:r>
      <w:r>
        <w:rPr>
          <w:color w:val="333738"/>
          <w:spacing w:val="-21"/>
          <w:w w:val="105"/>
        </w:rPr>
        <w:t> </w:t>
      </w:r>
      <w:r>
        <w:rPr>
          <w:color w:val="333738"/>
          <w:spacing w:val="-3"/>
          <w:w w:val="105"/>
        </w:rPr>
        <w:t>that Finland </w:t>
      </w:r>
      <w:r>
        <w:rPr>
          <w:color w:val="333738"/>
          <w:w w:val="105"/>
        </w:rPr>
        <w:t>and the </w:t>
      </w:r>
      <w:r>
        <w:rPr>
          <w:color w:val="333738"/>
          <w:spacing w:val="-3"/>
          <w:w w:val="105"/>
        </w:rPr>
        <w:t>Republic </w:t>
      </w:r>
      <w:r>
        <w:rPr>
          <w:color w:val="333738"/>
          <w:w w:val="105"/>
        </w:rPr>
        <w:t>of </w:t>
      </w:r>
      <w:r>
        <w:rPr>
          <w:color w:val="333738"/>
          <w:spacing w:val="-3"/>
          <w:w w:val="105"/>
        </w:rPr>
        <w:t>Ireland </w:t>
      </w:r>
      <w:r>
        <w:rPr>
          <w:color w:val="333738"/>
          <w:w w:val="105"/>
        </w:rPr>
        <w:t>are two such</w:t>
      </w:r>
      <w:r>
        <w:rPr>
          <w:color w:val="333738"/>
          <w:spacing w:val="-12"/>
          <w:w w:val="105"/>
        </w:rPr>
        <w:t> </w:t>
      </w:r>
      <w:r>
        <w:rPr>
          <w:color w:val="333738"/>
          <w:w w:val="105"/>
        </w:rPr>
        <w:t>countries.</w:t>
      </w:r>
    </w:p>
    <w:p>
      <w:pPr>
        <w:pStyle w:val="BodyText"/>
        <w:spacing w:line="266" w:lineRule="auto" w:before="175"/>
        <w:ind w:left="510" w:right="26"/>
      </w:pPr>
      <w:r>
        <w:rPr>
          <w:color w:val="333738"/>
          <w:w w:val="105"/>
        </w:rPr>
        <w:t>The Alzheimer’s Society in the UK has called on the </w:t>
      </w:r>
      <w:r>
        <w:rPr>
          <w:color w:val="333738"/>
          <w:spacing w:val="-3"/>
          <w:w w:val="105"/>
        </w:rPr>
        <w:t>government </w:t>
      </w:r>
      <w:r>
        <w:rPr>
          <w:color w:val="333738"/>
          <w:spacing w:val="-2"/>
          <w:w w:val="105"/>
        </w:rPr>
        <w:t>for </w:t>
      </w:r>
      <w:r>
        <w:rPr>
          <w:color w:val="333738"/>
          <w:w w:val="105"/>
        </w:rPr>
        <w:t>a </w:t>
      </w:r>
      <w:r>
        <w:rPr>
          <w:color w:val="333738"/>
          <w:spacing w:val="-2"/>
          <w:w w:val="105"/>
        </w:rPr>
        <w:t>number </w:t>
      </w:r>
      <w:r>
        <w:rPr>
          <w:color w:val="333738"/>
          <w:w w:val="105"/>
        </w:rPr>
        <w:t>of changes, </w:t>
      </w:r>
      <w:r>
        <w:rPr>
          <w:color w:val="333738"/>
          <w:spacing w:val="-3"/>
          <w:w w:val="105"/>
        </w:rPr>
        <w:t>including </w:t>
      </w:r>
      <w:r>
        <w:rPr>
          <w:color w:val="333738"/>
          <w:spacing w:val="-2"/>
          <w:w w:val="105"/>
        </w:rPr>
        <w:t>for </w:t>
      </w:r>
      <w:r>
        <w:rPr>
          <w:color w:val="333738"/>
          <w:w w:val="105"/>
        </w:rPr>
        <w:t>decisions about benefits, </w:t>
      </w:r>
      <w:r>
        <w:rPr>
          <w:color w:val="333738"/>
          <w:spacing w:val="-3"/>
          <w:w w:val="105"/>
        </w:rPr>
        <w:t>including</w:t>
      </w:r>
      <w:r>
        <w:rPr>
          <w:color w:val="333738"/>
          <w:spacing w:val="-16"/>
          <w:w w:val="105"/>
        </w:rPr>
        <w:t> </w:t>
      </w:r>
      <w:r>
        <w:rPr>
          <w:color w:val="333738"/>
          <w:w w:val="105"/>
        </w:rPr>
        <w:t>the</w:t>
      </w:r>
      <w:r>
        <w:rPr>
          <w:color w:val="333738"/>
          <w:spacing w:val="-16"/>
          <w:w w:val="105"/>
        </w:rPr>
        <w:t> </w:t>
      </w:r>
      <w:r>
        <w:rPr>
          <w:color w:val="333738"/>
          <w:spacing w:val="-3"/>
          <w:w w:val="105"/>
        </w:rPr>
        <w:t>Employment</w:t>
      </w:r>
      <w:r>
        <w:rPr>
          <w:color w:val="333738"/>
          <w:spacing w:val="-15"/>
          <w:w w:val="105"/>
        </w:rPr>
        <w:t> </w:t>
      </w:r>
      <w:r>
        <w:rPr>
          <w:color w:val="333738"/>
          <w:w w:val="105"/>
        </w:rPr>
        <w:t>Support</w:t>
      </w:r>
      <w:r>
        <w:rPr>
          <w:color w:val="333738"/>
          <w:spacing w:val="-16"/>
          <w:w w:val="105"/>
        </w:rPr>
        <w:t> </w:t>
      </w:r>
      <w:r>
        <w:rPr>
          <w:color w:val="333738"/>
          <w:spacing w:val="-3"/>
          <w:w w:val="105"/>
        </w:rPr>
        <w:t>Allowance (ESA), </w:t>
      </w:r>
      <w:r>
        <w:rPr>
          <w:color w:val="333738"/>
          <w:w w:val="105"/>
        </w:rPr>
        <w:t>to be </w:t>
      </w:r>
      <w:r>
        <w:rPr>
          <w:color w:val="333738"/>
          <w:spacing w:val="-3"/>
          <w:w w:val="105"/>
        </w:rPr>
        <w:t>taken </w:t>
      </w:r>
      <w:r>
        <w:rPr>
          <w:color w:val="333738"/>
          <w:w w:val="105"/>
        </w:rPr>
        <w:t>by </w:t>
      </w:r>
      <w:r>
        <w:rPr>
          <w:color w:val="333738"/>
          <w:spacing w:val="-3"/>
          <w:w w:val="105"/>
        </w:rPr>
        <w:t>professionals </w:t>
      </w:r>
      <w:r>
        <w:rPr>
          <w:color w:val="333738"/>
          <w:w w:val="105"/>
        </w:rPr>
        <w:t>from the Department of </w:t>
      </w:r>
      <w:r>
        <w:rPr>
          <w:color w:val="333738"/>
          <w:spacing w:val="-3"/>
          <w:w w:val="105"/>
        </w:rPr>
        <w:t>Work </w:t>
      </w:r>
      <w:r>
        <w:rPr>
          <w:color w:val="333738"/>
          <w:w w:val="105"/>
        </w:rPr>
        <w:t>and </w:t>
      </w:r>
      <w:r>
        <w:rPr>
          <w:color w:val="333738"/>
          <w:spacing w:val="-3"/>
          <w:w w:val="105"/>
        </w:rPr>
        <w:t>Pensions </w:t>
      </w:r>
      <w:r>
        <w:rPr>
          <w:color w:val="333738"/>
          <w:spacing w:val="-5"/>
          <w:w w:val="105"/>
        </w:rPr>
        <w:t>(DWP) </w:t>
      </w:r>
      <w:r>
        <w:rPr>
          <w:color w:val="333738"/>
          <w:w w:val="105"/>
        </w:rPr>
        <w:t>trained</w:t>
      </w:r>
      <w:r>
        <w:rPr>
          <w:color w:val="333738"/>
          <w:spacing w:val="-28"/>
          <w:w w:val="105"/>
        </w:rPr>
        <w:t> </w:t>
      </w:r>
      <w:r>
        <w:rPr>
          <w:color w:val="333738"/>
          <w:w w:val="105"/>
        </w:rPr>
        <w:t>to</w:t>
      </w:r>
      <w:r>
        <w:rPr>
          <w:color w:val="333738"/>
          <w:spacing w:val="-27"/>
          <w:w w:val="105"/>
        </w:rPr>
        <w:t> </w:t>
      </w:r>
      <w:r>
        <w:rPr>
          <w:color w:val="333738"/>
          <w:w w:val="105"/>
        </w:rPr>
        <w:t>understand</w:t>
      </w:r>
      <w:r>
        <w:rPr>
          <w:color w:val="333738"/>
          <w:spacing w:val="-27"/>
          <w:w w:val="105"/>
        </w:rPr>
        <w:t> </w:t>
      </w:r>
      <w:r>
        <w:rPr>
          <w:color w:val="333738"/>
          <w:w w:val="105"/>
        </w:rPr>
        <w:t>the</w:t>
      </w:r>
      <w:r>
        <w:rPr>
          <w:color w:val="333738"/>
          <w:spacing w:val="-27"/>
          <w:w w:val="105"/>
        </w:rPr>
        <w:t> </w:t>
      </w:r>
      <w:r>
        <w:rPr>
          <w:color w:val="333738"/>
          <w:w w:val="105"/>
        </w:rPr>
        <w:t>impact</w:t>
      </w:r>
      <w:r>
        <w:rPr>
          <w:color w:val="333738"/>
          <w:spacing w:val="-27"/>
          <w:w w:val="105"/>
        </w:rPr>
        <w:t> </w:t>
      </w:r>
      <w:r>
        <w:rPr>
          <w:color w:val="333738"/>
          <w:w w:val="105"/>
        </w:rPr>
        <w:t>of</w:t>
      </w:r>
      <w:r>
        <w:rPr>
          <w:color w:val="333738"/>
          <w:spacing w:val="-28"/>
          <w:w w:val="105"/>
        </w:rPr>
        <w:t> </w:t>
      </w:r>
      <w:r>
        <w:rPr>
          <w:color w:val="333738"/>
          <w:spacing w:val="-3"/>
          <w:w w:val="105"/>
        </w:rPr>
        <w:t>dementia. </w:t>
      </w:r>
      <w:r>
        <w:rPr>
          <w:color w:val="333738"/>
          <w:spacing w:val="-4"/>
          <w:w w:val="105"/>
        </w:rPr>
        <w:t>Currently, </w:t>
      </w:r>
      <w:r>
        <w:rPr>
          <w:color w:val="333738"/>
          <w:w w:val="105"/>
        </w:rPr>
        <w:t>applicants </w:t>
      </w:r>
      <w:r>
        <w:rPr>
          <w:color w:val="333738"/>
          <w:spacing w:val="-2"/>
          <w:w w:val="105"/>
        </w:rPr>
        <w:t>for </w:t>
      </w:r>
      <w:r>
        <w:rPr>
          <w:color w:val="333738"/>
          <w:w w:val="105"/>
        </w:rPr>
        <w:t>the ESA must get a note</w:t>
      </w:r>
      <w:r>
        <w:rPr>
          <w:color w:val="333738"/>
          <w:spacing w:val="-20"/>
          <w:w w:val="105"/>
        </w:rPr>
        <w:t> </w:t>
      </w:r>
      <w:r>
        <w:rPr>
          <w:color w:val="333738"/>
          <w:w w:val="105"/>
        </w:rPr>
        <w:t>from</w:t>
      </w:r>
      <w:r>
        <w:rPr>
          <w:color w:val="333738"/>
          <w:spacing w:val="-19"/>
          <w:w w:val="105"/>
        </w:rPr>
        <w:t> </w:t>
      </w:r>
      <w:r>
        <w:rPr>
          <w:color w:val="333738"/>
          <w:w w:val="105"/>
        </w:rPr>
        <w:t>their</w:t>
      </w:r>
      <w:r>
        <w:rPr>
          <w:color w:val="333738"/>
          <w:spacing w:val="-20"/>
          <w:w w:val="105"/>
        </w:rPr>
        <w:t> </w:t>
      </w:r>
      <w:r>
        <w:rPr>
          <w:color w:val="333738"/>
          <w:w w:val="105"/>
        </w:rPr>
        <w:t>general</w:t>
      </w:r>
      <w:r>
        <w:rPr>
          <w:color w:val="333738"/>
          <w:spacing w:val="-19"/>
          <w:w w:val="105"/>
        </w:rPr>
        <w:t> </w:t>
      </w:r>
      <w:r>
        <w:rPr>
          <w:color w:val="333738"/>
          <w:w w:val="105"/>
        </w:rPr>
        <w:t>practitioner</w:t>
      </w:r>
      <w:r>
        <w:rPr>
          <w:color w:val="333738"/>
          <w:spacing w:val="-19"/>
          <w:w w:val="105"/>
        </w:rPr>
        <w:t> </w:t>
      </w:r>
      <w:r>
        <w:rPr>
          <w:color w:val="333738"/>
          <w:w w:val="105"/>
        </w:rPr>
        <w:t>and</w:t>
      </w:r>
      <w:r>
        <w:rPr>
          <w:color w:val="333738"/>
          <w:spacing w:val="-20"/>
          <w:w w:val="105"/>
        </w:rPr>
        <w:t> </w:t>
      </w:r>
      <w:r>
        <w:rPr>
          <w:color w:val="333738"/>
          <w:w w:val="105"/>
        </w:rPr>
        <w:t>do</w:t>
      </w:r>
    </w:p>
    <w:p>
      <w:pPr>
        <w:pStyle w:val="BodyText"/>
        <w:spacing w:line="266" w:lineRule="auto"/>
        <w:ind w:left="510" w:right="197"/>
        <w:jc w:val="both"/>
      </w:pPr>
      <w:r>
        <w:rPr>
          <w:color w:val="333738"/>
          <w:w w:val="105"/>
        </w:rPr>
        <w:t>a</w:t>
      </w:r>
      <w:r>
        <w:rPr>
          <w:color w:val="333738"/>
          <w:spacing w:val="-24"/>
          <w:w w:val="105"/>
        </w:rPr>
        <w:t> </w:t>
      </w:r>
      <w:r>
        <w:rPr>
          <w:color w:val="333738"/>
          <w:w w:val="105"/>
        </w:rPr>
        <w:t>health</w:t>
      </w:r>
      <w:r>
        <w:rPr>
          <w:color w:val="333738"/>
          <w:spacing w:val="-23"/>
          <w:w w:val="105"/>
        </w:rPr>
        <w:t> </w:t>
      </w:r>
      <w:r>
        <w:rPr>
          <w:color w:val="333738"/>
          <w:w w:val="105"/>
        </w:rPr>
        <w:t>assessment</w:t>
      </w:r>
      <w:r>
        <w:rPr>
          <w:color w:val="333738"/>
          <w:spacing w:val="-23"/>
          <w:w w:val="105"/>
        </w:rPr>
        <w:t> </w:t>
      </w:r>
      <w:r>
        <w:rPr>
          <w:color w:val="333738"/>
          <w:w w:val="105"/>
        </w:rPr>
        <w:t>at</w:t>
      </w:r>
      <w:r>
        <w:rPr>
          <w:color w:val="333738"/>
          <w:spacing w:val="-23"/>
          <w:w w:val="105"/>
        </w:rPr>
        <w:t> </w:t>
      </w:r>
      <w:r>
        <w:rPr>
          <w:color w:val="333738"/>
          <w:w w:val="105"/>
        </w:rPr>
        <w:t>the</w:t>
      </w:r>
      <w:r>
        <w:rPr>
          <w:color w:val="333738"/>
          <w:spacing w:val="-23"/>
          <w:w w:val="105"/>
        </w:rPr>
        <w:t> </w:t>
      </w:r>
      <w:r>
        <w:rPr>
          <w:color w:val="333738"/>
          <w:spacing w:val="-9"/>
          <w:w w:val="105"/>
        </w:rPr>
        <w:t>DWP,</w:t>
      </w:r>
      <w:r>
        <w:rPr>
          <w:color w:val="333738"/>
          <w:spacing w:val="-23"/>
          <w:w w:val="105"/>
        </w:rPr>
        <w:t> </w:t>
      </w:r>
      <w:r>
        <w:rPr>
          <w:color w:val="333738"/>
          <w:w w:val="105"/>
        </w:rPr>
        <w:t>where</w:t>
      </w:r>
      <w:r>
        <w:rPr>
          <w:color w:val="333738"/>
          <w:spacing w:val="-23"/>
          <w:w w:val="105"/>
        </w:rPr>
        <w:t> </w:t>
      </w:r>
      <w:r>
        <w:rPr>
          <w:color w:val="333738"/>
          <w:w w:val="105"/>
        </w:rPr>
        <w:t>staff with</w:t>
      </w:r>
      <w:r>
        <w:rPr>
          <w:color w:val="333738"/>
          <w:spacing w:val="-18"/>
          <w:w w:val="105"/>
        </w:rPr>
        <w:t> </w:t>
      </w:r>
      <w:r>
        <w:rPr>
          <w:color w:val="333738"/>
          <w:w w:val="105"/>
        </w:rPr>
        <w:t>expertise</w:t>
      </w:r>
      <w:r>
        <w:rPr>
          <w:color w:val="333738"/>
          <w:spacing w:val="-18"/>
          <w:w w:val="105"/>
        </w:rPr>
        <w:t> </w:t>
      </w:r>
      <w:r>
        <w:rPr>
          <w:color w:val="333738"/>
          <w:w w:val="105"/>
        </w:rPr>
        <w:t>in</w:t>
      </w:r>
      <w:r>
        <w:rPr>
          <w:color w:val="333738"/>
          <w:spacing w:val="-18"/>
          <w:w w:val="105"/>
        </w:rPr>
        <w:t> </w:t>
      </w:r>
      <w:r>
        <w:rPr>
          <w:color w:val="333738"/>
          <w:w w:val="105"/>
        </w:rPr>
        <w:t>their</w:t>
      </w:r>
      <w:r>
        <w:rPr>
          <w:color w:val="333738"/>
          <w:spacing w:val="-18"/>
          <w:w w:val="105"/>
        </w:rPr>
        <w:t> </w:t>
      </w:r>
      <w:r>
        <w:rPr>
          <w:color w:val="333738"/>
          <w:spacing w:val="-3"/>
          <w:w w:val="105"/>
        </w:rPr>
        <w:t>condition</w:t>
      </w:r>
      <w:r>
        <w:rPr>
          <w:color w:val="333738"/>
          <w:spacing w:val="-18"/>
          <w:w w:val="105"/>
        </w:rPr>
        <w:t> </w:t>
      </w:r>
      <w:r>
        <w:rPr>
          <w:color w:val="333738"/>
          <w:spacing w:val="-3"/>
          <w:w w:val="105"/>
        </w:rPr>
        <w:t>may</w:t>
      </w:r>
      <w:r>
        <w:rPr>
          <w:color w:val="333738"/>
          <w:spacing w:val="-18"/>
          <w:w w:val="105"/>
        </w:rPr>
        <w:t> </w:t>
      </w:r>
      <w:r>
        <w:rPr>
          <w:color w:val="333738"/>
          <w:spacing w:val="-2"/>
          <w:w w:val="105"/>
        </w:rPr>
        <w:t>not</w:t>
      </w:r>
      <w:r>
        <w:rPr>
          <w:color w:val="333738"/>
          <w:spacing w:val="-18"/>
          <w:w w:val="105"/>
        </w:rPr>
        <w:t> </w:t>
      </w:r>
      <w:r>
        <w:rPr>
          <w:color w:val="333738"/>
          <w:w w:val="105"/>
        </w:rPr>
        <w:t>be conducting</w:t>
      </w:r>
      <w:r>
        <w:rPr>
          <w:color w:val="333738"/>
          <w:spacing w:val="-17"/>
          <w:w w:val="105"/>
        </w:rPr>
        <w:t> </w:t>
      </w:r>
      <w:r>
        <w:rPr>
          <w:color w:val="333738"/>
          <w:w w:val="105"/>
        </w:rPr>
        <w:t>their</w:t>
      </w:r>
      <w:r>
        <w:rPr>
          <w:color w:val="333738"/>
          <w:spacing w:val="-17"/>
          <w:w w:val="105"/>
        </w:rPr>
        <w:t> </w:t>
      </w:r>
      <w:r>
        <w:rPr>
          <w:color w:val="333738"/>
          <w:spacing w:val="-3"/>
          <w:w w:val="105"/>
        </w:rPr>
        <w:t>individual</w:t>
      </w:r>
      <w:r>
        <w:rPr>
          <w:color w:val="333738"/>
          <w:spacing w:val="-17"/>
          <w:w w:val="105"/>
        </w:rPr>
        <w:t> </w:t>
      </w:r>
      <w:r>
        <w:rPr>
          <w:color w:val="333738"/>
          <w:w w:val="105"/>
        </w:rPr>
        <w:t>assessment.</w:t>
      </w:r>
    </w:p>
    <w:p>
      <w:pPr>
        <w:pStyle w:val="BodyText"/>
        <w:spacing w:line="266" w:lineRule="auto" w:before="168"/>
        <w:ind w:left="510" w:right="20"/>
      </w:pPr>
      <w:r>
        <w:rPr>
          <w:color w:val="333738"/>
          <w:w w:val="105"/>
        </w:rPr>
        <w:t>In</w:t>
      </w:r>
      <w:r>
        <w:rPr>
          <w:color w:val="333738"/>
          <w:spacing w:val="-16"/>
          <w:w w:val="105"/>
        </w:rPr>
        <w:t> </w:t>
      </w:r>
      <w:r>
        <w:rPr>
          <w:color w:val="333738"/>
          <w:spacing w:val="-3"/>
          <w:w w:val="105"/>
        </w:rPr>
        <w:t>addition,</w:t>
      </w:r>
      <w:r>
        <w:rPr>
          <w:color w:val="333738"/>
          <w:spacing w:val="-16"/>
          <w:w w:val="105"/>
        </w:rPr>
        <w:t> </w:t>
      </w:r>
      <w:r>
        <w:rPr>
          <w:color w:val="333738"/>
          <w:w w:val="105"/>
        </w:rPr>
        <w:t>JobCentre</w:t>
      </w:r>
      <w:r>
        <w:rPr>
          <w:color w:val="333738"/>
          <w:spacing w:val="-15"/>
          <w:w w:val="105"/>
        </w:rPr>
        <w:t> </w:t>
      </w:r>
      <w:r>
        <w:rPr>
          <w:color w:val="333738"/>
          <w:spacing w:val="-3"/>
          <w:w w:val="105"/>
        </w:rPr>
        <w:t>Plus</w:t>
      </w:r>
      <w:r>
        <w:rPr>
          <w:color w:val="333738"/>
          <w:spacing w:val="-16"/>
          <w:w w:val="105"/>
        </w:rPr>
        <w:t> </w:t>
      </w:r>
      <w:r>
        <w:rPr>
          <w:color w:val="333738"/>
          <w:w w:val="105"/>
        </w:rPr>
        <w:t>in</w:t>
      </w:r>
      <w:r>
        <w:rPr>
          <w:color w:val="333738"/>
          <w:spacing w:val="-15"/>
          <w:w w:val="105"/>
        </w:rPr>
        <w:t> </w:t>
      </w:r>
      <w:r>
        <w:rPr>
          <w:color w:val="333738"/>
          <w:w w:val="105"/>
        </w:rPr>
        <w:t>the</w:t>
      </w:r>
      <w:r>
        <w:rPr>
          <w:color w:val="333738"/>
          <w:spacing w:val="-16"/>
          <w:w w:val="105"/>
        </w:rPr>
        <w:t> </w:t>
      </w:r>
      <w:r>
        <w:rPr>
          <w:color w:val="333738"/>
          <w:w w:val="105"/>
        </w:rPr>
        <w:t>UK,</w:t>
      </w:r>
      <w:r>
        <w:rPr>
          <w:color w:val="333738"/>
          <w:spacing w:val="-15"/>
          <w:w w:val="105"/>
        </w:rPr>
        <w:t> </w:t>
      </w:r>
      <w:r>
        <w:rPr>
          <w:color w:val="333738"/>
          <w:spacing w:val="-3"/>
          <w:w w:val="105"/>
        </w:rPr>
        <w:t>which</w:t>
      </w:r>
      <w:r>
        <w:rPr>
          <w:color w:val="333738"/>
          <w:spacing w:val="-16"/>
          <w:w w:val="105"/>
        </w:rPr>
        <w:t> </w:t>
      </w:r>
      <w:r>
        <w:rPr>
          <w:color w:val="333738"/>
          <w:w w:val="105"/>
        </w:rPr>
        <w:t>is a division of the </w:t>
      </w:r>
      <w:r>
        <w:rPr>
          <w:color w:val="333738"/>
          <w:spacing w:val="-3"/>
          <w:w w:val="105"/>
        </w:rPr>
        <w:t>DWP that </w:t>
      </w:r>
      <w:r>
        <w:rPr>
          <w:color w:val="333738"/>
          <w:w w:val="105"/>
        </w:rPr>
        <w:t>delivers </w:t>
      </w:r>
      <w:r>
        <w:rPr>
          <w:color w:val="333738"/>
          <w:spacing w:val="-3"/>
          <w:w w:val="105"/>
        </w:rPr>
        <w:t>working- age</w:t>
      </w:r>
      <w:r>
        <w:rPr>
          <w:color w:val="333738"/>
          <w:spacing w:val="-21"/>
          <w:w w:val="105"/>
        </w:rPr>
        <w:t> </w:t>
      </w:r>
      <w:r>
        <w:rPr>
          <w:color w:val="333738"/>
          <w:w w:val="105"/>
        </w:rPr>
        <w:t>support,</w:t>
      </w:r>
      <w:r>
        <w:rPr>
          <w:color w:val="333738"/>
          <w:spacing w:val="-21"/>
          <w:w w:val="105"/>
        </w:rPr>
        <w:t> </w:t>
      </w:r>
      <w:r>
        <w:rPr>
          <w:color w:val="333738"/>
          <w:spacing w:val="-3"/>
          <w:w w:val="105"/>
        </w:rPr>
        <w:t>have</w:t>
      </w:r>
      <w:r>
        <w:rPr>
          <w:color w:val="333738"/>
          <w:spacing w:val="-21"/>
          <w:w w:val="105"/>
        </w:rPr>
        <w:t> </w:t>
      </w:r>
      <w:r>
        <w:rPr>
          <w:color w:val="333738"/>
          <w:w w:val="105"/>
        </w:rPr>
        <w:t>the</w:t>
      </w:r>
      <w:r>
        <w:rPr>
          <w:color w:val="333738"/>
          <w:spacing w:val="-21"/>
          <w:w w:val="105"/>
        </w:rPr>
        <w:t> </w:t>
      </w:r>
      <w:r>
        <w:rPr>
          <w:color w:val="333738"/>
          <w:w w:val="105"/>
        </w:rPr>
        <w:t>Access</w:t>
      </w:r>
      <w:r>
        <w:rPr>
          <w:color w:val="333738"/>
          <w:spacing w:val="-21"/>
          <w:w w:val="105"/>
        </w:rPr>
        <w:t> </w:t>
      </w:r>
      <w:r>
        <w:rPr>
          <w:color w:val="333738"/>
          <w:w w:val="105"/>
        </w:rPr>
        <w:t>to</w:t>
      </w:r>
      <w:r>
        <w:rPr>
          <w:color w:val="333738"/>
          <w:spacing w:val="-20"/>
          <w:w w:val="105"/>
        </w:rPr>
        <w:t> </w:t>
      </w:r>
      <w:r>
        <w:rPr>
          <w:color w:val="333738"/>
          <w:spacing w:val="-3"/>
          <w:w w:val="105"/>
        </w:rPr>
        <w:t>Work</w:t>
      </w:r>
      <w:r>
        <w:rPr>
          <w:color w:val="333738"/>
          <w:spacing w:val="-21"/>
          <w:w w:val="105"/>
        </w:rPr>
        <w:t> </w:t>
      </w:r>
      <w:r>
        <w:rPr>
          <w:color w:val="333738"/>
          <w:w w:val="105"/>
        </w:rPr>
        <w:t>scheme, </w:t>
      </w:r>
      <w:r>
        <w:rPr>
          <w:color w:val="333738"/>
          <w:spacing w:val="-3"/>
          <w:w w:val="105"/>
        </w:rPr>
        <w:t>helping</w:t>
      </w:r>
      <w:r>
        <w:rPr>
          <w:color w:val="333738"/>
          <w:spacing w:val="-24"/>
          <w:w w:val="105"/>
        </w:rPr>
        <w:t> </w:t>
      </w:r>
      <w:r>
        <w:rPr>
          <w:color w:val="333738"/>
          <w:w w:val="105"/>
        </w:rPr>
        <w:t>those</w:t>
      </w:r>
      <w:r>
        <w:rPr>
          <w:color w:val="333738"/>
          <w:spacing w:val="-23"/>
          <w:w w:val="105"/>
        </w:rPr>
        <w:t> </w:t>
      </w:r>
      <w:r>
        <w:rPr>
          <w:color w:val="333738"/>
          <w:w w:val="105"/>
        </w:rPr>
        <w:t>with</w:t>
      </w:r>
      <w:r>
        <w:rPr>
          <w:color w:val="333738"/>
          <w:spacing w:val="-23"/>
          <w:w w:val="105"/>
        </w:rPr>
        <w:t> </w:t>
      </w:r>
      <w:r>
        <w:rPr>
          <w:color w:val="333738"/>
          <w:spacing w:val="-3"/>
          <w:w w:val="105"/>
        </w:rPr>
        <w:t>long-term</w:t>
      </w:r>
      <w:r>
        <w:rPr>
          <w:color w:val="333738"/>
          <w:spacing w:val="-23"/>
          <w:w w:val="105"/>
        </w:rPr>
        <w:t> </w:t>
      </w:r>
      <w:r>
        <w:rPr>
          <w:color w:val="333738"/>
          <w:w w:val="105"/>
        </w:rPr>
        <w:t>health</w:t>
      </w:r>
      <w:r>
        <w:rPr>
          <w:color w:val="333738"/>
          <w:spacing w:val="-23"/>
          <w:w w:val="105"/>
        </w:rPr>
        <w:t> </w:t>
      </w:r>
      <w:r>
        <w:rPr>
          <w:color w:val="333738"/>
          <w:w w:val="105"/>
        </w:rPr>
        <w:t>problems stay in a</w:t>
      </w:r>
      <w:r>
        <w:rPr>
          <w:color w:val="333738"/>
          <w:spacing w:val="-33"/>
          <w:w w:val="105"/>
        </w:rPr>
        <w:t> </w:t>
      </w:r>
      <w:r>
        <w:rPr>
          <w:color w:val="333738"/>
          <w:spacing w:val="-3"/>
          <w:w w:val="105"/>
        </w:rPr>
        <w:t>job.</w:t>
      </w:r>
    </w:p>
    <w:p>
      <w:pPr>
        <w:pStyle w:val="BodyText"/>
        <w:spacing w:before="11"/>
        <w:rPr>
          <w:sz w:val="22"/>
        </w:rPr>
      </w:pPr>
    </w:p>
    <w:p>
      <w:pPr>
        <w:pStyle w:val="Heading3"/>
        <w:spacing w:line="244" w:lineRule="auto"/>
        <w:ind w:right="543"/>
      </w:pPr>
      <w:r>
        <w:rPr>
          <w:color w:val="3B3B3B"/>
          <w:w w:val="110"/>
        </w:rPr>
        <w:t>Provision for carers: a work in progress</w:t>
      </w:r>
    </w:p>
    <w:p>
      <w:pPr>
        <w:pStyle w:val="BodyText"/>
        <w:spacing w:line="266" w:lineRule="auto" w:before="181"/>
        <w:ind w:left="510" w:right="-18"/>
      </w:pPr>
      <w:r>
        <w:rPr>
          <w:color w:val="333738"/>
          <w:w w:val="105"/>
        </w:rPr>
        <w:t>The issue of how employers provide </w:t>
      </w:r>
      <w:r>
        <w:rPr>
          <w:color w:val="333738"/>
          <w:spacing w:val="-3"/>
          <w:w w:val="105"/>
        </w:rPr>
        <w:t>for </w:t>
      </w:r>
      <w:r>
        <w:rPr>
          <w:color w:val="333738"/>
          <w:w w:val="105"/>
        </w:rPr>
        <w:t>employees who are also </w:t>
      </w:r>
      <w:r>
        <w:rPr>
          <w:color w:val="333738"/>
          <w:spacing w:val="-3"/>
          <w:w w:val="105"/>
        </w:rPr>
        <w:t>unpaid </w:t>
      </w:r>
      <w:r>
        <w:rPr>
          <w:color w:val="333738"/>
          <w:w w:val="105"/>
        </w:rPr>
        <w:t>carers is becoming </w:t>
      </w:r>
      <w:r>
        <w:rPr>
          <w:color w:val="333738"/>
          <w:spacing w:val="-3"/>
          <w:w w:val="105"/>
        </w:rPr>
        <w:t>increasingly crucial </w:t>
      </w:r>
      <w:r>
        <w:rPr>
          <w:color w:val="333738"/>
          <w:w w:val="105"/>
        </w:rPr>
        <w:t>as, </w:t>
      </w:r>
      <w:r>
        <w:rPr>
          <w:color w:val="333738"/>
          <w:spacing w:val="-2"/>
          <w:w w:val="105"/>
        </w:rPr>
        <w:t>for </w:t>
      </w:r>
      <w:r>
        <w:rPr>
          <w:color w:val="333738"/>
          <w:w w:val="105"/>
        </w:rPr>
        <w:t>example, one</w:t>
      </w:r>
      <w:r>
        <w:rPr>
          <w:color w:val="333738"/>
          <w:spacing w:val="-17"/>
          <w:w w:val="105"/>
        </w:rPr>
        <w:t> </w:t>
      </w:r>
      <w:r>
        <w:rPr>
          <w:color w:val="333738"/>
          <w:w w:val="105"/>
        </w:rPr>
        <w:t>in</w:t>
      </w:r>
      <w:r>
        <w:rPr>
          <w:color w:val="333738"/>
          <w:spacing w:val="-17"/>
          <w:w w:val="105"/>
        </w:rPr>
        <w:t> </w:t>
      </w:r>
      <w:r>
        <w:rPr>
          <w:color w:val="333738"/>
          <w:w w:val="105"/>
        </w:rPr>
        <w:t>ten</w:t>
      </w:r>
      <w:r>
        <w:rPr>
          <w:color w:val="333738"/>
          <w:spacing w:val="-16"/>
          <w:w w:val="105"/>
        </w:rPr>
        <w:t> </w:t>
      </w:r>
      <w:r>
        <w:rPr>
          <w:color w:val="333738"/>
          <w:w w:val="105"/>
        </w:rPr>
        <w:t>people</w:t>
      </w:r>
      <w:r>
        <w:rPr>
          <w:color w:val="333738"/>
          <w:spacing w:val="-17"/>
          <w:w w:val="105"/>
        </w:rPr>
        <w:t> </w:t>
      </w:r>
      <w:r>
        <w:rPr>
          <w:color w:val="333738"/>
          <w:w w:val="105"/>
        </w:rPr>
        <w:t>in</w:t>
      </w:r>
      <w:r>
        <w:rPr>
          <w:color w:val="333738"/>
          <w:spacing w:val="-17"/>
          <w:w w:val="105"/>
        </w:rPr>
        <w:t> </w:t>
      </w:r>
      <w:r>
        <w:rPr>
          <w:color w:val="333738"/>
          <w:w w:val="105"/>
        </w:rPr>
        <w:t>the</w:t>
      </w:r>
      <w:r>
        <w:rPr>
          <w:color w:val="333738"/>
          <w:spacing w:val="-16"/>
          <w:w w:val="105"/>
        </w:rPr>
        <w:t> </w:t>
      </w:r>
      <w:r>
        <w:rPr>
          <w:color w:val="333738"/>
          <w:w w:val="105"/>
        </w:rPr>
        <w:t>US</w:t>
      </w:r>
      <w:r>
        <w:rPr>
          <w:color w:val="333738"/>
          <w:spacing w:val="-17"/>
          <w:w w:val="105"/>
        </w:rPr>
        <w:t> </w:t>
      </w:r>
      <w:r>
        <w:rPr>
          <w:color w:val="333738"/>
          <w:w w:val="105"/>
        </w:rPr>
        <w:t>over</w:t>
      </w:r>
      <w:r>
        <w:rPr>
          <w:color w:val="333738"/>
          <w:spacing w:val="-17"/>
          <w:w w:val="105"/>
        </w:rPr>
        <w:t> </w:t>
      </w:r>
      <w:r>
        <w:rPr>
          <w:color w:val="333738"/>
          <w:w w:val="105"/>
        </w:rPr>
        <w:t>the</w:t>
      </w:r>
      <w:r>
        <w:rPr>
          <w:color w:val="333738"/>
          <w:spacing w:val="-16"/>
          <w:w w:val="105"/>
        </w:rPr>
        <w:t> </w:t>
      </w:r>
      <w:r>
        <w:rPr>
          <w:color w:val="333738"/>
          <w:spacing w:val="-3"/>
          <w:w w:val="105"/>
        </w:rPr>
        <w:t>age</w:t>
      </w:r>
      <w:r>
        <w:rPr>
          <w:color w:val="333738"/>
          <w:spacing w:val="-17"/>
          <w:w w:val="105"/>
        </w:rPr>
        <w:t> </w:t>
      </w:r>
      <w:r>
        <w:rPr>
          <w:color w:val="333738"/>
          <w:w w:val="105"/>
        </w:rPr>
        <w:t>of</w:t>
      </w:r>
      <w:r>
        <w:rPr>
          <w:color w:val="333738"/>
          <w:spacing w:val="-17"/>
          <w:w w:val="105"/>
        </w:rPr>
        <w:t> </w:t>
      </w:r>
      <w:r>
        <w:rPr>
          <w:color w:val="333738"/>
          <w:w w:val="105"/>
        </w:rPr>
        <w:t>65 has</w:t>
      </w:r>
      <w:r>
        <w:rPr>
          <w:color w:val="333738"/>
          <w:spacing w:val="-21"/>
          <w:w w:val="105"/>
        </w:rPr>
        <w:t> </w:t>
      </w:r>
      <w:r>
        <w:rPr>
          <w:color w:val="333738"/>
          <w:spacing w:val="-4"/>
          <w:w w:val="105"/>
        </w:rPr>
        <w:t>AD.</w:t>
      </w:r>
      <w:r>
        <w:rPr>
          <w:color w:val="333738"/>
          <w:spacing w:val="-4"/>
          <w:w w:val="105"/>
          <w:position w:val="7"/>
          <w:sz w:val="11"/>
        </w:rPr>
        <w:t>76</w:t>
      </w:r>
      <w:r>
        <w:rPr>
          <w:color w:val="333738"/>
          <w:spacing w:val="1"/>
          <w:w w:val="105"/>
          <w:position w:val="7"/>
          <w:sz w:val="11"/>
        </w:rPr>
        <w:t> </w:t>
      </w:r>
      <w:r>
        <w:rPr>
          <w:color w:val="333738"/>
          <w:w w:val="105"/>
        </w:rPr>
        <w:t>They</w:t>
      </w:r>
      <w:r>
        <w:rPr>
          <w:color w:val="333738"/>
          <w:spacing w:val="-20"/>
          <w:w w:val="105"/>
        </w:rPr>
        <w:t> </w:t>
      </w:r>
      <w:r>
        <w:rPr>
          <w:color w:val="333738"/>
          <w:spacing w:val="-3"/>
          <w:w w:val="105"/>
        </w:rPr>
        <w:t>will,</w:t>
      </w:r>
      <w:r>
        <w:rPr>
          <w:color w:val="333738"/>
          <w:spacing w:val="-21"/>
          <w:w w:val="105"/>
        </w:rPr>
        <w:t> </w:t>
      </w:r>
      <w:r>
        <w:rPr>
          <w:color w:val="333738"/>
          <w:w w:val="105"/>
        </w:rPr>
        <w:t>at</w:t>
      </w:r>
      <w:r>
        <w:rPr>
          <w:color w:val="333738"/>
          <w:spacing w:val="-21"/>
          <w:w w:val="105"/>
        </w:rPr>
        <w:t> </w:t>
      </w:r>
      <w:r>
        <w:rPr>
          <w:color w:val="333738"/>
          <w:w w:val="105"/>
        </w:rPr>
        <w:t>some</w:t>
      </w:r>
      <w:r>
        <w:rPr>
          <w:color w:val="333738"/>
          <w:spacing w:val="-21"/>
          <w:w w:val="105"/>
        </w:rPr>
        <w:t> </w:t>
      </w:r>
      <w:r>
        <w:rPr>
          <w:color w:val="333738"/>
          <w:w w:val="105"/>
        </w:rPr>
        <w:t>stage,</w:t>
      </w:r>
      <w:r>
        <w:rPr>
          <w:color w:val="333738"/>
          <w:spacing w:val="-21"/>
          <w:w w:val="105"/>
        </w:rPr>
        <w:t> </w:t>
      </w:r>
      <w:r>
        <w:rPr>
          <w:color w:val="333738"/>
          <w:spacing w:val="-3"/>
          <w:w w:val="105"/>
        </w:rPr>
        <w:t>require</w:t>
      </w:r>
      <w:r>
        <w:rPr>
          <w:color w:val="333738"/>
          <w:spacing w:val="-20"/>
          <w:w w:val="105"/>
        </w:rPr>
        <w:t> </w:t>
      </w:r>
      <w:r>
        <w:rPr>
          <w:color w:val="333738"/>
          <w:w w:val="105"/>
        </w:rPr>
        <w:t>care, as </w:t>
      </w:r>
      <w:r>
        <w:rPr>
          <w:color w:val="333738"/>
          <w:spacing w:val="-3"/>
          <w:w w:val="105"/>
        </w:rPr>
        <w:t>will </w:t>
      </w:r>
      <w:r>
        <w:rPr>
          <w:color w:val="333738"/>
          <w:w w:val="105"/>
        </w:rPr>
        <w:t>those with MS. Even those affected by </w:t>
      </w:r>
      <w:r>
        <w:rPr>
          <w:color w:val="333738"/>
          <w:spacing w:val="-3"/>
          <w:w w:val="105"/>
        </w:rPr>
        <w:t>migraine may require </w:t>
      </w:r>
      <w:r>
        <w:rPr>
          <w:color w:val="333738"/>
          <w:w w:val="105"/>
        </w:rPr>
        <w:t>assistance from a </w:t>
      </w:r>
      <w:r>
        <w:rPr>
          <w:color w:val="333738"/>
          <w:spacing w:val="-4"/>
          <w:w w:val="105"/>
        </w:rPr>
        <w:t>carer. </w:t>
      </w:r>
      <w:r>
        <w:rPr>
          <w:color w:val="333738"/>
          <w:spacing w:val="-3"/>
          <w:w w:val="105"/>
        </w:rPr>
        <w:t>Many</w:t>
      </w:r>
      <w:r>
        <w:rPr>
          <w:color w:val="333738"/>
          <w:spacing w:val="-22"/>
          <w:w w:val="105"/>
        </w:rPr>
        <w:t> </w:t>
      </w:r>
      <w:r>
        <w:rPr>
          <w:color w:val="333738"/>
          <w:w w:val="105"/>
        </w:rPr>
        <w:t>carers</w:t>
      </w:r>
      <w:r>
        <w:rPr>
          <w:color w:val="333738"/>
          <w:spacing w:val="-21"/>
          <w:w w:val="105"/>
        </w:rPr>
        <w:t> </w:t>
      </w:r>
      <w:r>
        <w:rPr>
          <w:color w:val="333738"/>
          <w:w w:val="105"/>
        </w:rPr>
        <w:t>are</w:t>
      </w:r>
      <w:r>
        <w:rPr>
          <w:color w:val="333738"/>
          <w:spacing w:val="-21"/>
          <w:w w:val="105"/>
        </w:rPr>
        <w:t> </w:t>
      </w:r>
      <w:r>
        <w:rPr>
          <w:color w:val="333738"/>
          <w:w w:val="105"/>
        </w:rPr>
        <w:t>forced</w:t>
      </w:r>
      <w:r>
        <w:rPr>
          <w:color w:val="333738"/>
          <w:spacing w:val="-21"/>
          <w:w w:val="105"/>
        </w:rPr>
        <w:t> </w:t>
      </w:r>
      <w:r>
        <w:rPr>
          <w:color w:val="333738"/>
          <w:w w:val="105"/>
        </w:rPr>
        <w:t>to</w:t>
      </w:r>
      <w:r>
        <w:rPr>
          <w:color w:val="333738"/>
          <w:spacing w:val="-22"/>
          <w:w w:val="105"/>
        </w:rPr>
        <w:t> </w:t>
      </w:r>
      <w:r>
        <w:rPr>
          <w:color w:val="333738"/>
          <w:w w:val="105"/>
        </w:rPr>
        <w:t>either</w:t>
      </w:r>
      <w:r>
        <w:rPr>
          <w:color w:val="333738"/>
          <w:spacing w:val="-21"/>
          <w:w w:val="105"/>
        </w:rPr>
        <w:t> </w:t>
      </w:r>
      <w:r>
        <w:rPr>
          <w:color w:val="333738"/>
          <w:w w:val="105"/>
        </w:rPr>
        <w:t>reduce</w:t>
      </w:r>
      <w:r>
        <w:rPr>
          <w:color w:val="333738"/>
          <w:spacing w:val="-21"/>
          <w:w w:val="105"/>
        </w:rPr>
        <w:t> </w:t>
      </w:r>
      <w:r>
        <w:rPr>
          <w:color w:val="333738"/>
          <w:w w:val="105"/>
        </w:rPr>
        <w:t>their hours,</w:t>
      </w:r>
      <w:r>
        <w:rPr>
          <w:color w:val="333738"/>
          <w:spacing w:val="-16"/>
          <w:w w:val="105"/>
        </w:rPr>
        <w:t> </w:t>
      </w:r>
      <w:r>
        <w:rPr>
          <w:color w:val="333738"/>
          <w:spacing w:val="-3"/>
          <w:w w:val="105"/>
        </w:rPr>
        <w:t>which</w:t>
      </w:r>
      <w:r>
        <w:rPr>
          <w:color w:val="333738"/>
          <w:spacing w:val="-15"/>
          <w:w w:val="105"/>
        </w:rPr>
        <w:t> </w:t>
      </w:r>
      <w:r>
        <w:rPr>
          <w:color w:val="333738"/>
          <w:spacing w:val="-3"/>
          <w:w w:val="105"/>
        </w:rPr>
        <w:t>may</w:t>
      </w:r>
      <w:r>
        <w:rPr>
          <w:color w:val="333738"/>
          <w:spacing w:val="-16"/>
          <w:w w:val="105"/>
        </w:rPr>
        <w:t> </w:t>
      </w:r>
      <w:r>
        <w:rPr>
          <w:color w:val="333738"/>
          <w:w w:val="105"/>
        </w:rPr>
        <w:t>negatively</w:t>
      </w:r>
      <w:r>
        <w:rPr>
          <w:color w:val="333738"/>
          <w:spacing w:val="-16"/>
          <w:w w:val="105"/>
        </w:rPr>
        <w:t> </w:t>
      </w:r>
      <w:r>
        <w:rPr>
          <w:color w:val="333738"/>
          <w:w w:val="105"/>
        </w:rPr>
        <w:t>affect</w:t>
      </w:r>
      <w:r>
        <w:rPr>
          <w:color w:val="333738"/>
          <w:spacing w:val="-15"/>
          <w:w w:val="105"/>
        </w:rPr>
        <w:t> </w:t>
      </w:r>
      <w:r>
        <w:rPr>
          <w:color w:val="333738"/>
          <w:spacing w:val="-3"/>
          <w:w w:val="105"/>
        </w:rPr>
        <w:t>current</w:t>
      </w:r>
    </w:p>
    <w:p>
      <w:pPr>
        <w:pStyle w:val="BodyText"/>
        <w:spacing w:line="266" w:lineRule="auto" w:before="110"/>
        <w:ind w:left="318" w:right="2468"/>
      </w:pPr>
      <w:r>
        <w:rPr/>
        <w:br w:type="column"/>
      </w:r>
      <w:r>
        <w:rPr>
          <w:color w:val="333738"/>
        </w:rPr>
        <w:t>and future earning potential, or give up work entirely. Many of these carers are often women between 40 and 50 years of age, or even younger, and some are still looking after children of their own.</w:t>
      </w:r>
    </w:p>
    <w:p>
      <w:pPr>
        <w:pStyle w:val="BodyText"/>
        <w:spacing w:line="266" w:lineRule="auto" w:before="175"/>
        <w:ind w:left="318" w:right="2796"/>
      </w:pPr>
      <w:r>
        <w:rPr>
          <w:color w:val="333738"/>
          <w:w w:val="105"/>
        </w:rPr>
        <w:t>In </w:t>
      </w:r>
      <w:r>
        <w:rPr>
          <w:color w:val="333738"/>
          <w:spacing w:val="-3"/>
          <w:w w:val="105"/>
        </w:rPr>
        <w:t>addition, </w:t>
      </w:r>
      <w:r>
        <w:rPr>
          <w:color w:val="333738"/>
          <w:w w:val="105"/>
        </w:rPr>
        <w:t>interviewees </w:t>
      </w:r>
      <w:r>
        <w:rPr>
          <w:color w:val="333738"/>
          <w:spacing w:val="-4"/>
          <w:w w:val="105"/>
        </w:rPr>
        <w:t>say, </w:t>
      </w:r>
      <w:r>
        <w:rPr>
          <w:color w:val="333738"/>
          <w:w w:val="105"/>
        </w:rPr>
        <w:t>those with MS</w:t>
      </w:r>
      <w:r>
        <w:rPr>
          <w:color w:val="333738"/>
          <w:spacing w:val="-19"/>
          <w:w w:val="105"/>
        </w:rPr>
        <w:t> </w:t>
      </w:r>
      <w:r>
        <w:rPr>
          <w:color w:val="333738"/>
          <w:w w:val="105"/>
        </w:rPr>
        <w:t>often</w:t>
      </w:r>
      <w:r>
        <w:rPr>
          <w:color w:val="333738"/>
          <w:spacing w:val="-18"/>
          <w:w w:val="105"/>
        </w:rPr>
        <w:t> </w:t>
      </w:r>
      <w:r>
        <w:rPr>
          <w:color w:val="333738"/>
          <w:w w:val="105"/>
        </w:rPr>
        <w:t>rely</w:t>
      </w:r>
      <w:r>
        <w:rPr>
          <w:color w:val="333738"/>
          <w:spacing w:val="-19"/>
          <w:w w:val="105"/>
        </w:rPr>
        <w:t> </w:t>
      </w:r>
      <w:r>
        <w:rPr>
          <w:color w:val="333738"/>
          <w:w w:val="105"/>
        </w:rPr>
        <w:t>on</w:t>
      </w:r>
      <w:r>
        <w:rPr>
          <w:color w:val="333738"/>
          <w:spacing w:val="-18"/>
          <w:w w:val="105"/>
        </w:rPr>
        <w:t> </w:t>
      </w:r>
      <w:r>
        <w:rPr>
          <w:color w:val="333738"/>
          <w:spacing w:val="-3"/>
          <w:w w:val="105"/>
        </w:rPr>
        <w:t>family</w:t>
      </w:r>
      <w:r>
        <w:rPr>
          <w:color w:val="333738"/>
          <w:spacing w:val="-19"/>
          <w:w w:val="105"/>
        </w:rPr>
        <w:t> </w:t>
      </w:r>
      <w:r>
        <w:rPr>
          <w:color w:val="333738"/>
          <w:w w:val="105"/>
        </w:rPr>
        <w:t>members</w:t>
      </w:r>
      <w:r>
        <w:rPr>
          <w:color w:val="333738"/>
          <w:spacing w:val="-18"/>
          <w:w w:val="105"/>
        </w:rPr>
        <w:t> </w:t>
      </w:r>
      <w:r>
        <w:rPr>
          <w:color w:val="333738"/>
          <w:spacing w:val="-2"/>
          <w:w w:val="105"/>
        </w:rPr>
        <w:t>for</w:t>
      </w:r>
      <w:r>
        <w:rPr>
          <w:color w:val="333738"/>
          <w:spacing w:val="-19"/>
          <w:w w:val="105"/>
        </w:rPr>
        <w:t> </w:t>
      </w:r>
      <w:r>
        <w:rPr>
          <w:color w:val="333738"/>
          <w:w w:val="105"/>
        </w:rPr>
        <w:t>care </w:t>
      </w:r>
      <w:r>
        <w:rPr>
          <w:color w:val="333738"/>
          <w:spacing w:val="-3"/>
          <w:w w:val="105"/>
        </w:rPr>
        <w:t>during</w:t>
      </w:r>
      <w:r>
        <w:rPr>
          <w:color w:val="333738"/>
          <w:spacing w:val="-25"/>
          <w:w w:val="105"/>
        </w:rPr>
        <w:t> </w:t>
      </w:r>
      <w:r>
        <w:rPr>
          <w:color w:val="333738"/>
          <w:w w:val="105"/>
        </w:rPr>
        <w:t>relapses,</w:t>
      </w:r>
      <w:r>
        <w:rPr>
          <w:color w:val="333738"/>
          <w:spacing w:val="-25"/>
          <w:w w:val="105"/>
        </w:rPr>
        <w:t> </w:t>
      </w:r>
      <w:r>
        <w:rPr>
          <w:color w:val="333738"/>
          <w:spacing w:val="-3"/>
          <w:w w:val="105"/>
        </w:rPr>
        <w:t>meaning</w:t>
      </w:r>
      <w:r>
        <w:rPr>
          <w:color w:val="333738"/>
          <w:spacing w:val="-25"/>
          <w:w w:val="105"/>
        </w:rPr>
        <w:t> </w:t>
      </w:r>
      <w:r>
        <w:rPr>
          <w:color w:val="333738"/>
          <w:w w:val="105"/>
        </w:rPr>
        <w:t>the</w:t>
      </w:r>
      <w:r>
        <w:rPr>
          <w:color w:val="333738"/>
          <w:spacing w:val="-24"/>
          <w:w w:val="105"/>
        </w:rPr>
        <w:t> </w:t>
      </w:r>
      <w:r>
        <w:rPr>
          <w:color w:val="333738"/>
          <w:w w:val="105"/>
        </w:rPr>
        <w:t>impact</w:t>
      </w:r>
      <w:r>
        <w:rPr>
          <w:color w:val="333738"/>
          <w:spacing w:val="-25"/>
          <w:w w:val="105"/>
        </w:rPr>
        <w:t> </w:t>
      </w:r>
      <w:r>
        <w:rPr>
          <w:color w:val="333738"/>
          <w:w w:val="105"/>
        </w:rPr>
        <w:t>of</w:t>
      </w:r>
      <w:r>
        <w:rPr>
          <w:color w:val="333738"/>
          <w:spacing w:val="-25"/>
          <w:w w:val="105"/>
        </w:rPr>
        <w:t> </w:t>
      </w:r>
      <w:r>
        <w:rPr>
          <w:color w:val="333738"/>
          <w:w w:val="105"/>
        </w:rPr>
        <w:t>MS</w:t>
      </w:r>
    </w:p>
    <w:p>
      <w:pPr>
        <w:pStyle w:val="BodyText"/>
        <w:spacing w:line="266" w:lineRule="auto"/>
        <w:ind w:left="318" w:right="2628"/>
      </w:pPr>
      <w:r>
        <w:rPr>
          <w:color w:val="333738"/>
          <w:w w:val="105"/>
        </w:rPr>
        <w:t>on</w:t>
      </w:r>
      <w:r>
        <w:rPr>
          <w:color w:val="333738"/>
          <w:spacing w:val="-29"/>
          <w:w w:val="105"/>
        </w:rPr>
        <w:t> </w:t>
      </w:r>
      <w:r>
        <w:rPr>
          <w:color w:val="333738"/>
          <w:w w:val="105"/>
        </w:rPr>
        <w:t>workplaces</w:t>
      </w:r>
      <w:r>
        <w:rPr>
          <w:color w:val="333738"/>
          <w:spacing w:val="-29"/>
          <w:w w:val="105"/>
        </w:rPr>
        <w:t> </w:t>
      </w:r>
      <w:r>
        <w:rPr>
          <w:color w:val="333738"/>
          <w:w w:val="105"/>
        </w:rPr>
        <w:t>extends</w:t>
      </w:r>
      <w:r>
        <w:rPr>
          <w:color w:val="333738"/>
          <w:spacing w:val="-28"/>
          <w:w w:val="105"/>
        </w:rPr>
        <w:t> </w:t>
      </w:r>
      <w:r>
        <w:rPr>
          <w:color w:val="333738"/>
          <w:w w:val="105"/>
        </w:rPr>
        <w:t>beyond</w:t>
      </w:r>
      <w:r>
        <w:rPr>
          <w:color w:val="333738"/>
          <w:spacing w:val="-29"/>
          <w:w w:val="105"/>
        </w:rPr>
        <w:t> </w:t>
      </w:r>
      <w:r>
        <w:rPr>
          <w:color w:val="333738"/>
          <w:w w:val="105"/>
        </w:rPr>
        <w:t>the</w:t>
      </w:r>
      <w:r>
        <w:rPr>
          <w:color w:val="333738"/>
          <w:spacing w:val="-29"/>
          <w:w w:val="105"/>
        </w:rPr>
        <w:t> </w:t>
      </w:r>
      <w:r>
        <w:rPr>
          <w:color w:val="333738"/>
          <w:w w:val="105"/>
        </w:rPr>
        <w:t>sufferers themselves.</w:t>
      </w:r>
    </w:p>
    <w:p>
      <w:pPr>
        <w:pStyle w:val="BodyText"/>
        <w:spacing w:line="266" w:lineRule="auto" w:before="175"/>
        <w:ind w:left="318" w:right="2465"/>
      </w:pPr>
      <w:r>
        <w:rPr>
          <w:color w:val="333738"/>
          <w:w w:val="105"/>
        </w:rPr>
        <w:t>In the UK, employers are </w:t>
      </w:r>
      <w:r>
        <w:rPr>
          <w:color w:val="333738"/>
          <w:spacing w:val="-3"/>
          <w:w w:val="105"/>
        </w:rPr>
        <w:t>obliged </w:t>
      </w:r>
      <w:r>
        <w:rPr>
          <w:color w:val="333738"/>
          <w:w w:val="105"/>
        </w:rPr>
        <w:t>to consider requests </w:t>
      </w:r>
      <w:r>
        <w:rPr>
          <w:color w:val="333738"/>
          <w:spacing w:val="-2"/>
          <w:w w:val="105"/>
        </w:rPr>
        <w:t>for </w:t>
      </w:r>
      <w:r>
        <w:rPr>
          <w:color w:val="333738"/>
          <w:w w:val="105"/>
        </w:rPr>
        <w:t>flexible </w:t>
      </w:r>
      <w:r>
        <w:rPr>
          <w:color w:val="333738"/>
          <w:spacing w:val="-3"/>
          <w:w w:val="105"/>
        </w:rPr>
        <w:t>working </w:t>
      </w:r>
      <w:r>
        <w:rPr>
          <w:color w:val="333738"/>
          <w:w w:val="105"/>
        </w:rPr>
        <w:t>from carers under the Flexible </w:t>
      </w:r>
      <w:r>
        <w:rPr>
          <w:color w:val="333738"/>
          <w:spacing w:val="-3"/>
          <w:w w:val="105"/>
        </w:rPr>
        <w:t>Working Regulations (2006).</w:t>
      </w:r>
      <w:r>
        <w:rPr>
          <w:color w:val="333738"/>
          <w:spacing w:val="-3"/>
          <w:w w:val="105"/>
          <w:position w:val="7"/>
          <w:sz w:val="11"/>
        </w:rPr>
        <w:t>77</w:t>
      </w:r>
      <w:r>
        <w:rPr>
          <w:color w:val="333738"/>
          <w:spacing w:val="5"/>
          <w:w w:val="105"/>
          <w:position w:val="7"/>
          <w:sz w:val="11"/>
        </w:rPr>
        <w:t> </w:t>
      </w:r>
      <w:r>
        <w:rPr>
          <w:color w:val="333738"/>
          <w:w w:val="105"/>
        </w:rPr>
        <w:t>In</w:t>
      </w:r>
      <w:r>
        <w:rPr>
          <w:color w:val="333738"/>
          <w:spacing w:val="-16"/>
          <w:w w:val="105"/>
        </w:rPr>
        <w:t> </w:t>
      </w:r>
      <w:r>
        <w:rPr>
          <w:color w:val="333738"/>
          <w:spacing w:val="-3"/>
          <w:w w:val="105"/>
        </w:rPr>
        <w:t>Europe,</w:t>
      </w:r>
      <w:r>
        <w:rPr>
          <w:color w:val="333738"/>
          <w:spacing w:val="-17"/>
          <w:w w:val="105"/>
        </w:rPr>
        <w:t> </w:t>
      </w:r>
      <w:r>
        <w:rPr>
          <w:color w:val="333738"/>
          <w:w w:val="105"/>
        </w:rPr>
        <w:t>both</w:t>
      </w:r>
      <w:r>
        <w:rPr>
          <w:color w:val="333738"/>
          <w:spacing w:val="-17"/>
          <w:w w:val="105"/>
        </w:rPr>
        <w:t> </w:t>
      </w:r>
      <w:r>
        <w:rPr>
          <w:color w:val="333738"/>
          <w:w w:val="105"/>
        </w:rPr>
        <w:t>Italy</w:t>
      </w:r>
      <w:r>
        <w:rPr>
          <w:color w:val="333738"/>
          <w:spacing w:val="-16"/>
          <w:w w:val="105"/>
        </w:rPr>
        <w:t> </w:t>
      </w:r>
      <w:r>
        <w:rPr>
          <w:color w:val="333738"/>
          <w:w w:val="105"/>
        </w:rPr>
        <w:t>and</w:t>
      </w:r>
      <w:r>
        <w:rPr>
          <w:color w:val="333738"/>
          <w:spacing w:val="-17"/>
          <w:w w:val="105"/>
        </w:rPr>
        <w:t> </w:t>
      </w:r>
      <w:r>
        <w:rPr>
          <w:color w:val="333738"/>
          <w:spacing w:val="-3"/>
          <w:w w:val="105"/>
        </w:rPr>
        <w:t>France</w:t>
      </w:r>
      <w:r>
        <w:rPr>
          <w:color w:val="333738"/>
          <w:spacing w:val="-17"/>
          <w:w w:val="105"/>
        </w:rPr>
        <w:t> </w:t>
      </w:r>
      <w:r>
        <w:rPr>
          <w:color w:val="333738"/>
          <w:spacing w:val="-3"/>
          <w:w w:val="105"/>
        </w:rPr>
        <w:t>have legislation covering </w:t>
      </w:r>
      <w:r>
        <w:rPr>
          <w:color w:val="333738"/>
          <w:w w:val="105"/>
        </w:rPr>
        <w:t>flexible </w:t>
      </w:r>
      <w:r>
        <w:rPr>
          <w:color w:val="333738"/>
          <w:spacing w:val="-3"/>
          <w:w w:val="105"/>
        </w:rPr>
        <w:t>working </w:t>
      </w:r>
      <w:r>
        <w:rPr>
          <w:color w:val="333738"/>
          <w:w w:val="105"/>
        </w:rPr>
        <w:t>in </w:t>
      </w:r>
      <w:r>
        <w:rPr>
          <w:color w:val="333738"/>
          <w:spacing w:val="-3"/>
          <w:w w:val="105"/>
        </w:rPr>
        <w:t>force; </w:t>
      </w:r>
      <w:r>
        <w:rPr>
          <w:color w:val="333738"/>
          <w:w w:val="105"/>
        </w:rPr>
        <w:t>German </w:t>
      </w:r>
      <w:r>
        <w:rPr>
          <w:color w:val="333738"/>
          <w:spacing w:val="-3"/>
          <w:w w:val="105"/>
        </w:rPr>
        <w:t>workers </w:t>
      </w:r>
      <w:r>
        <w:rPr>
          <w:color w:val="333738"/>
          <w:w w:val="105"/>
        </w:rPr>
        <w:t>employed </w:t>
      </w:r>
      <w:r>
        <w:rPr>
          <w:color w:val="333738"/>
          <w:spacing w:val="-2"/>
          <w:w w:val="105"/>
        </w:rPr>
        <w:t>for </w:t>
      </w:r>
      <w:r>
        <w:rPr>
          <w:color w:val="333738"/>
          <w:w w:val="105"/>
        </w:rPr>
        <w:t>more than six </w:t>
      </w:r>
      <w:r>
        <w:rPr>
          <w:color w:val="333738"/>
          <w:spacing w:val="-3"/>
          <w:w w:val="105"/>
        </w:rPr>
        <w:t>months have </w:t>
      </w:r>
      <w:r>
        <w:rPr>
          <w:color w:val="333738"/>
          <w:w w:val="105"/>
        </w:rPr>
        <w:t>a more </w:t>
      </w:r>
      <w:r>
        <w:rPr>
          <w:color w:val="333738"/>
          <w:spacing w:val="-3"/>
          <w:w w:val="105"/>
        </w:rPr>
        <w:t>limited right </w:t>
      </w:r>
      <w:r>
        <w:rPr>
          <w:color w:val="333738"/>
          <w:w w:val="105"/>
        </w:rPr>
        <w:t>to request flexible work, and their </w:t>
      </w:r>
      <w:r>
        <w:rPr>
          <w:color w:val="333738"/>
          <w:spacing w:val="-2"/>
          <w:w w:val="105"/>
        </w:rPr>
        <w:t>employer </w:t>
      </w:r>
      <w:r>
        <w:rPr>
          <w:color w:val="333738"/>
          <w:spacing w:val="-3"/>
          <w:w w:val="105"/>
        </w:rPr>
        <w:t>may </w:t>
      </w:r>
      <w:r>
        <w:rPr>
          <w:color w:val="333738"/>
          <w:w w:val="105"/>
        </w:rPr>
        <w:t>reject their request. The US has no comprehensive </w:t>
      </w:r>
      <w:r>
        <w:rPr>
          <w:color w:val="333738"/>
          <w:spacing w:val="-3"/>
          <w:w w:val="105"/>
        </w:rPr>
        <w:t>legislation</w:t>
      </w:r>
      <w:r>
        <w:rPr>
          <w:color w:val="333738"/>
          <w:spacing w:val="-26"/>
          <w:w w:val="105"/>
        </w:rPr>
        <w:t> </w:t>
      </w:r>
      <w:r>
        <w:rPr>
          <w:color w:val="333738"/>
          <w:w w:val="105"/>
        </w:rPr>
        <w:t>affecting</w:t>
      </w:r>
      <w:r>
        <w:rPr>
          <w:color w:val="333738"/>
          <w:spacing w:val="-26"/>
          <w:w w:val="105"/>
        </w:rPr>
        <w:t> </w:t>
      </w:r>
      <w:r>
        <w:rPr>
          <w:color w:val="333738"/>
          <w:w w:val="105"/>
        </w:rPr>
        <w:t>flexible</w:t>
      </w:r>
      <w:r>
        <w:rPr>
          <w:color w:val="333738"/>
          <w:spacing w:val="-26"/>
          <w:w w:val="105"/>
        </w:rPr>
        <w:t> </w:t>
      </w:r>
      <w:r>
        <w:rPr>
          <w:color w:val="333738"/>
          <w:w w:val="105"/>
        </w:rPr>
        <w:t>working,</w:t>
      </w:r>
      <w:r>
        <w:rPr>
          <w:color w:val="333738"/>
          <w:spacing w:val="-26"/>
          <w:w w:val="105"/>
        </w:rPr>
        <w:t> </w:t>
      </w:r>
      <w:r>
        <w:rPr>
          <w:color w:val="333738"/>
          <w:spacing w:val="-3"/>
          <w:w w:val="105"/>
        </w:rPr>
        <w:t>although </w:t>
      </w:r>
      <w:r>
        <w:rPr>
          <w:color w:val="333738"/>
          <w:w w:val="105"/>
        </w:rPr>
        <w:t>in</w:t>
      </w:r>
      <w:r>
        <w:rPr>
          <w:color w:val="333738"/>
          <w:spacing w:val="-23"/>
          <w:w w:val="105"/>
        </w:rPr>
        <w:t> </w:t>
      </w:r>
      <w:r>
        <w:rPr>
          <w:color w:val="333738"/>
          <w:w w:val="105"/>
        </w:rPr>
        <w:t>some</w:t>
      </w:r>
      <w:r>
        <w:rPr>
          <w:color w:val="333738"/>
          <w:spacing w:val="-22"/>
          <w:w w:val="105"/>
        </w:rPr>
        <w:t> </w:t>
      </w:r>
      <w:r>
        <w:rPr>
          <w:color w:val="333738"/>
          <w:w w:val="105"/>
        </w:rPr>
        <w:t>cases</w:t>
      </w:r>
      <w:r>
        <w:rPr>
          <w:color w:val="333738"/>
          <w:spacing w:val="-22"/>
          <w:w w:val="105"/>
        </w:rPr>
        <w:t> </w:t>
      </w:r>
      <w:r>
        <w:rPr>
          <w:color w:val="333738"/>
          <w:w w:val="105"/>
        </w:rPr>
        <w:t>employers</w:t>
      </w:r>
      <w:r>
        <w:rPr>
          <w:color w:val="333738"/>
          <w:spacing w:val="-22"/>
          <w:w w:val="105"/>
        </w:rPr>
        <w:t> </w:t>
      </w:r>
      <w:r>
        <w:rPr>
          <w:color w:val="333738"/>
          <w:spacing w:val="-3"/>
          <w:w w:val="105"/>
        </w:rPr>
        <w:t>may</w:t>
      </w:r>
      <w:r>
        <w:rPr>
          <w:color w:val="333738"/>
          <w:spacing w:val="-22"/>
          <w:w w:val="105"/>
        </w:rPr>
        <w:t> </w:t>
      </w:r>
      <w:r>
        <w:rPr>
          <w:color w:val="333738"/>
          <w:w w:val="105"/>
        </w:rPr>
        <w:t>be</w:t>
      </w:r>
      <w:r>
        <w:rPr>
          <w:color w:val="333738"/>
          <w:spacing w:val="-22"/>
          <w:w w:val="105"/>
        </w:rPr>
        <w:t> </w:t>
      </w:r>
      <w:r>
        <w:rPr>
          <w:color w:val="333738"/>
          <w:w w:val="105"/>
        </w:rPr>
        <w:t>compelled</w:t>
      </w:r>
      <w:r>
        <w:rPr>
          <w:color w:val="333738"/>
          <w:spacing w:val="-22"/>
          <w:w w:val="105"/>
        </w:rPr>
        <w:t> </w:t>
      </w:r>
      <w:r>
        <w:rPr>
          <w:color w:val="333738"/>
          <w:w w:val="105"/>
        </w:rPr>
        <w:t>to</w:t>
      </w:r>
    </w:p>
    <w:p>
      <w:pPr>
        <w:pStyle w:val="BodyText"/>
        <w:spacing w:line="266" w:lineRule="auto"/>
        <w:ind w:left="318" w:right="2403"/>
        <w:rPr>
          <w:sz w:val="11"/>
        </w:rPr>
      </w:pPr>
      <w:r>
        <w:rPr>
          <w:color w:val="333738"/>
          <w:spacing w:val="-3"/>
          <w:w w:val="105"/>
        </w:rPr>
        <w:t>allow</w:t>
      </w:r>
      <w:r>
        <w:rPr>
          <w:color w:val="333738"/>
          <w:spacing w:val="-30"/>
          <w:w w:val="105"/>
        </w:rPr>
        <w:t> </w:t>
      </w:r>
      <w:r>
        <w:rPr>
          <w:color w:val="333738"/>
          <w:w w:val="105"/>
        </w:rPr>
        <w:t>their</w:t>
      </w:r>
      <w:r>
        <w:rPr>
          <w:color w:val="333738"/>
          <w:spacing w:val="-29"/>
          <w:w w:val="105"/>
        </w:rPr>
        <w:t> </w:t>
      </w:r>
      <w:r>
        <w:rPr>
          <w:color w:val="333738"/>
          <w:w w:val="105"/>
        </w:rPr>
        <w:t>employees</w:t>
      </w:r>
      <w:r>
        <w:rPr>
          <w:color w:val="333738"/>
          <w:spacing w:val="-29"/>
          <w:w w:val="105"/>
        </w:rPr>
        <w:t> </w:t>
      </w:r>
      <w:r>
        <w:rPr>
          <w:color w:val="333738"/>
          <w:w w:val="105"/>
        </w:rPr>
        <w:t>to</w:t>
      </w:r>
      <w:r>
        <w:rPr>
          <w:color w:val="333738"/>
          <w:spacing w:val="-29"/>
          <w:w w:val="105"/>
        </w:rPr>
        <w:t> </w:t>
      </w:r>
      <w:r>
        <w:rPr>
          <w:color w:val="333738"/>
          <w:w w:val="105"/>
        </w:rPr>
        <w:t>adjust</w:t>
      </w:r>
      <w:r>
        <w:rPr>
          <w:color w:val="333738"/>
          <w:spacing w:val="-29"/>
          <w:w w:val="105"/>
        </w:rPr>
        <w:t> </w:t>
      </w:r>
      <w:r>
        <w:rPr>
          <w:color w:val="333738"/>
          <w:w w:val="105"/>
        </w:rPr>
        <w:t>work</w:t>
      </w:r>
      <w:r>
        <w:rPr>
          <w:color w:val="333738"/>
          <w:spacing w:val="-30"/>
          <w:w w:val="105"/>
        </w:rPr>
        <w:t> </w:t>
      </w:r>
      <w:r>
        <w:rPr>
          <w:color w:val="333738"/>
          <w:w w:val="105"/>
        </w:rPr>
        <w:t>schedules under the </w:t>
      </w:r>
      <w:r>
        <w:rPr>
          <w:color w:val="333738"/>
          <w:spacing w:val="-3"/>
          <w:w w:val="105"/>
        </w:rPr>
        <w:t>Family </w:t>
      </w:r>
      <w:r>
        <w:rPr>
          <w:color w:val="333738"/>
          <w:w w:val="105"/>
        </w:rPr>
        <w:t>and Medical </w:t>
      </w:r>
      <w:r>
        <w:rPr>
          <w:color w:val="333738"/>
          <w:spacing w:val="-3"/>
          <w:w w:val="105"/>
        </w:rPr>
        <w:t>Leave </w:t>
      </w:r>
      <w:r>
        <w:rPr>
          <w:color w:val="333738"/>
          <w:w w:val="105"/>
        </w:rPr>
        <w:t>Act </w:t>
      </w:r>
      <w:r>
        <w:rPr>
          <w:color w:val="333738"/>
          <w:spacing w:val="-3"/>
          <w:w w:val="105"/>
        </w:rPr>
        <w:t>(FMLA),</w:t>
      </w:r>
      <w:r>
        <w:rPr>
          <w:color w:val="333738"/>
          <w:spacing w:val="-22"/>
          <w:w w:val="105"/>
        </w:rPr>
        <w:t> </w:t>
      </w:r>
      <w:r>
        <w:rPr>
          <w:color w:val="333738"/>
          <w:spacing w:val="-3"/>
          <w:w w:val="105"/>
        </w:rPr>
        <w:t>although</w:t>
      </w:r>
      <w:r>
        <w:rPr>
          <w:color w:val="333738"/>
          <w:spacing w:val="-21"/>
          <w:w w:val="105"/>
        </w:rPr>
        <w:t> </w:t>
      </w:r>
      <w:r>
        <w:rPr>
          <w:color w:val="333738"/>
          <w:w w:val="105"/>
        </w:rPr>
        <w:t>the</w:t>
      </w:r>
      <w:r>
        <w:rPr>
          <w:color w:val="333738"/>
          <w:spacing w:val="-22"/>
          <w:w w:val="105"/>
        </w:rPr>
        <w:t> </w:t>
      </w:r>
      <w:r>
        <w:rPr>
          <w:color w:val="333738"/>
          <w:w w:val="105"/>
        </w:rPr>
        <w:t>FMLA</w:t>
      </w:r>
      <w:r>
        <w:rPr>
          <w:color w:val="333738"/>
          <w:spacing w:val="-21"/>
          <w:w w:val="105"/>
        </w:rPr>
        <w:t> </w:t>
      </w:r>
      <w:r>
        <w:rPr>
          <w:color w:val="333738"/>
          <w:w w:val="105"/>
        </w:rPr>
        <w:t>doesn’t</w:t>
      </w:r>
      <w:r>
        <w:rPr>
          <w:color w:val="333738"/>
          <w:spacing w:val="-22"/>
          <w:w w:val="105"/>
        </w:rPr>
        <w:t> </w:t>
      </w:r>
      <w:r>
        <w:rPr>
          <w:color w:val="333738"/>
          <w:spacing w:val="-3"/>
          <w:w w:val="105"/>
        </w:rPr>
        <w:t>require</w:t>
      </w:r>
      <w:r>
        <w:rPr>
          <w:color w:val="333738"/>
          <w:spacing w:val="-21"/>
          <w:w w:val="105"/>
        </w:rPr>
        <w:t> </w:t>
      </w:r>
      <w:r>
        <w:rPr>
          <w:color w:val="333738"/>
          <w:spacing w:val="-3"/>
          <w:w w:val="105"/>
        </w:rPr>
        <w:t>any </w:t>
      </w:r>
      <w:r>
        <w:rPr>
          <w:color w:val="333738"/>
          <w:w w:val="105"/>
        </w:rPr>
        <w:t>associated</w:t>
      </w:r>
      <w:r>
        <w:rPr>
          <w:color w:val="333738"/>
          <w:spacing w:val="-12"/>
          <w:w w:val="105"/>
        </w:rPr>
        <w:t> </w:t>
      </w:r>
      <w:r>
        <w:rPr>
          <w:color w:val="333738"/>
          <w:w w:val="105"/>
        </w:rPr>
        <w:t>leave</w:t>
      </w:r>
      <w:r>
        <w:rPr>
          <w:color w:val="333738"/>
          <w:spacing w:val="-12"/>
          <w:w w:val="105"/>
        </w:rPr>
        <w:t> </w:t>
      </w:r>
      <w:r>
        <w:rPr>
          <w:color w:val="333738"/>
          <w:w w:val="105"/>
        </w:rPr>
        <w:t>to</w:t>
      </w:r>
      <w:r>
        <w:rPr>
          <w:color w:val="333738"/>
          <w:spacing w:val="-12"/>
          <w:w w:val="105"/>
        </w:rPr>
        <w:t> </w:t>
      </w:r>
      <w:r>
        <w:rPr>
          <w:color w:val="333738"/>
          <w:w w:val="105"/>
        </w:rPr>
        <w:t>be</w:t>
      </w:r>
      <w:r>
        <w:rPr>
          <w:color w:val="333738"/>
          <w:spacing w:val="-12"/>
          <w:w w:val="105"/>
        </w:rPr>
        <w:t> </w:t>
      </w:r>
      <w:r>
        <w:rPr>
          <w:color w:val="333738"/>
          <w:spacing w:val="-3"/>
          <w:w w:val="105"/>
        </w:rPr>
        <w:t>paid.</w:t>
      </w:r>
      <w:r>
        <w:rPr>
          <w:color w:val="333738"/>
          <w:spacing w:val="-3"/>
          <w:w w:val="105"/>
          <w:position w:val="7"/>
          <w:sz w:val="11"/>
        </w:rPr>
        <w:t>78</w:t>
      </w:r>
    </w:p>
    <w:p>
      <w:pPr>
        <w:pStyle w:val="BodyText"/>
        <w:spacing w:line="266" w:lineRule="auto" w:before="165"/>
        <w:ind w:left="318" w:right="2500"/>
        <w:rPr>
          <w:sz w:val="11"/>
        </w:rPr>
      </w:pPr>
      <w:r>
        <w:rPr>
          <w:color w:val="333738"/>
        </w:rPr>
        <w:t>The Alzheimer’s Society also notes </w:t>
      </w:r>
      <w:r>
        <w:rPr>
          <w:color w:val="333738"/>
          <w:spacing w:val="-3"/>
        </w:rPr>
        <w:t>that </w:t>
      </w:r>
      <w:r>
        <w:rPr>
          <w:color w:val="333738"/>
        </w:rPr>
        <w:t>carers of people with </w:t>
      </w:r>
      <w:r>
        <w:rPr>
          <w:color w:val="333738"/>
          <w:spacing w:val="-3"/>
        </w:rPr>
        <w:t>dementia </w:t>
      </w:r>
      <w:r>
        <w:rPr>
          <w:color w:val="333738"/>
        </w:rPr>
        <w:t>report struggling to access support services </w:t>
      </w:r>
      <w:r>
        <w:rPr>
          <w:color w:val="333738"/>
          <w:spacing w:val="-3"/>
        </w:rPr>
        <w:t>during working </w:t>
      </w:r>
      <w:r>
        <w:rPr>
          <w:color w:val="333738"/>
        </w:rPr>
        <w:t>hours, a </w:t>
      </w:r>
      <w:r>
        <w:rPr>
          <w:color w:val="333738"/>
          <w:spacing w:val="-3"/>
        </w:rPr>
        <w:t>challenge that </w:t>
      </w:r>
      <w:r>
        <w:rPr>
          <w:color w:val="333738"/>
        </w:rPr>
        <w:t>it says “increases </w:t>
      </w:r>
      <w:r>
        <w:rPr>
          <w:color w:val="333738"/>
          <w:spacing w:val="-3"/>
        </w:rPr>
        <w:t>isolation </w:t>
      </w:r>
      <w:r>
        <w:rPr>
          <w:color w:val="333738"/>
        </w:rPr>
        <w:t>and pressure on </w:t>
      </w:r>
      <w:r>
        <w:rPr>
          <w:color w:val="333738"/>
          <w:spacing w:val="-3"/>
        </w:rPr>
        <w:t>working</w:t>
      </w:r>
      <w:r>
        <w:rPr>
          <w:color w:val="333738"/>
          <w:spacing w:val="-22"/>
        </w:rPr>
        <w:t> </w:t>
      </w:r>
      <w:r>
        <w:rPr>
          <w:color w:val="333738"/>
          <w:spacing w:val="-3"/>
        </w:rPr>
        <w:t>carers”.</w:t>
      </w:r>
      <w:r>
        <w:rPr>
          <w:color w:val="333738"/>
          <w:spacing w:val="-3"/>
          <w:position w:val="7"/>
          <w:sz w:val="11"/>
        </w:rPr>
        <w:t>79</w:t>
      </w:r>
    </w:p>
    <w:p>
      <w:pPr>
        <w:pStyle w:val="BodyText"/>
        <w:spacing w:line="266" w:lineRule="auto" w:before="175"/>
        <w:ind w:left="318" w:right="2442"/>
      </w:pPr>
      <w:r>
        <w:rPr>
          <w:color w:val="333738"/>
        </w:rPr>
        <w:t>The UK has been a leader in bringing attention to the problem of unpaid carers and their impact on businesses, and some companies have provided good examples of how to support their workers. Employers for Carers, a business organisation, notes that, with three in five people likely to end up caring for someone</w:t>
      </w:r>
    </w:p>
    <w:p>
      <w:pPr>
        <w:spacing w:after="0" w:line="266" w:lineRule="auto"/>
        <w:sectPr>
          <w:type w:val="continuous"/>
          <w:pgSz w:w="11910" w:h="16840"/>
          <w:pgMar w:top="960" w:bottom="280" w:left="340" w:right="580"/>
          <w:cols w:num="2" w:equalWidth="0">
            <w:col w:w="4347" w:space="40"/>
            <w:col w:w="6603"/>
          </w:cols>
        </w:sectPr>
      </w:pPr>
    </w:p>
    <w:p>
      <w:pPr>
        <w:pStyle w:val="BodyText"/>
      </w:pPr>
    </w:p>
    <w:p>
      <w:pPr>
        <w:pStyle w:val="BodyText"/>
      </w:pPr>
    </w:p>
    <w:p>
      <w:pPr>
        <w:pStyle w:val="BodyText"/>
        <w:spacing w:before="1"/>
        <w:rPr>
          <w:sz w:val="22"/>
        </w:rPr>
      </w:pPr>
    </w:p>
    <w:p>
      <w:pPr>
        <w:pStyle w:val="BodyText"/>
        <w:spacing w:line="20" w:lineRule="exact"/>
        <w:ind w:left="510"/>
        <w:rPr>
          <w:sz w:val="2"/>
        </w:rPr>
      </w:pPr>
      <w:r>
        <w:rPr>
          <w:sz w:val="2"/>
        </w:rPr>
        <w:pict>
          <v:group style="width:510.1pt;height:.25pt;mso-position-horizontal-relative:char;mso-position-vertical-relative:line" coordorigin="0,0" coordsize="10202,5">
            <v:line style="position:absolute" from="0,2" to="10202,2" stroked="true" strokeweight=".25pt" strokecolor="#414042">
              <v:stroke dashstyle="solid"/>
            </v:line>
          </v:group>
        </w:pict>
      </w:r>
      <w:r>
        <w:rPr>
          <w:sz w:val="2"/>
        </w:rPr>
      </w:r>
    </w:p>
    <w:p>
      <w:pPr>
        <w:spacing w:before="66"/>
        <w:ind w:left="513" w:right="0" w:firstLine="0"/>
        <w:jc w:val="left"/>
        <w:rPr>
          <w:sz w:val="16"/>
        </w:rPr>
      </w:pPr>
      <w:r>
        <w:rPr>
          <w:color w:val="636466"/>
          <w:w w:val="105"/>
          <w:position w:val="5"/>
          <w:sz w:val="9"/>
        </w:rPr>
        <w:t>76 </w:t>
      </w:r>
      <w:r>
        <w:rPr>
          <w:color w:val="636466"/>
          <w:w w:val="105"/>
          <w:sz w:val="16"/>
        </w:rPr>
        <w:t>See https://</w:t>
      </w:r>
      <w:hyperlink r:id="rId73">
        <w:r>
          <w:rPr>
            <w:color w:val="636466"/>
            <w:w w:val="105"/>
            <w:sz w:val="16"/>
          </w:rPr>
          <w:t>www.alz.org/alzheimers-dementia/facts-figures</w:t>
        </w:r>
      </w:hyperlink>
    </w:p>
    <w:p>
      <w:pPr>
        <w:spacing w:line="244" w:lineRule="auto" w:before="5"/>
        <w:ind w:left="513" w:right="271" w:firstLine="0"/>
        <w:jc w:val="left"/>
        <w:rPr>
          <w:sz w:val="16"/>
        </w:rPr>
      </w:pPr>
      <w:r>
        <w:rPr>
          <w:color w:val="636466"/>
          <w:position w:val="5"/>
          <w:sz w:val="9"/>
        </w:rPr>
        <w:t>77 </w:t>
      </w:r>
      <w:r>
        <w:rPr>
          <w:color w:val="636466"/>
          <w:sz w:val="16"/>
        </w:rPr>
        <w:t>Available at: “Alzheimer’s Society’s view on employment of people with dementia,” https://</w:t>
      </w:r>
      <w:hyperlink r:id="rId99">
        <w:r>
          <w:rPr>
            <w:color w:val="636466"/>
            <w:sz w:val="16"/>
          </w:rPr>
          <w:t>www.alzheimers.org.uk/about-us/policy-and-influencing/</w:t>
        </w:r>
      </w:hyperlink>
      <w:r>
        <w:rPr>
          <w:color w:val="636466"/>
          <w:sz w:val="16"/>
        </w:rPr>
        <w:t> what-we-think/employment</w:t>
      </w:r>
    </w:p>
    <w:p>
      <w:pPr>
        <w:spacing w:before="1"/>
        <w:ind w:left="513" w:right="0" w:firstLine="0"/>
        <w:jc w:val="left"/>
        <w:rPr>
          <w:sz w:val="16"/>
        </w:rPr>
      </w:pPr>
      <w:r>
        <w:rPr>
          <w:color w:val="636466"/>
          <w:position w:val="5"/>
          <w:sz w:val="9"/>
        </w:rPr>
        <w:t>78 </w:t>
      </w:r>
      <w:r>
        <w:rPr>
          <w:color w:val="636466"/>
          <w:sz w:val="16"/>
        </w:rPr>
        <w:t>Available at: https://</w:t>
      </w:r>
      <w:hyperlink r:id="rId100">
        <w:r>
          <w:rPr>
            <w:color w:val="636466"/>
            <w:sz w:val="16"/>
          </w:rPr>
          <w:t>www.personneltoday.com/hr/flexible-working-arrangements-vary-around-globe/</w:t>
        </w:r>
      </w:hyperlink>
    </w:p>
    <w:p>
      <w:pPr>
        <w:spacing w:before="5"/>
        <w:ind w:left="513" w:right="0" w:firstLine="0"/>
        <w:jc w:val="left"/>
        <w:rPr>
          <w:sz w:val="16"/>
        </w:rPr>
      </w:pPr>
      <w:r>
        <w:rPr>
          <w:color w:val="636466"/>
          <w:position w:val="5"/>
          <w:sz w:val="9"/>
        </w:rPr>
        <w:t>79 </w:t>
      </w:r>
      <w:r>
        <w:rPr>
          <w:color w:val="636466"/>
          <w:sz w:val="16"/>
        </w:rPr>
        <w:t>Ibid.</w:t>
      </w:r>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6"/>
        <w:rPr>
          <w:sz w:val="25"/>
        </w:rPr>
      </w:pPr>
    </w:p>
    <w:p>
      <w:pPr>
        <w:spacing w:after="0"/>
        <w:rPr>
          <w:sz w:val="25"/>
        </w:rPr>
        <w:sectPr>
          <w:pgSz w:w="11910" w:h="16840"/>
          <w:pgMar w:header="0" w:footer="690" w:top="1400" w:bottom="880" w:left="340" w:right="580"/>
        </w:sectPr>
      </w:pPr>
    </w:p>
    <w:p>
      <w:pPr>
        <w:pStyle w:val="BodyText"/>
        <w:spacing w:line="266" w:lineRule="auto" w:before="110"/>
        <w:ind w:left="2617" w:right="2"/>
      </w:pPr>
      <w:r>
        <w:rPr>
          <w:color w:val="333738"/>
          <w:w w:val="105"/>
        </w:rPr>
        <w:t>at some </w:t>
      </w:r>
      <w:r>
        <w:rPr>
          <w:color w:val="333738"/>
          <w:spacing w:val="-3"/>
          <w:w w:val="105"/>
        </w:rPr>
        <w:t>point </w:t>
      </w:r>
      <w:r>
        <w:rPr>
          <w:color w:val="333738"/>
          <w:w w:val="105"/>
        </w:rPr>
        <w:t>in their lives, the business case </w:t>
      </w:r>
      <w:r>
        <w:rPr>
          <w:color w:val="333738"/>
          <w:spacing w:val="-2"/>
          <w:w w:val="105"/>
        </w:rPr>
        <w:t>for </w:t>
      </w:r>
      <w:r>
        <w:rPr>
          <w:color w:val="333738"/>
          <w:w w:val="105"/>
        </w:rPr>
        <w:t>supporting these </w:t>
      </w:r>
      <w:r>
        <w:rPr>
          <w:color w:val="333738"/>
          <w:spacing w:val="-3"/>
          <w:w w:val="105"/>
        </w:rPr>
        <w:t>workers </w:t>
      </w:r>
      <w:r>
        <w:rPr>
          <w:color w:val="333738"/>
          <w:w w:val="105"/>
        </w:rPr>
        <w:t>should be </w:t>
      </w:r>
      <w:r>
        <w:rPr>
          <w:color w:val="333738"/>
          <w:spacing w:val="-4"/>
          <w:w w:val="105"/>
        </w:rPr>
        <w:t>clear. </w:t>
      </w:r>
      <w:r>
        <w:rPr>
          <w:color w:val="333738"/>
          <w:w w:val="105"/>
        </w:rPr>
        <w:t>One of its members, utility </w:t>
      </w:r>
      <w:r>
        <w:rPr>
          <w:color w:val="333738"/>
          <w:spacing w:val="-3"/>
          <w:w w:val="105"/>
        </w:rPr>
        <w:t>company Centrica, maintains</w:t>
      </w:r>
      <w:r>
        <w:rPr>
          <w:color w:val="333738"/>
          <w:spacing w:val="-27"/>
          <w:w w:val="105"/>
        </w:rPr>
        <w:t> </w:t>
      </w:r>
      <w:r>
        <w:rPr>
          <w:color w:val="333738"/>
          <w:w w:val="105"/>
        </w:rPr>
        <w:t>an</w:t>
      </w:r>
      <w:r>
        <w:rPr>
          <w:color w:val="333738"/>
          <w:spacing w:val="-27"/>
          <w:w w:val="105"/>
        </w:rPr>
        <w:t> </w:t>
      </w:r>
      <w:r>
        <w:rPr>
          <w:color w:val="333738"/>
          <w:w w:val="105"/>
        </w:rPr>
        <w:t>employee</w:t>
      </w:r>
      <w:r>
        <w:rPr>
          <w:color w:val="333738"/>
          <w:spacing w:val="-26"/>
          <w:w w:val="105"/>
        </w:rPr>
        <w:t> </w:t>
      </w:r>
      <w:r>
        <w:rPr>
          <w:color w:val="333738"/>
          <w:w w:val="105"/>
        </w:rPr>
        <w:t>carers</w:t>
      </w:r>
      <w:r>
        <w:rPr>
          <w:color w:val="333738"/>
          <w:spacing w:val="-27"/>
          <w:w w:val="105"/>
        </w:rPr>
        <w:t> </w:t>
      </w:r>
      <w:r>
        <w:rPr>
          <w:color w:val="333738"/>
          <w:w w:val="105"/>
        </w:rPr>
        <w:t>network</w:t>
      </w:r>
      <w:r>
        <w:rPr>
          <w:color w:val="333738"/>
          <w:spacing w:val="-26"/>
          <w:w w:val="105"/>
        </w:rPr>
        <w:t> </w:t>
      </w:r>
      <w:r>
        <w:rPr>
          <w:color w:val="333738"/>
          <w:w w:val="105"/>
        </w:rPr>
        <w:t>of</w:t>
      </w:r>
      <w:r>
        <w:rPr>
          <w:color w:val="333738"/>
          <w:spacing w:val="-27"/>
          <w:w w:val="105"/>
        </w:rPr>
        <w:t> </w:t>
      </w:r>
      <w:r>
        <w:rPr>
          <w:color w:val="333738"/>
          <w:w w:val="105"/>
        </w:rPr>
        <w:t>more than 1,000 people, and offers an </w:t>
      </w:r>
      <w:r>
        <w:rPr>
          <w:color w:val="333738"/>
          <w:spacing w:val="-3"/>
          <w:w w:val="105"/>
        </w:rPr>
        <w:t>innovative </w:t>
      </w:r>
      <w:r>
        <w:rPr>
          <w:color w:val="333738"/>
          <w:w w:val="105"/>
        </w:rPr>
        <w:t>carer’s leave policy </w:t>
      </w:r>
      <w:r>
        <w:rPr>
          <w:color w:val="333738"/>
          <w:spacing w:val="-3"/>
          <w:w w:val="105"/>
        </w:rPr>
        <w:t>that </w:t>
      </w:r>
      <w:r>
        <w:rPr>
          <w:color w:val="333738"/>
          <w:w w:val="105"/>
        </w:rPr>
        <w:t>provides up to </w:t>
      </w:r>
      <w:r>
        <w:rPr>
          <w:color w:val="333738"/>
          <w:spacing w:val="-2"/>
          <w:w w:val="105"/>
        </w:rPr>
        <w:t>one </w:t>
      </w:r>
      <w:r>
        <w:rPr>
          <w:color w:val="333738"/>
          <w:spacing w:val="-3"/>
          <w:w w:val="105"/>
        </w:rPr>
        <w:t>month</w:t>
      </w:r>
      <w:r>
        <w:rPr>
          <w:color w:val="333738"/>
          <w:spacing w:val="-22"/>
          <w:w w:val="105"/>
        </w:rPr>
        <w:t> </w:t>
      </w:r>
      <w:r>
        <w:rPr>
          <w:color w:val="333738"/>
          <w:w w:val="105"/>
        </w:rPr>
        <w:t>of</w:t>
      </w:r>
      <w:r>
        <w:rPr>
          <w:color w:val="333738"/>
          <w:spacing w:val="-22"/>
          <w:w w:val="105"/>
        </w:rPr>
        <w:t> </w:t>
      </w:r>
      <w:r>
        <w:rPr>
          <w:color w:val="333738"/>
          <w:w w:val="105"/>
        </w:rPr>
        <w:t>matched</w:t>
      </w:r>
      <w:r>
        <w:rPr>
          <w:color w:val="333738"/>
          <w:spacing w:val="-22"/>
          <w:w w:val="105"/>
        </w:rPr>
        <w:t> </w:t>
      </w:r>
      <w:r>
        <w:rPr>
          <w:color w:val="333738"/>
          <w:w w:val="105"/>
        </w:rPr>
        <w:t>leave</w:t>
      </w:r>
      <w:r>
        <w:rPr>
          <w:color w:val="333738"/>
          <w:spacing w:val="-21"/>
          <w:w w:val="105"/>
        </w:rPr>
        <w:t> </w:t>
      </w:r>
      <w:r>
        <w:rPr>
          <w:color w:val="333738"/>
          <w:w w:val="105"/>
        </w:rPr>
        <w:t>per</w:t>
      </w:r>
      <w:r>
        <w:rPr>
          <w:color w:val="333738"/>
          <w:spacing w:val="-22"/>
          <w:w w:val="105"/>
        </w:rPr>
        <w:t> </w:t>
      </w:r>
      <w:r>
        <w:rPr>
          <w:color w:val="333738"/>
          <w:spacing w:val="-5"/>
          <w:w w:val="105"/>
        </w:rPr>
        <w:t>year.</w:t>
      </w:r>
      <w:r>
        <w:rPr>
          <w:color w:val="333738"/>
          <w:spacing w:val="-22"/>
          <w:w w:val="105"/>
        </w:rPr>
        <w:t> </w:t>
      </w:r>
      <w:r>
        <w:rPr>
          <w:color w:val="333738"/>
          <w:spacing w:val="-3"/>
          <w:w w:val="105"/>
        </w:rPr>
        <w:t>Supermarket </w:t>
      </w:r>
      <w:r>
        <w:rPr>
          <w:color w:val="333738"/>
          <w:w w:val="105"/>
        </w:rPr>
        <w:t>retailer</w:t>
      </w:r>
      <w:r>
        <w:rPr>
          <w:color w:val="333738"/>
          <w:spacing w:val="-26"/>
          <w:w w:val="105"/>
        </w:rPr>
        <w:t> </w:t>
      </w:r>
      <w:r>
        <w:rPr>
          <w:color w:val="333738"/>
          <w:w w:val="105"/>
        </w:rPr>
        <w:t>Sainsbury’s,</w:t>
      </w:r>
      <w:r>
        <w:rPr>
          <w:color w:val="333738"/>
          <w:spacing w:val="-26"/>
          <w:w w:val="105"/>
        </w:rPr>
        <w:t> </w:t>
      </w:r>
      <w:r>
        <w:rPr>
          <w:color w:val="333738"/>
          <w:w w:val="105"/>
        </w:rPr>
        <w:t>with</w:t>
      </w:r>
      <w:r>
        <w:rPr>
          <w:color w:val="333738"/>
          <w:spacing w:val="-25"/>
          <w:w w:val="105"/>
        </w:rPr>
        <w:t> </w:t>
      </w:r>
      <w:r>
        <w:rPr>
          <w:color w:val="333738"/>
          <w:w w:val="105"/>
        </w:rPr>
        <w:t>an</w:t>
      </w:r>
      <w:r>
        <w:rPr>
          <w:color w:val="333738"/>
          <w:spacing w:val="-25"/>
          <w:w w:val="105"/>
        </w:rPr>
        <w:t> </w:t>
      </w:r>
      <w:r>
        <w:rPr>
          <w:color w:val="333738"/>
          <w:w w:val="105"/>
        </w:rPr>
        <w:t>estimated</w:t>
      </w:r>
      <w:r>
        <w:rPr>
          <w:color w:val="333738"/>
          <w:spacing w:val="-26"/>
          <w:w w:val="105"/>
        </w:rPr>
        <w:t> </w:t>
      </w:r>
      <w:r>
        <w:rPr>
          <w:color w:val="333738"/>
          <w:w w:val="105"/>
        </w:rPr>
        <w:t>20,000 staff</w:t>
      </w:r>
      <w:r>
        <w:rPr>
          <w:color w:val="333738"/>
          <w:spacing w:val="-21"/>
          <w:w w:val="105"/>
        </w:rPr>
        <w:t> </w:t>
      </w:r>
      <w:r>
        <w:rPr>
          <w:color w:val="333738"/>
          <w:spacing w:val="-3"/>
          <w:w w:val="105"/>
        </w:rPr>
        <w:t>providing</w:t>
      </w:r>
      <w:r>
        <w:rPr>
          <w:color w:val="333738"/>
          <w:spacing w:val="-20"/>
          <w:w w:val="105"/>
        </w:rPr>
        <w:t> </w:t>
      </w:r>
      <w:r>
        <w:rPr>
          <w:color w:val="333738"/>
          <w:w w:val="105"/>
        </w:rPr>
        <w:t>care</w:t>
      </w:r>
      <w:r>
        <w:rPr>
          <w:color w:val="333738"/>
          <w:spacing w:val="-21"/>
          <w:w w:val="105"/>
        </w:rPr>
        <w:t> </w:t>
      </w:r>
      <w:r>
        <w:rPr>
          <w:color w:val="333738"/>
          <w:spacing w:val="-4"/>
          <w:w w:val="105"/>
        </w:rPr>
        <w:t>informally,</w:t>
      </w:r>
      <w:r>
        <w:rPr>
          <w:color w:val="333738"/>
          <w:spacing w:val="-20"/>
          <w:w w:val="105"/>
        </w:rPr>
        <w:t> </w:t>
      </w:r>
      <w:r>
        <w:rPr>
          <w:color w:val="333738"/>
          <w:w w:val="105"/>
        </w:rPr>
        <w:t>is</w:t>
      </w:r>
      <w:r>
        <w:rPr>
          <w:color w:val="333738"/>
          <w:spacing w:val="-21"/>
          <w:w w:val="105"/>
        </w:rPr>
        <w:t> </w:t>
      </w:r>
      <w:r>
        <w:rPr>
          <w:color w:val="333738"/>
          <w:w w:val="105"/>
        </w:rPr>
        <w:t>one</w:t>
      </w:r>
      <w:r>
        <w:rPr>
          <w:color w:val="333738"/>
          <w:spacing w:val="-20"/>
          <w:w w:val="105"/>
        </w:rPr>
        <w:t> </w:t>
      </w:r>
      <w:r>
        <w:rPr>
          <w:color w:val="333738"/>
          <w:w w:val="105"/>
        </w:rPr>
        <w:t>of</w:t>
      </w:r>
      <w:r>
        <w:rPr>
          <w:color w:val="333738"/>
          <w:spacing w:val="-21"/>
          <w:w w:val="105"/>
        </w:rPr>
        <w:t> </w:t>
      </w:r>
      <w:r>
        <w:rPr>
          <w:color w:val="333738"/>
          <w:w w:val="105"/>
        </w:rPr>
        <w:t>the</w:t>
      </w:r>
      <w:r>
        <w:rPr>
          <w:color w:val="333738"/>
          <w:spacing w:val="-20"/>
          <w:w w:val="105"/>
        </w:rPr>
        <w:t> </w:t>
      </w:r>
      <w:r>
        <w:rPr>
          <w:color w:val="333738"/>
          <w:spacing w:val="-2"/>
          <w:w w:val="105"/>
        </w:rPr>
        <w:t>few </w:t>
      </w:r>
      <w:r>
        <w:rPr>
          <w:color w:val="333738"/>
          <w:w w:val="105"/>
        </w:rPr>
        <w:t>FTSE </w:t>
      </w:r>
      <w:r>
        <w:rPr>
          <w:color w:val="333738"/>
          <w:spacing w:val="-3"/>
          <w:w w:val="105"/>
        </w:rPr>
        <w:t>100 companies </w:t>
      </w:r>
      <w:r>
        <w:rPr>
          <w:color w:val="333738"/>
          <w:w w:val="105"/>
        </w:rPr>
        <w:t>with a specific policy </w:t>
      </w:r>
      <w:r>
        <w:rPr>
          <w:color w:val="333738"/>
          <w:spacing w:val="-2"/>
          <w:w w:val="105"/>
        </w:rPr>
        <w:t>for </w:t>
      </w:r>
      <w:r>
        <w:rPr>
          <w:color w:val="333738"/>
          <w:w w:val="105"/>
        </w:rPr>
        <w:t>carers, </w:t>
      </w:r>
      <w:r>
        <w:rPr>
          <w:color w:val="333738"/>
          <w:spacing w:val="-3"/>
          <w:w w:val="105"/>
        </w:rPr>
        <w:t>including </w:t>
      </w:r>
      <w:r>
        <w:rPr>
          <w:color w:val="333738"/>
          <w:w w:val="105"/>
        </w:rPr>
        <w:t>flexible schedules and work adjustments, such as </w:t>
      </w:r>
      <w:r>
        <w:rPr>
          <w:color w:val="333738"/>
          <w:spacing w:val="-3"/>
          <w:w w:val="105"/>
        </w:rPr>
        <w:t>allowing </w:t>
      </w:r>
      <w:r>
        <w:rPr>
          <w:color w:val="333738"/>
          <w:w w:val="105"/>
        </w:rPr>
        <w:t>mobile phones on-site in case of emergencies.</w:t>
      </w:r>
      <w:r>
        <w:rPr>
          <w:color w:val="333738"/>
          <w:w w:val="105"/>
          <w:position w:val="7"/>
          <w:sz w:val="11"/>
        </w:rPr>
        <w:t>80 </w:t>
      </w:r>
      <w:r>
        <w:rPr>
          <w:color w:val="333738"/>
          <w:w w:val="105"/>
        </w:rPr>
        <w:t>Centrica </w:t>
      </w:r>
      <w:r>
        <w:rPr>
          <w:color w:val="333738"/>
          <w:spacing w:val="-3"/>
          <w:w w:val="105"/>
        </w:rPr>
        <w:t>allows</w:t>
      </w:r>
      <w:r>
        <w:rPr>
          <w:color w:val="333738"/>
          <w:spacing w:val="-15"/>
          <w:w w:val="105"/>
        </w:rPr>
        <w:t> </w:t>
      </w:r>
      <w:r>
        <w:rPr>
          <w:color w:val="333738"/>
          <w:w w:val="105"/>
        </w:rPr>
        <w:t>employees</w:t>
      </w:r>
      <w:r>
        <w:rPr>
          <w:color w:val="333738"/>
          <w:spacing w:val="-14"/>
          <w:w w:val="105"/>
        </w:rPr>
        <w:t> </w:t>
      </w:r>
      <w:r>
        <w:rPr>
          <w:color w:val="333738"/>
          <w:w w:val="105"/>
        </w:rPr>
        <w:t>to</w:t>
      </w:r>
      <w:r>
        <w:rPr>
          <w:color w:val="333738"/>
          <w:spacing w:val="-15"/>
          <w:w w:val="105"/>
        </w:rPr>
        <w:t> </w:t>
      </w:r>
      <w:r>
        <w:rPr>
          <w:color w:val="333738"/>
          <w:spacing w:val="-3"/>
          <w:w w:val="105"/>
        </w:rPr>
        <w:t>take</w:t>
      </w:r>
      <w:r>
        <w:rPr>
          <w:color w:val="333738"/>
          <w:spacing w:val="-14"/>
          <w:w w:val="105"/>
        </w:rPr>
        <w:t> </w:t>
      </w:r>
      <w:r>
        <w:rPr>
          <w:color w:val="333738"/>
          <w:w w:val="105"/>
        </w:rPr>
        <w:t>career</w:t>
      </w:r>
      <w:r>
        <w:rPr>
          <w:color w:val="333738"/>
          <w:spacing w:val="-15"/>
          <w:w w:val="105"/>
        </w:rPr>
        <w:t> </w:t>
      </w:r>
      <w:r>
        <w:rPr>
          <w:color w:val="333738"/>
          <w:w w:val="105"/>
        </w:rPr>
        <w:t>breaks,</w:t>
      </w:r>
    </w:p>
    <w:p>
      <w:pPr>
        <w:pStyle w:val="BodyText"/>
        <w:spacing w:line="230" w:lineRule="exact"/>
        <w:ind w:left="2617"/>
      </w:pPr>
      <w:r>
        <w:rPr>
          <w:color w:val="333738"/>
          <w:w w:val="105"/>
        </w:rPr>
        <w:t>work variable hours, do part-time hours and</w:t>
      </w:r>
    </w:p>
    <w:p>
      <w:pPr>
        <w:pStyle w:val="BodyText"/>
        <w:spacing w:line="266" w:lineRule="auto" w:before="25"/>
        <w:ind w:left="2617" w:right="176"/>
      </w:pPr>
      <w:r>
        <w:rPr>
          <w:color w:val="333738"/>
          <w:w w:val="105"/>
        </w:rPr>
        <w:t>telecommute, </w:t>
      </w:r>
      <w:r>
        <w:rPr>
          <w:color w:val="333738"/>
          <w:spacing w:val="-3"/>
          <w:w w:val="105"/>
        </w:rPr>
        <w:t>according </w:t>
      </w:r>
      <w:r>
        <w:rPr>
          <w:color w:val="333738"/>
          <w:w w:val="105"/>
        </w:rPr>
        <w:t>to </w:t>
      </w:r>
      <w:r>
        <w:rPr>
          <w:color w:val="333738"/>
          <w:spacing w:val="-3"/>
          <w:w w:val="105"/>
        </w:rPr>
        <w:t>Simi Dubb, </w:t>
      </w:r>
      <w:r>
        <w:rPr>
          <w:color w:val="333738"/>
          <w:w w:val="105"/>
        </w:rPr>
        <w:t>the company’s</w:t>
      </w:r>
      <w:r>
        <w:rPr>
          <w:color w:val="333738"/>
          <w:spacing w:val="-32"/>
          <w:w w:val="105"/>
        </w:rPr>
        <w:t> </w:t>
      </w:r>
      <w:r>
        <w:rPr>
          <w:color w:val="333738"/>
          <w:w w:val="105"/>
        </w:rPr>
        <w:t>director</w:t>
      </w:r>
      <w:r>
        <w:rPr>
          <w:color w:val="333738"/>
          <w:spacing w:val="-31"/>
          <w:w w:val="105"/>
        </w:rPr>
        <w:t> </w:t>
      </w:r>
      <w:r>
        <w:rPr>
          <w:color w:val="333738"/>
          <w:w w:val="105"/>
        </w:rPr>
        <w:t>of</w:t>
      </w:r>
      <w:r>
        <w:rPr>
          <w:color w:val="333738"/>
          <w:spacing w:val="-31"/>
          <w:w w:val="105"/>
        </w:rPr>
        <w:t> </w:t>
      </w:r>
      <w:r>
        <w:rPr>
          <w:color w:val="333738"/>
          <w:w w:val="105"/>
        </w:rPr>
        <w:t>diversity</w:t>
      </w:r>
      <w:r>
        <w:rPr>
          <w:color w:val="333738"/>
          <w:spacing w:val="-32"/>
          <w:w w:val="105"/>
        </w:rPr>
        <w:t> </w:t>
      </w:r>
      <w:r>
        <w:rPr>
          <w:color w:val="333738"/>
          <w:w w:val="105"/>
        </w:rPr>
        <w:t>and</w:t>
      </w:r>
      <w:r>
        <w:rPr>
          <w:color w:val="333738"/>
          <w:spacing w:val="-31"/>
          <w:w w:val="105"/>
        </w:rPr>
        <w:t> </w:t>
      </w:r>
      <w:r>
        <w:rPr>
          <w:color w:val="333738"/>
          <w:spacing w:val="-3"/>
          <w:w w:val="105"/>
        </w:rPr>
        <w:t>inclusion.</w:t>
      </w:r>
    </w:p>
    <w:p>
      <w:pPr>
        <w:pStyle w:val="BodyText"/>
        <w:spacing w:line="266" w:lineRule="auto" w:before="178"/>
        <w:ind w:left="2617" w:right="146"/>
      </w:pPr>
      <w:r>
        <w:rPr>
          <w:color w:val="333738"/>
        </w:rPr>
        <w:t>“Whilst there are </w:t>
      </w:r>
      <w:r>
        <w:rPr>
          <w:color w:val="333738"/>
          <w:spacing w:val="-3"/>
        </w:rPr>
        <w:t>currently </w:t>
      </w:r>
      <w:r>
        <w:rPr>
          <w:color w:val="333738"/>
          <w:spacing w:val="-13"/>
        </w:rPr>
        <w:t>1,118 </w:t>
      </w:r>
      <w:r>
        <w:rPr>
          <w:color w:val="333738"/>
        </w:rPr>
        <w:t>registered carers </w:t>
      </w:r>
      <w:r>
        <w:rPr>
          <w:color w:val="333738"/>
          <w:spacing w:val="-3"/>
        </w:rPr>
        <w:t>within </w:t>
      </w:r>
      <w:r>
        <w:rPr>
          <w:color w:val="333738"/>
          <w:spacing w:val="-2"/>
        </w:rPr>
        <w:t>our </w:t>
      </w:r>
      <w:r>
        <w:rPr>
          <w:color w:val="333738"/>
        </w:rPr>
        <w:t>network, we estimate </w:t>
      </w:r>
      <w:r>
        <w:rPr>
          <w:color w:val="333738"/>
          <w:spacing w:val="-3"/>
        </w:rPr>
        <w:t>that </w:t>
      </w:r>
      <w:r>
        <w:rPr>
          <w:color w:val="333738"/>
        </w:rPr>
        <w:t>60% of </w:t>
      </w:r>
      <w:r>
        <w:rPr>
          <w:color w:val="333738"/>
          <w:spacing w:val="-2"/>
        </w:rPr>
        <w:t>our </w:t>
      </w:r>
      <w:r>
        <w:rPr>
          <w:color w:val="333738"/>
        </w:rPr>
        <w:t>30,000 employees </w:t>
      </w:r>
      <w:r>
        <w:rPr>
          <w:color w:val="333738"/>
          <w:spacing w:val="-3"/>
        </w:rPr>
        <w:t>will </w:t>
      </w:r>
      <w:r>
        <w:rPr>
          <w:color w:val="333738"/>
        </w:rPr>
        <w:t>be carers  at some </w:t>
      </w:r>
      <w:r>
        <w:rPr>
          <w:color w:val="333738"/>
          <w:spacing w:val="-3"/>
        </w:rPr>
        <w:t>point </w:t>
      </w:r>
      <w:r>
        <w:rPr>
          <w:color w:val="333738"/>
        </w:rPr>
        <w:t>in their </w:t>
      </w:r>
      <w:r>
        <w:rPr>
          <w:color w:val="333738"/>
          <w:spacing w:val="-3"/>
        </w:rPr>
        <w:t>working </w:t>
      </w:r>
      <w:r>
        <w:rPr>
          <w:color w:val="333738"/>
        </w:rPr>
        <w:t>lives,” Ms Dubb says.</w:t>
      </w:r>
      <w:r>
        <w:rPr>
          <w:color w:val="333738"/>
          <w:spacing w:val="-7"/>
        </w:rPr>
        <w:t> </w:t>
      </w:r>
      <w:r>
        <w:rPr>
          <w:color w:val="333738"/>
        </w:rPr>
        <w:t>“It</w:t>
      </w:r>
      <w:r>
        <w:rPr>
          <w:color w:val="333738"/>
          <w:spacing w:val="-6"/>
        </w:rPr>
        <w:t> </w:t>
      </w:r>
      <w:r>
        <w:rPr>
          <w:color w:val="333738"/>
        </w:rPr>
        <w:t>is</w:t>
      </w:r>
      <w:r>
        <w:rPr>
          <w:color w:val="333738"/>
          <w:spacing w:val="-6"/>
        </w:rPr>
        <w:t> </w:t>
      </w:r>
      <w:r>
        <w:rPr>
          <w:color w:val="333738"/>
          <w:spacing w:val="-3"/>
        </w:rPr>
        <w:t>therefore</w:t>
      </w:r>
      <w:r>
        <w:rPr>
          <w:color w:val="333738"/>
          <w:spacing w:val="-6"/>
        </w:rPr>
        <w:t> </w:t>
      </w:r>
      <w:r>
        <w:rPr>
          <w:color w:val="333738"/>
          <w:spacing w:val="-2"/>
        </w:rPr>
        <w:t>our</w:t>
      </w:r>
      <w:r>
        <w:rPr>
          <w:color w:val="333738"/>
          <w:spacing w:val="-6"/>
        </w:rPr>
        <w:t> </w:t>
      </w:r>
      <w:r>
        <w:rPr>
          <w:color w:val="333738"/>
        </w:rPr>
        <w:t>duty</w:t>
      </w:r>
      <w:r>
        <w:rPr>
          <w:color w:val="333738"/>
          <w:spacing w:val="-6"/>
        </w:rPr>
        <w:t> </w:t>
      </w:r>
      <w:r>
        <w:rPr>
          <w:color w:val="333738"/>
        </w:rPr>
        <w:t>to</w:t>
      </w:r>
      <w:r>
        <w:rPr>
          <w:color w:val="333738"/>
          <w:spacing w:val="-6"/>
        </w:rPr>
        <w:t> </w:t>
      </w:r>
      <w:r>
        <w:rPr>
          <w:color w:val="333738"/>
          <w:spacing w:val="-3"/>
        </w:rPr>
        <w:t>have</w:t>
      </w:r>
      <w:r>
        <w:rPr>
          <w:color w:val="333738"/>
          <w:spacing w:val="-6"/>
        </w:rPr>
        <w:t> </w:t>
      </w:r>
      <w:r>
        <w:rPr>
          <w:color w:val="333738"/>
        </w:rPr>
        <w:t>the</w:t>
      </w:r>
    </w:p>
    <w:p>
      <w:pPr>
        <w:pStyle w:val="BodyText"/>
        <w:spacing w:line="266" w:lineRule="auto"/>
        <w:ind w:left="2617" w:right="210"/>
      </w:pPr>
      <w:r>
        <w:rPr>
          <w:color w:val="333738"/>
          <w:spacing w:val="-3"/>
          <w:w w:val="105"/>
        </w:rPr>
        <w:t>right</w:t>
      </w:r>
      <w:r>
        <w:rPr>
          <w:color w:val="333738"/>
          <w:spacing w:val="-25"/>
          <w:w w:val="105"/>
        </w:rPr>
        <w:t> </w:t>
      </w:r>
      <w:r>
        <w:rPr>
          <w:color w:val="333738"/>
          <w:w w:val="105"/>
        </w:rPr>
        <w:t>policies</w:t>
      </w:r>
      <w:r>
        <w:rPr>
          <w:color w:val="333738"/>
          <w:spacing w:val="-25"/>
          <w:w w:val="105"/>
        </w:rPr>
        <w:t> </w:t>
      </w:r>
      <w:r>
        <w:rPr>
          <w:color w:val="333738"/>
          <w:w w:val="105"/>
        </w:rPr>
        <w:t>in</w:t>
      </w:r>
      <w:r>
        <w:rPr>
          <w:color w:val="333738"/>
          <w:spacing w:val="-24"/>
          <w:w w:val="105"/>
        </w:rPr>
        <w:t> </w:t>
      </w:r>
      <w:r>
        <w:rPr>
          <w:color w:val="333738"/>
          <w:w w:val="105"/>
        </w:rPr>
        <w:t>place</w:t>
      </w:r>
      <w:r>
        <w:rPr>
          <w:color w:val="333738"/>
          <w:spacing w:val="-25"/>
          <w:w w:val="105"/>
        </w:rPr>
        <w:t> </w:t>
      </w:r>
      <w:r>
        <w:rPr>
          <w:color w:val="333738"/>
          <w:w w:val="105"/>
        </w:rPr>
        <w:t>to</w:t>
      </w:r>
      <w:r>
        <w:rPr>
          <w:color w:val="333738"/>
          <w:spacing w:val="-25"/>
          <w:w w:val="105"/>
        </w:rPr>
        <w:t> </w:t>
      </w:r>
      <w:r>
        <w:rPr>
          <w:color w:val="333738"/>
          <w:w w:val="105"/>
        </w:rPr>
        <w:t>provide</w:t>
      </w:r>
      <w:r>
        <w:rPr>
          <w:color w:val="333738"/>
          <w:spacing w:val="-24"/>
          <w:w w:val="105"/>
        </w:rPr>
        <w:t> </w:t>
      </w:r>
      <w:r>
        <w:rPr>
          <w:color w:val="333738"/>
          <w:w w:val="105"/>
        </w:rPr>
        <w:t>a</w:t>
      </w:r>
      <w:r>
        <w:rPr>
          <w:color w:val="333738"/>
          <w:spacing w:val="-25"/>
          <w:w w:val="105"/>
        </w:rPr>
        <w:t> </w:t>
      </w:r>
      <w:r>
        <w:rPr>
          <w:color w:val="333738"/>
          <w:w w:val="105"/>
        </w:rPr>
        <w:t>supportive </w:t>
      </w:r>
      <w:r>
        <w:rPr>
          <w:color w:val="333738"/>
          <w:spacing w:val="-3"/>
          <w:w w:val="105"/>
        </w:rPr>
        <w:t>environment </w:t>
      </w:r>
      <w:r>
        <w:rPr>
          <w:color w:val="333738"/>
          <w:w w:val="105"/>
        </w:rPr>
        <w:t>to help </w:t>
      </w:r>
      <w:r>
        <w:rPr>
          <w:color w:val="333738"/>
          <w:spacing w:val="-3"/>
          <w:w w:val="105"/>
        </w:rPr>
        <w:t>minimise </w:t>
      </w:r>
      <w:r>
        <w:rPr>
          <w:color w:val="333738"/>
          <w:spacing w:val="-4"/>
          <w:w w:val="105"/>
        </w:rPr>
        <w:t>[the] </w:t>
      </w:r>
      <w:r>
        <w:rPr>
          <w:color w:val="333738"/>
          <w:spacing w:val="-3"/>
          <w:w w:val="105"/>
        </w:rPr>
        <w:t>juggling </w:t>
      </w:r>
      <w:r>
        <w:rPr>
          <w:color w:val="333738"/>
          <w:w w:val="105"/>
        </w:rPr>
        <w:t>both roles can</w:t>
      </w:r>
      <w:r>
        <w:rPr>
          <w:color w:val="333738"/>
          <w:spacing w:val="-35"/>
          <w:w w:val="105"/>
        </w:rPr>
        <w:t> </w:t>
      </w:r>
      <w:r>
        <w:rPr>
          <w:color w:val="333738"/>
          <w:w w:val="105"/>
        </w:rPr>
        <w:t>cause.”</w:t>
      </w:r>
    </w:p>
    <w:p>
      <w:pPr>
        <w:pStyle w:val="BodyText"/>
        <w:spacing w:line="266" w:lineRule="auto" w:before="172"/>
        <w:ind w:left="2617" w:right="7"/>
      </w:pPr>
      <w:r>
        <w:rPr>
          <w:color w:val="333738"/>
        </w:rPr>
        <w:t>By </w:t>
      </w:r>
      <w:r>
        <w:rPr>
          <w:color w:val="333738"/>
          <w:spacing w:val="-3"/>
        </w:rPr>
        <w:t>allowing </w:t>
      </w:r>
      <w:r>
        <w:rPr>
          <w:color w:val="333738"/>
        </w:rPr>
        <w:t>its staff to </w:t>
      </w:r>
      <w:r>
        <w:rPr>
          <w:color w:val="333738"/>
          <w:spacing w:val="-3"/>
        </w:rPr>
        <w:t>balance </w:t>
      </w:r>
      <w:r>
        <w:rPr>
          <w:color w:val="333738"/>
        </w:rPr>
        <w:t>work with </w:t>
      </w:r>
      <w:r>
        <w:rPr>
          <w:color w:val="333738"/>
          <w:spacing w:val="-3"/>
        </w:rPr>
        <w:t>caring </w:t>
      </w:r>
      <w:r>
        <w:rPr>
          <w:color w:val="333738"/>
        </w:rPr>
        <w:t>responsibilities, Centrica can attract and </w:t>
      </w:r>
      <w:r>
        <w:rPr>
          <w:color w:val="333738"/>
          <w:spacing w:val="-3"/>
        </w:rPr>
        <w:t>retain </w:t>
      </w:r>
      <w:r>
        <w:rPr>
          <w:color w:val="333738"/>
        </w:rPr>
        <w:t>a diverse and skilled workforce. </w:t>
      </w:r>
      <w:r>
        <w:rPr>
          <w:color w:val="333738"/>
          <w:spacing w:val="-3"/>
        </w:rPr>
        <w:t>This </w:t>
      </w:r>
      <w:r>
        <w:rPr>
          <w:color w:val="333738"/>
        </w:rPr>
        <w:t>in </w:t>
      </w:r>
      <w:r>
        <w:rPr>
          <w:color w:val="333738"/>
          <w:spacing w:val="-3"/>
        </w:rPr>
        <w:t>turn </w:t>
      </w:r>
      <w:r>
        <w:rPr>
          <w:color w:val="333738"/>
        </w:rPr>
        <w:t>reduces </w:t>
      </w:r>
      <w:r>
        <w:rPr>
          <w:color w:val="333738"/>
          <w:spacing w:val="-4"/>
        </w:rPr>
        <w:t>turnover, </w:t>
      </w:r>
      <w:r>
        <w:rPr>
          <w:color w:val="333738"/>
        </w:rPr>
        <w:t>cuts </w:t>
      </w:r>
      <w:r>
        <w:rPr>
          <w:color w:val="333738"/>
          <w:spacing w:val="-3"/>
        </w:rPr>
        <w:t>recruitment </w:t>
      </w:r>
      <w:r>
        <w:rPr>
          <w:color w:val="333738"/>
        </w:rPr>
        <w:t>and </w:t>
      </w:r>
      <w:r>
        <w:rPr>
          <w:color w:val="333738"/>
          <w:spacing w:val="-4"/>
        </w:rPr>
        <w:t>training </w:t>
      </w:r>
      <w:r>
        <w:rPr>
          <w:color w:val="333738"/>
        </w:rPr>
        <w:t>costs, </w:t>
      </w:r>
      <w:r>
        <w:rPr>
          <w:color w:val="333738"/>
          <w:spacing w:val="-3"/>
        </w:rPr>
        <w:t>builds </w:t>
      </w:r>
      <w:r>
        <w:rPr>
          <w:color w:val="333738"/>
        </w:rPr>
        <w:t>resilience, and </w:t>
      </w:r>
      <w:r>
        <w:rPr>
          <w:color w:val="333738"/>
          <w:spacing w:val="-3"/>
        </w:rPr>
        <w:t>improves </w:t>
      </w:r>
      <w:r>
        <w:rPr>
          <w:color w:val="333738"/>
        </w:rPr>
        <w:t>employee </w:t>
      </w:r>
      <w:r>
        <w:rPr>
          <w:color w:val="333738"/>
          <w:spacing w:val="-3"/>
        </w:rPr>
        <w:t>engagement </w:t>
      </w:r>
      <w:r>
        <w:rPr>
          <w:color w:val="333738"/>
        </w:rPr>
        <w:t>and wellbeing, the </w:t>
      </w:r>
      <w:r>
        <w:rPr>
          <w:color w:val="333738"/>
          <w:spacing w:val="-3"/>
        </w:rPr>
        <w:t>company </w:t>
      </w:r>
      <w:r>
        <w:rPr>
          <w:color w:val="333738"/>
        </w:rPr>
        <w:t>believes.</w:t>
      </w:r>
    </w:p>
    <w:p>
      <w:pPr>
        <w:pStyle w:val="BodyText"/>
        <w:spacing w:line="266" w:lineRule="auto" w:before="174"/>
        <w:ind w:left="2617" w:right="3"/>
      </w:pPr>
      <w:r>
        <w:rPr>
          <w:color w:val="333738"/>
          <w:w w:val="105"/>
        </w:rPr>
        <w:t>Centrica has seen financial benefits from its policy, saving around </w:t>
      </w:r>
      <w:r>
        <w:rPr>
          <w:color w:val="333738"/>
          <w:spacing w:val="-3"/>
          <w:w w:val="105"/>
        </w:rPr>
        <w:t>£1.8m (US$2.4m) </w:t>
      </w:r>
      <w:r>
        <w:rPr>
          <w:color w:val="333738"/>
          <w:w w:val="105"/>
        </w:rPr>
        <w:t>a year by providing paid leave and peer support</w:t>
      </w:r>
    </w:p>
    <w:p>
      <w:pPr>
        <w:pStyle w:val="BodyText"/>
        <w:spacing w:line="266" w:lineRule="auto"/>
        <w:ind w:left="2617" w:right="326"/>
        <w:rPr>
          <w:sz w:val="11"/>
        </w:rPr>
      </w:pPr>
      <w:r>
        <w:rPr>
          <w:color w:val="333738"/>
          <w:w w:val="105"/>
        </w:rPr>
        <w:t>to help its employees avoid unplanned absences and presenteeism due to caring responsibilities.</w:t>
      </w:r>
      <w:r>
        <w:rPr>
          <w:color w:val="333738"/>
          <w:w w:val="105"/>
          <w:position w:val="7"/>
          <w:sz w:val="11"/>
        </w:rPr>
        <w:t>81</w:t>
      </w:r>
    </w:p>
    <w:p>
      <w:pPr>
        <w:pStyle w:val="BodyText"/>
        <w:spacing w:line="266" w:lineRule="auto" w:before="110"/>
        <w:ind w:left="283" w:right="423"/>
      </w:pPr>
      <w:r>
        <w:rPr/>
        <w:br w:type="column"/>
      </w:r>
      <w:r>
        <w:rPr>
          <w:color w:val="333738"/>
        </w:rPr>
        <w:t>“Only a third of companies currently have these sorts of policies for carers in place, despite the fact that it is actually something that benefits our business enormously,”</w:t>
      </w:r>
    </w:p>
    <w:p>
      <w:pPr>
        <w:pStyle w:val="BodyText"/>
        <w:spacing w:line="266" w:lineRule="auto"/>
        <w:ind w:left="283" w:right="423"/>
      </w:pPr>
      <w:r>
        <w:rPr>
          <w:color w:val="333738"/>
        </w:rPr>
        <w:t>Ms Dubb adds. “On a national level, if UK businesses were to implement flexible working policies, it is projected that up to</w:t>
      </w:r>
    </w:p>
    <w:p>
      <w:pPr>
        <w:pStyle w:val="BodyText"/>
        <w:spacing w:line="241" w:lineRule="exact"/>
        <w:ind w:left="283"/>
      </w:pPr>
      <w:r>
        <w:rPr>
          <w:color w:val="333738"/>
          <w:w w:val="105"/>
        </w:rPr>
        <w:t>£4.8bn could be saved a year.”</w:t>
      </w:r>
    </w:p>
    <w:p>
      <w:pPr>
        <w:pStyle w:val="BodyText"/>
        <w:spacing w:line="266" w:lineRule="auto" w:before="201"/>
        <w:ind w:left="283" w:right="338"/>
      </w:pPr>
      <w:r>
        <w:rPr>
          <w:color w:val="333738"/>
          <w:w w:val="105"/>
        </w:rPr>
        <w:t>Although UK policy currently only allows employees to request flexible working once they have been in the job for six months, Centrica allows flexible working for carers from</w:t>
      </w:r>
      <w:r>
        <w:rPr>
          <w:color w:val="333738"/>
          <w:spacing w:val="-15"/>
          <w:w w:val="105"/>
        </w:rPr>
        <w:t> </w:t>
      </w:r>
      <w:r>
        <w:rPr>
          <w:color w:val="333738"/>
          <w:w w:val="105"/>
        </w:rPr>
        <w:t>day</w:t>
      </w:r>
      <w:r>
        <w:rPr>
          <w:color w:val="333738"/>
          <w:spacing w:val="-15"/>
          <w:w w:val="105"/>
        </w:rPr>
        <w:t> </w:t>
      </w:r>
      <w:r>
        <w:rPr>
          <w:color w:val="333738"/>
          <w:w w:val="105"/>
        </w:rPr>
        <w:t>one,</w:t>
      </w:r>
      <w:r>
        <w:rPr>
          <w:color w:val="333738"/>
          <w:spacing w:val="-15"/>
          <w:w w:val="105"/>
        </w:rPr>
        <w:t> </w:t>
      </w:r>
      <w:r>
        <w:rPr>
          <w:color w:val="333738"/>
          <w:w w:val="105"/>
        </w:rPr>
        <w:t>Ms</w:t>
      </w:r>
      <w:r>
        <w:rPr>
          <w:color w:val="333738"/>
          <w:spacing w:val="-15"/>
          <w:w w:val="105"/>
        </w:rPr>
        <w:t> </w:t>
      </w:r>
      <w:r>
        <w:rPr>
          <w:color w:val="333738"/>
          <w:w w:val="105"/>
        </w:rPr>
        <w:t>Dubb</w:t>
      </w:r>
      <w:r>
        <w:rPr>
          <w:color w:val="333738"/>
          <w:spacing w:val="-15"/>
          <w:w w:val="105"/>
        </w:rPr>
        <w:t> </w:t>
      </w:r>
      <w:r>
        <w:rPr>
          <w:color w:val="333738"/>
          <w:w w:val="105"/>
        </w:rPr>
        <w:t>said,</w:t>
      </w:r>
      <w:r>
        <w:rPr>
          <w:color w:val="333738"/>
          <w:spacing w:val="-15"/>
          <w:w w:val="105"/>
        </w:rPr>
        <w:t> </w:t>
      </w:r>
      <w:r>
        <w:rPr>
          <w:color w:val="333738"/>
          <w:w w:val="105"/>
        </w:rPr>
        <w:t>adding</w:t>
      </w:r>
      <w:r>
        <w:rPr>
          <w:color w:val="333738"/>
          <w:spacing w:val="-15"/>
          <w:w w:val="105"/>
        </w:rPr>
        <w:t> </w:t>
      </w:r>
      <w:r>
        <w:rPr>
          <w:color w:val="333738"/>
          <w:w w:val="105"/>
        </w:rPr>
        <w:t>that</w:t>
      </w:r>
      <w:r>
        <w:rPr>
          <w:color w:val="333738"/>
          <w:spacing w:val="-15"/>
          <w:w w:val="105"/>
        </w:rPr>
        <w:t> </w:t>
      </w:r>
      <w:r>
        <w:rPr>
          <w:color w:val="333738"/>
          <w:w w:val="105"/>
        </w:rPr>
        <w:t>such a</w:t>
      </w:r>
      <w:r>
        <w:rPr>
          <w:color w:val="333738"/>
          <w:spacing w:val="-10"/>
          <w:w w:val="105"/>
        </w:rPr>
        <w:t> </w:t>
      </w:r>
      <w:r>
        <w:rPr>
          <w:color w:val="333738"/>
          <w:w w:val="105"/>
        </w:rPr>
        <w:t>right</w:t>
      </w:r>
      <w:r>
        <w:rPr>
          <w:color w:val="333738"/>
          <w:spacing w:val="-10"/>
          <w:w w:val="105"/>
        </w:rPr>
        <w:t> </w:t>
      </w:r>
      <w:r>
        <w:rPr>
          <w:color w:val="333738"/>
          <w:w w:val="105"/>
        </w:rPr>
        <w:t>should</w:t>
      </w:r>
      <w:r>
        <w:rPr>
          <w:color w:val="333738"/>
          <w:spacing w:val="-9"/>
          <w:w w:val="105"/>
        </w:rPr>
        <w:t> </w:t>
      </w:r>
      <w:r>
        <w:rPr>
          <w:color w:val="333738"/>
          <w:w w:val="105"/>
        </w:rPr>
        <w:t>become</w:t>
      </w:r>
      <w:r>
        <w:rPr>
          <w:color w:val="333738"/>
          <w:spacing w:val="-10"/>
          <w:w w:val="105"/>
        </w:rPr>
        <w:t> </w:t>
      </w:r>
      <w:r>
        <w:rPr>
          <w:color w:val="333738"/>
          <w:w w:val="105"/>
        </w:rPr>
        <w:t>standard</w:t>
      </w:r>
      <w:r>
        <w:rPr>
          <w:color w:val="333738"/>
          <w:spacing w:val="-10"/>
          <w:w w:val="105"/>
        </w:rPr>
        <w:t> </w:t>
      </w:r>
      <w:r>
        <w:rPr>
          <w:color w:val="333738"/>
          <w:w w:val="105"/>
        </w:rPr>
        <w:t>practice.</w:t>
      </w:r>
    </w:p>
    <w:p>
      <w:pPr>
        <w:pStyle w:val="BodyText"/>
        <w:spacing w:line="266" w:lineRule="auto" w:before="174"/>
        <w:ind w:left="283" w:right="423"/>
      </w:pPr>
      <w:r>
        <w:rPr>
          <w:color w:val="333738"/>
        </w:rPr>
        <w:t>Employers have a range of options to provide for carers through employee benefits and greater flexibility in the workplace, but those interviewed say efforts to extend protections for carers are a “work in progress”.</w:t>
      </w:r>
    </w:p>
    <w:p>
      <w:pPr>
        <w:pStyle w:val="BodyText"/>
        <w:spacing w:line="266" w:lineRule="auto" w:before="176"/>
        <w:ind w:left="283" w:right="291"/>
      </w:pPr>
      <w:r>
        <w:rPr>
          <w:color w:val="333738"/>
          <w:w w:val="105"/>
        </w:rPr>
        <w:t>“It’s a much larger conversation about what are</w:t>
      </w:r>
      <w:r>
        <w:rPr>
          <w:color w:val="333738"/>
          <w:spacing w:val="-18"/>
          <w:w w:val="105"/>
        </w:rPr>
        <w:t> </w:t>
      </w:r>
      <w:r>
        <w:rPr>
          <w:color w:val="333738"/>
          <w:w w:val="105"/>
        </w:rPr>
        <w:t>our</w:t>
      </w:r>
      <w:r>
        <w:rPr>
          <w:color w:val="333738"/>
          <w:spacing w:val="-17"/>
          <w:w w:val="105"/>
        </w:rPr>
        <w:t> </w:t>
      </w:r>
      <w:r>
        <w:rPr>
          <w:color w:val="333738"/>
          <w:w w:val="105"/>
        </w:rPr>
        <w:t>social</w:t>
      </w:r>
      <w:r>
        <w:rPr>
          <w:color w:val="333738"/>
          <w:spacing w:val="-17"/>
          <w:w w:val="105"/>
        </w:rPr>
        <w:t> </w:t>
      </w:r>
      <w:r>
        <w:rPr>
          <w:color w:val="333738"/>
          <w:w w:val="105"/>
        </w:rPr>
        <w:t>obligations</w:t>
      </w:r>
      <w:r>
        <w:rPr>
          <w:color w:val="333738"/>
          <w:spacing w:val="-17"/>
          <w:w w:val="105"/>
        </w:rPr>
        <w:t> </w:t>
      </w:r>
      <w:r>
        <w:rPr>
          <w:color w:val="333738"/>
          <w:w w:val="105"/>
        </w:rPr>
        <w:t>to</w:t>
      </w:r>
      <w:r>
        <w:rPr>
          <w:color w:val="333738"/>
          <w:spacing w:val="-17"/>
          <w:w w:val="105"/>
        </w:rPr>
        <w:t> </w:t>
      </w:r>
      <w:r>
        <w:rPr>
          <w:color w:val="333738"/>
          <w:w w:val="105"/>
        </w:rPr>
        <w:t>provide</w:t>
      </w:r>
      <w:r>
        <w:rPr>
          <w:color w:val="333738"/>
          <w:spacing w:val="-17"/>
          <w:w w:val="105"/>
        </w:rPr>
        <w:t> </w:t>
      </w:r>
      <w:r>
        <w:rPr>
          <w:color w:val="333738"/>
          <w:w w:val="105"/>
        </w:rPr>
        <w:t>long-term care,”</w:t>
      </w:r>
      <w:r>
        <w:rPr>
          <w:color w:val="333738"/>
          <w:spacing w:val="-17"/>
          <w:w w:val="105"/>
        </w:rPr>
        <w:t> </w:t>
      </w:r>
      <w:r>
        <w:rPr>
          <w:color w:val="333738"/>
          <w:w w:val="105"/>
        </w:rPr>
        <w:t>said</w:t>
      </w:r>
      <w:r>
        <w:rPr>
          <w:color w:val="333738"/>
          <w:spacing w:val="-16"/>
          <w:w w:val="105"/>
        </w:rPr>
        <w:t> </w:t>
      </w:r>
      <w:r>
        <w:rPr>
          <w:color w:val="333738"/>
          <w:w w:val="105"/>
        </w:rPr>
        <w:t>Dr</w:t>
      </w:r>
      <w:r>
        <w:rPr>
          <w:color w:val="333738"/>
          <w:spacing w:val="-16"/>
          <w:w w:val="105"/>
        </w:rPr>
        <w:t> </w:t>
      </w:r>
      <w:r>
        <w:rPr>
          <w:color w:val="333738"/>
          <w:w w:val="105"/>
        </w:rPr>
        <w:t>Karlawish.</w:t>
      </w:r>
      <w:r>
        <w:rPr>
          <w:color w:val="333738"/>
          <w:spacing w:val="-16"/>
          <w:w w:val="105"/>
        </w:rPr>
        <w:t> </w:t>
      </w:r>
      <w:r>
        <w:rPr>
          <w:color w:val="333738"/>
          <w:w w:val="105"/>
        </w:rPr>
        <w:t>“If</w:t>
      </w:r>
      <w:r>
        <w:rPr>
          <w:color w:val="333738"/>
          <w:spacing w:val="-16"/>
          <w:w w:val="105"/>
        </w:rPr>
        <w:t> </w:t>
      </w:r>
      <w:r>
        <w:rPr>
          <w:color w:val="333738"/>
          <w:w w:val="105"/>
        </w:rPr>
        <w:t>you</w:t>
      </w:r>
      <w:r>
        <w:rPr>
          <w:color w:val="333738"/>
          <w:spacing w:val="-16"/>
          <w:w w:val="105"/>
        </w:rPr>
        <w:t> </w:t>
      </w:r>
      <w:r>
        <w:rPr>
          <w:color w:val="333738"/>
          <w:w w:val="105"/>
        </w:rPr>
        <w:t>see</w:t>
      </w:r>
      <w:r>
        <w:rPr>
          <w:color w:val="333738"/>
          <w:spacing w:val="-17"/>
          <w:w w:val="105"/>
        </w:rPr>
        <w:t> </w:t>
      </w:r>
      <w:r>
        <w:rPr>
          <w:color w:val="333738"/>
          <w:w w:val="105"/>
        </w:rPr>
        <w:t>it</w:t>
      </w:r>
      <w:r>
        <w:rPr>
          <w:color w:val="333738"/>
          <w:spacing w:val="-16"/>
          <w:w w:val="105"/>
        </w:rPr>
        <w:t> </w:t>
      </w:r>
      <w:r>
        <w:rPr>
          <w:color w:val="333738"/>
          <w:w w:val="105"/>
        </w:rPr>
        <w:t>as</w:t>
      </w:r>
      <w:r>
        <w:rPr>
          <w:color w:val="333738"/>
          <w:spacing w:val="-16"/>
          <w:w w:val="105"/>
        </w:rPr>
        <w:t> </w:t>
      </w:r>
      <w:r>
        <w:rPr>
          <w:color w:val="333738"/>
          <w:w w:val="105"/>
        </w:rPr>
        <w:t>only</w:t>
      </w:r>
      <w:r>
        <w:rPr>
          <w:color w:val="333738"/>
          <w:spacing w:val="-16"/>
          <w:w w:val="105"/>
        </w:rPr>
        <w:t> </w:t>
      </w:r>
      <w:r>
        <w:rPr>
          <w:color w:val="333738"/>
          <w:w w:val="105"/>
        </w:rPr>
        <w:t>a company problem, you are missing the larger issue.”</w:t>
      </w:r>
    </w:p>
    <w:p>
      <w:pPr>
        <w:pStyle w:val="BodyText"/>
      </w:pPr>
    </w:p>
    <w:p>
      <w:pPr>
        <w:pStyle w:val="BodyText"/>
      </w:pPr>
    </w:p>
    <w:p>
      <w:pPr>
        <w:pStyle w:val="BodyText"/>
        <w:spacing w:before="8"/>
        <w:rPr>
          <w:sz w:val="27"/>
        </w:rPr>
      </w:pPr>
      <w:r>
        <w:rPr/>
        <w:pict>
          <v:rect style="position:absolute;margin-left:358.072998pt;margin-top:18.865868pt;width:15.477pt;height:5.159pt;mso-position-horizontal-relative:page;mso-position-vertical-relative:paragraph;z-index:-15703040;mso-wrap-distance-left:0;mso-wrap-distance-right:0" filled="true" fillcolor="#ed1c24" stroked="false">
            <v:fill type="solid"/>
            <w10:wrap type="topAndBottom"/>
          </v:rect>
        </w:pict>
      </w:r>
      <w:r>
        <w:rPr/>
        <w:pict>
          <v:group style="position:absolute;margin-left:358.072815pt;margin-top:39.804268pt;width:15.5pt;height:14.2pt;mso-position-horizontal-relative:page;mso-position-vertical-relative:paragraph;z-index:-15702528;mso-wrap-distance-left:0;mso-wrap-distance-right:0" coordorigin="7161,796" coordsize="310,284">
            <v:shape style="position:absolute;left:7161;top:796;width:139;height:284" type="#_x0000_t75" stroked="false">
              <v:imagedata r:id="rId56" o:title=""/>
            </v:shape>
            <v:shape style="position:absolute;left:7332;top:796;width:139;height:284" type="#_x0000_t75" stroked="false">
              <v:imagedata r:id="rId56" o:title=""/>
            </v:shape>
            <w10:wrap type="topAndBottom"/>
          </v:group>
        </w:pict>
      </w:r>
    </w:p>
    <w:p>
      <w:pPr>
        <w:pStyle w:val="BodyText"/>
        <w:spacing w:before="3"/>
      </w:pPr>
    </w:p>
    <w:p>
      <w:pPr>
        <w:pStyle w:val="Heading3"/>
        <w:spacing w:line="244" w:lineRule="auto" w:before="118"/>
        <w:ind w:left="270" w:right="150"/>
      </w:pPr>
      <w:r>
        <w:rPr>
          <w:color w:val="006092"/>
          <w:w w:val="110"/>
        </w:rPr>
        <w:t>With three in five people likely to end up caring for someone at some point in their lives, the business case for supporting these workers should be clear.</w:t>
      </w:r>
    </w:p>
    <w:p>
      <w:pPr>
        <w:spacing w:before="164"/>
        <w:ind w:left="270" w:right="0" w:firstLine="0"/>
        <w:jc w:val="left"/>
        <w:rPr>
          <w:i/>
          <w:sz w:val="20"/>
        </w:rPr>
      </w:pPr>
      <w:r>
        <w:rPr>
          <w:i/>
          <w:color w:val="333738"/>
          <w:w w:val="105"/>
          <w:sz w:val="20"/>
        </w:rPr>
        <w:t>Employers for Carers</w:t>
      </w:r>
    </w:p>
    <w:p>
      <w:pPr>
        <w:spacing w:after="0"/>
        <w:jc w:val="left"/>
        <w:rPr>
          <w:sz w:val="20"/>
        </w:rPr>
        <w:sectPr>
          <w:type w:val="continuous"/>
          <w:pgSz w:w="11910" w:h="16840"/>
          <w:pgMar w:top="960" w:bottom="280" w:left="340" w:right="580"/>
          <w:cols w:num="2" w:equalWidth="0">
            <w:col w:w="6494" w:space="40"/>
            <w:col w:w="4456"/>
          </w:cols>
        </w:sectPr>
      </w:pPr>
    </w:p>
    <w:p>
      <w:pPr>
        <w:pStyle w:val="BodyText"/>
        <w:spacing w:line="200" w:lineRule="exact"/>
        <w:rPr>
          <w:i/>
        </w:rPr>
      </w:pPr>
    </w:p>
    <w:p>
      <w:pPr>
        <w:pStyle w:val="BodyText"/>
        <w:spacing w:line="200" w:lineRule="exact"/>
        <w:rPr>
          <w:i/>
        </w:rPr>
      </w:pPr>
    </w:p>
    <w:p>
      <w:pPr>
        <w:pStyle w:val="BodyText"/>
        <w:spacing w:line="200" w:lineRule="exact"/>
        <w:rPr>
          <w:i/>
        </w:rPr>
      </w:pPr>
    </w:p>
    <w:p>
      <w:pPr>
        <w:pStyle w:val="BodyText"/>
        <w:spacing w:line="200" w:lineRule="exact"/>
        <w:rPr>
          <w:i/>
        </w:rPr>
      </w:pPr>
    </w:p>
    <w:p>
      <w:pPr>
        <w:pStyle w:val="BodyText"/>
        <w:spacing w:line="200" w:lineRule="exact"/>
        <w:rPr>
          <w:i/>
        </w:rPr>
      </w:pPr>
    </w:p>
    <w:p>
      <w:pPr>
        <w:pStyle w:val="BodyText"/>
        <w:spacing w:line="150" w:lineRule="exact" w:before="7" w:after="1"/>
        <w:rPr>
          <w:i/>
          <w:sz w:val="15"/>
        </w:rPr>
      </w:pPr>
    </w:p>
    <w:p>
      <w:pPr>
        <w:pStyle w:val="BodyText"/>
        <w:spacing w:line="20" w:lineRule="exact"/>
        <w:ind w:left="507"/>
        <w:rPr>
          <w:sz w:val="2"/>
        </w:rPr>
      </w:pPr>
      <w:r>
        <w:rPr>
          <w:sz w:val="2"/>
        </w:rPr>
        <w:pict>
          <v:group style="width:510.1pt;height:.25pt;mso-position-horizontal-relative:char;mso-position-vertical-relative:line" coordorigin="0,0" coordsize="10202,5">
            <v:line style="position:absolute" from="0,2" to="10202,2" stroked="true" strokeweight=".25pt" strokecolor="#414042">
              <v:stroke dashstyle="solid"/>
            </v:line>
          </v:group>
        </w:pict>
      </w:r>
      <w:r>
        <w:rPr>
          <w:sz w:val="2"/>
        </w:rPr>
      </w:r>
    </w:p>
    <w:p>
      <w:pPr>
        <w:spacing w:before="66"/>
        <w:ind w:left="510" w:right="0" w:firstLine="0"/>
        <w:jc w:val="left"/>
        <w:rPr>
          <w:sz w:val="16"/>
        </w:rPr>
      </w:pPr>
      <w:r>
        <w:rPr>
          <w:color w:val="636466"/>
          <w:w w:val="105"/>
          <w:position w:val="5"/>
          <w:sz w:val="9"/>
        </w:rPr>
        <w:t>80 </w:t>
      </w:r>
      <w:r>
        <w:rPr>
          <w:color w:val="636466"/>
          <w:w w:val="105"/>
          <w:sz w:val="16"/>
        </w:rPr>
        <w:t>Employers for Carers, https://</w:t>
      </w:r>
      <w:hyperlink r:id="rId101">
        <w:r>
          <w:rPr>
            <w:color w:val="636466"/>
            <w:w w:val="105"/>
            <w:sz w:val="16"/>
          </w:rPr>
          <w:t>www.employersforcarers.org/images/EFC_Business_Case_April_2017.pdf</w:t>
        </w:r>
      </w:hyperlink>
    </w:p>
    <w:p>
      <w:pPr>
        <w:spacing w:before="5"/>
        <w:ind w:left="510" w:right="0" w:firstLine="0"/>
        <w:jc w:val="left"/>
        <w:rPr>
          <w:sz w:val="16"/>
        </w:rPr>
      </w:pPr>
      <w:r>
        <w:rPr>
          <w:color w:val="636466"/>
          <w:w w:val="105"/>
          <w:position w:val="5"/>
          <w:sz w:val="9"/>
        </w:rPr>
        <w:t>81 </w:t>
      </w:r>
      <w:r>
        <w:rPr>
          <w:color w:val="636466"/>
          <w:w w:val="105"/>
          <w:sz w:val="16"/>
        </w:rPr>
        <w:t>Available at: https://</w:t>
      </w:r>
      <w:hyperlink r:id="rId102">
        <w:r>
          <w:rPr>
            <w:color w:val="636466"/>
            <w:w w:val="105"/>
            <w:sz w:val="16"/>
          </w:rPr>
          <w:t>www.centrica.com/news/carers-uk-and-centrica-announce-new-partnership-improve-lives-carers</w:t>
        </w:r>
      </w:hyperlink>
    </w:p>
    <w:p>
      <w:pPr>
        <w:spacing w:after="0"/>
        <w:jc w:val="left"/>
        <w:rPr>
          <w:sz w:val="16"/>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spacing w:before="5"/>
        <w:rPr>
          <w:sz w:val="21"/>
        </w:rPr>
      </w:pPr>
    </w:p>
    <w:p>
      <w:pPr>
        <w:pStyle w:val="Heading1"/>
      </w:pPr>
      <w:r>
        <w:rPr>
          <w:color w:val="006092"/>
          <w:w w:val="110"/>
        </w:rPr>
        <w:t>Conclusion</w:t>
      </w:r>
    </w:p>
    <w:p>
      <w:pPr>
        <w:pStyle w:val="BodyText"/>
        <w:spacing w:before="10"/>
        <w:rPr>
          <w:b/>
          <w:sz w:val="27"/>
        </w:rPr>
      </w:pPr>
    </w:p>
    <w:p>
      <w:pPr>
        <w:pStyle w:val="BodyText"/>
        <w:spacing w:line="266" w:lineRule="auto" w:before="110"/>
        <w:ind w:left="2608" w:right="2740"/>
        <w:jc w:val="both"/>
      </w:pPr>
      <w:r>
        <w:rPr>
          <w:color w:val="333738"/>
          <w:w w:val="105"/>
        </w:rPr>
        <w:t>Employers</w:t>
      </w:r>
      <w:r>
        <w:rPr>
          <w:color w:val="333738"/>
          <w:spacing w:val="-16"/>
          <w:w w:val="105"/>
        </w:rPr>
        <w:t> </w:t>
      </w:r>
      <w:r>
        <w:rPr>
          <w:color w:val="333738"/>
          <w:w w:val="105"/>
        </w:rPr>
        <w:t>will</w:t>
      </w:r>
      <w:r>
        <w:rPr>
          <w:color w:val="333738"/>
          <w:spacing w:val="-15"/>
          <w:w w:val="105"/>
        </w:rPr>
        <w:t> </w:t>
      </w:r>
      <w:r>
        <w:rPr>
          <w:color w:val="333738"/>
          <w:w w:val="105"/>
        </w:rPr>
        <w:t>need</w:t>
      </w:r>
      <w:r>
        <w:rPr>
          <w:color w:val="333738"/>
          <w:spacing w:val="-15"/>
          <w:w w:val="105"/>
        </w:rPr>
        <w:t> </w:t>
      </w:r>
      <w:r>
        <w:rPr>
          <w:color w:val="333738"/>
          <w:w w:val="105"/>
        </w:rPr>
        <w:t>to</w:t>
      </w:r>
      <w:r>
        <w:rPr>
          <w:color w:val="333738"/>
          <w:spacing w:val="-16"/>
          <w:w w:val="105"/>
        </w:rPr>
        <w:t> </w:t>
      </w:r>
      <w:r>
        <w:rPr>
          <w:color w:val="333738"/>
          <w:w w:val="105"/>
        </w:rPr>
        <w:t>be</w:t>
      </w:r>
      <w:r>
        <w:rPr>
          <w:color w:val="333738"/>
          <w:spacing w:val="-15"/>
          <w:w w:val="105"/>
        </w:rPr>
        <w:t> </w:t>
      </w:r>
      <w:r>
        <w:rPr>
          <w:color w:val="333738"/>
          <w:w w:val="105"/>
        </w:rPr>
        <w:t>more</w:t>
      </w:r>
      <w:r>
        <w:rPr>
          <w:color w:val="333738"/>
          <w:spacing w:val="-15"/>
          <w:w w:val="105"/>
        </w:rPr>
        <w:t> </w:t>
      </w:r>
      <w:r>
        <w:rPr>
          <w:color w:val="333738"/>
          <w:w w:val="105"/>
        </w:rPr>
        <w:t>aware</w:t>
      </w:r>
      <w:r>
        <w:rPr>
          <w:color w:val="333738"/>
          <w:spacing w:val="-16"/>
          <w:w w:val="105"/>
        </w:rPr>
        <w:t> </w:t>
      </w:r>
      <w:r>
        <w:rPr>
          <w:color w:val="333738"/>
          <w:w w:val="105"/>
        </w:rPr>
        <w:t>of</w:t>
      </w:r>
      <w:r>
        <w:rPr>
          <w:color w:val="333738"/>
          <w:spacing w:val="-15"/>
          <w:w w:val="105"/>
        </w:rPr>
        <w:t> </w:t>
      </w:r>
      <w:r>
        <w:rPr>
          <w:color w:val="333738"/>
          <w:w w:val="105"/>
        </w:rPr>
        <w:t>neurological</w:t>
      </w:r>
      <w:r>
        <w:rPr>
          <w:color w:val="333738"/>
          <w:spacing w:val="-15"/>
          <w:w w:val="105"/>
        </w:rPr>
        <w:t> </w:t>
      </w:r>
      <w:r>
        <w:rPr>
          <w:color w:val="333738"/>
          <w:w w:val="105"/>
        </w:rPr>
        <w:t>conditions</w:t>
      </w:r>
      <w:r>
        <w:rPr>
          <w:color w:val="333738"/>
          <w:spacing w:val="-16"/>
          <w:w w:val="105"/>
        </w:rPr>
        <w:t> </w:t>
      </w:r>
      <w:r>
        <w:rPr>
          <w:color w:val="333738"/>
          <w:w w:val="105"/>
        </w:rPr>
        <w:t>in order</w:t>
      </w:r>
      <w:r>
        <w:rPr>
          <w:color w:val="333738"/>
          <w:spacing w:val="-14"/>
          <w:w w:val="105"/>
        </w:rPr>
        <w:t> </w:t>
      </w:r>
      <w:r>
        <w:rPr>
          <w:color w:val="333738"/>
          <w:w w:val="105"/>
        </w:rPr>
        <w:t>to</w:t>
      </w:r>
      <w:r>
        <w:rPr>
          <w:color w:val="333738"/>
          <w:spacing w:val="-14"/>
          <w:w w:val="105"/>
        </w:rPr>
        <w:t> </w:t>
      </w:r>
      <w:r>
        <w:rPr>
          <w:color w:val="333738"/>
          <w:w w:val="105"/>
        </w:rPr>
        <w:t>preserve</w:t>
      </w:r>
      <w:r>
        <w:rPr>
          <w:color w:val="333738"/>
          <w:spacing w:val="-14"/>
          <w:w w:val="105"/>
        </w:rPr>
        <w:t> </w:t>
      </w:r>
      <w:r>
        <w:rPr>
          <w:color w:val="333738"/>
          <w:w w:val="105"/>
        </w:rPr>
        <w:t>a</w:t>
      </w:r>
      <w:r>
        <w:rPr>
          <w:color w:val="333738"/>
          <w:spacing w:val="-13"/>
          <w:w w:val="105"/>
        </w:rPr>
        <w:t> </w:t>
      </w:r>
      <w:r>
        <w:rPr>
          <w:color w:val="333738"/>
          <w:w w:val="105"/>
        </w:rPr>
        <w:t>strong</w:t>
      </w:r>
      <w:r>
        <w:rPr>
          <w:color w:val="333738"/>
          <w:spacing w:val="-14"/>
          <w:w w:val="105"/>
        </w:rPr>
        <w:t> </w:t>
      </w:r>
      <w:r>
        <w:rPr>
          <w:color w:val="333738"/>
          <w:w w:val="105"/>
        </w:rPr>
        <w:t>and</w:t>
      </w:r>
      <w:r>
        <w:rPr>
          <w:color w:val="333738"/>
          <w:spacing w:val="-14"/>
          <w:w w:val="105"/>
        </w:rPr>
        <w:t> </w:t>
      </w:r>
      <w:r>
        <w:rPr>
          <w:color w:val="333738"/>
          <w:w w:val="105"/>
        </w:rPr>
        <w:t>productive</w:t>
      </w:r>
      <w:r>
        <w:rPr>
          <w:color w:val="333738"/>
          <w:spacing w:val="-13"/>
          <w:w w:val="105"/>
        </w:rPr>
        <w:t> </w:t>
      </w:r>
      <w:r>
        <w:rPr>
          <w:color w:val="333738"/>
          <w:w w:val="105"/>
        </w:rPr>
        <w:t>workforce</w:t>
      </w:r>
      <w:r>
        <w:rPr>
          <w:color w:val="333738"/>
          <w:spacing w:val="-14"/>
          <w:w w:val="105"/>
        </w:rPr>
        <w:t> </w:t>
      </w:r>
      <w:r>
        <w:rPr>
          <w:color w:val="333738"/>
          <w:w w:val="105"/>
        </w:rPr>
        <w:t>and</w:t>
      </w:r>
      <w:r>
        <w:rPr>
          <w:color w:val="333738"/>
          <w:spacing w:val="-14"/>
          <w:w w:val="105"/>
        </w:rPr>
        <w:t> </w:t>
      </w:r>
      <w:r>
        <w:rPr>
          <w:color w:val="333738"/>
          <w:w w:val="105"/>
        </w:rPr>
        <w:t>retain</w:t>
      </w:r>
      <w:r>
        <w:rPr>
          <w:color w:val="333738"/>
          <w:spacing w:val="-13"/>
          <w:w w:val="105"/>
        </w:rPr>
        <w:t> </w:t>
      </w:r>
      <w:r>
        <w:rPr>
          <w:color w:val="333738"/>
          <w:w w:val="105"/>
        </w:rPr>
        <w:t>the growing</w:t>
      </w:r>
      <w:r>
        <w:rPr>
          <w:color w:val="333738"/>
          <w:spacing w:val="-9"/>
          <w:w w:val="105"/>
        </w:rPr>
        <w:t> </w:t>
      </w:r>
      <w:r>
        <w:rPr>
          <w:color w:val="333738"/>
          <w:w w:val="105"/>
        </w:rPr>
        <w:t>number</w:t>
      </w:r>
      <w:r>
        <w:rPr>
          <w:color w:val="333738"/>
          <w:spacing w:val="-8"/>
          <w:w w:val="105"/>
        </w:rPr>
        <w:t> </w:t>
      </w:r>
      <w:r>
        <w:rPr>
          <w:color w:val="333738"/>
          <w:w w:val="105"/>
        </w:rPr>
        <w:t>of</w:t>
      </w:r>
      <w:r>
        <w:rPr>
          <w:color w:val="333738"/>
          <w:spacing w:val="-8"/>
          <w:w w:val="105"/>
        </w:rPr>
        <w:t> </w:t>
      </w:r>
      <w:r>
        <w:rPr>
          <w:color w:val="333738"/>
          <w:w w:val="105"/>
        </w:rPr>
        <w:t>employees</w:t>
      </w:r>
      <w:r>
        <w:rPr>
          <w:color w:val="333738"/>
          <w:spacing w:val="-9"/>
          <w:w w:val="105"/>
        </w:rPr>
        <w:t> </w:t>
      </w:r>
      <w:r>
        <w:rPr>
          <w:color w:val="333738"/>
          <w:w w:val="105"/>
        </w:rPr>
        <w:t>who</w:t>
      </w:r>
      <w:r>
        <w:rPr>
          <w:color w:val="333738"/>
          <w:spacing w:val="-8"/>
          <w:w w:val="105"/>
        </w:rPr>
        <w:t> </w:t>
      </w:r>
      <w:r>
        <w:rPr>
          <w:color w:val="333738"/>
          <w:w w:val="105"/>
        </w:rPr>
        <w:t>are</w:t>
      </w:r>
      <w:r>
        <w:rPr>
          <w:color w:val="333738"/>
          <w:spacing w:val="-8"/>
          <w:w w:val="105"/>
        </w:rPr>
        <w:t> </w:t>
      </w:r>
      <w:r>
        <w:rPr>
          <w:color w:val="333738"/>
          <w:w w:val="105"/>
        </w:rPr>
        <w:t>also</w:t>
      </w:r>
      <w:r>
        <w:rPr>
          <w:color w:val="333738"/>
          <w:spacing w:val="-9"/>
          <w:w w:val="105"/>
        </w:rPr>
        <w:t> </w:t>
      </w:r>
      <w:r>
        <w:rPr>
          <w:color w:val="333738"/>
          <w:w w:val="105"/>
        </w:rPr>
        <w:t>carers.</w:t>
      </w:r>
    </w:p>
    <w:p>
      <w:pPr>
        <w:pStyle w:val="BodyText"/>
        <w:spacing w:line="266" w:lineRule="auto" w:before="177"/>
        <w:ind w:left="2608" w:right="2303"/>
      </w:pPr>
      <w:r>
        <w:rPr>
          <w:color w:val="333738"/>
          <w:spacing w:val="2"/>
          <w:w w:val="105"/>
        </w:rPr>
        <w:t>As</w:t>
      </w:r>
      <w:r>
        <w:rPr>
          <w:color w:val="333738"/>
          <w:spacing w:val="-16"/>
          <w:w w:val="105"/>
        </w:rPr>
        <w:t> </w:t>
      </w:r>
      <w:r>
        <w:rPr>
          <w:color w:val="333738"/>
          <w:w w:val="105"/>
        </w:rPr>
        <w:t>demographics</w:t>
      </w:r>
      <w:r>
        <w:rPr>
          <w:color w:val="333738"/>
          <w:spacing w:val="-16"/>
          <w:w w:val="105"/>
        </w:rPr>
        <w:t> </w:t>
      </w:r>
      <w:r>
        <w:rPr>
          <w:color w:val="333738"/>
          <w:w w:val="105"/>
        </w:rPr>
        <w:t>worsen</w:t>
      </w:r>
      <w:r>
        <w:rPr>
          <w:color w:val="333738"/>
          <w:spacing w:val="-16"/>
          <w:w w:val="105"/>
        </w:rPr>
        <w:t> </w:t>
      </w:r>
      <w:r>
        <w:rPr>
          <w:color w:val="333738"/>
          <w:w w:val="105"/>
        </w:rPr>
        <w:t>and</w:t>
      </w:r>
      <w:r>
        <w:rPr>
          <w:color w:val="333738"/>
          <w:spacing w:val="-16"/>
          <w:w w:val="105"/>
        </w:rPr>
        <w:t> </w:t>
      </w:r>
      <w:r>
        <w:rPr>
          <w:color w:val="333738"/>
          <w:w w:val="105"/>
        </w:rPr>
        <w:t>retirement</w:t>
      </w:r>
      <w:r>
        <w:rPr>
          <w:color w:val="333738"/>
          <w:spacing w:val="-16"/>
          <w:w w:val="105"/>
        </w:rPr>
        <w:t> </w:t>
      </w:r>
      <w:r>
        <w:rPr>
          <w:color w:val="333738"/>
          <w:w w:val="105"/>
        </w:rPr>
        <w:t>ages</w:t>
      </w:r>
      <w:r>
        <w:rPr>
          <w:color w:val="333738"/>
          <w:spacing w:val="-16"/>
          <w:w w:val="105"/>
        </w:rPr>
        <w:t> </w:t>
      </w:r>
      <w:r>
        <w:rPr>
          <w:color w:val="333738"/>
          <w:w w:val="105"/>
        </w:rPr>
        <w:t>are</w:t>
      </w:r>
      <w:r>
        <w:rPr>
          <w:color w:val="333738"/>
          <w:spacing w:val="-16"/>
          <w:w w:val="105"/>
        </w:rPr>
        <w:t> </w:t>
      </w:r>
      <w:r>
        <w:rPr>
          <w:color w:val="333738"/>
          <w:w w:val="105"/>
        </w:rPr>
        <w:t>extended,</w:t>
      </w:r>
      <w:r>
        <w:rPr>
          <w:color w:val="333738"/>
          <w:spacing w:val="-16"/>
          <w:w w:val="105"/>
        </w:rPr>
        <w:t> </w:t>
      </w:r>
      <w:r>
        <w:rPr>
          <w:color w:val="333738"/>
          <w:w w:val="105"/>
        </w:rPr>
        <w:t>employers will</w:t>
      </w:r>
      <w:r>
        <w:rPr>
          <w:color w:val="333738"/>
          <w:spacing w:val="-16"/>
          <w:w w:val="105"/>
        </w:rPr>
        <w:t> </w:t>
      </w:r>
      <w:r>
        <w:rPr>
          <w:color w:val="333738"/>
          <w:w w:val="105"/>
        </w:rPr>
        <w:t>need</w:t>
      </w:r>
      <w:r>
        <w:rPr>
          <w:color w:val="333738"/>
          <w:spacing w:val="-16"/>
          <w:w w:val="105"/>
        </w:rPr>
        <w:t> </w:t>
      </w:r>
      <w:r>
        <w:rPr>
          <w:color w:val="333738"/>
          <w:w w:val="105"/>
        </w:rPr>
        <w:t>to</w:t>
      </w:r>
      <w:r>
        <w:rPr>
          <w:color w:val="333738"/>
          <w:spacing w:val="-16"/>
          <w:w w:val="105"/>
        </w:rPr>
        <w:t> </w:t>
      </w:r>
      <w:r>
        <w:rPr>
          <w:color w:val="333738"/>
          <w:w w:val="105"/>
        </w:rPr>
        <w:t>develop</w:t>
      </w:r>
      <w:r>
        <w:rPr>
          <w:color w:val="333738"/>
          <w:spacing w:val="-16"/>
          <w:w w:val="105"/>
        </w:rPr>
        <w:t> </w:t>
      </w:r>
      <w:r>
        <w:rPr>
          <w:color w:val="333738"/>
          <w:w w:val="105"/>
        </w:rPr>
        <w:t>and</w:t>
      </w:r>
      <w:r>
        <w:rPr>
          <w:color w:val="333738"/>
          <w:spacing w:val="-16"/>
          <w:w w:val="105"/>
        </w:rPr>
        <w:t> </w:t>
      </w:r>
      <w:r>
        <w:rPr>
          <w:color w:val="333738"/>
          <w:w w:val="105"/>
        </w:rPr>
        <w:t>strengthen</w:t>
      </w:r>
      <w:r>
        <w:rPr>
          <w:color w:val="333738"/>
          <w:spacing w:val="-16"/>
          <w:w w:val="105"/>
        </w:rPr>
        <w:t> </w:t>
      </w:r>
      <w:r>
        <w:rPr>
          <w:color w:val="333738"/>
          <w:w w:val="105"/>
        </w:rPr>
        <w:t>policies</w:t>
      </w:r>
      <w:r>
        <w:rPr>
          <w:color w:val="333738"/>
          <w:spacing w:val="-16"/>
          <w:w w:val="105"/>
        </w:rPr>
        <w:t> </w:t>
      </w:r>
      <w:r>
        <w:rPr>
          <w:color w:val="333738"/>
          <w:w w:val="105"/>
        </w:rPr>
        <w:t>that</w:t>
      </w:r>
      <w:r>
        <w:rPr>
          <w:color w:val="333738"/>
          <w:spacing w:val="-16"/>
          <w:w w:val="105"/>
        </w:rPr>
        <w:t> </w:t>
      </w:r>
      <w:r>
        <w:rPr>
          <w:color w:val="333738"/>
          <w:w w:val="105"/>
        </w:rPr>
        <w:t>will</w:t>
      </w:r>
      <w:r>
        <w:rPr>
          <w:color w:val="333738"/>
          <w:spacing w:val="-16"/>
          <w:w w:val="105"/>
        </w:rPr>
        <w:t> </w:t>
      </w:r>
      <w:r>
        <w:rPr>
          <w:color w:val="333738"/>
          <w:w w:val="105"/>
        </w:rPr>
        <w:t>accommodate</w:t>
      </w:r>
      <w:r>
        <w:rPr>
          <w:color w:val="333738"/>
          <w:spacing w:val="-16"/>
          <w:w w:val="105"/>
        </w:rPr>
        <w:t> </w:t>
      </w:r>
      <w:r>
        <w:rPr>
          <w:color w:val="333738"/>
          <w:w w:val="105"/>
        </w:rPr>
        <w:t>this population’s changing needs. This report looked at three neurological conditions that employers and their HR departments need to build awareness</w:t>
      </w:r>
      <w:r>
        <w:rPr>
          <w:color w:val="333738"/>
          <w:spacing w:val="-14"/>
          <w:w w:val="105"/>
        </w:rPr>
        <w:t> </w:t>
      </w:r>
      <w:r>
        <w:rPr>
          <w:color w:val="333738"/>
          <w:w w:val="105"/>
        </w:rPr>
        <w:t>of</w:t>
      </w:r>
      <w:r>
        <w:rPr>
          <w:color w:val="333738"/>
          <w:spacing w:val="-14"/>
          <w:w w:val="105"/>
        </w:rPr>
        <w:t> </w:t>
      </w:r>
      <w:r>
        <w:rPr>
          <w:color w:val="333738"/>
          <w:w w:val="105"/>
        </w:rPr>
        <w:t>to</w:t>
      </w:r>
      <w:r>
        <w:rPr>
          <w:color w:val="333738"/>
          <w:spacing w:val="-14"/>
          <w:w w:val="105"/>
        </w:rPr>
        <w:t> </w:t>
      </w:r>
      <w:r>
        <w:rPr>
          <w:color w:val="333738"/>
          <w:w w:val="105"/>
        </w:rPr>
        <w:t>better</w:t>
      </w:r>
      <w:r>
        <w:rPr>
          <w:color w:val="333738"/>
          <w:spacing w:val="-14"/>
          <w:w w:val="105"/>
        </w:rPr>
        <w:t> </w:t>
      </w:r>
      <w:r>
        <w:rPr>
          <w:color w:val="333738"/>
          <w:w w:val="105"/>
        </w:rPr>
        <w:t>understand</w:t>
      </w:r>
      <w:r>
        <w:rPr>
          <w:color w:val="333738"/>
          <w:spacing w:val="-14"/>
          <w:w w:val="105"/>
        </w:rPr>
        <w:t> </w:t>
      </w:r>
      <w:r>
        <w:rPr>
          <w:color w:val="333738"/>
          <w:w w:val="105"/>
        </w:rPr>
        <w:t>the</w:t>
      </w:r>
      <w:r>
        <w:rPr>
          <w:color w:val="333738"/>
          <w:spacing w:val="-14"/>
          <w:w w:val="105"/>
        </w:rPr>
        <w:t> </w:t>
      </w:r>
      <w:r>
        <w:rPr>
          <w:color w:val="333738"/>
          <w:w w:val="105"/>
        </w:rPr>
        <w:t>impact</w:t>
      </w:r>
      <w:r>
        <w:rPr>
          <w:color w:val="333738"/>
          <w:spacing w:val="-14"/>
          <w:w w:val="105"/>
        </w:rPr>
        <w:t> </w:t>
      </w:r>
      <w:r>
        <w:rPr>
          <w:color w:val="333738"/>
          <w:w w:val="105"/>
        </w:rPr>
        <w:t>of</w:t>
      </w:r>
      <w:r>
        <w:rPr>
          <w:color w:val="333738"/>
          <w:spacing w:val="-13"/>
          <w:w w:val="105"/>
        </w:rPr>
        <w:t> </w:t>
      </w:r>
      <w:r>
        <w:rPr>
          <w:color w:val="333738"/>
          <w:w w:val="105"/>
        </w:rPr>
        <w:t>AD,</w:t>
      </w:r>
      <w:r>
        <w:rPr>
          <w:color w:val="333738"/>
          <w:spacing w:val="-14"/>
          <w:w w:val="105"/>
        </w:rPr>
        <w:t> </w:t>
      </w:r>
      <w:r>
        <w:rPr>
          <w:color w:val="333738"/>
          <w:w w:val="105"/>
        </w:rPr>
        <w:t>MS</w:t>
      </w:r>
      <w:r>
        <w:rPr>
          <w:color w:val="333738"/>
          <w:spacing w:val="-14"/>
          <w:w w:val="105"/>
        </w:rPr>
        <w:t> </w:t>
      </w:r>
      <w:r>
        <w:rPr>
          <w:color w:val="333738"/>
          <w:w w:val="105"/>
        </w:rPr>
        <w:t>and</w:t>
      </w:r>
      <w:r>
        <w:rPr>
          <w:color w:val="333738"/>
          <w:spacing w:val="-14"/>
          <w:w w:val="105"/>
        </w:rPr>
        <w:t> </w:t>
      </w:r>
      <w:r>
        <w:rPr>
          <w:color w:val="333738"/>
          <w:w w:val="105"/>
        </w:rPr>
        <w:t>migraine.</w:t>
      </w:r>
    </w:p>
    <w:p>
      <w:pPr>
        <w:pStyle w:val="BodyText"/>
        <w:spacing w:line="266" w:lineRule="auto" w:before="175"/>
        <w:ind w:left="2608" w:right="2589"/>
      </w:pPr>
      <w:r>
        <w:rPr>
          <w:color w:val="333738"/>
        </w:rPr>
        <w:t>Education in the workplace around the capabilities of those living with migraine, MS and AD will help employees living with these conditions </w:t>
      </w:r>
      <w:r>
        <w:rPr>
          <w:color w:val="333738"/>
          <w:spacing w:val="-3"/>
        </w:rPr>
        <w:t>(and </w:t>
      </w:r>
      <w:r>
        <w:rPr>
          <w:color w:val="333738"/>
        </w:rPr>
        <w:t>carers who are employees) feel supported. This is because presenteeism, where employees remain at work but are working at   less than full productivity, is a bigger problem than absenteeism for employers. Key stakeholders in businesses—HR, occupational health and line managers—will need to work closely together to find effective solutions that are tailored to the individual needs of employees living with these conditions and employees who are</w:t>
      </w:r>
      <w:r>
        <w:rPr>
          <w:color w:val="333738"/>
          <w:spacing w:val="-9"/>
        </w:rPr>
        <w:t> </w:t>
      </w:r>
      <w:r>
        <w:rPr>
          <w:color w:val="333738"/>
        </w:rPr>
        <w:t>carers.</w:t>
      </w:r>
    </w:p>
    <w:p>
      <w:pPr>
        <w:pStyle w:val="BodyText"/>
        <w:spacing w:line="266" w:lineRule="auto" w:before="171"/>
        <w:ind w:left="2608" w:right="2303"/>
      </w:pPr>
      <w:r>
        <w:rPr>
          <w:color w:val="333738"/>
          <w:w w:val="105"/>
        </w:rPr>
        <w:t>Importantly, minor adjustments can be easily introduced in the workplace, often costing very little to the employer. Some of these accommodations</w:t>
      </w:r>
      <w:r>
        <w:rPr>
          <w:color w:val="333738"/>
          <w:spacing w:val="-16"/>
          <w:w w:val="105"/>
        </w:rPr>
        <w:t> </w:t>
      </w:r>
      <w:r>
        <w:rPr>
          <w:color w:val="333738"/>
          <w:w w:val="105"/>
        </w:rPr>
        <w:t>are</w:t>
      </w:r>
      <w:r>
        <w:rPr>
          <w:color w:val="333738"/>
          <w:spacing w:val="-16"/>
          <w:w w:val="105"/>
        </w:rPr>
        <w:t> </w:t>
      </w:r>
      <w:r>
        <w:rPr>
          <w:color w:val="333738"/>
          <w:w w:val="105"/>
        </w:rPr>
        <w:t>simple</w:t>
      </w:r>
      <w:r>
        <w:rPr>
          <w:color w:val="333738"/>
          <w:spacing w:val="-15"/>
          <w:w w:val="105"/>
        </w:rPr>
        <w:t> </w:t>
      </w:r>
      <w:r>
        <w:rPr>
          <w:color w:val="333738"/>
          <w:w w:val="105"/>
        </w:rPr>
        <w:t>to</w:t>
      </w:r>
      <w:r>
        <w:rPr>
          <w:color w:val="333738"/>
          <w:spacing w:val="-16"/>
          <w:w w:val="105"/>
        </w:rPr>
        <w:t> </w:t>
      </w:r>
      <w:r>
        <w:rPr>
          <w:color w:val="333738"/>
          <w:w w:val="105"/>
        </w:rPr>
        <w:t>introduce</w:t>
      </w:r>
      <w:r>
        <w:rPr>
          <w:color w:val="333738"/>
          <w:spacing w:val="-15"/>
          <w:w w:val="105"/>
        </w:rPr>
        <w:t> </w:t>
      </w:r>
      <w:r>
        <w:rPr>
          <w:color w:val="333738"/>
          <w:w w:val="105"/>
        </w:rPr>
        <w:t>and</w:t>
      </w:r>
      <w:r>
        <w:rPr>
          <w:color w:val="333738"/>
          <w:spacing w:val="-16"/>
          <w:w w:val="105"/>
        </w:rPr>
        <w:t> </w:t>
      </w:r>
      <w:r>
        <w:rPr>
          <w:color w:val="333738"/>
          <w:w w:val="105"/>
        </w:rPr>
        <w:t>can</w:t>
      </w:r>
      <w:r>
        <w:rPr>
          <w:color w:val="333738"/>
          <w:spacing w:val="-16"/>
          <w:w w:val="105"/>
        </w:rPr>
        <w:t> </w:t>
      </w:r>
      <w:r>
        <w:rPr>
          <w:color w:val="333738"/>
          <w:w w:val="105"/>
        </w:rPr>
        <w:t>include,</w:t>
      </w:r>
      <w:r>
        <w:rPr>
          <w:color w:val="333738"/>
          <w:spacing w:val="-15"/>
          <w:w w:val="105"/>
        </w:rPr>
        <w:t> </w:t>
      </w:r>
      <w:r>
        <w:rPr>
          <w:color w:val="333738"/>
          <w:w w:val="105"/>
        </w:rPr>
        <w:t>for</w:t>
      </w:r>
      <w:r>
        <w:rPr>
          <w:color w:val="333738"/>
          <w:spacing w:val="-16"/>
          <w:w w:val="105"/>
        </w:rPr>
        <w:t> </w:t>
      </w:r>
      <w:r>
        <w:rPr>
          <w:color w:val="333738"/>
          <w:w w:val="105"/>
        </w:rPr>
        <w:t>instance, adjustments to lighting for those living with migraine, moving a workstation</w:t>
      </w:r>
      <w:r>
        <w:rPr>
          <w:color w:val="333738"/>
          <w:spacing w:val="-17"/>
          <w:w w:val="105"/>
        </w:rPr>
        <w:t> </w:t>
      </w:r>
      <w:r>
        <w:rPr>
          <w:color w:val="333738"/>
          <w:w w:val="105"/>
        </w:rPr>
        <w:t>away</w:t>
      </w:r>
      <w:r>
        <w:rPr>
          <w:color w:val="333738"/>
          <w:spacing w:val="-17"/>
          <w:w w:val="105"/>
        </w:rPr>
        <w:t> </w:t>
      </w:r>
      <w:r>
        <w:rPr>
          <w:color w:val="333738"/>
          <w:w w:val="105"/>
        </w:rPr>
        <w:t>from</w:t>
      </w:r>
      <w:r>
        <w:rPr>
          <w:color w:val="333738"/>
          <w:spacing w:val="-17"/>
          <w:w w:val="105"/>
        </w:rPr>
        <w:t> </w:t>
      </w:r>
      <w:r>
        <w:rPr>
          <w:color w:val="333738"/>
          <w:w w:val="105"/>
        </w:rPr>
        <w:t>sources</w:t>
      </w:r>
      <w:r>
        <w:rPr>
          <w:color w:val="333738"/>
          <w:spacing w:val="-17"/>
          <w:w w:val="105"/>
        </w:rPr>
        <w:t> </w:t>
      </w:r>
      <w:r>
        <w:rPr>
          <w:color w:val="333738"/>
          <w:w w:val="105"/>
        </w:rPr>
        <w:t>of</w:t>
      </w:r>
      <w:r>
        <w:rPr>
          <w:color w:val="333738"/>
          <w:spacing w:val="-17"/>
          <w:w w:val="105"/>
        </w:rPr>
        <w:t> </w:t>
      </w:r>
      <w:r>
        <w:rPr>
          <w:color w:val="333738"/>
          <w:w w:val="105"/>
        </w:rPr>
        <w:t>heat</w:t>
      </w:r>
      <w:r>
        <w:rPr>
          <w:color w:val="333738"/>
          <w:spacing w:val="-17"/>
          <w:w w:val="105"/>
        </w:rPr>
        <w:t> </w:t>
      </w:r>
      <w:r>
        <w:rPr>
          <w:color w:val="333738"/>
          <w:w w:val="105"/>
        </w:rPr>
        <w:t>for</w:t>
      </w:r>
      <w:r>
        <w:rPr>
          <w:color w:val="333738"/>
          <w:spacing w:val="-17"/>
          <w:w w:val="105"/>
        </w:rPr>
        <w:t> </w:t>
      </w:r>
      <w:r>
        <w:rPr>
          <w:color w:val="333738"/>
          <w:w w:val="105"/>
        </w:rPr>
        <w:t>those</w:t>
      </w:r>
      <w:r>
        <w:rPr>
          <w:color w:val="333738"/>
          <w:spacing w:val="-17"/>
          <w:w w:val="105"/>
        </w:rPr>
        <w:t> </w:t>
      </w:r>
      <w:r>
        <w:rPr>
          <w:color w:val="333738"/>
          <w:w w:val="105"/>
        </w:rPr>
        <w:t>with</w:t>
      </w:r>
      <w:r>
        <w:rPr>
          <w:color w:val="333738"/>
          <w:spacing w:val="-16"/>
          <w:w w:val="105"/>
        </w:rPr>
        <w:t> </w:t>
      </w:r>
      <w:r>
        <w:rPr>
          <w:color w:val="333738"/>
          <w:w w:val="105"/>
        </w:rPr>
        <w:t>MS,</w:t>
      </w:r>
      <w:r>
        <w:rPr>
          <w:color w:val="333738"/>
          <w:spacing w:val="-17"/>
          <w:w w:val="105"/>
        </w:rPr>
        <w:t> </w:t>
      </w:r>
      <w:r>
        <w:rPr>
          <w:color w:val="333738"/>
          <w:w w:val="105"/>
        </w:rPr>
        <w:t>and</w:t>
      </w:r>
      <w:r>
        <w:rPr>
          <w:color w:val="333738"/>
          <w:spacing w:val="-17"/>
          <w:w w:val="105"/>
        </w:rPr>
        <w:t> </w:t>
      </w:r>
      <w:r>
        <w:rPr>
          <w:color w:val="333738"/>
          <w:w w:val="105"/>
        </w:rPr>
        <w:t>installing sound barriers to minimise distractions for people with AD. These needn’t</w:t>
      </w:r>
      <w:r>
        <w:rPr>
          <w:color w:val="333738"/>
          <w:spacing w:val="-9"/>
          <w:w w:val="105"/>
        </w:rPr>
        <w:t> </w:t>
      </w:r>
      <w:r>
        <w:rPr>
          <w:color w:val="333738"/>
          <w:w w:val="105"/>
        </w:rPr>
        <w:t>put</w:t>
      </w:r>
      <w:r>
        <w:rPr>
          <w:color w:val="333738"/>
          <w:spacing w:val="-9"/>
          <w:w w:val="105"/>
        </w:rPr>
        <w:t> </w:t>
      </w:r>
      <w:r>
        <w:rPr>
          <w:color w:val="333738"/>
          <w:w w:val="105"/>
        </w:rPr>
        <w:t>an</w:t>
      </w:r>
      <w:r>
        <w:rPr>
          <w:color w:val="333738"/>
          <w:spacing w:val="-9"/>
          <w:w w:val="105"/>
        </w:rPr>
        <w:t> </w:t>
      </w:r>
      <w:r>
        <w:rPr>
          <w:color w:val="333738"/>
          <w:w w:val="105"/>
        </w:rPr>
        <w:t>excessive</w:t>
      </w:r>
      <w:r>
        <w:rPr>
          <w:color w:val="333738"/>
          <w:spacing w:val="-9"/>
          <w:w w:val="105"/>
        </w:rPr>
        <w:t> </w:t>
      </w:r>
      <w:r>
        <w:rPr>
          <w:color w:val="333738"/>
          <w:w w:val="105"/>
        </w:rPr>
        <w:t>financial</w:t>
      </w:r>
      <w:r>
        <w:rPr>
          <w:color w:val="333738"/>
          <w:spacing w:val="-9"/>
          <w:w w:val="105"/>
        </w:rPr>
        <w:t> </w:t>
      </w:r>
      <w:r>
        <w:rPr>
          <w:color w:val="333738"/>
          <w:w w:val="105"/>
        </w:rPr>
        <w:t>burden</w:t>
      </w:r>
      <w:r>
        <w:rPr>
          <w:color w:val="333738"/>
          <w:spacing w:val="-9"/>
          <w:w w:val="105"/>
        </w:rPr>
        <w:t> </w:t>
      </w:r>
      <w:r>
        <w:rPr>
          <w:color w:val="333738"/>
          <w:w w:val="105"/>
        </w:rPr>
        <w:t>on</w:t>
      </w:r>
      <w:r>
        <w:rPr>
          <w:color w:val="333738"/>
          <w:spacing w:val="-9"/>
          <w:w w:val="105"/>
        </w:rPr>
        <w:t> </w:t>
      </w:r>
      <w:r>
        <w:rPr>
          <w:color w:val="333738"/>
          <w:w w:val="105"/>
        </w:rPr>
        <w:t>employers.</w:t>
      </w:r>
    </w:p>
    <w:p>
      <w:pPr>
        <w:pStyle w:val="BodyText"/>
        <w:spacing w:line="266" w:lineRule="auto" w:before="173"/>
        <w:ind w:left="2608" w:right="2303"/>
      </w:pPr>
      <w:r>
        <w:rPr>
          <w:color w:val="333738"/>
          <w:w w:val="105"/>
        </w:rPr>
        <w:t>Some</w:t>
      </w:r>
      <w:r>
        <w:rPr>
          <w:color w:val="333738"/>
          <w:spacing w:val="-14"/>
          <w:w w:val="105"/>
        </w:rPr>
        <w:t> </w:t>
      </w:r>
      <w:r>
        <w:rPr>
          <w:color w:val="333738"/>
          <w:w w:val="105"/>
        </w:rPr>
        <w:t>companies</w:t>
      </w:r>
      <w:r>
        <w:rPr>
          <w:color w:val="333738"/>
          <w:spacing w:val="-14"/>
          <w:w w:val="105"/>
        </w:rPr>
        <w:t> </w:t>
      </w:r>
      <w:r>
        <w:rPr>
          <w:color w:val="333738"/>
          <w:spacing w:val="-3"/>
          <w:w w:val="105"/>
        </w:rPr>
        <w:t>like</w:t>
      </w:r>
      <w:r>
        <w:rPr>
          <w:color w:val="333738"/>
          <w:spacing w:val="-14"/>
          <w:w w:val="105"/>
        </w:rPr>
        <w:t> </w:t>
      </w:r>
      <w:r>
        <w:rPr>
          <w:color w:val="333738"/>
          <w:w w:val="105"/>
        </w:rPr>
        <w:t>Centrica</w:t>
      </w:r>
      <w:r>
        <w:rPr>
          <w:color w:val="333738"/>
          <w:spacing w:val="-14"/>
          <w:w w:val="105"/>
        </w:rPr>
        <w:t> </w:t>
      </w:r>
      <w:r>
        <w:rPr>
          <w:color w:val="333738"/>
          <w:w w:val="105"/>
        </w:rPr>
        <w:t>are</w:t>
      </w:r>
      <w:r>
        <w:rPr>
          <w:color w:val="333738"/>
          <w:spacing w:val="-13"/>
          <w:w w:val="105"/>
        </w:rPr>
        <w:t> </w:t>
      </w:r>
      <w:r>
        <w:rPr>
          <w:color w:val="333738"/>
          <w:w w:val="105"/>
        </w:rPr>
        <w:t>undertaking</w:t>
      </w:r>
      <w:r>
        <w:rPr>
          <w:color w:val="333738"/>
          <w:spacing w:val="-14"/>
          <w:w w:val="105"/>
        </w:rPr>
        <w:t> </w:t>
      </w:r>
      <w:r>
        <w:rPr>
          <w:color w:val="333738"/>
          <w:w w:val="105"/>
        </w:rPr>
        <w:t>innovative</w:t>
      </w:r>
      <w:r>
        <w:rPr>
          <w:color w:val="333738"/>
          <w:spacing w:val="-14"/>
          <w:w w:val="105"/>
        </w:rPr>
        <w:t> </w:t>
      </w:r>
      <w:r>
        <w:rPr>
          <w:color w:val="333738"/>
          <w:w w:val="105"/>
        </w:rPr>
        <w:t>work</w:t>
      </w:r>
      <w:r>
        <w:rPr>
          <w:color w:val="333738"/>
          <w:spacing w:val="-14"/>
          <w:w w:val="105"/>
        </w:rPr>
        <w:t> </w:t>
      </w:r>
      <w:r>
        <w:rPr>
          <w:color w:val="333738"/>
          <w:w w:val="105"/>
        </w:rPr>
        <w:t>around carer’s</w:t>
      </w:r>
      <w:r>
        <w:rPr>
          <w:color w:val="333738"/>
          <w:spacing w:val="-16"/>
          <w:w w:val="105"/>
        </w:rPr>
        <w:t> </w:t>
      </w:r>
      <w:r>
        <w:rPr>
          <w:color w:val="333738"/>
          <w:w w:val="105"/>
        </w:rPr>
        <w:t>leave</w:t>
      </w:r>
      <w:r>
        <w:rPr>
          <w:color w:val="333738"/>
          <w:spacing w:val="-15"/>
          <w:w w:val="105"/>
        </w:rPr>
        <w:t> </w:t>
      </w:r>
      <w:r>
        <w:rPr>
          <w:color w:val="333738"/>
          <w:w w:val="105"/>
        </w:rPr>
        <w:t>and</w:t>
      </w:r>
      <w:r>
        <w:rPr>
          <w:color w:val="333738"/>
          <w:spacing w:val="-15"/>
          <w:w w:val="105"/>
        </w:rPr>
        <w:t> </w:t>
      </w:r>
      <w:r>
        <w:rPr>
          <w:color w:val="333738"/>
          <w:w w:val="105"/>
        </w:rPr>
        <w:t>others</w:t>
      </w:r>
      <w:r>
        <w:rPr>
          <w:color w:val="333738"/>
          <w:spacing w:val="-16"/>
          <w:w w:val="105"/>
        </w:rPr>
        <w:t> </w:t>
      </w:r>
      <w:r>
        <w:rPr>
          <w:color w:val="333738"/>
          <w:w w:val="105"/>
        </w:rPr>
        <w:t>could</w:t>
      </w:r>
      <w:r>
        <w:rPr>
          <w:color w:val="333738"/>
          <w:spacing w:val="-15"/>
          <w:w w:val="105"/>
        </w:rPr>
        <w:t> </w:t>
      </w:r>
      <w:r>
        <w:rPr>
          <w:color w:val="333738"/>
          <w:w w:val="105"/>
        </w:rPr>
        <w:t>learn</w:t>
      </w:r>
      <w:r>
        <w:rPr>
          <w:color w:val="333738"/>
          <w:spacing w:val="-15"/>
          <w:w w:val="105"/>
        </w:rPr>
        <w:t> </w:t>
      </w:r>
      <w:r>
        <w:rPr>
          <w:color w:val="333738"/>
          <w:w w:val="105"/>
        </w:rPr>
        <w:t>from</w:t>
      </w:r>
      <w:r>
        <w:rPr>
          <w:color w:val="333738"/>
          <w:spacing w:val="-16"/>
          <w:w w:val="105"/>
        </w:rPr>
        <w:t> </w:t>
      </w:r>
      <w:r>
        <w:rPr>
          <w:color w:val="333738"/>
          <w:w w:val="105"/>
        </w:rPr>
        <w:t>their</w:t>
      </w:r>
      <w:r>
        <w:rPr>
          <w:color w:val="333738"/>
          <w:spacing w:val="-15"/>
          <w:w w:val="105"/>
        </w:rPr>
        <w:t> </w:t>
      </w:r>
      <w:r>
        <w:rPr>
          <w:color w:val="333738"/>
          <w:w w:val="105"/>
        </w:rPr>
        <w:t>example.</w:t>
      </w:r>
      <w:r>
        <w:rPr>
          <w:color w:val="333738"/>
          <w:spacing w:val="-15"/>
          <w:w w:val="105"/>
        </w:rPr>
        <w:t> </w:t>
      </w:r>
      <w:r>
        <w:rPr>
          <w:color w:val="333738"/>
          <w:w w:val="105"/>
        </w:rPr>
        <w:t>Overall,</w:t>
      </w:r>
      <w:r>
        <w:rPr>
          <w:color w:val="333738"/>
          <w:spacing w:val="-15"/>
          <w:w w:val="105"/>
        </w:rPr>
        <w:t> </w:t>
      </w:r>
      <w:r>
        <w:rPr>
          <w:color w:val="333738"/>
          <w:w w:val="105"/>
        </w:rPr>
        <w:t>more needs</w:t>
      </w:r>
      <w:r>
        <w:rPr>
          <w:color w:val="333738"/>
          <w:spacing w:val="-14"/>
          <w:w w:val="105"/>
        </w:rPr>
        <w:t> </w:t>
      </w:r>
      <w:r>
        <w:rPr>
          <w:color w:val="333738"/>
          <w:w w:val="105"/>
        </w:rPr>
        <w:t>to</w:t>
      </w:r>
      <w:r>
        <w:rPr>
          <w:color w:val="333738"/>
          <w:spacing w:val="-14"/>
          <w:w w:val="105"/>
        </w:rPr>
        <w:t> </w:t>
      </w:r>
      <w:r>
        <w:rPr>
          <w:color w:val="333738"/>
          <w:w w:val="105"/>
        </w:rPr>
        <w:t>be</w:t>
      </w:r>
      <w:r>
        <w:rPr>
          <w:color w:val="333738"/>
          <w:spacing w:val="-14"/>
          <w:w w:val="105"/>
        </w:rPr>
        <w:t> </w:t>
      </w:r>
      <w:r>
        <w:rPr>
          <w:color w:val="333738"/>
          <w:w w:val="105"/>
        </w:rPr>
        <w:t>done</w:t>
      </w:r>
      <w:r>
        <w:rPr>
          <w:color w:val="333738"/>
          <w:spacing w:val="-14"/>
          <w:w w:val="105"/>
        </w:rPr>
        <w:t> </w:t>
      </w:r>
      <w:r>
        <w:rPr>
          <w:color w:val="333738"/>
          <w:w w:val="105"/>
        </w:rPr>
        <w:t>to</w:t>
      </w:r>
      <w:r>
        <w:rPr>
          <w:color w:val="333738"/>
          <w:spacing w:val="-14"/>
          <w:w w:val="105"/>
        </w:rPr>
        <w:t> </w:t>
      </w:r>
      <w:r>
        <w:rPr>
          <w:color w:val="333738"/>
          <w:w w:val="105"/>
        </w:rPr>
        <w:t>support</w:t>
      </w:r>
      <w:r>
        <w:rPr>
          <w:color w:val="333738"/>
          <w:spacing w:val="-14"/>
          <w:w w:val="105"/>
        </w:rPr>
        <w:t> </w:t>
      </w:r>
      <w:r>
        <w:rPr>
          <w:color w:val="333738"/>
          <w:w w:val="105"/>
        </w:rPr>
        <w:t>employees</w:t>
      </w:r>
      <w:r>
        <w:rPr>
          <w:color w:val="333738"/>
          <w:spacing w:val="-14"/>
          <w:w w:val="105"/>
        </w:rPr>
        <w:t> </w:t>
      </w:r>
      <w:r>
        <w:rPr>
          <w:color w:val="333738"/>
          <w:w w:val="105"/>
        </w:rPr>
        <w:t>who</w:t>
      </w:r>
      <w:r>
        <w:rPr>
          <w:color w:val="333738"/>
          <w:spacing w:val="-13"/>
          <w:w w:val="105"/>
        </w:rPr>
        <w:t> </w:t>
      </w:r>
      <w:r>
        <w:rPr>
          <w:color w:val="333738"/>
          <w:w w:val="105"/>
        </w:rPr>
        <w:t>are</w:t>
      </w:r>
      <w:r>
        <w:rPr>
          <w:color w:val="333738"/>
          <w:spacing w:val="-14"/>
          <w:w w:val="105"/>
        </w:rPr>
        <w:t> </w:t>
      </w:r>
      <w:r>
        <w:rPr>
          <w:color w:val="333738"/>
          <w:w w:val="105"/>
        </w:rPr>
        <w:t>carers,</w:t>
      </w:r>
      <w:r>
        <w:rPr>
          <w:color w:val="333738"/>
          <w:spacing w:val="-14"/>
          <w:w w:val="105"/>
        </w:rPr>
        <w:t> </w:t>
      </w:r>
      <w:r>
        <w:rPr>
          <w:color w:val="333738"/>
          <w:w w:val="105"/>
        </w:rPr>
        <w:t>especially</w:t>
      </w:r>
      <w:r>
        <w:rPr>
          <w:color w:val="333738"/>
          <w:spacing w:val="-14"/>
          <w:w w:val="105"/>
        </w:rPr>
        <w:t> </w:t>
      </w:r>
      <w:r>
        <w:rPr>
          <w:color w:val="333738"/>
          <w:w w:val="105"/>
        </w:rPr>
        <w:t>with the rise in AD</w:t>
      </w:r>
      <w:r>
        <w:rPr>
          <w:color w:val="333738"/>
          <w:spacing w:val="-27"/>
          <w:w w:val="105"/>
        </w:rPr>
        <w:t> </w:t>
      </w:r>
      <w:r>
        <w:rPr>
          <w:color w:val="333738"/>
          <w:w w:val="105"/>
        </w:rPr>
        <w:t>numbers.</w:t>
      </w:r>
    </w:p>
    <w:p>
      <w:pPr>
        <w:pStyle w:val="BodyText"/>
        <w:spacing w:line="266" w:lineRule="auto" w:before="176"/>
        <w:ind w:left="2608" w:right="2820"/>
      </w:pPr>
      <w:r>
        <w:rPr>
          <w:color w:val="333738"/>
          <w:w w:val="105"/>
        </w:rPr>
        <w:t>Employers</w:t>
      </w:r>
      <w:r>
        <w:rPr>
          <w:color w:val="333738"/>
          <w:spacing w:val="-15"/>
          <w:w w:val="105"/>
        </w:rPr>
        <w:t> </w:t>
      </w:r>
      <w:r>
        <w:rPr>
          <w:color w:val="333738"/>
          <w:w w:val="105"/>
        </w:rPr>
        <w:t>will</w:t>
      </w:r>
      <w:r>
        <w:rPr>
          <w:color w:val="333738"/>
          <w:spacing w:val="-14"/>
          <w:w w:val="105"/>
        </w:rPr>
        <w:t> </w:t>
      </w:r>
      <w:r>
        <w:rPr>
          <w:color w:val="333738"/>
          <w:w w:val="105"/>
        </w:rPr>
        <w:t>be</w:t>
      </w:r>
      <w:r>
        <w:rPr>
          <w:color w:val="333738"/>
          <w:spacing w:val="-15"/>
          <w:w w:val="105"/>
        </w:rPr>
        <w:t> </w:t>
      </w:r>
      <w:r>
        <w:rPr>
          <w:color w:val="333738"/>
          <w:w w:val="105"/>
        </w:rPr>
        <w:t>able</w:t>
      </w:r>
      <w:r>
        <w:rPr>
          <w:color w:val="333738"/>
          <w:spacing w:val="-14"/>
          <w:w w:val="105"/>
        </w:rPr>
        <w:t> </w:t>
      </w:r>
      <w:r>
        <w:rPr>
          <w:color w:val="333738"/>
          <w:w w:val="105"/>
        </w:rPr>
        <w:t>to</w:t>
      </w:r>
      <w:r>
        <w:rPr>
          <w:color w:val="333738"/>
          <w:spacing w:val="-15"/>
          <w:w w:val="105"/>
        </w:rPr>
        <w:t> </w:t>
      </w:r>
      <w:r>
        <w:rPr>
          <w:color w:val="333738"/>
          <w:w w:val="105"/>
        </w:rPr>
        <w:t>see</w:t>
      </w:r>
      <w:r>
        <w:rPr>
          <w:color w:val="333738"/>
          <w:spacing w:val="-14"/>
          <w:w w:val="105"/>
        </w:rPr>
        <w:t> </w:t>
      </w:r>
      <w:r>
        <w:rPr>
          <w:color w:val="333738"/>
          <w:w w:val="105"/>
        </w:rPr>
        <w:t>benefits</w:t>
      </w:r>
      <w:r>
        <w:rPr>
          <w:color w:val="333738"/>
          <w:spacing w:val="-15"/>
          <w:w w:val="105"/>
        </w:rPr>
        <w:t> </w:t>
      </w:r>
      <w:r>
        <w:rPr>
          <w:color w:val="333738"/>
          <w:w w:val="105"/>
        </w:rPr>
        <w:t>from</w:t>
      </w:r>
      <w:r>
        <w:rPr>
          <w:color w:val="333738"/>
          <w:spacing w:val="-14"/>
          <w:w w:val="105"/>
        </w:rPr>
        <w:t> </w:t>
      </w:r>
      <w:r>
        <w:rPr>
          <w:color w:val="333738"/>
          <w:w w:val="105"/>
        </w:rPr>
        <w:t>the</w:t>
      </w:r>
      <w:r>
        <w:rPr>
          <w:color w:val="333738"/>
          <w:spacing w:val="-15"/>
          <w:w w:val="105"/>
        </w:rPr>
        <w:t> </w:t>
      </w:r>
      <w:r>
        <w:rPr>
          <w:color w:val="333738"/>
          <w:w w:val="105"/>
        </w:rPr>
        <w:t>accommodations as</w:t>
      </w:r>
      <w:r>
        <w:rPr>
          <w:color w:val="333738"/>
          <w:spacing w:val="-13"/>
          <w:w w:val="105"/>
        </w:rPr>
        <w:t> </w:t>
      </w:r>
      <w:r>
        <w:rPr>
          <w:color w:val="333738"/>
          <w:w w:val="105"/>
        </w:rPr>
        <w:t>they</w:t>
      </w:r>
      <w:r>
        <w:rPr>
          <w:color w:val="333738"/>
          <w:spacing w:val="-13"/>
          <w:w w:val="105"/>
        </w:rPr>
        <w:t> </w:t>
      </w:r>
      <w:r>
        <w:rPr>
          <w:color w:val="333738"/>
          <w:w w:val="105"/>
        </w:rPr>
        <w:t>bring</w:t>
      </w:r>
      <w:r>
        <w:rPr>
          <w:color w:val="333738"/>
          <w:spacing w:val="-13"/>
          <w:w w:val="105"/>
        </w:rPr>
        <w:t> </w:t>
      </w:r>
      <w:r>
        <w:rPr>
          <w:color w:val="333738"/>
          <w:w w:val="105"/>
        </w:rPr>
        <w:t>in</w:t>
      </w:r>
      <w:r>
        <w:rPr>
          <w:color w:val="333738"/>
          <w:spacing w:val="-13"/>
          <w:w w:val="105"/>
        </w:rPr>
        <w:t> </w:t>
      </w:r>
      <w:r>
        <w:rPr>
          <w:color w:val="333738"/>
          <w:w w:val="105"/>
        </w:rPr>
        <w:t>improved</w:t>
      </w:r>
      <w:r>
        <w:rPr>
          <w:color w:val="333738"/>
          <w:spacing w:val="-13"/>
          <w:w w:val="105"/>
        </w:rPr>
        <w:t> </w:t>
      </w:r>
      <w:r>
        <w:rPr>
          <w:color w:val="333738"/>
          <w:w w:val="105"/>
        </w:rPr>
        <w:t>diversity</w:t>
      </w:r>
      <w:r>
        <w:rPr>
          <w:color w:val="333738"/>
          <w:spacing w:val="-13"/>
          <w:w w:val="105"/>
        </w:rPr>
        <w:t> </w:t>
      </w:r>
      <w:r>
        <w:rPr>
          <w:color w:val="333738"/>
          <w:w w:val="105"/>
        </w:rPr>
        <w:t>in</w:t>
      </w:r>
      <w:r>
        <w:rPr>
          <w:color w:val="333738"/>
          <w:spacing w:val="-13"/>
          <w:w w:val="105"/>
        </w:rPr>
        <w:t> </w:t>
      </w:r>
      <w:r>
        <w:rPr>
          <w:color w:val="333738"/>
          <w:w w:val="105"/>
        </w:rPr>
        <w:t>the</w:t>
      </w:r>
      <w:r>
        <w:rPr>
          <w:color w:val="333738"/>
          <w:spacing w:val="-13"/>
          <w:w w:val="105"/>
        </w:rPr>
        <w:t> </w:t>
      </w:r>
      <w:r>
        <w:rPr>
          <w:color w:val="333738"/>
          <w:w w:val="105"/>
        </w:rPr>
        <w:t>workforce</w:t>
      </w:r>
      <w:r>
        <w:rPr>
          <w:color w:val="333738"/>
          <w:spacing w:val="-12"/>
          <w:w w:val="105"/>
        </w:rPr>
        <w:t> </w:t>
      </w:r>
      <w:r>
        <w:rPr>
          <w:color w:val="333738"/>
          <w:w w:val="105"/>
        </w:rPr>
        <w:t>(especially</w:t>
      </w:r>
    </w:p>
    <w:p>
      <w:pPr>
        <w:pStyle w:val="BodyText"/>
        <w:spacing w:line="266" w:lineRule="auto"/>
        <w:ind w:left="2608" w:right="2303"/>
      </w:pPr>
      <w:r>
        <w:rPr>
          <w:color w:val="333738"/>
          <w:w w:val="105"/>
        </w:rPr>
        <w:t>women,</w:t>
      </w:r>
      <w:r>
        <w:rPr>
          <w:color w:val="333738"/>
          <w:spacing w:val="-20"/>
          <w:w w:val="105"/>
        </w:rPr>
        <w:t> </w:t>
      </w:r>
      <w:r>
        <w:rPr>
          <w:color w:val="333738"/>
          <w:w w:val="105"/>
        </w:rPr>
        <w:t>who</w:t>
      </w:r>
      <w:r>
        <w:rPr>
          <w:color w:val="333738"/>
          <w:spacing w:val="-19"/>
          <w:w w:val="105"/>
        </w:rPr>
        <w:t> </w:t>
      </w:r>
      <w:r>
        <w:rPr>
          <w:color w:val="333738"/>
          <w:w w:val="105"/>
        </w:rPr>
        <w:t>are</w:t>
      </w:r>
      <w:r>
        <w:rPr>
          <w:color w:val="333738"/>
          <w:spacing w:val="-20"/>
          <w:w w:val="105"/>
        </w:rPr>
        <w:t> </w:t>
      </w:r>
      <w:r>
        <w:rPr>
          <w:color w:val="333738"/>
          <w:w w:val="105"/>
        </w:rPr>
        <w:t>particularly</w:t>
      </w:r>
      <w:r>
        <w:rPr>
          <w:color w:val="333738"/>
          <w:spacing w:val="-19"/>
          <w:w w:val="105"/>
        </w:rPr>
        <w:t> </w:t>
      </w:r>
      <w:r>
        <w:rPr>
          <w:color w:val="333738"/>
          <w:w w:val="105"/>
        </w:rPr>
        <w:t>affected</w:t>
      </w:r>
      <w:r>
        <w:rPr>
          <w:color w:val="333738"/>
          <w:spacing w:val="-20"/>
          <w:w w:val="105"/>
        </w:rPr>
        <w:t> </w:t>
      </w:r>
      <w:r>
        <w:rPr>
          <w:color w:val="333738"/>
          <w:w w:val="105"/>
        </w:rPr>
        <w:t>by</w:t>
      </w:r>
      <w:r>
        <w:rPr>
          <w:color w:val="333738"/>
          <w:spacing w:val="-19"/>
          <w:w w:val="105"/>
        </w:rPr>
        <w:t> </w:t>
      </w:r>
      <w:r>
        <w:rPr>
          <w:color w:val="333738"/>
          <w:w w:val="105"/>
        </w:rPr>
        <w:t>these</w:t>
      </w:r>
      <w:r>
        <w:rPr>
          <w:color w:val="333738"/>
          <w:spacing w:val="-20"/>
          <w:w w:val="105"/>
        </w:rPr>
        <w:t> </w:t>
      </w:r>
      <w:r>
        <w:rPr>
          <w:color w:val="333738"/>
          <w:w w:val="105"/>
        </w:rPr>
        <w:t>conditions),</w:t>
      </w:r>
      <w:r>
        <w:rPr>
          <w:color w:val="333738"/>
          <w:spacing w:val="-19"/>
          <w:w w:val="105"/>
        </w:rPr>
        <w:t> </w:t>
      </w:r>
      <w:r>
        <w:rPr>
          <w:color w:val="333738"/>
          <w:w w:val="105"/>
        </w:rPr>
        <w:t>increased productivity</w:t>
      </w:r>
      <w:r>
        <w:rPr>
          <w:color w:val="333738"/>
          <w:spacing w:val="-8"/>
          <w:w w:val="105"/>
        </w:rPr>
        <w:t> </w:t>
      </w:r>
      <w:r>
        <w:rPr>
          <w:color w:val="333738"/>
          <w:w w:val="105"/>
        </w:rPr>
        <w:t>and</w:t>
      </w:r>
      <w:r>
        <w:rPr>
          <w:color w:val="333738"/>
          <w:spacing w:val="-7"/>
          <w:w w:val="105"/>
        </w:rPr>
        <w:t> </w:t>
      </w:r>
      <w:r>
        <w:rPr>
          <w:color w:val="333738"/>
          <w:w w:val="105"/>
        </w:rPr>
        <w:t>a</w:t>
      </w:r>
      <w:r>
        <w:rPr>
          <w:color w:val="333738"/>
          <w:spacing w:val="-7"/>
          <w:w w:val="105"/>
        </w:rPr>
        <w:t> </w:t>
      </w:r>
      <w:r>
        <w:rPr>
          <w:color w:val="333738"/>
          <w:w w:val="105"/>
        </w:rPr>
        <w:t>boost</w:t>
      </w:r>
      <w:r>
        <w:rPr>
          <w:color w:val="333738"/>
          <w:spacing w:val="-7"/>
          <w:w w:val="105"/>
        </w:rPr>
        <w:t> </w:t>
      </w:r>
      <w:r>
        <w:rPr>
          <w:color w:val="333738"/>
          <w:w w:val="105"/>
        </w:rPr>
        <w:t>in</w:t>
      </w:r>
      <w:r>
        <w:rPr>
          <w:color w:val="333738"/>
          <w:spacing w:val="-8"/>
          <w:w w:val="105"/>
        </w:rPr>
        <w:t> </w:t>
      </w:r>
      <w:r>
        <w:rPr>
          <w:color w:val="333738"/>
          <w:w w:val="105"/>
        </w:rPr>
        <w:t>employee</w:t>
      </w:r>
      <w:r>
        <w:rPr>
          <w:color w:val="333738"/>
          <w:spacing w:val="-7"/>
          <w:w w:val="105"/>
        </w:rPr>
        <w:t> </w:t>
      </w:r>
      <w:r>
        <w:rPr>
          <w:color w:val="333738"/>
          <w:w w:val="105"/>
        </w:rPr>
        <w:t>morale.</w:t>
      </w:r>
    </w:p>
    <w:p>
      <w:pPr>
        <w:pStyle w:val="BodyText"/>
        <w:spacing w:line="266" w:lineRule="auto" w:before="176"/>
        <w:ind w:left="2608" w:right="2303"/>
      </w:pPr>
      <w:r>
        <w:rPr>
          <w:color w:val="333738"/>
          <w:w w:val="105"/>
        </w:rPr>
        <w:t>The </w:t>
      </w:r>
      <w:r>
        <w:rPr>
          <w:color w:val="333738"/>
          <w:spacing w:val="-3"/>
          <w:w w:val="105"/>
        </w:rPr>
        <w:t>lack </w:t>
      </w:r>
      <w:r>
        <w:rPr>
          <w:color w:val="333738"/>
          <w:w w:val="105"/>
        </w:rPr>
        <w:t>of </w:t>
      </w:r>
      <w:r>
        <w:rPr>
          <w:color w:val="333738"/>
          <w:spacing w:val="-3"/>
          <w:w w:val="105"/>
        </w:rPr>
        <w:t>investment </w:t>
      </w:r>
      <w:r>
        <w:rPr>
          <w:color w:val="333738"/>
          <w:w w:val="105"/>
        </w:rPr>
        <w:t>in social care in </w:t>
      </w:r>
      <w:r>
        <w:rPr>
          <w:color w:val="333738"/>
          <w:spacing w:val="-3"/>
          <w:w w:val="105"/>
        </w:rPr>
        <w:t>different countries </w:t>
      </w:r>
      <w:r>
        <w:rPr>
          <w:color w:val="333738"/>
          <w:w w:val="105"/>
        </w:rPr>
        <w:t>are subjects </w:t>
      </w:r>
      <w:r>
        <w:rPr>
          <w:color w:val="333738"/>
          <w:spacing w:val="-3"/>
          <w:w w:val="105"/>
        </w:rPr>
        <w:t>that will require additional </w:t>
      </w:r>
      <w:r>
        <w:rPr>
          <w:color w:val="333738"/>
          <w:w w:val="105"/>
        </w:rPr>
        <w:t>research in the </w:t>
      </w:r>
      <w:r>
        <w:rPr>
          <w:color w:val="333738"/>
          <w:spacing w:val="-3"/>
          <w:w w:val="105"/>
        </w:rPr>
        <w:t>future. </w:t>
      </w:r>
      <w:r>
        <w:rPr>
          <w:color w:val="333738"/>
          <w:w w:val="105"/>
        </w:rPr>
        <w:t>More research </w:t>
      </w:r>
      <w:r>
        <w:rPr>
          <w:color w:val="333738"/>
          <w:spacing w:val="-3"/>
          <w:w w:val="105"/>
        </w:rPr>
        <w:t>into </w:t>
      </w:r>
      <w:r>
        <w:rPr>
          <w:color w:val="333738"/>
          <w:w w:val="105"/>
        </w:rPr>
        <w:t>how employers’ bottom lines are affected by </w:t>
      </w:r>
      <w:r>
        <w:rPr>
          <w:color w:val="333738"/>
          <w:spacing w:val="-3"/>
          <w:w w:val="105"/>
        </w:rPr>
        <w:t>making </w:t>
      </w:r>
      <w:r>
        <w:rPr>
          <w:color w:val="333738"/>
          <w:w w:val="105"/>
        </w:rPr>
        <w:t>adjustments to employees with neurological </w:t>
      </w:r>
      <w:r>
        <w:rPr>
          <w:color w:val="333738"/>
          <w:spacing w:val="-3"/>
          <w:w w:val="105"/>
        </w:rPr>
        <w:t>conditions will </w:t>
      </w:r>
      <w:r>
        <w:rPr>
          <w:color w:val="333738"/>
          <w:w w:val="105"/>
        </w:rPr>
        <w:t>also be needed, as these </w:t>
      </w:r>
      <w:r>
        <w:rPr>
          <w:color w:val="333738"/>
          <w:spacing w:val="-3"/>
          <w:w w:val="105"/>
        </w:rPr>
        <w:t>conditions</w:t>
      </w:r>
      <w:r>
        <w:rPr>
          <w:color w:val="333738"/>
          <w:spacing w:val="-24"/>
          <w:w w:val="105"/>
        </w:rPr>
        <w:t> </w:t>
      </w:r>
      <w:r>
        <w:rPr>
          <w:color w:val="333738"/>
          <w:w w:val="105"/>
        </w:rPr>
        <w:t>are</w:t>
      </w:r>
      <w:r>
        <w:rPr>
          <w:color w:val="333738"/>
          <w:spacing w:val="-23"/>
          <w:w w:val="105"/>
        </w:rPr>
        <w:t> </w:t>
      </w:r>
      <w:r>
        <w:rPr>
          <w:color w:val="333738"/>
          <w:spacing w:val="-2"/>
          <w:w w:val="105"/>
        </w:rPr>
        <w:t>not</w:t>
      </w:r>
      <w:r>
        <w:rPr>
          <w:color w:val="333738"/>
          <w:spacing w:val="-24"/>
          <w:w w:val="105"/>
        </w:rPr>
        <w:t> </w:t>
      </w:r>
      <w:r>
        <w:rPr>
          <w:color w:val="333738"/>
          <w:w w:val="105"/>
        </w:rPr>
        <w:t>just</w:t>
      </w:r>
      <w:r>
        <w:rPr>
          <w:color w:val="333738"/>
          <w:spacing w:val="-23"/>
          <w:w w:val="105"/>
        </w:rPr>
        <w:t> </w:t>
      </w:r>
      <w:r>
        <w:rPr>
          <w:color w:val="333738"/>
          <w:w w:val="105"/>
        </w:rPr>
        <w:t>the</w:t>
      </w:r>
      <w:r>
        <w:rPr>
          <w:color w:val="333738"/>
          <w:spacing w:val="-24"/>
          <w:w w:val="105"/>
        </w:rPr>
        <w:t> </w:t>
      </w:r>
      <w:r>
        <w:rPr>
          <w:color w:val="333738"/>
          <w:spacing w:val="-3"/>
          <w:w w:val="105"/>
        </w:rPr>
        <w:t>domain</w:t>
      </w:r>
      <w:r>
        <w:rPr>
          <w:color w:val="333738"/>
          <w:spacing w:val="-23"/>
          <w:w w:val="105"/>
        </w:rPr>
        <w:t> </w:t>
      </w:r>
      <w:r>
        <w:rPr>
          <w:color w:val="333738"/>
          <w:w w:val="105"/>
        </w:rPr>
        <w:t>of</w:t>
      </w:r>
      <w:r>
        <w:rPr>
          <w:color w:val="333738"/>
          <w:spacing w:val="-24"/>
          <w:w w:val="105"/>
        </w:rPr>
        <w:t> </w:t>
      </w:r>
      <w:r>
        <w:rPr>
          <w:color w:val="333738"/>
          <w:w w:val="105"/>
        </w:rPr>
        <w:t>healthcare</w:t>
      </w:r>
      <w:r>
        <w:rPr>
          <w:color w:val="333738"/>
          <w:spacing w:val="-23"/>
          <w:w w:val="105"/>
        </w:rPr>
        <w:t> </w:t>
      </w:r>
      <w:r>
        <w:rPr>
          <w:color w:val="333738"/>
          <w:w w:val="105"/>
        </w:rPr>
        <w:t>and</w:t>
      </w:r>
      <w:r>
        <w:rPr>
          <w:color w:val="333738"/>
          <w:spacing w:val="-24"/>
          <w:w w:val="105"/>
        </w:rPr>
        <w:t> </w:t>
      </w:r>
      <w:r>
        <w:rPr>
          <w:color w:val="333738"/>
          <w:w w:val="105"/>
        </w:rPr>
        <w:t>social</w:t>
      </w:r>
      <w:r>
        <w:rPr>
          <w:color w:val="333738"/>
          <w:spacing w:val="-23"/>
          <w:w w:val="105"/>
        </w:rPr>
        <w:t> </w:t>
      </w:r>
      <w:r>
        <w:rPr>
          <w:color w:val="333738"/>
          <w:w w:val="105"/>
        </w:rPr>
        <w:t>care</w:t>
      </w:r>
      <w:r>
        <w:rPr>
          <w:color w:val="333738"/>
          <w:spacing w:val="-24"/>
          <w:w w:val="105"/>
        </w:rPr>
        <w:t> </w:t>
      </w:r>
      <w:r>
        <w:rPr>
          <w:color w:val="333738"/>
          <w:w w:val="105"/>
        </w:rPr>
        <w:t>systems.</w:t>
      </w:r>
    </w:p>
    <w:p>
      <w:pPr>
        <w:spacing w:after="0" w:line="266" w:lineRule="auto"/>
        <w:sectPr>
          <w:pgSz w:w="11910" w:h="16840"/>
          <w:pgMar w:header="0" w:footer="690" w:top="1400" w:bottom="880" w:left="340" w:right="580"/>
        </w:sectPr>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Heading1"/>
        <w:ind w:left="505"/>
      </w:pPr>
      <w:r>
        <w:rPr>
          <w:color w:val="006092"/>
          <w:w w:val="115"/>
        </w:rPr>
        <w:t>Appendix</w:t>
      </w:r>
    </w:p>
    <w:p>
      <w:pPr>
        <w:pStyle w:val="BodyText"/>
        <w:rPr>
          <w:b/>
        </w:rPr>
      </w:pPr>
    </w:p>
    <w:p>
      <w:pPr>
        <w:pStyle w:val="BodyText"/>
        <w:spacing w:before="4"/>
        <w:rPr>
          <w:b/>
          <w:sz w:val="19"/>
        </w:rPr>
      </w:pPr>
    </w:p>
    <w:p>
      <w:pPr>
        <w:pStyle w:val="BodyText"/>
        <w:spacing w:line="266" w:lineRule="auto" w:before="109"/>
        <w:ind w:left="505" w:right="2303"/>
      </w:pPr>
      <w:r>
        <w:rPr>
          <w:color w:val="3B3B3B"/>
          <w:w w:val="105"/>
        </w:rPr>
        <w:t>The</w:t>
      </w:r>
      <w:r>
        <w:rPr>
          <w:color w:val="3B3B3B"/>
          <w:spacing w:val="-18"/>
          <w:w w:val="105"/>
        </w:rPr>
        <w:t> </w:t>
      </w:r>
      <w:r>
        <w:rPr>
          <w:color w:val="3B3B3B"/>
          <w:w w:val="105"/>
        </w:rPr>
        <w:t>following</w:t>
      </w:r>
      <w:r>
        <w:rPr>
          <w:color w:val="3B3B3B"/>
          <w:spacing w:val="-17"/>
          <w:w w:val="105"/>
        </w:rPr>
        <w:t> </w:t>
      </w:r>
      <w:r>
        <w:rPr>
          <w:color w:val="3B3B3B"/>
          <w:w w:val="105"/>
        </w:rPr>
        <w:t>figures</w:t>
      </w:r>
      <w:r>
        <w:rPr>
          <w:color w:val="3B3B3B"/>
          <w:spacing w:val="-17"/>
          <w:w w:val="105"/>
        </w:rPr>
        <w:t> </w:t>
      </w:r>
      <w:r>
        <w:rPr>
          <w:color w:val="3B3B3B"/>
          <w:w w:val="105"/>
        </w:rPr>
        <w:t>present</w:t>
      </w:r>
      <w:r>
        <w:rPr>
          <w:color w:val="3B3B3B"/>
          <w:spacing w:val="-17"/>
          <w:w w:val="105"/>
        </w:rPr>
        <w:t> </w:t>
      </w:r>
      <w:r>
        <w:rPr>
          <w:color w:val="3B3B3B"/>
          <w:w w:val="105"/>
        </w:rPr>
        <w:t>prevalence</w:t>
      </w:r>
      <w:r>
        <w:rPr>
          <w:color w:val="3B3B3B"/>
          <w:spacing w:val="-17"/>
          <w:w w:val="105"/>
        </w:rPr>
        <w:t> </w:t>
      </w:r>
      <w:r>
        <w:rPr>
          <w:color w:val="3B3B3B"/>
          <w:w w:val="105"/>
        </w:rPr>
        <w:t>data</w:t>
      </w:r>
      <w:r>
        <w:rPr>
          <w:color w:val="3B3B3B"/>
          <w:spacing w:val="-18"/>
          <w:w w:val="105"/>
        </w:rPr>
        <w:t> </w:t>
      </w:r>
      <w:r>
        <w:rPr>
          <w:color w:val="3B3B3B"/>
          <w:w w:val="105"/>
        </w:rPr>
        <w:t>on</w:t>
      </w:r>
      <w:r>
        <w:rPr>
          <w:color w:val="3B3B3B"/>
          <w:spacing w:val="-17"/>
          <w:w w:val="105"/>
        </w:rPr>
        <w:t> </w:t>
      </w:r>
      <w:r>
        <w:rPr>
          <w:color w:val="3B3B3B"/>
          <w:w w:val="105"/>
        </w:rPr>
        <w:t>three</w:t>
      </w:r>
      <w:r>
        <w:rPr>
          <w:color w:val="3B3B3B"/>
          <w:spacing w:val="-17"/>
          <w:w w:val="105"/>
        </w:rPr>
        <w:t> </w:t>
      </w:r>
      <w:r>
        <w:rPr>
          <w:color w:val="3B3B3B"/>
          <w:w w:val="105"/>
        </w:rPr>
        <w:t>neurological</w:t>
      </w:r>
      <w:r>
        <w:rPr>
          <w:color w:val="3B3B3B"/>
          <w:spacing w:val="-17"/>
          <w:w w:val="105"/>
        </w:rPr>
        <w:t> </w:t>
      </w:r>
      <w:r>
        <w:rPr>
          <w:color w:val="3B3B3B"/>
          <w:w w:val="105"/>
        </w:rPr>
        <w:t>conditions</w:t>
      </w:r>
      <w:r>
        <w:rPr>
          <w:color w:val="3B3B3B"/>
          <w:spacing w:val="-17"/>
          <w:w w:val="105"/>
        </w:rPr>
        <w:t> </w:t>
      </w:r>
      <w:r>
        <w:rPr>
          <w:color w:val="3B3B3B"/>
          <w:w w:val="105"/>
        </w:rPr>
        <w:t>across</w:t>
      </w:r>
      <w:r>
        <w:rPr>
          <w:color w:val="3B3B3B"/>
          <w:spacing w:val="-17"/>
          <w:w w:val="105"/>
        </w:rPr>
        <w:t> </w:t>
      </w:r>
      <w:r>
        <w:rPr>
          <w:color w:val="3B3B3B"/>
          <w:w w:val="105"/>
        </w:rPr>
        <w:t>selected OECD</w:t>
      </w:r>
      <w:r>
        <w:rPr>
          <w:color w:val="3B3B3B"/>
          <w:spacing w:val="-8"/>
          <w:w w:val="105"/>
        </w:rPr>
        <w:t> </w:t>
      </w:r>
      <w:r>
        <w:rPr>
          <w:color w:val="3B3B3B"/>
          <w:w w:val="105"/>
        </w:rPr>
        <w:t>countries.</w:t>
      </w:r>
      <w:r>
        <w:rPr>
          <w:color w:val="3B3B3B"/>
          <w:spacing w:val="-7"/>
          <w:w w:val="105"/>
        </w:rPr>
        <w:t> </w:t>
      </w:r>
      <w:r>
        <w:rPr>
          <w:color w:val="3B3B3B"/>
          <w:w w:val="105"/>
        </w:rPr>
        <w:t>This</w:t>
      </w:r>
      <w:r>
        <w:rPr>
          <w:color w:val="3B3B3B"/>
          <w:spacing w:val="-8"/>
          <w:w w:val="105"/>
        </w:rPr>
        <w:t> </w:t>
      </w:r>
      <w:r>
        <w:rPr>
          <w:color w:val="3B3B3B"/>
          <w:w w:val="105"/>
        </w:rPr>
        <w:t>original</w:t>
      </w:r>
      <w:r>
        <w:rPr>
          <w:color w:val="3B3B3B"/>
          <w:spacing w:val="-7"/>
          <w:w w:val="105"/>
        </w:rPr>
        <w:t> </w:t>
      </w:r>
      <w:r>
        <w:rPr>
          <w:color w:val="3B3B3B"/>
          <w:w w:val="105"/>
        </w:rPr>
        <w:t>data</w:t>
      </w:r>
      <w:r>
        <w:rPr>
          <w:color w:val="3B3B3B"/>
          <w:spacing w:val="-7"/>
          <w:w w:val="105"/>
        </w:rPr>
        <w:t> </w:t>
      </w:r>
      <w:r>
        <w:rPr>
          <w:color w:val="3B3B3B"/>
          <w:w w:val="105"/>
        </w:rPr>
        <w:t>comes</w:t>
      </w:r>
      <w:r>
        <w:rPr>
          <w:color w:val="3B3B3B"/>
          <w:spacing w:val="-8"/>
          <w:w w:val="105"/>
        </w:rPr>
        <w:t> </w:t>
      </w:r>
      <w:r>
        <w:rPr>
          <w:color w:val="3B3B3B"/>
          <w:w w:val="105"/>
        </w:rPr>
        <w:t>from</w:t>
      </w:r>
      <w:r>
        <w:rPr>
          <w:color w:val="3B3B3B"/>
          <w:spacing w:val="-7"/>
          <w:w w:val="105"/>
        </w:rPr>
        <w:t> </w:t>
      </w:r>
      <w:r>
        <w:rPr>
          <w:color w:val="3B3B3B"/>
          <w:w w:val="105"/>
        </w:rPr>
        <w:t>the</w:t>
      </w:r>
      <w:r>
        <w:rPr>
          <w:color w:val="3B3B3B"/>
          <w:spacing w:val="-7"/>
          <w:w w:val="105"/>
        </w:rPr>
        <w:t> </w:t>
      </w:r>
      <w:r>
        <w:rPr>
          <w:color w:val="3B3B3B"/>
          <w:w w:val="105"/>
        </w:rPr>
        <w:t>Global</w:t>
      </w:r>
      <w:r>
        <w:rPr>
          <w:color w:val="3B3B3B"/>
          <w:spacing w:val="-8"/>
          <w:w w:val="105"/>
        </w:rPr>
        <w:t> </w:t>
      </w:r>
      <w:r>
        <w:rPr>
          <w:color w:val="3B3B3B"/>
          <w:w w:val="105"/>
        </w:rPr>
        <w:t>Burden</w:t>
      </w:r>
      <w:r>
        <w:rPr>
          <w:color w:val="3B3B3B"/>
          <w:spacing w:val="-7"/>
          <w:w w:val="105"/>
        </w:rPr>
        <w:t> </w:t>
      </w:r>
      <w:r>
        <w:rPr>
          <w:color w:val="3B3B3B"/>
          <w:w w:val="105"/>
        </w:rPr>
        <w:t>Disease</w:t>
      </w:r>
      <w:r>
        <w:rPr>
          <w:color w:val="3B3B3B"/>
          <w:spacing w:val="-8"/>
          <w:w w:val="105"/>
        </w:rPr>
        <w:t> </w:t>
      </w:r>
      <w:r>
        <w:rPr>
          <w:color w:val="3B3B3B"/>
          <w:w w:val="105"/>
        </w:rPr>
        <w:t>Study</w:t>
      </w:r>
      <w:r>
        <w:rPr>
          <w:color w:val="3B3B3B"/>
          <w:spacing w:val="-7"/>
          <w:w w:val="105"/>
        </w:rPr>
        <w:t> </w:t>
      </w:r>
      <w:r>
        <w:rPr>
          <w:color w:val="3B3B3B"/>
          <w:spacing w:val="-8"/>
          <w:w w:val="105"/>
        </w:rPr>
        <w:t>2017.</w:t>
      </w:r>
    </w:p>
    <w:p>
      <w:pPr>
        <w:pStyle w:val="BodyText"/>
      </w:pPr>
    </w:p>
    <w:p>
      <w:pPr>
        <w:pStyle w:val="BodyText"/>
        <w:spacing w:before="2"/>
        <w:rPr>
          <w:sz w:val="10"/>
        </w:rPr>
      </w:pPr>
    </w:p>
    <w:p>
      <w:pPr>
        <w:pStyle w:val="BodyText"/>
        <w:spacing w:line="100" w:lineRule="exact"/>
        <w:ind w:left="517"/>
        <w:rPr>
          <w:sz w:val="10"/>
        </w:rPr>
      </w:pPr>
      <w:r>
        <w:rPr>
          <w:position w:val="-1"/>
          <w:sz w:val="10"/>
        </w:rPr>
        <w:pict>
          <v:group style="width:15pt;height:5pt;mso-position-horizontal-relative:char;mso-position-vertical-relative:line" coordorigin="0,0" coordsize="300,100">
            <v:rect style="position:absolute;left:0;top:0;width:300;height:100" filled="true" fillcolor="#ec2626" stroked="false">
              <v:fill type="solid"/>
            </v:rect>
          </v:group>
        </w:pict>
      </w:r>
      <w:r>
        <w:rPr>
          <w:position w:val="-1"/>
          <w:sz w:val="10"/>
        </w:rPr>
      </w:r>
    </w:p>
    <w:p>
      <w:pPr>
        <w:spacing w:after="0" w:line="100" w:lineRule="exact"/>
        <w:rPr>
          <w:sz w:val="10"/>
        </w:rPr>
        <w:sectPr>
          <w:pgSz w:w="11910" w:h="16840"/>
          <w:pgMar w:header="0" w:footer="690" w:top="1400" w:bottom="880" w:left="340" w:right="580"/>
        </w:sectPr>
      </w:pPr>
    </w:p>
    <w:p>
      <w:pPr>
        <w:pStyle w:val="Heading5"/>
        <w:ind w:left="517"/>
      </w:pPr>
      <w:r>
        <w:rPr>
          <w:color w:val="414042"/>
        </w:rPr>
        <w:t>Figure 5: Prevalence of Alzheimer's disease and other dementias in selected countries</w:t>
      </w:r>
    </w:p>
    <w:p>
      <w:pPr>
        <w:pStyle w:val="BodyText"/>
        <w:spacing w:before="29"/>
        <w:ind w:left="517"/>
      </w:pPr>
      <w:r>
        <w:rPr/>
        <w:pict>
          <v:group style="position:absolute;margin-left:45.0187pt;margin-top:15.530287pt;width:413.2pt;height:229.4pt;mso-position-horizontal-relative:page;mso-position-vertical-relative:paragraph;z-index:-17081856" coordorigin="900,311" coordsize="8264,4588">
            <v:shape style="position:absolute;left:900;top:310;width:8264;height:4588" type="#_x0000_t75" stroked="false">
              <v:imagedata r:id="rId103" o:title=""/>
            </v:shape>
            <v:shape style="position:absolute;left:8833;top:3854;width:56;height:50" coordorigin="8833,3855" coordsize="56,50" path="m8884,3855l8874,3859,8865,3865,8865,3870,8871,3872,8889,3866,8889,3857,8884,3855xm8855,3883l8844,3885,8834,3890,8833,3896,8842,3904,8859,3904,8860,3889,8855,3883xe" filled="true" fillcolor="#dcddde" stroked="false">
              <v:path arrowok="t"/>
              <v:fill type="solid"/>
            </v:shape>
            <v:shape style="position:absolute;left:8833;top:3854;width:56;height:50" coordorigin="8833,3855" coordsize="56,50" path="m8865,3870l8871,3872,8889,3866,8889,3857,8884,3855,8874,3859,8865,3865,8865,3870xm8833,3896l8842,3904,8859,3904,8860,3889,8855,3883,8844,3885,8834,3890,8833,3896xe" filled="false" stroked="true" strokeweight=".2pt" strokecolor="#ffffff">
              <v:path arrowok="t"/>
              <v:stroke dashstyle="solid"/>
            </v:shape>
            <w10:wrap type="none"/>
          </v:group>
        </w:pict>
      </w:r>
      <w:r>
        <w:rPr>
          <w:color w:val="414042"/>
        </w:rPr>
        <w:t>(age standardised, both sexes, 2017)</w:t>
      </w:r>
    </w:p>
    <w:p>
      <w:pPr>
        <w:spacing w:before="184"/>
        <w:ind w:left="4992" w:right="2967" w:firstLine="0"/>
        <w:jc w:val="center"/>
        <w:rPr>
          <w:b/>
          <w:sz w:val="16"/>
        </w:rPr>
      </w:pPr>
      <w:r>
        <w:rPr>
          <w:b/>
          <w:color w:val="FFFFFF"/>
          <w:w w:val="105"/>
          <w:sz w:val="16"/>
        </w:rPr>
        <w:t>0.54%</w:t>
      </w:r>
    </w:p>
    <w:p>
      <w:pPr>
        <w:pStyle w:val="BodyText"/>
        <w:rPr>
          <w:b/>
        </w:rPr>
      </w:pPr>
      <w:r>
        <w:rPr/>
        <w:br w:type="column"/>
      </w:r>
      <w:r>
        <w:rPr>
          <w:b/>
        </w:rPr>
      </w:r>
    </w:p>
    <w:p>
      <w:pPr>
        <w:pStyle w:val="BodyText"/>
        <w:rPr>
          <w:b/>
        </w:rPr>
      </w:pPr>
    </w:p>
    <w:p>
      <w:pPr>
        <w:pStyle w:val="BodyText"/>
        <w:rPr>
          <w:b/>
          <w:sz w:val="26"/>
        </w:rPr>
      </w:pPr>
    </w:p>
    <w:p>
      <w:pPr>
        <w:spacing w:before="0"/>
        <w:ind w:left="363" w:right="0" w:firstLine="0"/>
        <w:jc w:val="left"/>
        <w:rPr>
          <w:sz w:val="16"/>
        </w:rPr>
      </w:pPr>
      <w:r>
        <w:rPr>
          <w:color w:val="231F20"/>
          <w:sz w:val="16"/>
        </w:rPr>
        <w:t>Country</w:t>
      </w:r>
    </w:p>
    <w:p>
      <w:pPr>
        <w:pStyle w:val="BodyText"/>
      </w:pPr>
      <w:r>
        <w:rPr/>
        <w:br w:type="column"/>
      </w:r>
      <w:r>
        <w:rPr/>
      </w:r>
    </w:p>
    <w:p>
      <w:pPr>
        <w:pStyle w:val="BodyText"/>
      </w:pPr>
    </w:p>
    <w:p>
      <w:pPr>
        <w:spacing w:line="183" w:lineRule="exact" w:before="147"/>
        <w:ind w:left="0" w:right="238" w:firstLine="0"/>
        <w:jc w:val="right"/>
        <w:rPr>
          <w:sz w:val="16"/>
        </w:rPr>
      </w:pPr>
      <w:r>
        <w:rPr>
          <w:color w:val="231F20"/>
          <w:sz w:val="16"/>
        </w:rPr>
        <w:t>Prevalent</w:t>
      </w:r>
      <w:r>
        <w:rPr>
          <w:color w:val="231F20"/>
          <w:spacing w:val="-8"/>
          <w:sz w:val="16"/>
        </w:rPr>
        <w:t> </w:t>
      </w:r>
      <w:r>
        <w:rPr>
          <w:color w:val="231F20"/>
          <w:sz w:val="16"/>
        </w:rPr>
        <w:t>cases,</w:t>
      </w:r>
    </w:p>
    <w:p>
      <w:pPr>
        <w:spacing w:line="183" w:lineRule="exact" w:before="0"/>
        <w:ind w:left="0" w:right="240" w:firstLine="0"/>
        <w:jc w:val="right"/>
        <w:rPr>
          <w:sz w:val="16"/>
        </w:rPr>
      </w:pPr>
      <w:r>
        <w:rPr>
          <w:color w:val="231F20"/>
          <w:sz w:val="16"/>
        </w:rPr>
        <w:t>all</w:t>
      </w:r>
      <w:r>
        <w:rPr>
          <w:color w:val="231F20"/>
          <w:spacing w:val="-2"/>
          <w:sz w:val="16"/>
        </w:rPr>
        <w:t> </w:t>
      </w:r>
      <w:r>
        <w:rPr>
          <w:color w:val="231F20"/>
          <w:sz w:val="16"/>
        </w:rPr>
        <w:t>ages</w:t>
      </w:r>
    </w:p>
    <w:p>
      <w:pPr>
        <w:spacing w:after="0" w:line="183" w:lineRule="exact"/>
        <w:jc w:val="right"/>
        <w:rPr>
          <w:sz w:val="16"/>
        </w:rPr>
        <w:sectPr>
          <w:type w:val="continuous"/>
          <w:pgSz w:w="11910" w:h="16840"/>
          <w:pgMar w:top="960" w:bottom="280" w:left="340" w:right="580"/>
          <w:cols w:num="3" w:equalWidth="0">
            <w:col w:w="8422" w:space="40"/>
            <w:col w:w="901" w:space="39"/>
            <w:col w:w="1588"/>
          </w:cols>
        </w:sectPr>
      </w:pPr>
    </w:p>
    <w:p>
      <w:pPr>
        <w:pStyle w:val="BodyText"/>
        <w:rPr>
          <w:sz w:val="18"/>
        </w:rPr>
      </w:pPr>
    </w:p>
    <w:p>
      <w:pPr>
        <w:pStyle w:val="BodyText"/>
        <w:rPr>
          <w:sz w:val="18"/>
        </w:rPr>
      </w:pPr>
    </w:p>
    <w:p>
      <w:pPr>
        <w:pStyle w:val="BodyText"/>
        <w:rPr>
          <w:sz w:val="18"/>
        </w:rPr>
      </w:pPr>
    </w:p>
    <w:p>
      <w:pPr>
        <w:pStyle w:val="BodyText"/>
        <w:spacing w:before="9"/>
        <w:rPr>
          <w:sz w:val="23"/>
        </w:rPr>
      </w:pPr>
    </w:p>
    <w:p>
      <w:pPr>
        <w:spacing w:before="0"/>
        <w:ind w:left="1606" w:right="0" w:firstLine="0"/>
        <w:jc w:val="left"/>
        <w:rPr>
          <w:b/>
          <w:sz w:val="14"/>
        </w:rPr>
      </w:pPr>
      <w:r>
        <w:rPr>
          <w:b/>
          <w:color w:val="FFFFFF"/>
          <w:spacing w:val="-4"/>
          <w:w w:val="110"/>
          <w:sz w:val="14"/>
        </w:rPr>
        <w:t>0.49%</w:t>
      </w:r>
    </w:p>
    <w:p>
      <w:pPr>
        <w:spacing w:before="116"/>
        <w:ind w:left="1543" w:right="0" w:firstLine="0"/>
        <w:jc w:val="left"/>
        <w:rPr>
          <w:sz w:val="16"/>
        </w:rPr>
      </w:pPr>
      <w:r>
        <w:rPr>
          <w:color w:val="231F20"/>
          <w:sz w:val="16"/>
        </w:rPr>
        <w:t>Canada</w:t>
      </w:r>
    </w:p>
    <w:p>
      <w:pPr>
        <w:pStyle w:val="BodyText"/>
        <w:spacing w:before="10"/>
        <w:rPr>
          <w:sz w:val="22"/>
        </w:rPr>
      </w:pPr>
    </w:p>
    <w:p>
      <w:pPr>
        <w:spacing w:before="0"/>
        <w:ind w:left="1614" w:right="0" w:firstLine="0"/>
        <w:jc w:val="left"/>
        <w:rPr>
          <w:sz w:val="16"/>
        </w:rPr>
      </w:pPr>
      <w:r>
        <w:rPr>
          <w:b/>
          <w:color w:val="FFFFFF"/>
          <w:sz w:val="14"/>
        </w:rPr>
        <w:t>0.47% </w:t>
      </w:r>
      <w:r>
        <w:rPr>
          <w:color w:val="231F20"/>
          <w:sz w:val="16"/>
        </w:rPr>
        <w:t>US</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96"/>
        <w:ind w:left="562" w:right="0" w:firstLine="0"/>
        <w:jc w:val="left"/>
        <w:rPr>
          <w:b/>
          <w:sz w:val="18"/>
        </w:rPr>
      </w:pPr>
      <w:r>
        <w:rPr>
          <w:b/>
          <w:color w:val="FFFFFF"/>
          <w:spacing w:val="-4"/>
          <w:sz w:val="18"/>
        </w:rPr>
        <w:t>0.60%</w:t>
      </w:r>
    </w:p>
    <w:p>
      <w:pPr>
        <w:spacing w:line="60" w:lineRule="exact" w:before="149"/>
        <w:ind w:left="579" w:right="0" w:firstLine="0"/>
        <w:jc w:val="left"/>
        <w:rPr>
          <w:sz w:val="16"/>
        </w:rPr>
      </w:pPr>
      <w:r>
        <w:rPr>
          <w:color w:val="231F20"/>
          <w:spacing w:val="-3"/>
          <w:sz w:val="16"/>
        </w:rPr>
        <w:t>France</w:t>
      </w:r>
    </w:p>
    <w:p>
      <w:pPr>
        <w:spacing w:before="30"/>
        <w:ind w:left="178" w:right="0" w:firstLine="0"/>
        <w:jc w:val="left"/>
        <w:rPr>
          <w:b/>
          <w:sz w:val="17"/>
        </w:rPr>
      </w:pPr>
      <w:r>
        <w:rPr/>
        <w:br w:type="column"/>
      </w:r>
      <w:r>
        <w:rPr>
          <w:b/>
          <w:color w:val="FFFFFF"/>
          <w:spacing w:val="-5"/>
          <w:w w:val="105"/>
          <w:sz w:val="17"/>
        </w:rPr>
        <w:t>0.57%</w:t>
      </w:r>
    </w:p>
    <w:p>
      <w:pPr>
        <w:spacing w:before="140"/>
        <w:ind w:left="100" w:right="0" w:firstLine="0"/>
        <w:jc w:val="left"/>
        <w:rPr>
          <w:sz w:val="16"/>
        </w:rPr>
      </w:pPr>
      <w:r>
        <w:rPr>
          <w:color w:val="231F20"/>
          <w:spacing w:val="-1"/>
          <w:w w:val="90"/>
          <w:sz w:val="16"/>
        </w:rPr>
        <w:t>Germany</w:t>
      </w:r>
    </w:p>
    <w:p>
      <w:pPr>
        <w:pStyle w:val="BodyText"/>
        <w:spacing w:before="11"/>
      </w:pPr>
    </w:p>
    <w:p>
      <w:pPr>
        <w:spacing w:before="1"/>
        <w:ind w:left="163" w:right="0" w:firstLine="0"/>
        <w:jc w:val="left"/>
        <w:rPr>
          <w:b/>
          <w:sz w:val="16"/>
        </w:rPr>
      </w:pPr>
      <w:r>
        <w:rPr>
          <w:b/>
          <w:color w:val="FFFFFF"/>
          <w:w w:val="105"/>
          <w:sz w:val="16"/>
        </w:rPr>
        <w:t>0.55%</w:t>
      </w:r>
    </w:p>
    <w:p>
      <w:pPr>
        <w:spacing w:before="161"/>
        <w:ind w:left="285" w:right="0" w:firstLine="0"/>
        <w:jc w:val="left"/>
        <w:rPr>
          <w:sz w:val="16"/>
        </w:rPr>
      </w:pPr>
      <w:r>
        <w:rPr>
          <w:color w:val="231F20"/>
          <w:sz w:val="16"/>
        </w:rPr>
        <w:t>UK</w:t>
      </w:r>
    </w:p>
    <w:p>
      <w:pPr>
        <w:pStyle w:val="BodyText"/>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209"/>
        <w:ind w:left="83" w:right="0" w:firstLine="0"/>
        <w:jc w:val="left"/>
        <w:rPr>
          <w:b/>
          <w:sz w:val="18"/>
        </w:rPr>
      </w:pPr>
      <w:r>
        <w:rPr>
          <w:b/>
          <w:color w:val="FFFFFF"/>
          <w:spacing w:val="-5"/>
          <w:w w:val="105"/>
          <w:sz w:val="18"/>
        </w:rPr>
        <w:t>0.62%</w:t>
      </w:r>
    </w:p>
    <w:p>
      <w:pPr>
        <w:spacing w:before="125"/>
        <w:ind w:left="306" w:right="0" w:firstLine="0"/>
        <w:jc w:val="left"/>
        <w:rPr>
          <w:sz w:val="16"/>
        </w:rPr>
      </w:pPr>
      <w:r>
        <w:rPr/>
        <w:br w:type="column"/>
      </w:r>
      <w:r>
        <w:rPr>
          <w:color w:val="231F20"/>
          <w:spacing w:val="-1"/>
          <w:w w:val="95"/>
          <w:sz w:val="16"/>
        </w:rPr>
        <w:t>Denmark</w:t>
      </w:r>
    </w:p>
    <w:p>
      <w:pPr>
        <w:pStyle w:val="BodyText"/>
        <w:rPr>
          <w:sz w:val="22"/>
        </w:rPr>
      </w:pPr>
      <w:r>
        <w:rPr/>
        <w:br w:type="column"/>
      </w:r>
      <w:r>
        <w:rPr>
          <w:sz w:val="22"/>
        </w:rPr>
      </w:r>
    </w:p>
    <w:p>
      <w:pPr>
        <w:pStyle w:val="BodyText"/>
        <w:spacing w:before="6"/>
        <w:rPr>
          <w:sz w:val="18"/>
        </w:rPr>
      </w:pPr>
    </w:p>
    <w:p>
      <w:pPr>
        <w:spacing w:before="0"/>
        <w:ind w:left="7" w:right="0" w:firstLine="0"/>
        <w:jc w:val="left"/>
        <w:rPr>
          <w:b/>
          <w:sz w:val="18"/>
        </w:rPr>
      </w:pPr>
      <w:r>
        <w:rPr>
          <w:b/>
          <w:color w:val="FFFFFF"/>
          <w:spacing w:val="-4"/>
          <w:sz w:val="18"/>
        </w:rPr>
        <w:t>0.60%</w:t>
      </w:r>
    </w:p>
    <w:p>
      <w:pPr>
        <w:spacing w:before="145"/>
        <w:ind w:left="-15" w:right="0" w:firstLine="0"/>
        <w:jc w:val="left"/>
        <w:rPr>
          <w:sz w:val="16"/>
        </w:rPr>
      </w:pPr>
      <w:r>
        <w:rPr>
          <w:color w:val="231F20"/>
          <w:spacing w:val="-1"/>
          <w:w w:val="90"/>
          <w:sz w:val="16"/>
        </w:rPr>
        <w:t>Norway</w:t>
      </w:r>
    </w:p>
    <w:p>
      <w:pPr>
        <w:pStyle w:val="BodyText"/>
        <w:rPr>
          <w:sz w:val="24"/>
        </w:rPr>
      </w:pPr>
      <w:r>
        <w:rPr/>
        <w:br w:type="column"/>
      </w:r>
      <w:r>
        <w:rPr>
          <w:sz w:val="24"/>
        </w:rPr>
      </w:r>
    </w:p>
    <w:p>
      <w:pPr>
        <w:pStyle w:val="BodyText"/>
        <w:rPr>
          <w:sz w:val="24"/>
        </w:rPr>
      </w:pPr>
    </w:p>
    <w:p>
      <w:pPr>
        <w:pStyle w:val="BodyText"/>
        <w:rPr>
          <w:sz w:val="24"/>
        </w:rPr>
      </w:pPr>
    </w:p>
    <w:p>
      <w:pPr>
        <w:spacing w:before="149"/>
        <w:ind w:left="89" w:right="0" w:firstLine="0"/>
        <w:jc w:val="left"/>
        <w:rPr>
          <w:b/>
          <w:sz w:val="19"/>
        </w:rPr>
      </w:pPr>
      <w:r>
        <w:rPr>
          <w:b/>
          <w:color w:val="FFFFFF"/>
          <w:spacing w:val="-5"/>
          <w:w w:val="105"/>
          <w:sz w:val="19"/>
        </w:rPr>
        <w:t>0.64%</w:t>
      </w:r>
    </w:p>
    <w:p>
      <w:pPr>
        <w:spacing w:before="167"/>
        <w:ind w:left="134" w:right="0" w:firstLine="0"/>
        <w:jc w:val="left"/>
        <w:rPr>
          <w:sz w:val="16"/>
        </w:rPr>
      </w:pPr>
      <w:r>
        <w:rPr>
          <w:color w:val="231F20"/>
          <w:sz w:val="16"/>
        </w:rPr>
        <w:t>Poland</w:t>
      </w:r>
    </w:p>
    <w:p>
      <w:pPr>
        <w:pStyle w:val="BodyText"/>
      </w:pPr>
    </w:p>
    <w:p>
      <w:pPr>
        <w:spacing w:before="152"/>
        <w:ind w:left="218" w:right="0" w:firstLine="0"/>
        <w:jc w:val="left"/>
        <w:rPr>
          <w:b/>
          <w:sz w:val="19"/>
        </w:rPr>
      </w:pPr>
      <w:r>
        <w:rPr>
          <w:b/>
          <w:color w:val="FFFFFF"/>
          <w:spacing w:val="-4"/>
          <w:w w:val="105"/>
          <w:sz w:val="19"/>
        </w:rPr>
        <w:t>0.65%</w:t>
      </w:r>
    </w:p>
    <w:p>
      <w:pPr>
        <w:spacing w:line="99" w:lineRule="exact" w:before="155"/>
        <w:ind w:left="179" w:right="0" w:firstLine="0"/>
        <w:jc w:val="left"/>
        <w:rPr>
          <w:sz w:val="16"/>
        </w:rPr>
      </w:pPr>
      <w:r>
        <w:rPr>
          <w:color w:val="231F20"/>
          <w:w w:val="95"/>
          <w:sz w:val="16"/>
        </w:rPr>
        <w:t>Hungary</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23"/>
        </w:rPr>
      </w:pPr>
    </w:p>
    <w:p>
      <w:pPr>
        <w:spacing w:line="172" w:lineRule="exact" w:before="0"/>
        <w:ind w:left="0" w:right="0" w:firstLine="0"/>
        <w:jc w:val="right"/>
        <w:rPr>
          <w:b/>
          <w:sz w:val="22"/>
        </w:rPr>
      </w:pPr>
      <w:r>
        <w:rPr>
          <w:b/>
          <w:color w:val="FFFFFF"/>
          <w:sz w:val="22"/>
        </w:rPr>
        <w:t>0.73%</w:t>
      </w:r>
    </w:p>
    <w:p>
      <w:pPr>
        <w:spacing w:line="256" w:lineRule="auto" w:before="15"/>
        <w:ind w:left="247" w:right="160" w:firstLine="0"/>
        <w:jc w:val="left"/>
        <w:rPr>
          <w:sz w:val="16"/>
        </w:rPr>
      </w:pPr>
      <w:r>
        <w:rPr/>
        <w:br w:type="column"/>
      </w:r>
      <w:r>
        <w:rPr>
          <w:color w:val="231F20"/>
          <w:w w:val="90"/>
          <w:sz w:val="16"/>
        </w:rPr>
        <w:t>Australia </w:t>
      </w:r>
      <w:r>
        <w:rPr>
          <w:color w:val="231F20"/>
          <w:sz w:val="16"/>
        </w:rPr>
        <w:t>Canada Chile</w:t>
      </w:r>
    </w:p>
    <w:p>
      <w:pPr>
        <w:spacing w:line="256" w:lineRule="auto" w:before="2"/>
        <w:ind w:left="247" w:right="-1" w:firstLine="0"/>
        <w:jc w:val="left"/>
        <w:rPr>
          <w:sz w:val="16"/>
        </w:rPr>
      </w:pPr>
      <w:r>
        <w:rPr/>
        <w:pict>
          <v:shape style="position:absolute;margin-left:455.727692pt;margin-top:62.709194pt;width:101.05pt;height:94.25pt;mso-position-horizontal-relative:page;mso-position-vertical-relative:paragraph;z-index:157568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4"/>
                    <w:gridCol w:w="936"/>
                  </w:tblGrid>
                  <w:tr>
                    <w:trPr>
                      <w:trHeight w:val="207" w:hRule="atLeast"/>
                    </w:trPr>
                    <w:tc>
                      <w:tcPr>
                        <w:tcW w:w="1084" w:type="dxa"/>
                      </w:tcPr>
                      <w:p>
                        <w:pPr>
                          <w:pStyle w:val="TableParagraph"/>
                          <w:spacing w:line="180" w:lineRule="exact" w:before="7"/>
                          <w:ind w:left="50"/>
                          <w:rPr>
                            <w:sz w:val="16"/>
                          </w:rPr>
                        </w:pPr>
                        <w:r>
                          <w:rPr>
                            <w:color w:val="231F20"/>
                            <w:sz w:val="16"/>
                          </w:rPr>
                          <w:t>Israel</w:t>
                        </w:r>
                      </w:p>
                    </w:tc>
                    <w:tc>
                      <w:tcPr>
                        <w:tcW w:w="936" w:type="dxa"/>
                      </w:tcPr>
                      <w:p>
                        <w:pPr>
                          <w:pStyle w:val="TableParagraph"/>
                          <w:spacing w:line="180" w:lineRule="exact" w:before="7"/>
                          <w:ind w:right="47"/>
                          <w:jc w:val="right"/>
                          <w:rPr>
                            <w:sz w:val="16"/>
                          </w:rPr>
                        </w:pPr>
                        <w:r>
                          <w:rPr>
                            <w:color w:val="231F20"/>
                            <w:sz w:val="16"/>
                          </w:rPr>
                          <w:t>70,595</w:t>
                        </w:r>
                      </w:p>
                    </w:tc>
                  </w:tr>
                  <w:tr>
                    <w:trPr>
                      <w:trHeight w:val="209" w:hRule="atLeast"/>
                    </w:trPr>
                    <w:tc>
                      <w:tcPr>
                        <w:tcW w:w="1084" w:type="dxa"/>
                      </w:tcPr>
                      <w:p>
                        <w:pPr>
                          <w:pStyle w:val="TableParagraph"/>
                          <w:spacing w:line="180" w:lineRule="exact" w:before="9"/>
                          <w:ind w:left="50"/>
                          <w:rPr>
                            <w:sz w:val="16"/>
                          </w:rPr>
                        </w:pPr>
                        <w:r>
                          <w:rPr>
                            <w:color w:val="231F20"/>
                            <w:sz w:val="16"/>
                          </w:rPr>
                          <w:t>Italy</w:t>
                        </w:r>
                      </w:p>
                    </w:tc>
                    <w:tc>
                      <w:tcPr>
                        <w:tcW w:w="936" w:type="dxa"/>
                      </w:tcPr>
                      <w:p>
                        <w:pPr>
                          <w:pStyle w:val="TableParagraph"/>
                          <w:spacing w:line="180" w:lineRule="exact" w:before="9"/>
                          <w:ind w:right="47"/>
                          <w:jc w:val="right"/>
                          <w:rPr>
                            <w:sz w:val="16"/>
                          </w:rPr>
                        </w:pPr>
                        <w:r>
                          <w:rPr>
                            <w:color w:val="231F20"/>
                            <w:sz w:val="16"/>
                          </w:rPr>
                          <w:t>1,170,816</w:t>
                        </w:r>
                      </w:p>
                    </w:tc>
                  </w:tr>
                  <w:tr>
                    <w:trPr>
                      <w:trHeight w:val="209" w:hRule="atLeast"/>
                    </w:trPr>
                    <w:tc>
                      <w:tcPr>
                        <w:tcW w:w="1084" w:type="dxa"/>
                      </w:tcPr>
                      <w:p>
                        <w:pPr>
                          <w:pStyle w:val="TableParagraph"/>
                          <w:spacing w:line="180" w:lineRule="exact" w:before="9"/>
                          <w:ind w:left="50"/>
                          <w:rPr>
                            <w:sz w:val="16"/>
                          </w:rPr>
                        </w:pPr>
                        <w:r>
                          <w:rPr>
                            <w:color w:val="231F20"/>
                            <w:sz w:val="16"/>
                          </w:rPr>
                          <w:t>Japan</w:t>
                        </w:r>
                      </w:p>
                    </w:tc>
                    <w:tc>
                      <w:tcPr>
                        <w:tcW w:w="936" w:type="dxa"/>
                      </w:tcPr>
                      <w:p>
                        <w:pPr>
                          <w:pStyle w:val="TableParagraph"/>
                          <w:spacing w:line="180" w:lineRule="exact" w:before="9"/>
                          <w:ind w:right="47"/>
                          <w:jc w:val="right"/>
                          <w:rPr>
                            <w:sz w:val="16"/>
                          </w:rPr>
                        </w:pPr>
                        <w:r>
                          <w:rPr>
                            <w:color w:val="231F20"/>
                            <w:sz w:val="16"/>
                          </w:rPr>
                          <w:t>3,579,156</w:t>
                        </w:r>
                      </w:p>
                    </w:tc>
                  </w:tr>
                  <w:tr>
                    <w:trPr>
                      <w:trHeight w:val="209" w:hRule="atLeast"/>
                    </w:trPr>
                    <w:tc>
                      <w:tcPr>
                        <w:tcW w:w="1084" w:type="dxa"/>
                      </w:tcPr>
                      <w:p>
                        <w:pPr>
                          <w:pStyle w:val="TableParagraph"/>
                          <w:spacing w:line="180" w:lineRule="exact" w:before="9"/>
                          <w:ind w:left="50"/>
                          <w:rPr>
                            <w:sz w:val="16"/>
                          </w:rPr>
                        </w:pPr>
                        <w:r>
                          <w:rPr>
                            <w:color w:val="231F20"/>
                            <w:sz w:val="16"/>
                          </w:rPr>
                          <w:t>Mexico</w:t>
                        </w:r>
                      </w:p>
                    </w:tc>
                    <w:tc>
                      <w:tcPr>
                        <w:tcW w:w="936" w:type="dxa"/>
                      </w:tcPr>
                      <w:p>
                        <w:pPr>
                          <w:pStyle w:val="TableParagraph"/>
                          <w:spacing w:line="180" w:lineRule="exact" w:before="9"/>
                          <w:ind w:right="47"/>
                          <w:jc w:val="right"/>
                          <w:rPr>
                            <w:sz w:val="16"/>
                          </w:rPr>
                        </w:pPr>
                        <w:r>
                          <w:rPr>
                            <w:color w:val="231F20"/>
                            <w:sz w:val="16"/>
                          </w:rPr>
                          <w:t>565,863</w:t>
                        </w:r>
                      </w:p>
                    </w:tc>
                  </w:tr>
                  <w:tr>
                    <w:trPr>
                      <w:trHeight w:val="207" w:hRule="atLeast"/>
                    </w:trPr>
                    <w:tc>
                      <w:tcPr>
                        <w:tcW w:w="1084" w:type="dxa"/>
                      </w:tcPr>
                      <w:p>
                        <w:pPr>
                          <w:pStyle w:val="TableParagraph"/>
                          <w:spacing w:line="178" w:lineRule="exact" w:before="9"/>
                          <w:ind w:left="50"/>
                          <w:rPr>
                            <w:sz w:val="16"/>
                          </w:rPr>
                        </w:pPr>
                        <w:r>
                          <w:rPr>
                            <w:color w:val="231F20"/>
                            <w:sz w:val="16"/>
                          </w:rPr>
                          <w:t>Norway</w:t>
                        </w:r>
                      </w:p>
                    </w:tc>
                    <w:tc>
                      <w:tcPr>
                        <w:tcW w:w="936" w:type="dxa"/>
                      </w:tcPr>
                      <w:p>
                        <w:pPr>
                          <w:pStyle w:val="TableParagraph"/>
                          <w:spacing w:line="178" w:lineRule="exact" w:before="9"/>
                          <w:ind w:right="47"/>
                          <w:jc w:val="right"/>
                          <w:rPr>
                            <w:sz w:val="16"/>
                          </w:rPr>
                        </w:pPr>
                        <w:r>
                          <w:rPr>
                            <w:color w:val="231F20"/>
                            <w:sz w:val="16"/>
                          </w:rPr>
                          <w:t>65,000</w:t>
                        </w:r>
                      </w:p>
                    </w:tc>
                  </w:tr>
                  <w:tr>
                    <w:trPr>
                      <w:trHeight w:val="212" w:hRule="atLeast"/>
                    </w:trPr>
                    <w:tc>
                      <w:tcPr>
                        <w:tcW w:w="1084" w:type="dxa"/>
                      </w:tcPr>
                      <w:p>
                        <w:pPr>
                          <w:pStyle w:val="TableParagraph"/>
                          <w:spacing w:line="180" w:lineRule="exact" w:before="7"/>
                          <w:ind w:left="50"/>
                          <w:rPr>
                            <w:sz w:val="16"/>
                          </w:rPr>
                        </w:pPr>
                        <w:r>
                          <w:rPr>
                            <w:color w:val="231F20"/>
                            <w:sz w:val="16"/>
                          </w:rPr>
                          <w:t>Poland</w:t>
                        </w:r>
                      </w:p>
                    </w:tc>
                    <w:tc>
                      <w:tcPr>
                        <w:tcW w:w="936" w:type="dxa"/>
                      </w:tcPr>
                      <w:p>
                        <w:pPr>
                          <w:pStyle w:val="TableParagraph"/>
                          <w:spacing w:line="180" w:lineRule="exact" w:before="7"/>
                          <w:ind w:right="47"/>
                          <w:jc w:val="right"/>
                          <w:rPr>
                            <w:sz w:val="16"/>
                          </w:rPr>
                        </w:pPr>
                        <w:r>
                          <w:rPr>
                            <w:color w:val="231F20"/>
                            <w:sz w:val="16"/>
                          </w:rPr>
                          <w:t>493,359</w:t>
                        </w:r>
                      </w:p>
                    </w:tc>
                  </w:tr>
                  <w:tr>
                    <w:trPr>
                      <w:trHeight w:val="209" w:hRule="atLeast"/>
                    </w:trPr>
                    <w:tc>
                      <w:tcPr>
                        <w:tcW w:w="1084" w:type="dxa"/>
                      </w:tcPr>
                      <w:p>
                        <w:pPr>
                          <w:pStyle w:val="TableParagraph"/>
                          <w:spacing w:line="180" w:lineRule="exact" w:before="9"/>
                          <w:ind w:left="50"/>
                          <w:rPr>
                            <w:sz w:val="16"/>
                          </w:rPr>
                        </w:pPr>
                        <w:r>
                          <w:rPr>
                            <w:color w:val="231F20"/>
                            <w:sz w:val="16"/>
                          </w:rPr>
                          <w:t>South Korea</w:t>
                        </w:r>
                      </w:p>
                    </w:tc>
                    <w:tc>
                      <w:tcPr>
                        <w:tcW w:w="936" w:type="dxa"/>
                      </w:tcPr>
                      <w:p>
                        <w:pPr>
                          <w:pStyle w:val="TableParagraph"/>
                          <w:spacing w:line="180" w:lineRule="exact" w:before="9"/>
                          <w:ind w:right="47"/>
                          <w:jc w:val="right"/>
                          <w:rPr>
                            <w:sz w:val="16"/>
                          </w:rPr>
                        </w:pPr>
                        <w:r>
                          <w:rPr>
                            <w:color w:val="231F20"/>
                            <w:sz w:val="16"/>
                          </w:rPr>
                          <w:t>520,751</w:t>
                        </w:r>
                      </w:p>
                    </w:tc>
                  </w:tr>
                  <w:tr>
                    <w:trPr>
                      <w:trHeight w:val="209" w:hRule="atLeast"/>
                    </w:trPr>
                    <w:tc>
                      <w:tcPr>
                        <w:tcW w:w="1084" w:type="dxa"/>
                      </w:tcPr>
                      <w:p>
                        <w:pPr>
                          <w:pStyle w:val="TableParagraph"/>
                          <w:spacing w:line="180" w:lineRule="exact" w:before="9"/>
                          <w:ind w:left="50"/>
                          <w:rPr>
                            <w:sz w:val="16"/>
                          </w:rPr>
                        </w:pPr>
                        <w:r>
                          <w:rPr>
                            <w:color w:val="231F20"/>
                            <w:sz w:val="16"/>
                          </w:rPr>
                          <w:t>Spain</w:t>
                        </w:r>
                      </w:p>
                    </w:tc>
                    <w:tc>
                      <w:tcPr>
                        <w:tcW w:w="936" w:type="dxa"/>
                      </w:tcPr>
                      <w:p>
                        <w:pPr>
                          <w:pStyle w:val="TableParagraph"/>
                          <w:spacing w:line="180" w:lineRule="exact" w:before="9"/>
                          <w:ind w:right="47"/>
                          <w:jc w:val="right"/>
                          <w:rPr>
                            <w:sz w:val="16"/>
                          </w:rPr>
                        </w:pPr>
                        <w:r>
                          <w:rPr>
                            <w:color w:val="231F20"/>
                            <w:sz w:val="16"/>
                          </w:rPr>
                          <w:t>756,516</w:t>
                        </w:r>
                      </w:p>
                    </w:tc>
                  </w:tr>
                  <w:tr>
                    <w:trPr>
                      <w:trHeight w:val="207" w:hRule="atLeast"/>
                    </w:trPr>
                    <w:tc>
                      <w:tcPr>
                        <w:tcW w:w="1084" w:type="dxa"/>
                      </w:tcPr>
                      <w:p>
                        <w:pPr>
                          <w:pStyle w:val="TableParagraph"/>
                          <w:spacing w:line="178" w:lineRule="exact" w:before="9"/>
                          <w:ind w:left="50"/>
                          <w:rPr>
                            <w:sz w:val="16"/>
                          </w:rPr>
                        </w:pPr>
                        <w:r>
                          <w:rPr>
                            <w:color w:val="231F20"/>
                            <w:sz w:val="16"/>
                          </w:rPr>
                          <w:t>Turkey</w:t>
                        </w:r>
                      </w:p>
                    </w:tc>
                    <w:tc>
                      <w:tcPr>
                        <w:tcW w:w="936" w:type="dxa"/>
                      </w:tcPr>
                      <w:p>
                        <w:pPr>
                          <w:pStyle w:val="TableParagraph"/>
                          <w:spacing w:line="178" w:lineRule="exact" w:before="9"/>
                          <w:ind w:right="47"/>
                          <w:jc w:val="right"/>
                          <w:rPr>
                            <w:sz w:val="16"/>
                          </w:rPr>
                        </w:pPr>
                        <w:r>
                          <w:rPr>
                            <w:color w:val="231F20"/>
                            <w:sz w:val="16"/>
                          </w:rPr>
                          <w:t>622,457</w:t>
                        </w:r>
                      </w:p>
                    </w:tc>
                  </w:tr>
                </w:tbl>
                <w:p>
                  <w:pPr>
                    <w:pStyle w:val="BodyText"/>
                  </w:pPr>
                </w:p>
              </w:txbxContent>
            </v:textbox>
            <w10:wrap type="none"/>
          </v:shape>
        </w:pict>
      </w:r>
      <w:r>
        <w:rPr>
          <w:color w:val="231F20"/>
          <w:w w:val="95"/>
          <w:sz w:val="16"/>
        </w:rPr>
        <w:t>Czech Republic </w:t>
      </w:r>
      <w:r>
        <w:rPr>
          <w:color w:val="231F20"/>
          <w:sz w:val="16"/>
        </w:rPr>
        <w:t>Denmark France Germany Greece Hungary</w:t>
      </w:r>
    </w:p>
    <w:p>
      <w:pPr>
        <w:spacing w:before="15"/>
        <w:ind w:left="0" w:right="238" w:firstLine="0"/>
        <w:jc w:val="right"/>
        <w:rPr>
          <w:sz w:val="16"/>
        </w:rPr>
      </w:pPr>
      <w:r>
        <w:rPr/>
        <w:br w:type="column"/>
      </w:r>
      <w:r>
        <w:rPr>
          <w:color w:val="231F20"/>
          <w:sz w:val="16"/>
        </w:rPr>
        <w:t>242,870</w:t>
      </w:r>
    </w:p>
    <w:p>
      <w:pPr>
        <w:spacing w:before="14"/>
        <w:ind w:left="0" w:right="238" w:firstLine="0"/>
        <w:jc w:val="right"/>
        <w:rPr>
          <w:sz w:val="16"/>
        </w:rPr>
      </w:pPr>
      <w:r>
        <w:rPr>
          <w:color w:val="231F20"/>
          <w:sz w:val="16"/>
        </w:rPr>
        <w:t>378,348</w:t>
      </w:r>
    </w:p>
    <w:p>
      <w:pPr>
        <w:spacing w:before="15"/>
        <w:ind w:left="0" w:right="238" w:firstLine="0"/>
        <w:jc w:val="right"/>
        <w:rPr>
          <w:sz w:val="16"/>
        </w:rPr>
      </w:pPr>
      <w:r>
        <w:rPr>
          <w:color w:val="231F20"/>
          <w:sz w:val="16"/>
        </w:rPr>
        <w:t>127,656</w:t>
      </w:r>
    </w:p>
    <w:p>
      <w:pPr>
        <w:spacing w:before="14"/>
        <w:ind w:left="0" w:right="238" w:firstLine="0"/>
        <w:jc w:val="right"/>
        <w:rPr>
          <w:sz w:val="16"/>
        </w:rPr>
      </w:pPr>
      <w:r>
        <w:rPr>
          <w:color w:val="231F20"/>
          <w:sz w:val="16"/>
        </w:rPr>
        <w:t>142,442</w:t>
      </w:r>
    </w:p>
    <w:p>
      <w:pPr>
        <w:spacing w:before="15"/>
        <w:ind w:left="0" w:right="238" w:firstLine="0"/>
        <w:jc w:val="right"/>
        <w:rPr>
          <w:sz w:val="16"/>
        </w:rPr>
      </w:pPr>
      <w:r>
        <w:rPr>
          <w:color w:val="231F20"/>
          <w:sz w:val="16"/>
        </w:rPr>
        <w:t>68,488</w:t>
      </w:r>
    </w:p>
    <w:p>
      <w:pPr>
        <w:spacing w:before="15"/>
        <w:ind w:left="0" w:right="238" w:firstLine="0"/>
        <w:jc w:val="right"/>
        <w:rPr>
          <w:sz w:val="16"/>
        </w:rPr>
      </w:pPr>
      <w:r>
        <w:rPr>
          <w:color w:val="231F20"/>
          <w:sz w:val="16"/>
        </w:rPr>
        <w:t>1,056,963</w:t>
      </w:r>
    </w:p>
    <w:p>
      <w:pPr>
        <w:spacing w:before="14"/>
        <w:ind w:left="0" w:right="238" w:firstLine="0"/>
        <w:jc w:val="right"/>
        <w:rPr>
          <w:sz w:val="16"/>
        </w:rPr>
      </w:pPr>
      <w:r>
        <w:rPr>
          <w:color w:val="231F20"/>
          <w:sz w:val="16"/>
        </w:rPr>
        <w:t>1,343,357</w:t>
      </w:r>
    </w:p>
    <w:p>
      <w:pPr>
        <w:spacing w:before="15"/>
        <w:ind w:left="0" w:right="238" w:firstLine="0"/>
        <w:jc w:val="right"/>
        <w:rPr>
          <w:sz w:val="16"/>
        </w:rPr>
      </w:pPr>
      <w:r>
        <w:rPr>
          <w:color w:val="231F20"/>
          <w:sz w:val="16"/>
        </w:rPr>
        <w:t>187,368</w:t>
      </w:r>
    </w:p>
    <w:p>
      <w:pPr>
        <w:spacing w:before="15"/>
        <w:ind w:left="0" w:right="238" w:firstLine="0"/>
        <w:jc w:val="right"/>
        <w:rPr>
          <w:sz w:val="16"/>
        </w:rPr>
      </w:pPr>
      <w:r>
        <w:rPr>
          <w:color w:val="231F20"/>
          <w:sz w:val="16"/>
        </w:rPr>
        <w:t>140,478</w:t>
      </w:r>
    </w:p>
    <w:p>
      <w:pPr>
        <w:spacing w:after="0"/>
        <w:jc w:val="right"/>
        <w:rPr>
          <w:sz w:val="16"/>
        </w:rPr>
        <w:sectPr>
          <w:type w:val="continuous"/>
          <w:pgSz w:w="11910" w:h="16840"/>
          <w:pgMar w:top="960" w:bottom="280" w:left="340" w:right="580"/>
          <w:cols w:num="10" w:equalWidth="0">
            <w:col w:w="2231" w:space="40"/>
            <w:col w:w="1011" w:space="39"/>
            <w:col w:w="659" w:space="40"/>
            <w:col w:w="543" w:space="39"/>
            <w:col w:w="866" w:space="39"/>
            <w:col w:w="460" w:space="40"/>
            <w:col w:w="705" w:space="39"/>
            <w:col w:w="1786" w:space="40"/>
            <w:col w:w="1193" w:space="39"/>
            <w:col w:w="1181"/>
          </w:cols>
        </w:sectPr>
      </w:pPr>
    </w:p>
    <w:p>
      <w:pPr>
        <w:pStyle w:val="BodyText"/>
        <w:spacing w:before="8"/>
        <w:rPr>
          <w:sz w:val="24"/>
        </w:rPr>
      </w:pPr>
    </w:p>
    <w:p>
      <w:pPr>
        <w:spacing w:before="0"/>
        <w:ind w:left="0" w:right="0" w:firstLine="0"/>
        <w:jc w:val="right"/>
        <w:rPr>
          <w:b/>
          <w:sz w:val="16"/>
        </w:rPr>
      </w:pPr>
      <w:r>
        <w:rPr>
          <w:b/>
          <w:color w:val="FFFFFF"/>
          <w:spacing w:val="-4"/>
          <w:w w:val="110"/>
          <w:sz w:val="16"/>
        </w:rPr>
        <w:t>0.56%</w:t>
      </w:r>
    </w:p>
    <w:p>
      <w:pPr>
        <w:spacing w:before="156"/>
        <w:ind w:left="0" w:right="29" w:firstLine="0"/>
        <w:jc w:val="right"/>
        <w:rPr>
          <w:sz w:val="16"/>
        </w:rPr>
      </w:pPr>
      <w:r>
        <w:rPr>
          <w:color w:val="231F20"/>
          <w:sz w:val="16"/>
        </w:rPr>
        <w:t>Mexico</w:t>
      </w:r>
    </w:p>
    <w:p>
      <w:pPr>
        <w:pStyle w:val="BodyText"/>
        <w:spacing w:before="9"/>
        <w:rPr>
          <w:sz w:val="24"/>
        </w:rPr>
      </w:pPr>
      <w:r>
        <w:rPr/>
        <w:br w:type="column"/>
      </w:r>
      <w:r>
        <w:rPr>
          <w:sz w:val="24"/>
        </w:rPr>
      </w:r>
    </w:p>
    <w:p>
      <w:pPr>
        <w:spacing w:before="0"/>
        <w:ind w:left="0" w:right="0" w:firstLine="0"/>
        <w:jc w:val="right"/>
        <w:rPr>
          <w:b/>
          <w:sz w:val="18"/>
        </w:rPr>
      </w:pPr>
      <w:r>
        <w:rPr>
          <w:b/>
          <w:color w:val="FFFFFF"/>
          <w:w w:val="105"/>
          <w:sz w:val="18"/>
        </w:rPr>
        <w:t>0.61%</w:t>
      </w:r>
    </w:p>
    <w:p>
      <w:pPr>
        <w:spacing w:before="158"/>
        <w:ind w:left="0" w:right="67" w:firstLine="0"/>
        <w:jc w:val="right"/>
        <w:rPr>
          <w:sz w:val="16"/>
        </w:rPr>
      </w:pPr>
      <w:r>
        <w:rPr>
          <w:color w:val="231F20"/>
          <w:sz w:val="16"/>
        </w:rPr>
        <w:t>Spain</w:t>
      </w:r>
    </w:p>
    <w:p>
      <w:pPr>
        <w:spacing w:before="142"/>
        <w:ind w:left="304" w:right="0" w:firstLine="0"/>
        <w:jc w:val="left"/>
        <w:rPr>
          <w:sz w:val="16"/>
        </w:rPr>
      </w:pPr>
      <w:r>
        <w:rPr/>
        <w:br w:type="column"/>
      </w:r>
      <w:r>
        <w:rPr>
          <w:color w:val="231F20"/>
          <w:w w:val="95"/>
          <w:sz w:val="16"/>
        </w:rPr>
        <w:t>Italy</w:t>
      </w:r>
    </w:p>
    <w:p>
      <w:pPr>
        <w:pStyle w:val="BodyText"/>
      </w:pPr>
    </w:p>
    <w:p>
      <w:pPr>
        <w:pStyle w:val="BodyText"/>
      </w:pPr>
    </w:p>
    <w:p>
      <w:pPr>
        <w:spacing w:before="160"/>
        <w:ind w:left="105" w:right="0" w:firstLine="0"/>
        <w:jc w:val="left"/>
        <w:rPr>
          <w:b/>
          <w:sz w:val="19"/>
        </w:rPr>
      </w:pPr>
      <w:r>
        <w:rPr>
          <w:b/>
          <w:color w:val="FFFFFF"/>
          <w:spacing w:val="-5"/>
          <w:sz w:val="19"/>
        </w:rPr>
        <w:t>0.64%</w:t>
      </w:r>
    </w:p>
    <w:p>
      <w:pPr>
        <w:spacing w:before="15"/>
        <w:ind w:left="499" w:right="0" w:firstLine="0"/>
        <w:jc w:val="left"/>
        <w:rPr>
          <w:b/>
          <w:sz w:val="16"/>
        </w:rPr>
      </w:pPr>
      <w:r>
        <w:rPr/>
        <w:br w:type="column"/>
      </w:r>
      <w:r>
        <w:rPr>
          <w:b/>
          <w:color w:val="FFFFFF"/>
          <w:spacing w:val="-4"/>
          <w:w w:val="105"/>
          <w:sz w:val="16"/>
        </w:rPr>
        <w:t>0.56%</w:t>
      </w:r>
    </w:p>
    <w:p>
      <w:pPr>
        <w:spacing w:before="133"/>
        <w:ind w:left="534" w:right="0" w:firstLine="0"/>
        <w:jc w:val="left"/>
        <w:rPr>
          <w:sz w:val="16"/>
        </w:rPr>
      </w:pPr>
      <w:r>
        <w:rPr>
          <w:color w:val="231F20"/>
          <w:sz w:val="16"/>
        </w:rPr>
        <w:t>Israel</w:t>
      </w:r>
    </w:p>
    <w:p>
      <w:pPr>
        <w:pStyle w:val="Heading5"/>
        <w:spacing w:before="154"/>
        <w:ind w:left="130"/>
      </w:pPr>
      <w:r>
        <w:rPr>
          <w:b w:val="0"/>
        </w:rPr>
        <w:br w:type="column"/>
      </w:r>
      <w:r>
        <w:rPr>
          <w:color w:val="FFFFFF"/>
          <w:spacing w:val="-6"/>
        </w:rPr>
        <w:t>0.73%</w:t>
      </w:r>
    </w:p>
    <w:p>
      <w:pPr>
        <w:spacing w:before="207"/>
        <w:ind w:left="209" w:right="0" w:firstLine="0"/>
        <w:jc w:val="left"/>
        <w:rPr>
          <w:sz w:val="16"/>
        </w:rPr>
      </w:pPr>
      <w:r>
        <w:rPr>
          <w:color w:val="231F20"/>
          <w:spacing w:val="-4"/>
          <w:sz w:val="16"/>
        </w:rPr>
        <w:t>Turkey</w:t>
      </w:r>
    </w:p>
    <w:p>
      <w:pPr>
        <w:spacing w:before="129"/>
        <w:ind w:left="524" w:right="29" w:firstLine="0"/>
        <w:jc w:val="center"/>
        <w:rPr>
          <w:b/>
          <w:sz w:val="19"/>
        </w:rPr>
      </w:pPr>
      <w:r>
        <w:rPr/>
        <w:br w:type="column"/>
      </w:r>
      <w:r>
        <w:rPr>
          <w:b/>
          <w:color w:val="FFFFFF"/>
          <w:w w:val="105"/>
          <w:sz w:val="19"/>
        </w:rPr>
        <w:t>0.65%</w:t>
      </w:r>
    </w:p>
    <w:p>
      <w:pPr>
        <w:spacing w:before="195"/>
        <w:ind w:left="524" w:right="108" w:firstLine="0"/>
        <w:jc w:val="center"/>
        <w:rPr>
          <w:sz w:val="16"/>
        </w:rPr>
      </w:pPr>
      <w:r>
        <w:rPr>
          <w:color w:val="231F20"/>
          <w:sz w:val="16"/>
        </w:rPr>
        <w:t>South Korea</w:t>
      </w:r>
    </w:p>
    <w:p>
      <w:pPr>
        <w:pStyle w:val="BodyText"/>
      </w:pPr>
    </w:p>
    <w:p>
      <w:pPr>
        <w:pStyle w:val="BodyText"/>
        <w:spacing w:before="4"/>
        <w:rPr>
          <w:sz w:val="15"/>
        </w:rPr>
      </w:pPr>
    </w:p>
    <w:p>
      <w:pPr>
        <w:spacing w:line="81" w:lineRule="exact" w:before="0"/>
        <w:ind w:left="0" w:right="0" w:firstLine="0"/>
        <w:jc w:val="right"/>
        <w:rPr>
          <w:b/>
          <w:sz w:val="15"/>
        </w:rPr>
      </w:pPr>
      <w:r>
        <w:rPr>
          <w:b/>
          <w:color w:val="FFFFFF"/>
          <w:w w:val="105"/>
          <w:sz w:val="15"/>
        </w:rPr>
        <w:t>0.51%</w:t>
      </w:r>
    </w:p>
    <w:p>
      <w:pPr>
        <w:pStyle w:val="BodyText"/>
        <w:spacing w:before="3"/>
        <w:rPr>
          <w:b/>
          <w:sz w:val="23"/>
        </w:rPr>
      </w:pPr>
      <w:r>
        <w:rPr/>
        <w:br w:type="column"/>
      </w:r>
      <w:r>
        <w:rPr>
          <w:b/>
          <w:sz w:val="23"/>
        </w:rPr>
      </w:r>
    </w:p>
    <w:p>
      <w:pPr>
        <w:spacing w:before="1"/>
        <w:ind w:left="390" w:right="0" w:firstLine="0"/>
        <w:jc w:val="left"/>
        <w:rPr>
          <w:sz w:val="16"/>
        </w:rPr>
      </w:pPr>
      <w:r>
        <w:rPr>
          <w:color w:val="231F20"/>
          <w:sz w:val="16"/>
        </w:rPr>
        <w:t>Japan</w:t>
      </w:r>
    </w:p>
    <w:p>
      <w:pPr>
        <w:spacing w:after="0"/>
        <w:jc w:val="left"/>
        <w:rPr>
          <w:sz w:val="16"/>
        </w:rPr>
        <w:sectPr>
          <w:type w:val="continuous"/>
          <w:pgSz w:w="11910" w:h="16840"/>
          <w:pgMar w:top="960" w:bottom="280" w:left="340" w:right="580"/>
          <w:cols w:num="7" w:equalWidth="0">
            <w:col w:w="2251" w:space="40"/>
            <w:col w:w="1570" w:space="39"/>
            <w:col w:w="579" w:space="39"/>
            <w:col w:w="918" w:space="40"/>
            <w:col w:w="671" w:space="40"/>
            <w:col w:w="1469" w:space="39"/>
            <w:col w:w="3295"/>
          </w:cols>
        </w:sectPr>
      </w:pPr>
    </w:p>
    <w:p>
      <w:pPr>
        <w:spacing w:before="119"/>
        <w:ind w:left="0" w:right="0" w:firstLine="0"/>
        <w:jc w:val="right"/>
        <w:rPr>
          <w:b/>
          <w:sz w:val="16"/>
        </w:rPr>
      </w:pPr>
      <w:r>
        <w:rPr>
          <w:b/>
          <w:color w:val="FFFFFF"/>
          <w:spacing w:val="-5"/>
          <w:w w:val="105"/>
          <w:sz w:val="16"/>
        </w:rPr>
        <w:t>0.55%</w:t>
      </w:r>
    </w:p>
    <w:p>
      <w:pPr>
        <w:spacing w:before="176"/>
        <w:ind w:left="0" w:right="69" w:firstLine="0"/>
        <w:jc w:val="right"/>
        <w:rPr>
          <w:sz w:val="16"/>
        </w:rPr>
      </w:pPr>
      <w:r>
        <w:rPr>
          <w:color w:val="231F20"/>
          <w:sz w:val="16"/>
        </w:rPr>
        <w:t>Chile</w:t>
      </w:r>
    </w:p>
    <w:p>
      <w:pPr>
        <w:spacing w:line="220" w:lineRule="auto" w:before="136"/>
        <w:ind w:left="1336" w:right="0" w:firstLine="79"/>
        <w:jc w:val="left"/>
        <w:rPr>
          <w:sz w:val="16"/>
        </w:rPr>
      </w:pPr>
      <w:r>
        <w:rPr/>
        <w:br w:type="column"/>
      </w:r>
      <w:r>
        <w:rPr>
          <w:color w:val="231F20"/>
          <w:sz w:val="16"/>
        </w:rPr>
        <w:t>Czech </w:t>
      </w:r>
      <w:r>
        <w:rPr>
          <w:color w:val="231F20"/>
          <w:w w:val="90"/>
          <w:sz w:val="16"/>
        </w:rPr>
        <w:t>Republic</w:t>
      </w:r>
    </w:p>
    <w:p>
      <w:pPr>
        <w:spacing w:before="8"/>
        <w:ind w:left="850" w:right="0" w:firstLine="0"/>
        <w:jc w:val="left"/>
        <w:rPr>
          <w:b/>
          <w:sz w:val="18"/>
        </w:rPr>
      </w:pPr>
      <w:r>
        <w:rPr/>
        <w:br w:type="column"/>
      </w:r>
      <w:r>
        <w:rPr>
          <w:b/>
          <w:color w:val="FFFFFF"/>
          <w:spacing w:val="-4"/>
          <w:sz w:val="18"/>
        </w:rPr>
        <w:t>0.60%</w:t>
      </w:r>
    </w:p>
    <w:p>
      <w:pPr>
        <w:spacing w:before="155"/>
        <w:ind w:left="831" w:right="0" w:firstLine="0"/>
        <w:jc w:val="left"/>
        <w:rPr>
          <w:sz w:val="16"/>
        </w:rPr>
      </w:pPr>
      <w:r>
        <w:rPr>
          <w:color w:val="231F20"/>
          <w:w w:val="95"/>
          <w:sz w:val="16"/>
        </w:rPr>
        <w:t>Greece</w:t>
      </w:r>
    </w:p>
    <w:p>
      <w:pPr>
        <w:spacing w:before="25"/>
        <w:ind w:left="0" w:right="0" w:firstLine="0"/>
        <w:jc w:val="right"/>
        <w:rPr>
          <w:sz w:val="16"/>
        </w:rPr>
      </w:pPr>
      <w:r>
        <w:rPr/>
        <w:br w:type="column"/>
      </w:r>
      <w:r>
        <w:rPr>
          <w:color w:val="231F20"/>
          <w:w w:val="105"/>
          <w:sz w:val="16"/>
        </w:rPr>
        <w:t>UK</w:t>
      </w:r>
    </w:p>
    <w:p>
      <w:pPr>
        <w:tabs>
          <w:tab w:pos="2927" w:val="left" w:leader="none"/>
        </w:tabs>
        <w:spacing w:before="14"/>
        <w:ind w:left="1284" w:right="0" w:firstLine="0"/>
        <w:jc w:val="left"/>
        <w:rPr>
          <w:sz w:val="16"/>
        </w:rPr>
      </w:pPr>
      <w:r>
        <w:rPr>
          <w:color w:val="231F20"/>
          <w:sz w:val="16"/>
        </w:rPr>
        <w:t>Australia</w:t>
        <w:tab/>
      </w:r>
      <w:r>
        <w:rPr>
          <w:color w:val="231F20"/>
          <w:position w:val="1"/>
          <w:sz w:val="16"/>
        </w:rPr>
        <w:t>US</w:t>
      </w:r>
    </w:p>
    <w:p>
      <w:pPr>
        <w:spacing w:before="25"/>
        <w:ind w:left="0" w:right="238" w:firstLine="0"/>
        <w:jc w:val="right"/>
        <w:rPr>
          <w:sz w:val="16"/>
        </w:rPr>
      </w:pPr>
      <w:r>
        <w:rPr/>
        <w:br w:type="column"/>
      </w:r>
      <w:r>
        <w:rPr>
          <w:color w:val="231F20"/>
          <w:sz w:val="16"/>
        </w:rPr>
        <w:t>817,926</w:t>
      </w:r>
    </w:p>
    <w:p>
      <w:pPr>
        <w:spacing w:before="15"/>
        <w:ind w:left="0" w:right="238" w:firstLine="0"/>
        <w:jc w:val="right"/>
        <w:rPr>
          <w:sz w:val="16"/>
        </w:rPr>
      </w:pPr>
      <w:r>
        <w:rPr>
          <w:color w:val="231F20"/>
          <w:sz w:val="16"/>
        </w:rPr>
        <w:t>2,883,963</w:t>
      </w:r>
    </w:p>
    <w:p>
      <w:pPr>
        <w:spacing w:after="0"/>
        <w:jc w:val="right"/>
        <w:rPr>
          <w:sz w:val="16"/>
        </w:rPr>
        <w:sectPr>
          <w:type w:val="continuous"/>
          <w:pgSz w:w="11910" w:h="16840"/>
          <w:pgMar w:top="960" w:bottom="280" w:left="340" w:right="580"/>
          <w:cols w:num="5" w:equalWidth="0">
            <w:col w:w="2615" w:space="40"/>
            <w:col w:w="1864" w:space="39"/>
            <w:col w:w="1299" w:space="40"/>
            <w:col w:w="3120" w:space="39"/>
            <w:col w:w="1934"/>
          </w:cols>
        </w:sectPr>
      </w:pPr>
    </w:p>
    <w:p>
      <w:pPr>
        <w:spacing w:before="80"/>
        <w:ind w:left="510" w:right="0" w:firstLine="0"/>
        <w:jc w:val="left"/>
        <w:rPr>
          <w:sz w:val="15"/>
        </w:rPr>
      </w:pPr>
      <w:r>
        <w:rPr>
          <w:color w:val="636466"/>
          <w:sz w:val="15"/>
        </w:rPr>
        <w:t>Source: Global Burden of Disease Study 2017, Institute for Health Metrics and Evaluation at the University of Washington.</w:t>
      </w:r>
    </w:p>
    <w:p>
      <w:pPr>
        <w:spacing w:after="0"/>
        <w:jc w:val="left"/>
        <w:rPr>
          <w:sz w:val="15"/>
        </w:rPr>
        <w:sectPr>
          <w:type w:val="continuous"/>
          <w:pgSz w:w="11910" w:h="16840"/>
          <w:pgMar w:top="960" w:bottom="280" w:left="340" w:right="58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8"/>
        </w:rPr>
      </w:pPr>
    </w:p>
    <w:p>
      <w:pPr>
        <w:pStyle w:val="BodyText"/>
        <w:spacing w:line="100" w:lineRule="exact"/>
        <w:ind w:left="510"/>
        <w:rPr>
          <w:sz w:val="10"/>
        </w:rPr>
      </w:pPr>
      <w:r>
        <w:rPr>
          <w:position w:val="-1"/>
          <w:sz w:val="10"/>
        </w:rPr>
        <w:pict>
          <v:group style="width:15pt;height:5pt;mso-position-horizontal-relative:char;mso-position-vertical-relative:line" coordorigin="0,0" coordsize="300,100">
            <v:rect style="position:absolute;left:0;top:0;width:300;height:100" filled="true" fillcolor="#ec2626" stroked="false">
              <v:fill type="solid"/>
            </v:rect>
          </v:group>
        </w:pict>
      </w:r>
      <w:r>
        <w:rPr>
          <w:position w:val="-1"/>
          <w:sz w:val="10"/>
        </w:rPr>
      </w:r>
    </w:p>
    <w:p>
      <w:pPr>
        <w:spacing w:after="0" w:line="100" w:lineRule="exact"/>
        <w:rPr>
          <w:sz w:val="10"/>
        </w:rPr>
        <w:sectPr>
          <w:pgSz w:w="11910" w:h="16840"/>
          <w:pgMar w:header="0" w:footer="690" w:top="1400" w:bottom="880" w:left="340" w:right="580"/>
        </w:sectPr>
      </w:pPr>
    </w:p>
    <w:p>
      <w:pPr>
        <w:pStyle w:val="Heading5"/>
      </w:pPr>
      <w:r>
        <w:rPr>
          <w:color w:val="414042"/>
        </w:rPr>
        <w:t>Figure 6: Prevalence of multiple sclerosis in selected countries</w:t>
      </w:r>
    </w:p>
    <w:p>
      <w:pPr>
        <w:pStyle w:val="BodyText"/>
        <w:spacing w:before="29"/>
        <w:ind w:left="510"/>
      </w:pPr>
      <w:r>
        <w:rPr/>
        <w:pict>
          <v:group style="position:absolute;margin-left:44.229599pt;margin-top:10.983158pt;width:413.2pt;height:235pt;mso-position-horizontal-relative:page;mso-position-vertical-relative:paragraph;z-index:-17079808" coordorigin="885,220" coordsize="8264,4700">
            <v:shape style="position:absolute;left:884;top:219;width:8264;height:4700" type="#_x0000_t75" stroked="false">
              <v:imagedata r:id="rId104" o:title=""/>
            </v:shape>
            <v:shape style="position:absolute;left:8817;top:3876;width:56;height:50" coordorigin="8818,3876" coordsize="56,50" path="m8868,3876l8858,3880,8849,3887,8849,3891,8855,3893,8873,3887,8873,3878,8868,3876xm8839,3905l8828,3906,8819,3911,8818,3918,8826,3926,8844,3925,8844,3911,8839,3905xe" filled="true" fillcolor="#dcddde" stroked="false">
              <v:path arrowok="t"/>
              <v:fill type="solid"/>
            </v:shape>
            <v:shape style="position:absolute;left:8817;top:3876;width:56;height:50" coordorigin="8818,3876" coordsize="56,50" path="m8849,3891l8855,3893,8873,3887,8873,3878,8868,3876,8858,3880,8849,3887,8849,3891xm8818,3918l8826,3926,8844,3925,8844,3911,8839,3905,8828,3906,8819,3911,8818,3918xe" filled="false" stroked="true" strokeweight=".2pt" strokecolor="#ffffff">
              <v:path arrowok="t"/>
              <v:stroke dashstyle="solid"/>
            </v:shape>
            <v:shape style="position:absolute;left:3646;top:615;width:631;height:554" type="#_x0000_t202" filled="false" stroked="false">
              <v:textbox inset="0,0,0,0">
                <w:txbxContent>
                  <w:p>
                    <w:pPr>
                      <w:spacing w:before="9"/>
                      <w:ind w:left="99" w:right="0" w:firstLine="0"/>
                      <w:jc w:val="left"/>
                      <w:rPr>
                        <w:b/>
                        <w:sz w:val="16"/>
                      </w:rPr>
                    </w:pPr>
                    <w:r>
                      <w:rPr>
                        <w:b/>
                        <w:color w:val="FFFFFF"/>
                        <w:sz w:val="16"/>
                      </w:rPr>
                      <w:t>0.08%</w:t>
                    </w:r>
                  </w:p>
                  <w:p>
                    <w:pPr>
                      <w:spacing w:before="151"/>
                      <w:ind w:left="0" w:right="0" w:firstLine="0"/>
                      <w:jc w:val="left"/>
                      <w:rPr>
                        <w:sz w:val="16"/>
                      </w:rPr>
                    </w:pPr>
                    <w:r>
                      <w:rPr>
                        <w:color w:val="231F20"/>
                        <w:sz w:val="16"/>
                      </w:rPr>
                      <w:t>Germany</w:t>
                    </w:r>
                  </w:p>
                </w:txbxContent>
              </v:textbox>
              <w10:wrap type="none"/>
            </v:shape>
            <v:shape style="position:absolute;left:5229;top:365;width:634;height:624" type="#_x0000_t202" filled="false" stroked="false">
              <v:textbox inset="0,0,0,0">
                <w:txbxContent>
                  <w:p>
                    <w:pPr>
                      <w:spacing w:before="7"/>
                      <w:ind w:left="51" w:right="0" w:firstLine="0"/>
                      <w:jc w:val="left"/>
                      <w:rPr>
                        <w:b/>
                        <w:sz w:val="20"/>
                      </w:rPr>
                    </w:pPr>
                    <w:r>
                      <w:rPr>
                        <w:b/>
                        <w:color w:val="FFFFFF"/>
                        <w:spacing w:val="-5"/>
                        <w:sz w:val="20"/>
                      </w:rPr>
                      <w:t>0.12%</w:t>
                    </w:r>
                  </w:p>
                  <w:p>
                    <w:pPr>
                      <w:spacing w:before="174"/>
                      <w:ind w:left="0" w:right="0" w:firstLine="0"/>
                      <w:jc w:val="left"/>
                      <w:rPr>
                        <w:sz w:val="16"/>
                      </w:rPr>
                    </w:pPr>
                    <w:r>
                      <w:rPr>
                        <w:color w:val="231F20"/>
                        <w:w w:val="105"/>
                        <w:sz w:val="16"/>
                      </w:rPr>
                      <w:t>Denmark</w:t>
                    </w:r>
                  </w:p>
                </w:txbxContent>
              </v:textbox>
              <w10:wrap type="none"/>
            </v:shape>
            <v:shape style="position:absolute;left:1821;top:1336;width:610;height:732" type="#_x0000_t202" filled="false" stroked="false">
              <v:textbox inset="0,0,0,0">
                <w:txbxContent>
                  <w:p>
                    <w:pPr>
                      <w:spacing w:before="14"/>
                      <w:ind w:left="0" w:right="0" w:firstLine="0"/>
                      <w:jc w:val="left"/>
                      <w:rPr>
                        <w:b/>
                        <w:sz w:val="24"/>
                      </w:rPr>
                    </w:pPr>
                    <w:r>
                      <w:rPr>
                        <w:b/>
                        <w:color w:val="FFFFFF"/>
                        <w:spacing w:val="-6"/>
                        <w:sz w:val="24"/>
                      </w:rPr>
                      <w:t>0.17%</w:t>
                    </w:r>
                  </w:p>
                  <w:p>
                    <w:pPr>
                      <w:spacing w:before="226"/>
                      <w:ind w:left="46" w:right="0" w:firstLine="0"/>
                      <w:jc w:val="left"/>
                      <w:rPr>
                        <w:sz w:val="16"/>
                      </w:rPr>
                    </w:pPr>
                    <w:r>
                      <w:rPr>
                        <w:color w:val="231F20"/>
                        <w:w w:val="105"/>
                        <w:sz w:val="16"/>
                      </w:rPr>
                      <w:t>Canada</w:t>
                    </w:r>
                  </w:p>
                </w:txbxContent>
              </v:textbox>
              <w10:wrap type="none"/>
            </v:shape>
            <v:shape style="position:absolute;left:3712;top:1438;width:501;height:659" type="#_x0000_t202" filled="false" stroked="false">
              <v:textbox inset="0,0,0,0">
                <w:txbxContent>
                  <w:p>
                    <w:pPr>
                      <w:spacing w:before="7"/>
                      <w:ind w:left="-1" w:right="18" w:firstLine="0"/>
                      <w:jc w:val="center"/>
                      <w:rPr>
                        <w:b/>
                        <w:sz w:val="20"/>
                      </w:rPr>
                    </w:pPr>
                    <w:r>
                      <w:rPr>
                        <w:b/>
                        <w:color w:val="FFFFFF"/>
                        <w:spacing w:val="-5"/>
                        <w:sz w:val="20"/>
                      </w:rPr>
                      <w:t>0.12%</w:t>
                    </w:r>
                  </w:p>
                  <w:p>
                    <w:pPr>
                      <w:spacing w:before="209"/>
                      <w:ind w:left="21" w:right="18" w:firstLine="0"/>
                      <w:jc w:val="center"/>
                      <w:rPr>
                        <w:sz w:val="16"/>
                      </w:rPr>
                    </w:pPr>
                    <w:r>
                      <w:rPr>
                        <w:color w:val="231F20"/>
                        <w:w w:val="110"/>
                        <w:sz w:val="16"/>
                      </w:rPr>
                      <w:t>UK</w:t>
                    </w:r>
                  </w:p>
                </w:txbxContent>
              </v:textbox>
              <w10:wrap type="none"/>
            </v:shape>
            <v:shape style="position:absolute;left:5900;top:1046;width:566;height:681" type="#_x0000_t202" filled="false" stroked="false">
              <v:textbox inset="0,0,0,0">
                <w:txbxContent>
                  <w:p>
                    <w:pPr>
                      <w:spacing w:before="15"/>
                      <w:ind w:left="0" w:right="0" w:firstLine="0"/>
                      <w:jc w:val="left"/>
                      <w:rPr>
                        <w:b/>
                        <w:sz w:val="22"/>
                      </w:rPr>
                    </w:pPr>
                    <w:r>
                      <w:rPr>
                        <w:b/>
                        <w:color w:val="FFFFFF"/>
                        <w:spacing w:val="-6"/>
                        <w:w w:val="105"/>
                        <w:sz w:val="22"/>
                      </w:rPr>
                      <w:t>0.15%</w:t>
                    </w:r>
                  </w:p>
                  <w:p>
                    <w:pPr>
                      <w:spacing w:before="198"/>
                      <w:ind w:left="16" w:right="0" w:firstLine="0"/>
                      <w:jc w:val="left"/>
                      <w:rPr>
                        <w:sz w:val="16"/>
                      </w:rPr>
                    </w:pPr>
                    <w:r>
                      <w:rPr>
                        <w:color w:val="231F20"/>
                        <w:w w:val="105"/>
                        <w:sz w:val="16"/>
                      </w:rPr>
                      <w:t>Norway</w:t>
                    </w:r>
                  </w:p>
                </w:txbxContent>
              </v:textbox>
              <w10:wrap type="none"/>
            </v:shape>
            <v:shape style="position:absolute;left:6592;top:1719;width:473;height:529" type="#_x0000_t202" filled="false" stroked="false">
              <v:textbox inset="0,0,0,0">
                <w:txbxContent>
                  <w:p>
                    <w:pPr>
                      <w:spacing w:before="10"/>
                      <w:ind w:left="47" w:right="0" w:firstLine="0"/>
                      <w:jc w:val="left"/>
                      <w:rPr>
                        <w:b/>
                        <w:sz w:val="14"/>
                      </w:rPr>
                    </w:pPr>
                    <w:r>
                      <w:rPr>
                        <w:b/>
                        <w:color w:val="FFFFFF"/>
                        <w:spacing w:val="-4"/>
                        <w:w w:val="105"/>
                        <w:sz w:val="14"/>
                      </w:rPr>
                      <w:t>0.06%</w:t>
                    </w:r>
                  </w:p>
                  <w:p>
                    <w:pPr>
                      <w:spacing w:before="150"/>
                      <w:ind w:left="0" w:right="0" w:firstLine="0"/>
                      <w:jc w:val="left"/>
                      <w:rPr>
                        <w:sz w:val="16"/>
                      </w:rPr>
                    </w:pPr>
                    <w:r>
                      <w:rPr>
                        <w:color w:val="231F20"/>
                        <w:sz w:val="16"/>
                      </w:rPr>
                      <w:t>Poland</w:t>
                    </w:r>
                  </w:p>
                </w:txbxContent>
              </v:textbox>
              <w10:wrap type="none"/>
            </v:shape>
            <v:shape style="position:absolute;left:1858;top:2386;width:754;height:236" type="#_x0000_t202" filled="false" stroked="false">
              <v:textbox inset="0,0,0,0">
                <w:txbxContent>
                  <w:p>
                    <w:pPr>
                      <w:spacing w:before="8"/>
                      <w:ind w:left="0" w:right="0" w:firstLine="0"/>
                      <w:jc w:val="left"/>
                      <w:rPr>
                        <w:sz w:val="16"/>
                      </w:rPr>
                    </w:pPr>
                    <w:r>
                      <w:rPr>
                        <w:b/>
                        <w:color w:val="FFFFFF"/>
                        <w:w w:val="105"/>
                        <w:sz w:val="18"/>
                      </w:rPr>
                      <w:t>0.10% </w:t>
                    </w:r>
                    <w:r>
                      <w:rPr>
                        <w:color w:val="231F20"/>
                        <w:w w:val="105"/>
                        <w:position w:val="1"/>
                        <w:sz w:val="16"/>
                      </w:rPr>
                      <w:t>US</w:t>
                    </w:r>
                  </w:p>
                </w:txbxContent>
              </v:textbox>
              <w10:wrap type="none"/>
            </v:shape>
            <v:shape style="position:absolute;left:3175;top:2786;width:455;height:551" type="#_x0000_t202" filled="false" stroked="false">
              <v:textbox inset="0,0,0,0">
                <w:txbxContent>
                  <w:p>
                    <w:pPr>
                      <w:spacing w:before="9"/>
                      <w:ind w:left="9" w:right="0" w:firstLine="0"/>
                      <w:jc w:val="left"/>
                      <w:rPr>
                        <w:b/>
                        <w:sz w:val="16"/>
                      </w:rPr>
                    </w:pPr>
                    <w:r>
                      <w:rPr>
                        <w:b/>
                        <w:color w:val="FFFFFF"/>
                        <w:spacing w:val="-4"/>
                        <w:w w:val="105"/>
                        <w:sz w:val="16"/>
                      </w:rPr>
                      <w:t>0.08%</w:t>
                    </w:r>
                  </w:p>
                  <w:p>
                    <w:pPr>
                      <w:spacing w:before="147"/>
                      <w:ind w:left="0" w:right="0" w:firstLine="0"/>
                      <w:jc w:val="left"/>
                      <w:rPr>
                        <w:sz w:val="16"/>
                      </w:rPr>
                    </w:pPr>
                    <w:r>
                      <w:rPr>
                        <w:color w:val="231F20"/>
                        <w:spacing w:val="-3"/>
                        <w:w w:val="105"/>
                        <w:sz w:val="16"/>
                      </w:rPr>
                      <w:t>France</w:t>
                    </w:r>
                  </w:p>
                </w:txbxContent>
              </v:textbox>
              <w10:wrap type="none"/>
            </v:shape>
            <v:shape style="position:absolute;left:6522;top:2814;width:587;height:456" type="#_x0000_t202" filled="false" stroked="false">
              <v:textbox inset="0,0,0,0">
                <w:txbxContent>
                  <w:p>
                    <w:pPr>
                      <w:spacing w:before="11"/>
                      <w:ind w:left="0" w:right="41" w:firstLine="0"/>
                      <w:jc w:val="center"/>
                      <w:rPr>
                        <w:b/>
                        <w:sz w:val="12"/>
                      </w:rPr>
                    </w:pPr>
                    <w:r>
                      <w:rPr>
                        <w:b/>
                        <w:color w:val="FFFFFF"/>
                        <w:w w:val="105"/>
                        <w:sz w:val="12"/>
                      </w:rPr>
                      <w:t>0.04%</w:t>
                    </w:r>
                  </w:p>
                  <w:p>
                    <w:pPr>
                      <w:spacing w:before="99"/>
                      <w:ind w:left="0" w:right="18" w:firstLine="0"/>
                      <w:jc w:val="center"/>
                      <w:rPr>
                        <w:sz w:val="16"/>
                      </w:rPr>
                    </w:pPr>
                    <w:r>
                      <w:rPr>
                        <w:color w:val="231F20"/>
                        <w:sz w:val="16"/>
                      </w:rPr>
                      <w:t>Hungary</w:t>
                    </w:r>
                  </w:p>
                </w:txbxContent>
              </v:textbox>
              <w10:wrap type="none"/>
            </v:shape>
            <v:shape style="position:absolute;left:8422;top:2891;width:388;height:395" type="#_x0000_t202" filled="false" stroked="false">
              <v:textbox inset="0,0,0,0">
                <w:txbxContent>
                  <w:p>
                    <w:pPr>
                      <w:spacing w:before="4"/>
                      <w:ind w:left="60" w:right="0" w:firstLine="0"/>
                      <w:jc w:val="left"/>
                      <w:rPr>
                        <w:b/>
                        <w:sz w:val="9"/>
                      </w:rPr>
                    </w:pPr>
                    <w:r>
                      <w:rPr>
                        <w:b/>
                        <w:color w:val="FFFFFF"/>
                        <w:sz w:val="9"/>
                      </w:rPr>
                      <w:t>0.01%</w:t>
                    </w:r>
                  </w:p>
                  <w:p>
                    <w:pPr>
                      <w:spacing w:before="83"/>
                      <w:ind w:left="0" w:right="0" w:firstLine="0"/>
                      <w:jc w:val="left"/>
                      <w:rPr>
                        <w:sz w:val="16"/>
                      </w:rPr>
                    </w:pPr>
                    <w:r>
                      <w:rPr>
                        <w:color w:val="231F20"/>
                        <w:sz w:val="16"/>
                      </w:rPr>
                      <w:t>Japan</w:t>
                    </w:r>
                  </w:p>
                </w:txbxContent>
              </v:textbox>
              <w10:wrap type="none"/>
            </v:shape>
            <v:shape style="position:absolute;left:2120;top:3388;width:486;height:400" type="#_x0000_t202" filled="false" stroked="false">
              <v:textbox inset="0,0,0,0">
                <w:txbxContent>
                  <w:p>
                    <w:pPr>
                      <w:spacing w:before="4"/>
                      <w:ind w:left="0" w:right="20" w:firstLine="0"/>
                      <w:jc w:val="center"/>
                      <w:rPr>
                        <w:b/>
                        <w:sz w:val="9"/>
                      </w:rPr>
                    </w:pPr>
                    <w:r>
                      <w:rPr>
                        <w:b/>
                        <w:color w:val="FFFFFF"/>
                        <w:sz w:val="9"/>
                      </w:rPr>
                      <w:t>0.01%</w:t>
                    </w:r>
                  </w:p>
                  <w:p>
                    <w:pPr>
                      <w:spacing w:before="88"/>
                      <w:ind w:left="0" w:right="18" w:firstLine="0"/>
                      <w:jc w:val="center"/>
                      <w:rPr>
                        <w:sz w:val="16"/>
                      </w:rPr>
                    </w:pPr>
                    <w:r>
                      <w:rPr>
                        <w:color w:val="231F20"/>
                        <w:spacing w:val="-2"/>
                        <w:sz w:val="16"/>
                      </w:rPr>
                      <w:t>Mexico</w:t>
                    </w:r>
                  </w:p>
                </w:txbxContent>
              </v:textbox>
              <w10:wrap type="none"/>
            </v:shape>
            <v:shape style="position:absolute;left:4381;top:2914;width:418;height:572" type="#_x0000_t202" filled="false" stroked="false">
              <v:textbox inset="0,0,0,0">
                <w:txbxContent>
                  <w:p>
                    <w:pPr>
                      <w:spacing w:before="9"/>
                      <w:ind w:left="0" w:right="0" w:firstLine="0"/>
                      <w:jc w:val="left"/>
                      <w:rPr>
                        <w:b/>
                        <w:sz w:val="16"/>
                      </w:rPr>
                    </w:pPr>
                    <w:r>
                      <w:rPr>
                        <w:b/>
                        <w:color w:val="FFFFFF"/>
                        <w:sz w:val="16"/>
                      </w:rPr>
                      <w:t>0.08%</w:t>
                    </w:r>
                  </w:p>
                  <w:p>
                    <w:pPr>
                      <w:spacing w:before="169"/>
                      <w:ind w:left="58" w:right="0" w:firstLine="0"/>
                      <w:jc w:val="left"/>
                      <w:rPr>
                        <w:sz w:val="16"/>
                      </w:rPr>
                    </w:pPr>
                    <w:r>
                      <w:rPr>
                        <w:color w:val="231F20"/>
                        <w:sz w:val="16"/>
                      </w:rPr>
                      <w:t>Italy</w:t>
                    </w:r>
                  </w:p>
                </w:txbxContent>
              </v:textbox>
              <w10:wrap type="none"/>
            </v:shape>
            <v:shape style="position:absolute;left:5364;top:2923;width:1025;height:664" type="#_x0000_t202" filled="false" stroked="false">
              <v:textbox inset="0,0,0,0">
                <w:txbxContent>
                  <w:p>
                    <w:pPr>
                      <w:spacing w:before="11"/>
                      <w:ind w:left="609" w:right="0" w:firstLine="0"/>
                      <w:jc w:val="left"/>
                      <w:rPr>
                        <w:b/>
                        <w:sz w:val="13"/>
                      </w:rPr>
                    </w:pPr>
                    <w:r>
                      <w:rPr>
                        <w:b/>
                        <w:color w:val="FFFFFF"/>
                        <w:w w:val="105"/>
                        <w:sz w:val="13"/>
                      </w:rPr>
                      <w:t>0.05%</w:t>
                    </w:r>
                  </w:p>
                  <w:p>
                    <w:pPr>
                      <w:tabs>
                        <w:tab w:pos="564" w:val="left" w:leader="none"/>
                      </w:tabs>
                      <w:spacing w:line="199" w:lineRule="auto" w:before="160"/>
                      <w:ind w:left="0" w:right="18" w:firstLine="31"/>
                      <w:jc w:val="left"/>
                      <w:rPr>
                        <w:sz w:val="16"/>
                      </w:rPr>
                    </w:pPr>
                    <w:r>
                      <w:rPr>
                        <w:b/>
                        <w:color w:val="FFFFFF"/>
                        <w:spacing w:val="-4"/>
                        <w:w w:val="110"/>
                        <w:sz w:val="16"/>
                        <w:vertAlign w:val="superscript"/>
                      </w:rPr>
                      <w:t>0.04</w:t>
                    </w:r>
                    <w:r>
                      <w:rPr>
                        <w:b/>
                        <w:color w:val="FFFFFF"/>
                        <w:spacing w:val="-4"/>
                        <w:w w:val="110"/>
                        <w:position w:val="12"/>
                        <w:sz w:val="12"/>
                        <w:vertAlign w:val="baseline"/>
                      </w:rPr>
                      <w:t>%</w:t>
                      <w:tab/>
                    </w:r>
                    <w:r>
                      <w:rPr>
                        <w:color w:val="231F20"/>
                        <w:spacing w:val="-7"/>
                        <w:w w:val="105"/>
                        <w:sz w:val="16"/>
                        <w:vertAlign w:val="baseline"/>
                      </w:rPr>
                      <w:t>Turkey </w:t>
                    </w:r>
                    <w:r>
                      <w:rPr>
                        <w:color w:val="231F20"/>
                        <w:w w:val="110"/>
                        <w:sz w:val="16"/>
                        <w:vertAlign w:val="baseline"/>
                      </w:rPr>
                      <w:t>Israel</w:t>
                    </w:r>
                  </w:p>
                </w:txbxContent>
              </v:textbox>
              <w10:wrap type="none"/>
            </v:shape>
            <v:shape style="position:absolute;left:3778;top:3562;width:2238;height:799" type="#_x0000_t202" filled="false" stroked="false">
              <v:textbox inset="0,0,0,0">
                <w:txbxContent>
                  <w:p>
                    <w:pPr>
                      <w:spacing w:before="10"/>
                      <w:ind w:left="11" w:right="0" w:firstLine="0"/>
                      <w:jc w:val="left"/>
                      <w:rPr>
                        <w:b/>
                        <w:sz w:val="14"/>
                      </w:rPr>
                    </w:pPr>
                    <w:r>
                      <w:rPr>
                        <w:b/>
                        <w:color w:val="FFFFFF"/>
                        <w:w w:val="105"/>
                        <w:sz w:val="14"/>
                      </w:rPr>
                      <w:t>0.06%</w:t>
                    </w:r>
                  </w:p>
                  <w:p>
                    <w:pPr>
                      <w:tabs>
                        <w:tab w:pos="1829" w:val="left" w:leader="none"/>
                      </w:tabs>
                      <w:spacing w:before="137"/>
                      <w:ind w:left="0" w:right="0" w:firstLine="0"/>
                      <w:jc w:val="left"/>
                      <w:rPr>
                        <w:b/>
                        <w:sz w:val="11"/>
                      </w:rPr>
                    </w:pPr>
                    <w:r>
                      <w:rPr>
                        <w:color w:val="231F20"/>
                        <w:w w:val="105"/>
                        <w:sz w:val="16"/>
                      </w:rPr>
                      <w:t>Spain</w:t>
                      <w:tab/>
                    </w:r>
                    <w:r>
                      <w:rPr>
                        <w:b/>
                        <w:color w:val="FFFFFF"/>
                        <w:spacing w:val="-3"/>
                        <w:w w:val="105"/>
                        <w:sz w:val="11"/>
                      </w:rPr>
                      <w:t>0.03%</w:t>
                    </w:r>
                  </w:p>
                  <w:p>
                    <w:pPr>
                      <w:spacing w:before="87"/>
                      <w:ind w:left="1748" w:right="0" w:firstLine="0"/>
                      <w:jc w:val="left"/>
                      <w:rPr>
                        <w:sz w:val="16"/>
                      </w:rPr>
                    </w:pPr>
                    <w:r>
                      <w:rPr>
                        <w:color w:val="231F20"/>
                        <w:sz w:val="16"/>
                      </w:rPr>
                      <w:t>Greece</w:t>
                    </w:r>
                  </w:p>
                </w:txbxContent>
              </v:textbox>
              <w10:wrap type="none"/>
            </v:shape>
            <v:shape style="position:absolute;left:2579;top:4433;width:356;height:478" type="#_x0000_t202" filled="false" stroked="false">
              <v:textbox inset="0,0,0,0">
                <w:txbxContent>
                  <w:p>
                    <w:pPr>
                      <w:spacing w:before="12"/>
                      <w:ind w:left="16" w:right="0" w:firstLine="0"/>
                      <w:jc w:val="left"/>
                      <w:rPr>
                        <w:b/>
                        <w:sz w:val="11"/>
                      </w:rPr>
                    </w:pPr>
                    <w:r>
                      <w:rPr>
                        <w:b/>
                        <w:color w:val="FFFFFF"/>
                        <w:spacing w:val="-3"/>
                        <w:w w:val="105"/>
                        <w:sz w:val="11"/>
                      </w:rPr>
                      <w:t>0.03%</w:t>
                    </w:r>
                  </w:p>
                  <w:p>
                    <w:pPr>
                      <w:spacing w:line="240" w:lineRule="auto" w:before="10"/>
                      <w:rPr>
                        <w:b/>
                        <w:sz w:val="10"/>
                      </w:rPr>
                    </w:pPr>
                  </w:p>
                  <w:p>
                    <w:pPr>
                      <w:spacing w:before="0"/>
                      <w:ind w:left="0" w:right="0" w:firstLine="0"/>
                      <w:jc w:val="left"/>
                      <w:rPr>
                        <w:sz w:val="16"/>
                      </w:rPr>
                    </w:pPr>
                    <w:r>
                      <w:rPr>
                        <w:color w:val="231F20"/>
                        <w:w w:val="105"/>
                        <w:sz w:val="16"/>
                      </w:rPr>
                      <w:t>Chile</w:t>
                    </w:r>
                  </w:p>
                </w:txbxContent>
              </v:textbox>
              <w10:wrap type="none"/>
            </v:shape>
            <v:shape style="position:absolute;left:4291;top:4237;width:595;height:648" type="#_x0000_t202" filled="false" stroked="false">
              <v:textbox inset="0,0,0,0">
                <w:txbxContent>
                  <w:p>
                    <w:pPr>
                      <w:spacing w:before="11"/>
                      <w:ind w:left="0" w:right="18" w:firstLine="0"/>
                      <w:jc w:val="center"/>
                      <w:rPr>
                        <w:b/>
                        <w:sz w:val="12"/>
                      </w:rPr>
                    </w:pPr>
                    <w:r>
                      <w:rPr>
                        <w:b/>
                        <w:color w:val="FFFFFF"/>
                        <w:w w:val="105"/>
                        <w:sz w:val="12"/>
                      </w:rPr>
                      <w:t>0.04%</w:t>
                    </w:r>
                  </w:p>
                  <w:p>
                    <w:pPr>
                      <w:spacing w:line="220" w:lineRule="auto" w:before="124"/>
                      <w:ind w:left="0" w:right="18" w:firstLine="0"/>
                      <w:jc w:val="center"/>
                      <w:rPr>
                        <w:sz w:val="16"/>
                      </w:rPr>
                    </w:pPr>
                    <w:r>
                      <w:rPr>
                        <w:color w:val="231F20"/>
                        <w:w w:val="105"/>
                        <w:sz w:val="16"/>
                      </w:rPr>
                      <w:t>Czech </w:t>
                    </w:r>
                    <w:r>
                      <w:rPr>
                        <w:color w:val="231F20"/>
                        <w:sz w:val="16"/>
                      </w:rPr>
                      <w:t>Republic</w:t>
                    </w:r>
                  </w:p>
                </w:txbxContent>
              </v:textbox>
              <w10:wrap type="none"/>
            </v:shape>
            <v:shape style="position:absolute;left:6847;top:3496;width:1279;height:1070" type="#_x0000_t202" filled="false" stroked="false">
              <v:textbox inset="0,0,0,0">
                <w:txbxContent>
                  <w:p>
                    <w:pPr>
                      <w:spacing w:before="3"/>
                      <w:ind w:left="246" w:right="741" w:firstLine="0"/>
                      <w:jc w:val="center"/>
                      <w:rPr>
                        <w:b/>
                        <w:sz w:val="10"/>
                      </w:rPr>
                    </w:pPr>
                    <w:r>
                      <w:rPr>
                        <w:b/>
                        <w:color w:val="FFFFFF"/>
                        <w:sz w:val="10"/>
                      </w:rPr>
                      <w:t>0.02%</w:t>
                    </w:r>
                  </w:p>
                  <w:p>
                    <w:pPr>
                      <w:spacing w:before="92"/>
                      <w:ind w:left="-1" w:right="469" w:firstLine="0"/>
                      <w:jc w:val="center"/>
                      <w:rPr>
                        <w:sz w:val="16"/>
                      </w:rPr>
                    </w:pPr>
                    <w:r>
                      <w:rPr>
                        <w:color w:val="231F20"/>
                        <w:w w:val="105"/>
                        <w:sz w:val="16"/>
                      </w:rPr>
                      <w:t>South</w:t>
                    </w:r>
                    <w:r>
                      <w:rPr>
                        <w:color w:val="231F20"/>
                        <w:spacing w:val="-11"/>
                        <w:w w:val="105"/>
                        <w:sz w:val="16"/>
                      </w:rPr>
                      <w:t> </w:t>
                    </w:r>
                    <w:r>
                      <w:rPr>
                        <w:color w:val="231F20"/>
                        <w:spacing w:val="-6"/>
                        <w:w w:val="105"/>
                        <w:sz w:val="16"/>
                      </w:rPr>
                      <w:t>Korea</w:t>
                    </w:r>
                  </w:p>
                  <w:p>
                    <w:pPr>
                      <w:spacing w:line="240" w:lineRule="auto" w:before="9"/>
                      <w:rPr>
                        <w:sz w:val="14"/>
                      </w:rPr>
                    </w:pPr>
                  </w:p>
                  <w:p>
                    <w:pPr>
                      <w:spacing w:before="0"/>
                      <w:ind w:left="633" w:right="2" w:firstLine="0"/>
                      <w:jc w:val="center"/>
                      <w:rPr>
                        <w:b/>
                        <w:sz w:val="13"/>
                      </w:rPr>
                    </w:pPr>
                    <w:r>
                      <w:rPr>
                        <w:b/>
                        <w:color w:val="FFFFFF"/>
                        <w:w w:val="105"/>
                        <w:sz w:val="13"/>
                      </w:rPr>
                      <w:t>0.05%</w:t>
                    </w:r>
                  </w:p>
                  <w:p>
                    <w:pPr>
                      <w:spacing w:before="120"/>
                      <w:ind w:left="660" w:right="2" w:firstLine="0"/>
                      <w:jc w:val="center"/>
                      <w:rPr>
                        <w:sz w:val="16"/>
                      </w:rPr>
                    </w:pPr>
                    <w:r>
                      <w:rPr>
                        <w:color w:val="231F20"/>
                        <w:sz w:val="16"/>
                      </w:rPr>
                      <w:t>Australia</w:t>
                    </w:r>
                  </w:p>
                </w:txbxContent>
              </v:textbox>
              <w10:wrap type="none"/>
            </v:shape>
            <w10:wrap type="none"/>
          </v:group>
        </w:pict>
      </w:r>
      <w:r>
        <w:rPr>
          <w:color w:val="414042"/>
        </w:rPr>
        <w:t>(age standardised, both sexes, 2017)</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before="147"/>
        <w:ind w:left="514" w:right="0" w:firstLine="0"/>
        <w:jc w:val="left"/>
        <w:rPr>
          <w:sz w:val="15"/>
        </w:rPr>
      </w:pPr>
      <w:r>
        <w:rPr>
          <w:color w:val="636466"/>
          <w:sz w:val="15"/>
        </w:rPr>
        <w:t>Source:</w:t>
      </w:r>
      <w:r>
        <w:rPr>
          <w:color w:val="636466"/>
          <w:spacing w:val="-13"/>
          <w:sz w:val="15"/>
        </w:rPr>
        <w:t> </w:t>
      </w:r>
      <w:r>
        <w:rPr>
          <w:color w:val="636466"/>
          <w:sz w:val="15"/>
        </w:rPr>
        <w:t>Global</w:t>
      </w:r>
      <w:r>
        <w:rPr>
          <w:color w:val="636466"/>
          <w:spacing w:val="-23"/>
          <w:sz w:val="15"/>
        </w:rPr>
        <w:t> </w:t>
      </w:r>
      <w:r>
        <w:rPr>
          <w:color w:val="636466"/>
          <w:sz w:val="15"/>
        </w:rPr>
        <w:t>Burden</w:t>
      </w:r>
      <w:r>
        <w:rPr>
          <w:color w:val="636466"/>
          <w:spacing w:val="-23"/>
          <w:sz w:val="15"/>
        </w:rPr>
        <w:t> </w:t>
      </w:r>
      <w:r>
        <w:rPr>
          <w:color w:val="636466"/>
          <w:sz w:val="15"/>
        </w:rPr>
        <w:t>of</w:t>
      </w:r>
      <w:r>
        <w:rPr>
          <w:color w:val="636466"/>
          <w:spacing w:val="-24"/>
          <w:sz w:val="15"/>
        </w:rPr>
        <w:t> </w:t>
      </w:r>
      <w:r>
        <w:rPr>
          <w:color w:val="636466"/>
          <w:sz w:val="15"/>
        </w:rPr>
        <w:t>Disease</w:t>
      </w:r>
      <w:r>
        <w:rPr>
          <w:color w:val="636466"/>
          <w:spacing w:val="-23"/>
          <w:sz w:val="15"/>
        </w:rPr>
        <w:t> </w:t>
      </w:r>
      <w:r>
        <w:rPr>
          <w:color w:val="636466"/>
          <w:sz w:val="15"/>
        </w:rPr>
        <w:t>Study</w:t>
      </w:r>
      <w:r>
        <w:rPr>
          <w:color w:val="636466"/>
          <w:spacing w:val="-23"/>
          <w:sz w:val="15"/>
        </w:rPr>
        <w:t> </w:t>
      </w:r>
      <w:r>
        <w:rPr>
          <w:color w:val="636466"/>
          <w:sz w:val="15"/>
        </w:rPr>
        <w:t>2017,</w:t>
      </w:r>
      <w:r>
        <w:rPr>
          <w:color w:val="636466"/>
          <w:spacing w:val="-23"/>
          <w:sz w:val="15"/>
        </w:rPr>
        <w:t> </w:t>
      </w:r>
      <w:r>
        <w:rPr>
          <w:color w:val="636466"/>
          <w:sz w:val="15"/>
        </w:rPr>
        <w:t>Institute</w:t>
      </w:r>
      <w:r>
        <w:rPr>
          <w:color w:val="636466"/>
          <w:spacing w:val="-23"/>
          <w:sz w:val="15"/>
        </w:rPr>
        <w:t> </w:t>
      </w:r>
      <w:r>
        <w:rPr>
          <w:color w:val="636466"/>
          <w:sz w:val="15"/>
        </w:rPr>
        <w:t>for</w:t>
      </w:r>
      <w:r>
        <w:rPr>
          <w:color w:val="636466"/>
          <w:spacing w:val="-23"/>
          <w:sz w:val="15"/>
        </w:rPr>
        <w:t> </w:t>
      </w:r>
      <w:r>
        <w:rPr>
          <w:color w:val="636466"/>
          <w:sz w:val="15"/>
        </w:rPr>
        <w:t>Health</w:t>
      </w:r>
      <w:r>
        <w:rPr>
          <w:color w:val="636466"/>
          <w:spacing w:val="-24"/>
          <w:sz w:val="15"/>
        </w:rPr>
        <w:t> </w:t>
      </w:r>
      <w:r>
        <w:rPr>
          <w:color w:val="636466"/>
          <w:sz w:val="15"/>
        </w:rPr>
        <w:t>Metrics</w:t>
      </w:r>
      <w:r>
        <w:rPr>
          <w:color w:val="636466"/>
          <w:spacing w:val="-23"/>
          <w:sz w:val="15"/>
        </w:rPr>
        <w:t> </w:t>
      </w:r>
      <w:r>
        <w:rPr>
          <w:color w:val="636466"/>
          <w:sz w:val="15"/>
        </w:rPr>
        <w:t>and</w:t>
      </w:r>
      <w:r>
        <w:rPr>
          <w:color w:val="636466"/>
          <w:spacing w:val="-23"/>
          <w:sz w:val="15"/>
        </w:rPr>
        <w:t> </w:t>
      </w:r>
      <w:r>
        <w:rPr>
          <w:color w:val="636466"/>
          <w:sz w:val="15"/>
        </w:rPr>
        <w:t>Evaluation</w:t>
      </w:r>
      <w:r>
        <w:rPr>
          <w:color w:val="636466"/>
          <w:spacing w:val="-23"/>
          <w:sz w:val="15"/>
        </w:rPr>
        <w:t> </w:t>
      </w:r>
      <w:r>
        <w:rPr>
          <w:color w:val="636466"/>
          <w:sz w:val="15"/>
        </w:rPr>
        <w:t>at</w:t>
      </w:r>
      <w:r>
        <w:rPr>
          <w:color w:val="636466"/>
          <w:spacing w:val="-23"/>
          <w:sz w:val="15"/>
        </w:rPr>
        <w:t> </w:t>
      </w:r>
      <w:r>
        <w:rPr>
          <w:color w:val="636466"/>
          <w:sz w:val="15"/>
        </w:rPr>
        <w:t>the</w:t>
      </w:r>
      <w:r>
        <w:rPr>
          <w:color w:val="636466"/>
          <w:spacing w:val="-24"/>
          <w:sz w:val="15"/>
        </w:rPr>
        <w:t> </w:t>
      </w:r>
      <w:r>
        <w:rPr>
          <w:color w:val="636466"/>
          <w:sz w:val="15"/>
        </w:rPr>
        <w:t>University</w:t>
      </w:r>
      <w:r>
        <w:rPr>
          <w:color w:val="636466"/>
          <w:spacing w:val="-23"/>
          <w:sz w:val="15"/>
        </w:rPr>
        <w:t> </w:t>
      </w:r>
      <w:r>
        <w:rPr>
          <w:color w:val="636466"/>
          <w:sz w:val="15"/>
        </w:rPr>
        <w:t>of</w:t>
      </w:r>
      <w:r>
        <w:rPr>
          <w:color w:val="636466"/>
          <w:spacing w:val="-23"/>
          <w:sz w:val="15"/>
        </w:rPr>
        <w:t> </w:t>
      </w:r>
      <w:r>
        <w:rPr>
          <w:color w:val="636466"/>
          <w:sz w:val="15"/>
        </w:rPr>
        <w:t>Washington.</w:t>
      </w:r>
    </w:p>
    <w:p>
      <w:pPr>
        <w:pStyle w:val="BodyText"/>
        <w:rPr>
          <w:sz w:val="18"/>
        </w:rPr>
      </w:pPr>
      <w:r>
        <w:rPr/>
        <w:br w:type="column"/>
      </w:r>
      <w:r>
        <w:rPr>
          <w:sz w:val="18"/>
        </w:rPr>
      </w:r>
    </w:p>
    <w:p>
      <w:pPr>
        <w:pStyle w:val="BodyText"/>
        <w:rPr>
          <w:sz w:val="18"/>
        </w:rPr>
      </w:pPr>
    </w:p>
    <w:p>
      <w:pPr>
        <w:spacing w:before="158"/>
        <w:ind w:left="1451" w:right="0" w:firstLine="0"/>
        <w:jc w:val="left"/>
        <w:rPr>
          <w:sz w:val="16"/>
        </w:rPr>
      </w:pPr>
      <w:r>
        <w:rPr>
          <w:color w:val="231F20"/>
          <w:sz w:val="16"/>
        </w:rPr>
        <w:t>Prevalent cases,</w:t>
      </w:r>
    </w:p>
    <w:tbl>
      <w:tblPr>
        <w:tblW w:w="0" w:type="auto"/>
        <w:jc w:val="left"/>
        <w:tblInd w:w="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9"/>
        <w:gridCol w:w="772"/>
      </w:tblGrid>
      <w:tr>
        <w:trPr>
          <w:trHeight w:val="200" w:hRule="atLeast"/>
        </w:trPr>
        <w:tc>
          <w:tcPr>
            <w:tcW w:w="1259" w:type="dxa"/>
          </w:tcPr>
          <w:p>
            <w:pPr>
              <w:pStyle w:val="TableParagraph"/>
              <w:spacing w:line="170" w:lineRule="exact"/>
              <w:ind w:left="50"/>
              <w:rPr>
                <w:sz w:val="16"/>
              </w:rPr>
            </w:pPr>
            <w:r>
              <w:rPr>
                <w:color w:val="231F20"/>
                <w:w w:val="105"/>
                <w:sz w:val="16"/>
              </w:rPr>
              <w:t>Country</w:t>
            </w:r>
          </w:p>
        </w:tc>
        <w:tc>
          <w:tcPr>
            <w:tcW w:w="772" w:type="dxa"/>
          </w:tcPr>
          <w:p>
            <w:pPr>
              <w:pStyle w:val="TableParagraph"/>
              <w:spacing w:line="170" w:lineRule="exact"/>
              <w:ind w:right="48"/>
              <w:jc w:val="right"/>
              <w:rPr>
                <w:sz w:val="16"/>
              </w:rPr>
            </w:pPr>
            <w:r>
              <w:rPr>
                <w:color w:val="231F20"/>
                <w:sz w:val="16"/>
              </w:rPr>
              <w:t>all ages</w:t>
            </w:r>
          </w:p>
        </w:tc>
      </w:tr>
      <w:tr>
        <w:trPr>
          <w:trHeight w:val="216" w:hRule="atLeast"/>
        </w:trPr>
        <w:tc>
          <w:tcPr>
            <w:tcW w:w="1259" w:type="dxa"/>
          </w:tcPr>
          <w:p>
            <w:pPr>
              <w:pStyle w:val="TableParagraph"/>
              <w:spacing w:line="189" w:lineRule="exact"/>
              <w:ind w:left="50"/>
              <w:rPr>
                <w:sz w:val="16"/>
              </w:rPr>
            </w:pPr>
            <w:r>
              <w:rPr>
                <w:color w:val="231F20"/>
                <w:w w:val="105"/>
                <w:sz w:val="16"/>
              </w:rPr>
              <w:t>Australia</w:t>
            </w:r>
          </w:p>
        </w:tc>
        <w:tc>
          <w:tcPr>
            <w:tcW w:w="772" w:type="dxa"/>
          </w:tcPr>
          <w:p>
            <w:pPr>
              <w:pStyle w:val="TableParagraph"/>
              <w:spacing w:line="189" w:lineRule="exact"/>
              <w:ind w:right="47"/>
              <w:jc w:val="right"/>
              <w:rPr>
                <w:sz w:val="16"/>
              </w:rPr>
            </w:pPr>
            <w:r>
              <w:rPr>
                <w:color w:val="231F20"/>
                <w:w w:val="105"/>
                <w:sz w:val="16"/>
              </w:rPr>
              <w:t>14,756</w:t>
            </w:r>
          </w:p>
        </w:tc>
      </w:tr>
      <w:tr>
        <w:trPr>
          <w:trHeight w:val="209" w:hRule="atLeast"/>
        </w:trPr>
        <w:tc>
          <w:tcPr>
            <w:tcW w:w="1259" w:type="dxa"/>
          </w:tcPr>
          <w:p>
            <w:pPr>
              <w:pStyle w:val="TableParagraph"/>
              <w:ind w:left="50"/>
              <w:rPr>
                <w:sz w:val="16"/>
              </w:rPr>
            </w:pPr>
            <w:r>
              <w:rPr>
                <w:color w:val="231F20"/>
                <w:w w:val="105"/>
                <w:sz w:val="16"/>
              </w:rPr>
              <w:t>Canada</w:t>
            </w:r>
          </w:p>
        </w:tc>
        <w:tc>
          <w:tcPr>
            <w:tcW w:w="772" w:type="dxa"/>
          </w:tcPr>
          <w:p>
            <w:pPr>
              <w:pStyle w:val="TableParagraph"/>
              <w:ind w:right="47"/>
              <w:jc w:val="right"/>
              <w:rPr>
                <w:sz w:val="16"/>
              </w:rPr>
            </w:pPr>
            <w:r>
              <w:rPr>
                <w:color w:val="231F20"/>
                <w:w w:val="105"/>
                <w:sz w:val="16"/>
              </w:rPr>
              <w:t>79,723</w:t>
            </w:r>
          </w:p>
        </w:tc>
      </w:tr>
      <w:tr>
        <w:trPr>
          <w:trHeight w:val="207" w:hRule="atLeast"/>
        </w:trPr>
        <w:tc>
          <w:tcPr>
            <w:tcW w:w="1259" w:type="dxa"/>
          </w:tcPr>
          <w:p>
            <w:pPr>
              <w:pStyle w:val="TableParagraph"/>
              <w:ind w:left="50"/>
              <w:rPr>
                <w:sz w:val="16"/>
              </w:rPr>
            </w:pPr>
            <w:r>
              <w:rPr>
                <w:color w:val="231F20"/>
                <w:w w:val="105"/>
                <w:sz w:val="16"/>
              </w:rPr>
              <w:t>Chile</w:t>
            </w:r>
          </w:p>
        </w:tc>
        <w:tc>
          <w:tcPr>
            <w:tcW w:w="772" w:type="dxa"/>
          </w:tcPr>
          <w:p>
            <w:pPr>
              <w:pStyle w:val="TableParagraph"/>
              <w:ind w:right="47"/>
              <w:jc w:val="right"/>
              <w:rPr>
                <w:sz w:val="16"/>
              </w:rPr>
            </w:pPr>
            <w:r>
              <w:rPr>
                <w:color w:val="231F20"/>
                <w:w w:val="105"/>
                <w:sz w:val="16"/>
              </w:rPr>
              <w:t>7,400</w:t>
            </w:r>
          </w:p>
        </w:tc>
      </w:tr>
      <w:tr>
        <w:trPr>
          <w:trHeight w:val="212" w:hRule="atLeast"/>
        </w:trPr>
        <w:tc>
          <w:tcPr>
            <w:tcW w:w="1259" w:type="dxa"/>
          </w:tcPr>
          <w:p>
            <w:pPr>
              <w:pStyle w:val="TableParagraph"/>
              <w:spacing w:line="181" w:lineRule="exact"/>
              <w:ind w:left="50"/>
              <w:rPr>
                <w:sz w:val="16"/>
              </w:rPr>
            </w:pPr>
            <w:r>
              <w:rPr>
                <w:color w:val="231F20"/>
                <w:w w:val="105"/>
                <w:sz w:val="16"/>
              </w:rPr>
              <w:t>Czech Republic</w:t>
            </w:r>
          </w:p>
        </w:tc>
        <w:tc>
          <w:tcPr>
            <w:tcW w:w="772" w:type="dxa"/>
          </w:tcPr>
          <w:p>
            <w:pPr>
              <w:pStyle w:val="TableParagraph"/>
              <w:spacing w:line="181" w:lineRule="exact"/>
              <w:ind w:right="47"/>
              <w:jc w:val="right"/>
              <w:rPr>
                <w:sz w:val="16"/>
              </w:rPr>
            </w:pPr>
            <w:r>
              <w:rPr>
                <w:color w:val="231F20"/>
                <w:w w:val="105"/>
                <w:sz w:val="16"/>
              </w:rPr>
              <w:t>5,756</w:t>
            </w:r>
          </w:p>
        </w:tc>
      </w:tr>
      <w:tr>
        <w:trPr>
          <w:trHeight w:val="209" w:hRule="atLeast"/>
        </w:trPr>
        <w:tc>
          <w:tcPr>
            <w:tcW w:w="1259" w:type="dxa"/>
          </w:tcPr>
          <w:p>
            <w:pPr>
              <w:pStyle w:val="TableParagraph"/>
              <w:ind w:left="50"/>
              <w:rPr>
                <w:sz w:val="16"/>
              </w:rPr>
            </w:pPr>
            <w:r>
              <w:rPr>
                <w:color w:val="231F20"/>
                <w:w w:val="105"/>
                <w:sz w:val="16"/>
              </w:rPr>
              <w:t>Denmark</w:t>
            </w:r>
          </w:p>
        </w:tc>
        <w:tc>
          <w:tcPr>
            <w:tcW w:w="772" w:type="dxa"/>
          </w:tcPr>
          <w:p>
            <w:pPr>
              <w:pStyle w:val="TableParagraph"/>
              <w:ind w:right="47"/>
              <w:jc w:val="right"/>
              <w:rPr>
                <w:sz w:val="16"/>
              </w:rPr>
            </w:pPr>
            <w:r>
              <w:rPr>
                <w:color w:val="231F20"/>
                <w:w w:val="105"/>
                <w:sz w:val="16"/>
              </w:rPr>
              <w:t>9,130</w:t>
            </w:r>
          </w:p>
        </w:tc>
      </w:tr>
      <w:tr>
        <w:trPr>
          <w:trHeight w:val="209" w:hRule="atLeast"/>
        </w:trPr>
        <w:tc>
          <w:tcPr>
            <w:tcW w:w="1259" w:type="dxa"/>
          </w:tcPr>
          <w:p>
            <w:pPr>
              <w:pStyle w:val="TableParagraph"/>
              <w:ind w:left="50"/>
              <w:rPr>
                <w:sz w:val="16"/>
              </w:rPr>
            </w:pPr>
            <w:r>
              <w:rPr>
                <w:color w:val="231F20"/>
                <w:w w:val="105"/>
                <w:sz w:val="16"/>
              </w:rPr>
              <w:t>France</w:t>
            </w:r>
          </w:p>
        </w:tc>
        <w:tc>
          <w:tcPr>
            <w:tcW w:w="772" w:type="dxa"/>
          </w:tcPr>
          <w:p>
            <w:pPr>
              <w:pStyle w:val="TableParagraph"/>
              <w:ind w:right="47"/>
              <w:jc w:val="right"/>
              <w:rPr>
                <w:sz w:val="16"/>
              </w:rPr>
            </w:pPr>
            <w:r>
              <w:rPr>
                <w:color w:val="231F20"/>
                <w:w w:val="105"/>
                <w:sz w:val="16"/>
              </w:rPr>
              <w:t>68,903</w:t>
            </w:r>
          </w:p>
        </w:tc>
      </w:tr>
      <w:tr>
        <w:trPr>
          <w:trHeight w:val="209" w:hRule="atLeast"/>
        </w:trPr>
        <w:tc>
          <w:tcPr>
            <w:tcW w:w="1259" w:type="dxa"/>
          </w:tcPr>
          <w:p>
            <w:pPr>
              <w:pStyle w:val="TableParagraph"/>
              <w:ind w:left="50"/>
              <w:rPr>
                <w:sz w:val="16"/>
              </w:rPr>
            </w:pPr>
            <w:r>
              <w:rPr>
                <w:color w:val="231F20"/>
                <w:w w:val="105"/>
                <w:sz w:val="16"/>
              </w:rPr>
              <w:t>Germany</w:t>
            </w:r>
          </w:p>
        </w:tc>
        <w:tc>
          <w:tcPr>
            <w:tcW w:w="772" w:type="dxa"/>
          </w:tcPr>
          <w:p>
            <w:pPr>
              <w:pStyle w:val="TableParagraph"/>
              <w:ind w:right="47"/>
              <w:jc w:val="right"/>
              <w:rPr>
                <w:sz w:val="16"/>
              </w:rPr>
            </w:pPr>
            <w:r>
              <w:rPr>
                <w:color w:val="231F20"/>
                <w:w w:val="105"/>
                <w:sz w:val="16"/>
              </w:rPr>
              <w:t>94,518</w:t>
            </w:r>
          </w:p>
        </w:tc>
      </w:tr>
      <w:tr>
        <w:trPr>
          <w:trHeight w:val="209" w:hRule="atLeast"/>
        </w:trPr>
        <w:tc>
          <w:tcPr>
            <w:tcW w:w="1259" w:type="dxa"/>
          </w:tcPr>
          <w:p>
            <w:pPr>
              <w:pStyle w:val="TableParagraph"/>
              <w:ind w:left="50"/>
              <w:rPr>
                <w:sz w:val="16"/>
              </w:rPr>
            </w:pPr>
            <w:r>
              <w:rPr>
                <w:color w:val="231F20"/>
                <w:w w:val="105"/>
                <w:sz w:val="16"/>
              </w:rPr>
              <w:t>Greece</w:t>
            </w:r>
          </w:p>
        </w:tc>
        <w:tc>
          <w:tcPr>
            <w:tcW w:w="772" w:type="dxa"/>
          </w:tcPr>
          <w:p>
            <w:pPr>
              <w:pStyle w:val="TableParagraph"/>
              <w:ind w:right="47"/>
              <w:jc w:val="right"/>
              <w:rPr>
                <w:sz w:val="16"/>
              </w:rPr>
            </w:pPr>
            <w:r>
              <w:rPr>
                <w:color w:val="231F20"/>
                <w:w w:val="105"/>
                <w:sz w:val="16"/>
              </w:rPr>
              <w:t>4,192</w:t>
            </w:r>
          </w:p>
        </w:tc>
      </w:tr>
      <w:tr>
        <w:trPr>
          <w:trHeight w:val="209" w:hRule="atLeast"/>
        </w:trPr>
        <w:tc>
          <w:tcPr>
            <w:tcW w:w="1259" w:type="dxa"/>
          </w:tcPr>
          <w:p>
            <w:pPr>
              <w:pStyle w:val="TableParagraph"/>
              <w:ind w:left="50"/>
              <w:rPr>
                <w:sz w:val="16"/>
              </w:rPr>
            </w:pPr>
            <w:r>
              <w:rPr>
                <w:color w:val="231F20"/>
                <w:w w:val="105"/>
                <w:sz w:val="16"/>
              </w:rPr>
              <w:t>Hungary</w:t>
            </w:r>
          </w:p>
        </w:tc>
        <w:tc>
          <w:tcPr>
            <w:tcW w:w="772" w:type="dxa"/>
          </w:tcPr>
          <w:p>
            <w:pPr>
              <w:pStyle w:val="TableParagraph"/>
              <w:ind w:right="47"/>
              <w:jc w:val="right"/>
              <w:rPr>
                <w:sz w:val="16"/>
              </w:rPr>
            </w:pPr>
            <w:r>
              <w:rPr>
                <w:color w:val="231F20"/>
                <w:w w:val="105"/>
                <w:sz w:val="16"/>
              </w:rPr>
              <w:t>5,531</w:t>
            </w:r>
          </w:p>
        </w:tc>
      </w:tr>
      <w:tr>
        <w:trPr>
          <w:trHeight w:val="209" w:hRule="atLeast"/>
        </w:trPr>
        <w:tc>
          <w:tcPr>
            <w:tcW w:w="1259" w:type="dxa"/>
          </w:tcPr>
          <w:p>
            <w:pPr>
              <w:pStyle w:val="TableParagraph"/>
              <w:ind w:left="50"/>
              <w:rPr>
                <w:sz w:val="16"/>
              </w:rPr>
            </w:pPr>
            <w:r>
              <w:rPr>
                <w:color w:val="231F20"/>
                <w:sz w:val="16"/>
              </w:rPr>
              <w:t>Israel</w:t>
            </w:r>
          </w:p>
        </w:tc>
        <w:tc>
          <w:tcPr>
            <w:tcW w:w="772" w:type="dxa"/>
          </w:tcPr>
          <w:p>
            <w:pPr>
              <w:pStyle w:val="TableParagraph"/>
              <w:ind w:right="47"/>
              <w:jc w:val="right"/>
              <w:rPr>
                <w:sz w:val="16"/>
              </w:rPr>
            </w:pPr>
            <w:r>
              <w:rPr>
                <w:color w:val="231F20"/>
                <w:w w:val="105"/>
                <w:sz w:val="16"/>
              </w:rPr>
              <w:t>3,649</w:t>
            </w:r>
          </w:p>
        </w:tc>
      </w:tr>
      <w:tr>
        <w:trPr>
          <w:trHeight w:val="209" w:hRule="atLeast"/>
        </w:trPr>
        <w:tc>
          <w:tcPr>
            <w:tcW w:w="1259" w:type="dxa"/>
          </w:tcPr>
          <w:p>
            <w:pPr>
              <w:pStyle w:val="TableParagraph"/>
              <w:ind w:left="50"/>
              <w:rPr>
                <w:sz w:val="16"/>
              </w:rPr>
            </w:pPr>
            <w:r>
              <w:rPr>
                <w:color w:val="231F20"/>
                <w:w w:val="105"/>
                <w:sz w:val="16"/>
              </w:rPr>
              <w:t>Italy</w:t>
            </w:r>
          </w:p>
        </w:tc>
        <w:tc>
          <w:tcPr>
            <w:tcW w:w="772" w:type="dxa"/>
          </w:tcPr>
          <w:p>
            <w:pPr>
              <w:pStyle w:val="TableParagraph"/>
              <w:ind w:right="47"/>
              <w:jc w:val="right"/>
              <w:rPr>
                <w:sz w:val="16"/>
              </w:rPr>
            </w:pPr>
            <w:r>
              <w:rPr>
                <w:color w:val="231F20"/>
                <w:w w:val="105"/>
                <w:sz w:val="16"/>
              </w:rPr>
              <w:t>66,953</w:t>
            </w:r>
          </w:p>
        </w:tc>
      </w:tr>
      <w:tr>
        <w:trPr>
          <w:trHeight w:val="209" w:hRule="atLeast"/>
        </w:trPr>
        <w:tc>
          <w:tcPr>
            <w:tcW w:w="1259" w:type="dxa"/>
          </w:tcPr>
          <w:p>
            <w:pPr>
              <w:pStyle w:val="TableParagraph"/>
              <w:ind w:left="50"/>
              <w:rPr>
                <w:sz w:val="16"/>
              </w:rPr>
            </w:pPr>
            <w:r>
              <w:rPr>
                <w:color w:val="231F20"/>
                <w:sz w:val="16"/>
              </w:rPr>
              <w:t>Japan</w:t>
            </w:r>
          </w:p>
        </w:tc>
        <w:tc>
          <w:tcPr>
            <w:tcW w:w="772" w:type="dxa"/>
          </w:tcPr>
          <w:p>
            <w:pPr>
              <w:pStyle w:val="TableParagraph"/>
              <w:ind w:right="47"/>
              <w:jc w:val="right"/>
              <w:rPr>
                <w:sz w:val="16"/>
              </w:rPr>
            </w:pPr>
            <w:r>
              <w:rPr>
                <w:color w:val="231F20"/>
                <w:w w:val="105"/>
                <w:sz w:val="16"/>
              </w:rPr>
              <w:t>25,719</w:t>
            </w:r>
          </w:p>
        </w:tc>
      </w:tr>
      <w:tr>
        <w:trPr>
          <w:trHeight w:val="209" w:hRule="atLeast"/>
        </w:trPr>
        <w:tc>
          <w:tcPr>
            <w:tcW w:w="1259" w:type="dxa"/>
          </w:tcPr>
          <w:p>
            <w:pPr>
              <w:pStyle w:val="TableParagraph"/>
              <w:ind w:left="50"/>
              <w:rPr>
                <w:sz w:val="16"/>
              </w:rPr>
            </w:pPr>
            <w:r>
              <w:rPr>
                <w:color w:val="231F20"/>
                <w:sz w:val="16"/>
              </w:rPr>
              <w:t>Mexico</w:t>
            </w:r>
          </w:p>
        </w:tc>
        <w:tc>
          <w:tcPr>
            <w:tcW w:w="772" w:type="dxa"/>
          </w:tcPr>
          <w:p>
            <w:pPr>
              <w:pStyle w:val="TableParagraph"/>
              <w:ind w:right="47"/>
              <w:jc w:val="right"/>
              <w:rPr>
                <w:sz w:val="16"/>
              </w:rPr>
            </w:pPr>
            <w:r>
              <w:rPr>
                <w:color w:val="231F20"/>
                <w:w w:val="105"/>
                <w:sz w:val="16"/>
              </w:rPr>
              <w:t>11,766</w:t>
            </w:r>
          </w:p>
        </w:tc>
      </w:tr>
      <w:tr>
        <w:trPr>
          <w:trHeight w:val="209" w:hRule="atLeast"/>
        </w:trPr>
        <w:tc>
          <w:tcPr>
            <w:tcW w:w="1259" w:type="dxa"/>
          </w:tcPr>
          <w:p>
            <w:pPr>
              <w:pStyle w:val="TableParagraph"/>
              <w:ind w:left="50"/>
              <w:rPr>
                <w:sz w:val="16"/>
              </w:rPr>
            </w:pPr>
            <w:r>
              <w:rPr>
                <w:color w:val="231F20"/>
                <w:w w:val="105"/>
                <w:sz w:val="16"/>
              </w:rPr>
              <w:t>Norway</w:t>
            </w:r>
          </w:p>
        </w:tc>
        <w:tc>
          <w:tcPr>
            <w:tcW w:w="772" w:type="dxa"/>
          </w:tcPr>
          <w:p>
            <w:pPr>
              <w:pStyle w:val="TableParagraph"/>
              <w:ind w:right="47"/>
              <w:jc w:val="right"/>
              <w:rPr>
                <w:sz w:val="16"/>
              </w:rPr>
            </w:pPr>
            <w:r>
              <w:rPr>
                <w:color w:val="231F20"/>
                <w:w w:val="105"/>
                <w:sz w:val="16"/>
              </w:rPr>
              <w:t>10,358</w:t>
            </w:r>
          </w:p>
        </w:tc>
      </w:tr>
      <w:tr>
        <w:trPr>
          <w:trHeight w:val="209" w:hRule="atLeast"/>
        </w:trPr>
        <w:tc>
          <w:tcPr>
            <w:tcW w:w="1259" w:type="dxa"/>
          </w:tcPr>
          <w:p>
            <w:pPr>
              <w:pStyle w:val="TableParagraph"/>
              <w:ind w:left="50"/>
              <w:rPr>
                <w:sz w:val="16"/>
              </w:rPr>
            </w:pPr>
            <w:r>
              <w:rPr>
                <w:color w:val="231F20"/>
                <w:w w:val="105"/>
                <w:sz w:val="16"/>
              </w:rPr>
              <w:t>Poland</w:t>
            </w:r>
          </w:p>
        </w:tc>
        <w:tc>
          <w:tcPr>
            <w:tcW w:w="772" w:type="dxa"/>
          </w:tcPr>
          <w:p>
            <w:pPr>
              <w:pStyle w:val="TableParagraph"/>
              <w:ind w:right="47"/>
              <w:jc w:val="right"/>
              <w:rPr>
                <w:sz w:val="16"/>
              </w:rPr>
            </w:pPr>
            <w:r>
              <w:rPr>
                <w:color w:val="231F20"/>
                <w:w w:val="105"/>
                <w:sz w:val="16"/>
              </w:rPr>
              <w:t>30,234</w:t>
            </w:r>
          </w:p>
        </w:tc>
      </w:tr>
      <w:tr>
        <w:trPr>
          <w:trHeight w:val="209" w:hRule="atLeast"/>
        </w:trPr>
        <w:tc>
          <w:tcPr>
            <w:tcW w:w="1259" w:type="dxa"/>
          </w:tcPr>
          <w:p>
            <w:pPr>
              <w:pStyle w:val="TableParagraph"/>
              <w:ind w:left="50"/>
              <w:rPr>
                <w:sz w:val="16"/>
              </w:rPr>
            </w:pPr>
            <w:r>
              <w:rPr>
                <w:color w:val="231F20"/>
                <w:w w:val="105"/>
                <w:sz w:val="16"/>
              </w:rPr>
              <w:t>South Korea</w:t>
            </w:r>
          </w:p>
        </w:tc>
        <w:tc>
          <w:tcPr>
            <w:tcW w:w="772" w:type="dxa"/>
          </w:tcPr>
          <w:p>
            <w:pPr>
              <w:pStyle w:val="TableParagraph"/>
              <w:ind w:right="47"/>
              <w:jc w:val="right"/>
              <w:rPr>
                <w:sz w:val="16"/>
              </w:rPr>
            </w:pPr>
            <w:r>
              <w:rPr>
                <w:color w:val="231F20"/>
                <w:w w:val="105"/>
                <w:sz w:val="16"/>
              </w:rPr>
              <w:t>11,229</w:t>
            </w:r>
          </w:p>
        </w:tc>
      </w:tr>
      <w:tr>
        <w:trPr>
          <w:trHeight w:val="209" w:hRule="atLeast"/>
        </w:trPr>
        <w:tc>
          <w:tcPr>
            <w:tcW w:w="1259" w:type="dxa"/>
          </w:tcPr>
          <w:p>
            <w:pPr>
              <w:pStyle w:val="TableParagraph"/>
              <w:ind w:left="50"/>
              <w:rPr>
                <w:sz w:val="16"/>
              </w:rPr>
            </w:pPr>
            <w:r>
              <w:rPr>
                <w:color w:val="231F20"/>
                <w:w w:val="105"/>
                <w:sz w:val="16"/>
              </w:rPr>
              <w:t>Spain</w:t>
            </w:r>
          </w:p>
        </w:tc>
        <w:tc>
          <w:tcPr>
            <w:tcW w:w="772" w:type="dxa"/>
          </w:tcPr>
          <w:p>
            <w:pPr>
              <w:pStyle w:val="TableParagraph"/>
              <w:ind w:right="47"/>
              <w:jc w:val="right"/>
              <w:rPr>
                <w:sz w:val="16"/>
              </w:rPr>
            </w:pPr>
            <w:r>
              <w:rPr>
                <w:color w:val="231F20"/>
                <w:w w:val="105"/>
                <w:sz w:val="16"/>
              </w:rPr>
              <w:t>39,421</w:t>
            </w:r>
          </w:p>
        </w:tc>
      </w:tr>
      <w:tr>
        <w:trPr>
          <w:trHeight w:val="209" w:hRule="atLeast"/>
        </w:trPr>
        <w:tc>
          <w:tcPr>
            <w:tcW w:w="1259" w:type="dxa"/>
          </w:tcPr>
          <w:p>
            <w:pPr>
              <w:pStyle w:val="TableParagraph"/>
              <w:ind w:left="50"/>
              <w:rPr>
                <w:sz w:val="16"/>
              </w:rPr>
            </w:pPr>
            <w:r>
              <w:rPr>
                <w:color w:val="231F20"/>
                <w:w w:val="105"/>
                <w:sz w:val="16"/>
              </w:rPr>
              <w:t>Turkey</w:t>
            </w:r>
          </w:p>
        </w:tc>
        <w:tc>
          <w:tcPr>
            <w:tcW w:w="772" w:type="dxa"/>
          </w:tcPr>
          <w:p>
            <w:pPr>
              <w:pStyle w:val="TableParagraph"/>
              <w:ind w:right="47"/>
              <w:jc w:val="right"/>
              <w:rPr>
                <w:sz w:val="16"/>
              </w:rPr>
            </w:pPr>
            <w:r>
              <w:rPr>
                <w:color w:val="231F20"/>
                <w:w w:val="105"/>
                <w:sz w:val="16"/>
              </w:rPr>
              <w:t>41,741</w:t>
            </w:r>
          </w:p>
        </w:tc>
      </w:tr>
      <w:tr>
        <w:trPr>
          <w:trHeight w:val="209" w:hRule="atLeast"/>
        </w:trPr>
        <w:tc>
          <w:tcPr>
            <w:tcW w:w="1259" w:type="dxa"/>
          </w:tcPr>
          <w:p>
            <w:pPr>
              <w:pStyle w:val="TableParagraph"/>
              <w:ind w:left="50"/>
              <w:rPr>
                <w:sz w:val="16"/>
              </w:rPr>
            </w:pPr>
            <w:r>
              <w:rPr>
                <w:color w:val="231F20"/>
                <w:w w:val="115"/>
                <w:sz w:val="16"/>
              </w:rPr>
              <w:t>UK</w:t>
            </w:r>
          </w:p>
        </w:tc>
        <w:tc>
          <w:tcPr>
            <w:tcW w:w="772" w:type="dxa"/>
          </w:tcPr>
          <w:p>
            <w:pPr>
              <w:pStyle w:val="TableParagraph"/>
              <w:ind w:right="47"/>
              <w:jc w:val="right"/>
              <w:rPr>
                <w:sz w:val="16"/>
              </w:rPr>
            </w:pPr>
            <w:r>
              <w:rPr>
                <w:color w:val="231F20"/>
                <w:w w:val="105"/>
                <w:sz w:val="16"/>
              </w:rPr>
              <w:t>97,510</w:t>
            </w:r>
          </w:p>
        </w:tc>
      </w:tr>
      <w:tr>
        <w:trPr>
          <w:trHeight w:val="207" w:hRule="atLeast"/>
        </w:trPr>
        <w:tc>
          <w:tcPr>
            <w:tcW w:w="1259" w:type="dxa"/>
          </w:tcPr>
          <w:p>
            <w:pPr>
              <w:pStyle w:val="TableParagraph"/>
              <w:ind w:left="50"/>
              <w:rPr>
                <w:sz w:val="16"/>
              </w:rPr>
            </w:pPr>
            <w:r>
              <w:rPr>
                <w:color w:val="231F20"/>
                <w:w w:val="115"/>
                <w:sz w:val="16"/>
              </w:rPr>
              <w:t>US</w:t>
            </w:r>
          </w:p>
        </w:tc>
        <w:tc>
          <w:tcPr>
            <w:tcW w:w="772" w:type="dxa"/>
          </w:tcPr>
          <w:p>
            <w:pPr>
              <w:pStyle w:val="TableParagraph"/>
              <w:ind w:right="47"/>
              <w:jc w:val="right"/>
              <w:rPr>
                <w:sz w:val="16"/>
              </w:rPr>
            </w:pPr>
            <w:r>
              <w:rPr>
                <w:color w:val="231F20"/>
                <w:w w:val="105"/>
                <w:sz w:val="16"/>
              </w:rPr>
              <w:t>391,627</w:t>
            </w:r>
          </w:p>
        </w:tc>
      </w:tr>
    </w:tbl>
    <w:p>
      <w:pPr>
        <w:spacing w:after="0"/>
        <w:jc w:val="right"/>
        <w:rPr>
          <w:sz w:val="16"/>
        </w:rPr>
        <w:sectPr>
          <w:type w:val="continuous"/>
          <w:pgSz w:w="11910" w:h="16840"/>
          <w:pgMar w:top="960" w:bottom="280" w:left="340" w:right="580"/>
          <w:cols w:num="2" w:equalWidth="0">
            <w:col w:w="7561" w:space="687"/>
            <w:col w:w="2742"/>
          </w:cols>
        </w:sectPr>
      </w:pPr>
    </w:p>
    <w:p>
      <w:pPr>
        <w:pStyle w:val="BodyText"/>
      </w:pPr>
    </w:p>
    <w:p>
      <w:pPr>
        <w:pStyle w:val="BodyText"/>
      </w:pPr>
    </w:p>
    <w:p>
      <w:pPr>
        <w:pStyle w:val="BodyText"/>
      </w:pPr>
    </w:p>
    <w:p>
      <w:pPr>
        <w:pStyle w:val="BodyText"/>
        <w:spacing w:before="7"/>
        <w:rPr>
          <w:sz w:val="12"/>
        </w:rPr>
      </w:pPr>
    </w:p>
    <w:p>
      <w:pPr>
        <w:pStyle w:val="BodyText"/>
        <w:spacing w:line="100" w:lineRule="exact"/>
        <w:ind w:left="505"/>
        <w:rPr>
          <w:sz w:val="10"/>
        </w:rPr>
      </w:pPr>
      <w:r>
        <w:rPr>
          <w:position w:val="-1"/>
          <w:sz w:val="10"/>
        </w:rPr>
        <w:pict>
          <v:group style="width:15pt;height:5pt;mso-position-horizontal-relative:char;mso-position-vertical-relative:line" coordorigin="0,0" coordsize="300,100">
            <v:rect style="position:absolute;left:0;top:0;width:300;height:100" filled="true" fillcolor="#ec2626" stroked="false">
              <v:fill type="solid"/>
            </v:rect>
          </v:group>
        </w:pict>
      </w:r>
      <w:r>
        <w:rPr>
          <w:position w:val="-1"/>
          <w:sz w:val="10"/>
        </w:rPr>
      </w:r>
    </w:p>
    <w:p>
      <w:pPr>
        <w:spacing w:after="0" w:line="100" w:lineRule="exact"/>
        <w:rPr>
          <w:sz w:val="10"/>
        </w:rPr>
        <w:sectPr>
          <w:type w:val="continuous"/>
          <w:pgSz w:w="11910" w:h="16840"/>
          <w:pgMar w:top="960" w:bottom="280" w:left="340" w:right="580"/>
        </w:sectPr>
      </w:pPr>
    </w:p>
    <w:p>
      <w:pPr>
        <w:pStyle w:val="Heading5"/>
        <w:ind w:left="505"/>
      </w:pPr>
      <w:r>
        <w:rPr>
          <w:color w:val="414042"/>
        </w:rPr>
        <w:t>Figure 7: Prevalence of migraine in selected countries</w:t>
      </w:r>
    </w:p>
    <w:p>
      <w:pPr>
        <w:pStyle w:val="BodyText"/>
        <w:spacing w:before="29"/>
        <w:ind w:left="505"/>
      </w:pPr>
      <w:r>
        <w:rPr/>
        <w:drawing>
          <wp:anchor distT="0" distB="0" distL="0" distR="0" allowOverlap="1" layoutInCell="1" locked="0" behindDoc="1" simplePos="0" relativeHeight="486237184">
            <wp:simplePos x="0" y="0"/>
            <wp:positionH relativeFrom="page">
              <wp:posOffset>558770</wp:posOffset>
            </wp:positionH>
            <wp:positionV relativeFrom="paragraph">
              <wp:posOffset>176029</wp:posOffset>
            </wp:positionV>
            <wp:extent cx="5247551" cy="2936631"/>
            <wp:effectExtent l="0" t="0" r="0" b="0"/>
            <wp:wrapNone/>
            <wp:docPr id="1" name="image26.png"/>
            <wp:cNvGraphicFramePr>
              <a:graphicFrameLocks noChangeAspect="1"/>
            </wp:cNvGraphicFramePr>
            <a:graphic>
              <a:graphicData uri="http://schemas.openxmlformats.org/drawingml/2006/picture">
                <pic:pic>
                  <pic:nvPicPr>
                    <pic:cNvPr id="2" name="image26.png"/>
                    <pic:cNvPicPr/>
                  </pic:nvPicPr>
                  <pic:blipFill>
                    <a:blip r:embed="rId105" cstate="print"/>
                    <a:stretch>
                      <a:fillRect/>
                    </a:stretch>
                  </pic:blipFill>
                  <pic:spPr>
                    <a:xfrm>
                      <a:off x="0" y="0"/>
                      <a:ext cx="5247551" cy="2936631"/>
                    </a:xfrm>
                    <a:prstGeom prst="rect">
                      <a:avLst/>
                    </a:prstGeom>
                  </pic:spPr>
                </pic:pic>
              </a:graphicData>
            </a:graphic>
          </wp:anchor>
        </w:drawing>
      </w:r>
      <w:r>
        <w:rPr>
          <w:color w:val="414042"/>
        </w:rPr>
        <w:t>(age standardised, both sexes, 2017)</w:t>
      </w:r>
    </w:p>
    <w:p>
      <w:pPr>
        <w:spacing w:before="126"/>
        <w:ind w:left="0" w:right="104" w:firstLine="0"/>
        <w:jc w:val="right"/>
        <w:rPr>
          <w:b/>
          <w:sz w:val="14"/>
        </w:rPr>
      </w:pPr>
      <w:r>
        <w:rPr>
          <w:b/>
          <w:color w:val="FFFFFF"/>
          <w:sz w:val="14"/>
        </w:rPr>
        <w:t>15.77%</w:t>
      </w:r>
    </w:p>
    <w:p>
      <w:pPr>
        <w:pStyle w:val="BodyText"/>
        <w:rPr>
          <w:b/>
        </w:rPr>
      </w:pPr>
      <w:r>
        <w:rPr/>
        <w:br w:type="column"/>
      </w:r>
      <w:r>
        <w:rPr>
          <w:b/>
        </w:rPr>
      </w:r>
    </w:p>
    <w:p>
      <w:pPr>
        <w:pStyle w:val="BodyText"/>
        <w:rPr>
          <w:b/>
        </w:rPr>
      </w:pPr>
    </w:p>
    <w:p>
      <w:pPr>
        <w:pStyle w:val="BodyText"/>
        <w:spacing w:before="5"/>
        <w:rPr>
          <w:b/>
          <w:sz w:val="21"/>
        </w:rPr>
      </w:pPr>
    </w:p>
    <w:p>
      <w:pPr>
        <w:spacing w:before="0"/>
        <w:ind w:left="505" w:right="0" w:firstLine="0"/>
        <w:jc w:val="left"/>
        <w:rPr>
          <w:sz w:val="16"/>
        </w:rPr>
      </w:pPr>
      <w:r>
        <w:rPr>
          <w:color w:val="231F20"/>
          <w:sz w:val="16"/>
        </w:rPr>
        <w:t>Country</w:t>
      </w:r>
    </w:p>
    <w:p>
      <w:pPr>
        <w:pStyle w:val="BodyText"/>
      </w:pPr>
      <w:r>
        <w:rPr/>
        <w:br w:type="column"/>
      </w:r>
      <w:r>
        <w:rPr/>
      </w:r>
    </w:p>
    <w:p>
      <w:pPr>
        <w:pStyle w:val="BodyText"/>
        <w:spacing w:before="6"/>
        <w:rPr>
          <w:sz w:val="27"/>
        </w:rPr>
      </w:pPr>
    </w:p>
    <w:p>
      <w:pPr>
        <w:spacing w:line="183" w:lineRule="exact" w:before="0"/>
        <w:ind w:left="0" w:right="237" w:firstLine="0"/>
        <w:jc w:val="right"/>
        <w:rPr>
          <w:sz w:val="16"/>
        </w:rPr>
      </w:pPr>
      <w:r>
        <w:rPr>
          <w:color w:val="231F20"/>
          <w:sz w:val="16"/>
        </w:rPr>
        <w:t>Prevalent</w:t>
      </w:r>
      <w:r>
        <w:rPr>
          <w:color w:val="231F20"/>
          <w:spacing w:val="-8"/>
          <w:sz w:val="16"/>
        </w:rPr>
        <w:t> </w:t>
      </w:r>
      <w:r>
        <w:rPr>
          <w:color w:val="231F20"/>
          <w:sz w:val="16"/>
        </w:rPr>
        <w:t>cases,</w:t>
      </w:r>
    </w:p>
    <w:p>
      <w:pPr>
        <w:spacing w:line="183" w:lineRule="exact" w:before="0"/>
        <w:ind w:left="0" w:right="239" w:firstLine="0"/>
        <w:jc w:val="right"/>
        <w:rPr>
          <w:sz w:val="16"/>
        </w:rPr>
      </w:pPr>
      <w:r>
        <w:rPr>
          <w:color w:val="231F20"/>
          <w:sz w:val="16"/>
        </w:rPr>
        <w:t>all</w:t>
      </w:r>
      <w:r>
        <w:rPr>
          <w:color w:val="231F20"/>
          <w:spacing w:val="-2"/>
          <w:sz w:val="16"/>
        </w:rPr>
        <w:t> </w:t>
      </w:r>
      <w:r>
        <w:rPr>
          <w:color w:val="231F20"/>
          <w:sz w:val="16"/>
        </w:rPr>
        <w:t>ages</w:t>
      </w:r>
    </w:p>
    <w:p>
      <w:pPr>
        <w:spacing w:after="0" w:line="183" w:lineRule="exact"/>
        <w:jc w:val="right"/>
        <w:rPr>
          <w:sz w:val="16"/>
        </w:rPr>
        <w:sectPr>
          <w:type w:val="continuous"/>
          <w:pgSz w:w="11910" w:h="16840"/>
          <w:pgMar w:top="960" w:bottom="280" w:left="340" w:right="580"/>
          <w:cols w:num="3" w:equalWidth="0">
            <w:col w:w="5483" w:space="2776"/>
            <w:col w:w="1043" w:space="39"/>
            <w:col w:w="1649"/>
          </w:cols>
        </w:sectPr>
      </w:pPr>
    </w:p>
    <w:p>
      <w:pPr>
        <w:pStyle w:val="BodyText"/>
        <w:rPr>
          <w:sz w:val="24"/>
        </w:rPr>
      </w:pPr>
    </w:p>
    <w:p>
      <w:pPr>
        <w:pStyle w:val="BodyText"/>
        <w:rPr>
          <w:sz w:val="24"/>
        </w:rPr>
      </w:pPr>
    </w:p>
    <w:p>
      <w:pPr>
        <w:pStyle w:val="BodyText"/>
        <w:spacing w:before="10"/>
        <w:rPr>
          <w:sz w:val="29"/>
        </w:rPr>
      </w:pPr>
    </w:p>
    <w:p>
      <w:pPr>
        <w:spacing w:before="1"/>
        <w:ind w:left="1505" w:right="0" w:firstLine="0"/>
        <w:jc w:val="left"/>
        <w:rPr>
          <w:b/>
          <w:sz w:val="18"/>
        </w:rPr>
      </w:pPr>
      <w:r>
        <w:rPr>
          <w:b/>
          <w:color w:val="FFFFFF"/>
          <w:spacing w:val="-5"/>
          <w:sz w:val="18"/>
        </w:rPr>
        <w:t>20.13%</w:t>
      </w:r>
    </w:p>
    <w:p>
      <w:pPr>
        <w:spacing w:before="175"/>
        <w:ind w:left="1523" w:right="0" w:firstLine="0"/>
        <w:jc w:val="left"/>
        <w:rPr>
          <w:sz w:val="16"/>
        </w:rPr>
      </w:pPr>
      <w:r>
        <w:rPr>
          <w:color w:val="231F20"/>
          <w:sz w:val="16"/>
        </w:rPr>
        <w:t>Canada</w:t>
      </w:r>
    </w:p>
    <w:p>
      <w:pPr>
        <w:pStyle w:val="BodyText"/>
        <w:spacing w:before="9"/>
      </w:pPr>
    </w:p>
    <w:p>
      <w:pPr>
        <w:spacing w:before="0"/>
        <w:ind w:left="1465" w:right="0" w:firstLine="0"/>
        <w:jc w:val="left"/>
        <w:rPr>
          <w:sz w:val="16"/>
        </w:rPr>
      </w:pPr>
      <w:r>
        <w:rPr>
          <w:b/>
          <w:color w:val="FFFFFF"/>
          <w:sz w:val="18"/>
        </w:rPr>
        <w:t>20.19% </w:t>
      </w:r>
      <w:r>
        <w:rPr>
          <w:color w:val="231F20"/>
          <w:position w:val="1"/>
          <w:sz w:val="16"/>
        </w:rPr>
        <w:t>US</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spacing w:before="1"/>
        <w:ind w:left="502" w:right="0" w:firstLine="0"/>
        <w:jc w:val="left"/>
        <w:rPr>
          <w:b/>
          <w:sz w:val="15"/>
        </w:rPr>
      </w:pPr>
      <w:r>
        <w:rPr>
          <w:b/>
          <w:color w:val="FFFFFF"/>
          <w:spacing w:val="-4"/>
          <w:sz w:val="15"/>
        </w:rPr>
        <w:t>16.84%</w:t>
      </w:r>
    </w:p>
    <w:p>
      <w:pPr>
        <w:spacing w:line="182" w:lineRule="exact" w:before="130"/>
        <w:ind w:left="499" w:right="0" w:firstLine="0"/>
        <w:jc w:val="left"/>
        <w:rPr>
          <w:sz w:val="16"/>
        </w:rPr>
      </w:pPr>
      <w:r>
        <w:rPr>
          <w:color w:val="231F20"/>
          <w:spacing w:val="-3"/>
          <w:sz w:val="16"/>
        </w:rPr>
        <w:t>France</w:t>
      </w:r>
    </w:p>
    <w:p>
      <w:pPr>
        <w:spacing w:before="117"/>
        <w:ind w:left="55" w:right="0" w:firstLine="0"/>
        <w:jc w:val="left"/>
        <w:rPr>
          <w:b/>
          <w:sz w:val="17"/>
        </w:rPr>
      </w:pPr>
      <w:r>
        <w:rPr/>
        <w:br w:type="column"/>
      </w:r>
      <w:r>
        <w:rPr>
          <w:b/>
          <w:color w:val="FFFFFF"/>
          <w:spacing w:val="-5"/>
          <w:sz w:val="17"/>
        </w:rPr>
        <w:t>19.11%</w:t>
      </w:r>
    </w:p>
    <w:p>
      <w:pPr>
        <w:spacing w:before="143"/>
        <w:ind w:left="13" w:right="0" w:firstLine="0"/>
        <w:jc w:val="left"/>
        <w:rPr>
          <w:sz w:val="16"/>
        </w:rPr>
      </w:pPr>
      <w:r>
        <w:rPr/>
        <w:pict>
          <v:shape style="position:absolute;margin-left:181.783707pt;margin-top:16.121576pt;width:375pt;height:73.3pt;mso-position-horizontal-relative:page;mso-position-vertical-relative:paragraph;z-index:157598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0"/>
                    <w:gridCol w:w="1338"/>
                    <w:gridCol w:w="1646"/>
                    <w:gridCol w:w="2257"/>
                    <w:gridCol w:w="909"/>
                  </w:tblGrid>
                  <w:tr>
                    <w:trPr>
                      <w:trHeight w:val="204" w:hRule="atLeast"/>
                    </w:trPr>
                    <w:tc>
                      <w:tcPr>
                        <w:tcW w:w="2688" w:type="dxa"/>
                        <w:gridSpan w:val="2"/>
                      </w:tcPr>
                      <w:p>
                        <w:pPr>
                          <w:pStyle w:val="TableParagraph"/>
                          <w:spacing w:line="240" w:lineRule="auto"/>
                          <w:rPr>
                            <w:rFonts w:ascii="Times New Roman"/>
                            <w:sz w:val="14"/>
                          </w:rPr>
                        </w:pPr>
                      </w:p>
                    </w:tc>
                    <w:tc>
                      <w:tcPr>
                        <w:tcW w:w="3903" w:type="dxa"/>
                        <w:gridSpan w:val="2"/>
                      </w:tcPr>
                      <w:p>
                        <w:pPr>
                          <w:pStyle w:val="TableParagraph"/>
                          <w:spacing w:line="177" w:lineRule="exact" w:before="7"/>
                          <w:ind w:right="175"/>
                          <w:jc w:val="right"/>
                          <w:rPr>
                            <w:sz w:val="16"/>
                          </w:rPr>
                        </w:pPr>
                        <w:r>
                          <w:rPr>
                            <w:color w:val="231F20"/>
                            <w:sz w:val="16"/>
                          </w:rPr>
                          <w:t>Czech Republic</w:t>
                        </w:r>
                      </w:p>
                    </w:tc>
                    <w:tc>
                      <w:tcPr>
                        <w:tcW w:w="909" w:type="dxa"/>
                      </w:tcPr>
                      <w:p>
                        <w:pPr>
                          <w:pStyle w:val="TableParagraph"/>
                          <w:spacing w:line="177" w:lineRule="exact" w:before="7"/>
                          <w:ind w:right="48"/>
                          <w:jc w:val="right"/>
                          <w:rPr>
                            <w:sz w:val="16"/>
                          </w:rPr>
                        </w:pPr>
                        <w:r>
                          <w:rPr>
                            <w:color w:val="231F20"/>
                            <w:sz w:val="16"/>
                          </w:rPr>
                          <w:t>2,071,481</w:t>
                        </w:r>
                      </w:p>
                    </w:tc>
                  </w:tr>
                  <w:tr>
                    <w:trPr>
                      <w:trHeight w:val="214" w:hRule="atLeast"/>
                    </w:trPr>
                    <w:tc>
                      <w:tcPr>
                        <w:tcW w:w="1350" w:type="dxa"/>
                      </w:tcPr>
                      <w:p>
                        <w:pPr>
                          <w:pStyle w:val="TableParagraph"/>
                          <w:spacing w:line="188" w:lineRule="exact" w:before="7"/>
                          <w:ind w:left="15" w:right="749"/>
                          <w:jc w:val="center"/>
                          <w:rPr>
                            <w:b/>
                            <w:sz w:val="18"/>
                          </w:rPr>
                        </w:pPr>
                        <w:r>
                          <w:rPr>
                            <w:b/>
                            <w:color w:val="FFFFFF"/>
                            <w:sz w:val="18"/>
                          </w:rPr>
                          <w:t>19.73%</w:t>
                        </w:r>
                      </w:p>
                    </w:tc>
                    <w:tc>
                      <w:tcPr>
                        <w:tcW w:w="1338" w:type="dxa"/>
                      </w:tcPr>
                      <w:p>
                        <w:pPr>
                          <w:pStyle w:val="TableParagraph"/>
                          <w:spacing w:line="142" w:lineRule="exact" w:before="52"/>
                          <w:ind w:left="786"/>
                          <w:rPr>
                            <w:sz w:val="16"/>
                          </w:rPr>
                        </w:pPr>
                        <w:r>
                          <w:rPr>
                            <w:color w:val="231F20"/>
                            <w:sz w:val="16"/>
                          </w:rPr>
                          <w:t>Norway</w:t>
                        </w:r>
                      </w:p>
                    </w:tc>
                    <w:tc>
                      <w:tcPr>
                        <w:tcW w:w="3903" w:type="dxa"/>
                        <w:gridSpan w:val="2"/>
                      </w:tcPr>
                      <w:p>
                        <w:pPr>
                          <w:pStyle w:val="TableParagraph"/>
                          <w:spacing w:line="182" w:lineRule="exact" w:before="12"/>
                          <w:ind w:right="549"/>
                          <w:jc w:val="right"/>
                          <w:rPr>
                            <w:sz w:val="16"/>
                          </w:rPr>
                        </w:pPr>
                        <w:r>
                          <w:rPr>
                            <w:color w:val="231F20"/>
                            <w:sz w:val="16"/>
                          </w:rPr>
                          <w:t>Denmark</w:t>
                        </w:r>
                      </w:p>
                    </w:tc>
                    <w:tc>
                      <w:tcPr>
                        <w:tcW w:w="909" w:type="dxa"/>
                      </w:tcPr>
                      <w:p>
                        <w:pPr>
                          <w:pStyle w:val="TableParagraph"/>
                          <w:spacing w:line="182" w:lineRule="exact" w:before="12"/>
                          <w:ind w:right="48"/>
                          <w:jc w:val="right"/>
                          <w:rPr>
                            <w:sz w:val="16"/>
                          </w:rPr>
                        </w:pPr>
                        <w:r>
                          <w:rPr>
                            <w:color w:val="231F20"/>
                            <w:sz w:val="16"/>
                          </w:rPr>
                          <w:t>947,630</w:t>
                        </w:r>
                      </w:p>
                    </w:tc>
                  </w:tr>
                  <w:tr>
                    <w:trPr>
                      <w:trHeight w:val="201" w:hRule="atLeast"/>
                    </w:trPr>
                    <w:tc>
                      <w:tcPr>
                        <w:tcW w:w="4334" w:type="dxa"/>
                        <w:gridSpan w:val="3"/>
                      </w:tcPr>
                      <w:p>
                        <w:pPr>
                          <w:pStyle w:val="TableParagraph"/>
                          <w:spacing w:line="135" w:lineRule="exact" w:before="46"/>
                          <w:ind w:left="2737"/>
                          <w:rPr>
                            <w:b/>
                            <w:sz w:val="16"/>
                          </w:rPr>
                        </w:pPr>
                        <w:r>
                          <w:rPr>
                            <w:b/>
                            <w:color w:val="FFFFFF"/>
                            <w:sz w:val="16"/>
                          </w:rPr>
                          <w:t>17.92%</w:t>
                        </w:r>
                      </w:p>
                    </w:tc>
                    <w:tc>
                      <w:tcPr>
                        <w:tcW w:w="2257" w:type="dxa"/>
                      </w:tcPr>
                      <w:p>
                        <w:pPr>
                          <w:pStyle w:val="TableParagraph"/>
                          <w:spacing w:line="174" w:lineRule="exact" w:before="7"/>
                          <w:ind w:left="1134"/>
                          <w:rPr>
                            <w:sz w:val="16"/>
                          </w:rPr>
                        </w:pPr>
                        <w:r>
                          <w:rPr>
                            <w:color w:val="231F20"/>
                            <w:sz w:val="16"/>
                          </w:rPr>
                          <w:t>France</w:t>
                        </w:r>
                      </w:p>
                    </w:tc>
                    <w:tc>
                      <w:tcPr>
                        <w:tcW w:w="909" w:type="dxa"/>
                      </w:tcPr>
                      <w:p>
                        <w:pPr>
                          <w:pStyle w:val="TableParagraph"/>
                          <w:spacing w:line="174" w:lineRule="exact" w:before="7"/>
                          <w:ind w:right="48"/>
                          <w:jc w:val="right"/>
                          <w:rPr>
                            <w:sz w:val="16"/>
                          </w:rPr>
                        </w:pPr>
                        <w:r>
                          <w:rPr>
                            <w:color w:val="231F20"/>
                            <w:sz w:val="16"/>
                          </w:rPr>
                          <w:t>11,338,200</w:t>
                        </w:r>
                      </w:p>
                    </w:tc>
                  </w:tr>
                  <w:tr>
                    <w:trPr>
                      <w:trHeight w:val="212" w:hRule="atLeast"/>
                    </w:trPr>
                    <w:tc>
                      <w:tcPr>
                        <w:tcW w:w="1350" w:type="dxa"/>
                      </w:tcPr>
                      <w:p>
                        <w:pPr>
                          <w:pStyle w:val="TableParagraph"/>
                          <w:spacing w:line="185" w:lineRule="exact" w:before="7"/>
                          <w:ind w:left="15" w:right="714"/>
                          <w:jc w:val="center"/>
                          <w:rPr>
                            <w:sz w:val="16"/>
                          </w:rPr>
                        </w:pPr>
                        <w:r>
                          <w:rPr>
                            <w:color w:val="231F20"/>
                            <w:sz w:val="16"/>
                          </w:rPr>
                          <w:t>UK</w:t>
                        </w:r>
                      </w:p>
                    </w:tc>
                    <w:tc>
                      <w:tcPr>
                        <w:tcW w:w="2984" w:type="dxa"/>
                        <w:gridSpan w:val="2"/>
                      </w:tcPr>
                      <w:p>
                        <w:pPr>
                          <w:pStyle w:val="TableParagraph"/>
                          <w:spacing w:line="240" w:lineRule="auto"/>
                          <w:rPr>
                            <w:rFonts w:ascii="Times New Roman"/>
                            <w:sz w:val="14"/>
                          </w:rPr>
                        </w:pPr>
                      </w:p>
                    </w:tc>
                    <w:tc>
                      <w:tcPr>
                        <w:tcW w:w="2257" w:type="dxa"/>
                      </w:tcPr>
                      <w:p>
                        <w:pPr>
                          <w:pStyle w:val="TableParagraph"/>
                          <w:spacing w:line="176" w:lineRule="exact" w:before="16"/>
                          <w:ind w:left="1134"/>
                          <w:rPr>
                            <w:sz w:val="16"/>
                          </w:rPr>
                        </w:pPr>
                        <w:r>
                          <w:rPr>
                            <w:color w:val="231F20"/>
                            <w:sz w:val="16"/>
                          </w:rPr>
                          <w:t>Germany</w:t>
                        </w:r>
                      </w:p>
                    </w:tc>
                    <w:tc>
                      <w:tcPr>
                        <w:tcW w:w="909" w:type="dxa"/>
                      </w:tcPr>
                      <w:p>
                        <w:pPr>
                          <w:pStyle w:val="TableParagraph"/>
                          <w:spacing w:line="176" w:lineRule="exact" w:before="16"/>
                          <w:ind w:right="48"/>
                          <w:jc w:val="right"/>
                          <w:rPr>
                            <w:sz w:val="16"/>
                          </w:rPr>
                        </w:pPr>
                        <w:r>
                          <w:rPr>
                            <w:color w:val="231F20"/>
                            <w:sz w:val="16"/>
                          </w:rPr>
                          <w:t>16,782,608</w:t>
                        </w:r>
                      </w:p>
                    </w:tc>
                  </w:tr>
                  <w:tr>
                    <w:trPr>
                      <w:trHeight w:val="213" w:hRule="atLeast"/>
                    </w:trPr>
                    <w:tc>
                      <w:tcPr>
                        <w:tcW w:w="1350" w:type="dxa"/>
                      </w:tcPr>
                      <w:p>
                        <w:pPr>
                          <w:pStyle w:val="TableParagraph"/>
                          <w:spacing w:line="240" w:lineRule="auto"/>
                          <w:rPr>
                            <w:rFonts w:ascii="Times New Roman"/>
                            <w:sz w:val="14"/>
                          </w:rPr>
                        </w:pPr>
                      </w:p>
                    </w:tc>
                    <w:tc>
                      <w:tcPr>
                        <w:tcW w:w="2984" w:type="dxa"/>
                        <w:gridSpan w:val="2"/>
                      </w:tcPr>
                      <w:p>
                        <w:pPr>
                          <w:pStyle w:val="TableParagraph"/>
                          <w:spacing w:line="188" w:lineRule="exact" w:before="5"/>
                          <w:ind w:left="1384" w:right="1110"/>
                          <w:jc w:val="center"/>
                          <w:rPr>
                            <w:sz w:val="16"/>
                          </w:rPr>
                        </w:pPr>
                        <w:r>
                          <w:rPr>
                            <w:color w:val="231F20"/>
                            <w:sz w:val="16"/>
                          </w:rPr>
                          <w:t>Poland</w:t>
                        </w:r>
                      </w:p>
                    </w:tc>
                    <w:tc>
                      <w:tcPr>
                        <w:tcW w:w="2257" w:type="dxa"/>
                      </w:tcPr>
                      <w:p>
                        <w:pPr>
                          <w:pStyle w:val="TableParagraph"/>
                          <w:spacing w:line="180" w:lineRule="exact" w:before="13"/>
                          <w:ind w:left="1134"/>
                          <w:rPr>
                            <w:sz w:val="16"/>
                          </w:rPr>
                        </w:pPr>
                        <w:r>
                          <w:rPr>
                            <w:color w:val="231F20"/>
                            <w:sz w:val="16"/>
                          </w:rPr>
                          <w:t>Greece</w:t>
                        </w:r>
                      </w:p>
                    </w:tc>
                    <w:tc>
                      <w:tcPr>
                        <w:tcW w:w="909" w:type="dxa"/>
                      </w:tcPr>
                      <w:p>
                        <w:pPr>
                          <w:pStyle w:val="TableParagraph"/>
                          <w:spacing w:line="180" w:lineRule="exact" w:before="13"/>
                          <w:ind w:right="48"/>
                          <w:jc w:val="right"/>
                          <w:rPr>
                            <w:sz w:val="16"/>
                          </w:rPr>
                        </w:pPr>
                        <w:r>
                          <w:rPr>
                            <w:color w:val="231F20"/>
                            <w:sz w:val="16"/>
                          </w:rPr>
                          <w:t>2,747,884</w:t>
                        </w:r>
                      </w:p>
                    </w:tc>
                  </w:tr>
                  <w:tr>
                    <w:trPr>
                      <w:trHeight w:val="209" w:hRule="atLeast"/>
                    </w:trPr>
                    <w:tc>
                      <w:tcPr>
                        <w:tcW w:w="1350" w:type="dxa"/>
                      </w:tcPr>
                      <w:p>
                        <w:pPr>
                          <w:pStyle w:val="TableParagraph"/>
                          <w:spacing w:line="240" w:lineRule="auto"/>
                          <w:rPr>
                            <w:rFonts w:ascii="Times New Roman"/>
                            <w:sz w:val="14"/>
                          </w:rPr>
                        </w:pPr>
                      </w:p>
                    </w:tc>
                    <w:tc>
                      <w:tcPr>
                        <w:tcW w:w="2984" w:type="dxa"/>
                        <w:gridSpan w:val="2"/>
                      </w:tcPr>
                      <w:p>
                        <w:pPr>
                          <w:pStyle w:val="TableParagraph"/>
                          <w:spacing w:line="240" w:lineRule="auto"/>
                          <w:rPr>
                            <w:rFonts w:ascii="Times New Roman"/>
                            <w:sz w:val="14"/>
                          </w:rPr>
                        </w:pPr>
                      </w:p>
                    </w:tc>
                    <w:tc>
                      <w:tcPr>
                        <w:tcW w:w="2257" w:type="dxa"/>
                      </w:tcPr>
                      <w:p>
                        <w:pPr>
                          <w:pStyle w:val="TableParagraph"/>
                          <w:spacing w:line="180" w:lineRule="exact" w:before="9"/>
                          <w:ind w:left="1134"/>
                          <w:rPr>
                            <w:sz w:val="16"/>
                          </w:rPr>
                        </w:pPr>
                        <w:r>
                          <w:rPr>
                            <w:color w:val="231F20"/>
                            <w:sz w:val="16"/>
                          </w:rPr>
                          <w:t>Hungary</w:t>
                        </w:r>
                      </w:p>
                    </w:tc>
                    <w:tc>
                      <w:tcPr>
                        <w:tcW w:w="909" w:type="dxa"/>
                      </w:tcPr>
                      <w:p>
                        <w:pPr>
                          <w:pStyle w:val="TableParagraph"/>
                          <w:spacing w:line="180" w:lineRule="exact" w:before="9"/>
                          <w:ind w:right="48"/>
                          <w:jc w:val="right"/>
                          <w:rPr>
                            <w:sz w:val="16"/>
                          </w:rPr>
                        </w:pPr>
                        <w:r>
                          <w:rPr>
                            <w:color w:val="231F20"/>
                            <w:sz w:val="16"/>
                          </w:rPr>
                          <w:t>1,936,989</w:t>
                        </w:r>
                      </w:p>
                    </w:tc>
                  </w:tr>
                  <w:tr>
                    <w:trPr>
                      <w:trHeight w:val="207" w:hRule="atLeast"/>
                    </w:trPr>
                    <w:tc>
                      <w:tcPr>
                        <w:tcW w:w="1350" w:type="dxa"/>
                      </w:tcPr>
                      <w:p>
                        <w:pPr>
                          <w:pStyle w:val="TableParagraph"/>
                          <w:spacing w:line="240" w:lineRule="auto"/>
                          <w:rPr>
                            <w:rFonts w:ascii="Times New Roman"/>
                            <w:sz w:val="14"/>
                          </w:rPr>
                        </w:pPr>
                      </w:p>
                    </w:tc>
                    <w:tc>
                      <w:tcPr>
                        <w:tcW w:w="2984" w:type="dxa"/>
                        <w:gridSpan w:val="2"/>
                      </w:tcPr>
                      <w:p>
                        <w:pPr>
                          <w:pStyle w:val="TableParagraph"/>
                          <w:spacing w:line="240" w:lineRule="auto"/>
                          <w:rPr>
                            <w:rFonts w:ascii="Times New Roman"/>
                            <w:sz w:val="14"/>
                          </w:rPr>
                        </w:pPr>
                      </w:p>
                    </w:tc>
                    <w:tc>
                      <w:tcPr>
                        <w:tcW w:w="2257" w:type="dxa"/>
                      </w:tcPr>
                      <w:p>
                        <w:pPr>
                          <w:pStyle w:val="TableParagraph"/>
                          <w:spacing w:line="178" w:lineRule="exact" w:before="9"/>
                          <w:ind w:left="1134"/>
                          <w:rPr>
                            <w:sz w:val="16"/>
                          </w:rPr>
                        </w:pPr>
                        <w:r>
                          <w:rPr>
                            <w:color w:val="231F20"/>
                            <w:sz w:val="16"/>
                          </w:rPr>
                          <w:t>Israel</w:t>
                        </w:r>
                      </w:p>
                    </w:tc>
                    <w:tc>
                      <w:tcPr>
                        <w:tcW w:w="909" w:type="dxa"/>
                      </w:tcPr>
                      <w:p>
                        <w:pPr>
                          <w:pStyle w:val="TableParagraph"/>
                          <w:spacing w:line="178" w:lineRule="exact" w:before="9"/>
                          <w:ind w:right="48"/>
                          <w:jc w:val="right"/>
                          <w:rPr>
                            <w:sz w:val="16"/>
                          </w:rPr>
                        </w:pPr>
                        <w:r>
                          <w:rPr>
                            <w:color w:val="231F20"/>
                            <w:sz w:val="16"/>
                          </w:rPr>
                          <w:t>1,874,030</w:t>
                        </w:r>
                      </w:p>
                    </w:tc>
                  </w:tr>
                </w:tbl>
                <w:p>
                  <w:pPr>
                    <w:pStyle w:val="BodyText"/>
                  </w:pPr>
                </w:p>
              </w:txbxContent>
            </v:textbox>
            <w10:wrap type="none"/>
          </v:shape>
        </w:pict>
      </w:r>
      <w:r>
        <w:rPr>
          <w:color w:val="231F20"/>
          <w:sz w:val="16"/>
        </w:rPr>
        <w:t>Germany</w:t>
      </w:r>
    </w:p>
    <w:p>
      <w:pPr>
        <w:pStyle w:val="BodyText"/>
      </w:pPr>
    </w:p>
    <w:p>
      <w:pPr>
        <w:pStyle w:val="BodyText"/>
      </w:pPr>
    </w:p>
    <w:p>
      <w:pPr>
        <w:pStyle w:val="BodyText"/>
      </w:pPr>
    </w:p>
    <w:p>
      <w:pPr>
        <w:pStyle w:val="BodyText"/>
      </w:pPr>
    </w:p>
    <w:p>
      <w:pPr>
        <w:pStyle w:val="BodyText"/>
      </w:pPr>
    </w:p>
    <w:p>
      <w:pPr>
        <w:pStyle w:val="BodyText"/>
      </w:pPr>
    </w:p>
    <w:p>
      <w:pPr>
        <w:spacing w:before="140"/>
        <w:ind w:left="595" w:right="0" w:firstLine="0"/>
        <w:jc w:val="left"/>
        <w:rPr>
          <w:b/>
          <w:sz w:val="24"/>
        </w:rPr>
      </w:pPr>
      <w:r>
        <w:rPr>
          <w:b/>
          <w:color w:val="FFFFFF"/>
          <w:spacing w:val="-6"/>
          <w:w w:val="95"/>
          <w:sz w:val="24"/>
        </w:rPr>
        <w:t>26.34%</w:t>
      </w:r>
    </w:p>
    <w:p>
      <w:pPr>
        <w:spacing w:before="127"/>
        <w:ind w:left="274" w:right="0" w:firstLine="0"/>
        <w:jc w:val="left"/>
        <w:rPr>
          <w:sz w:val="16"/>
        </w:rPr>
      </w:pPr>
      <w:r>
        <w:rPr/>
        <w:br w:type="column"/>
      </w:r>
      <w:r>
        <w:rPr>
          <w:color w:val="231F20"/>
          <w:sz w:val="16"/>
        </w:rPr>
        <w:t>Denmark</w:t>
      </w:r>
    </w:p>
    <w:p>
      <w:pPr>
        <w:pStyle w:val="Heading6"/>
        <w:spacing w:before="151"/>
        <w:ind w:left="781"/>
      </w:pPr>
      <w:r>
        <w:rPr>
          <w:color w:val="FFFFFF"/>
          <w:spacing w:val="-5"/>
        </w:rPr>
        <w:t>22.84%</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28"/>
        </w:rPr>
      </w:pPr>
    </w:p>
    <w:p>
      <w:pPr>
        <w:spacing w:before="0"/>
        <w:ind w:left="937" w:right="0" w:firstLine="0"/>
        <w:jc w:val="left"/>
        <w:rPr>
          <w:b/>
          <w:sz w:val="16"/>
        </w:rPr>
      </w:pPr>
      <w:r>
        <w:rPr>
          <w:b/>
          <w:color w:val="FFFFFF"/>
          <w:spacing w:val="-5"/>
          <w:sz w:val="16"/>
        </w:rPr>
        <w:t>18.64%</w:t>
      </w:r>
    </w:p>
    <w:p>
      <w:pPr>
        <w:spacing w:line="158" w:lineRule="exact" w:before="10"/>
        <w:ind w:left="321" w:right="0" w:firstLine="0"/>
        <w:jc w:val="left"/>
        <w:rPr>
          <w:b/>
          <w:sz w:val="18"/>
        </w:rPr>
      </w:pPr>
      <w:r>
        <w:rPr>
          <w:b/>
          <w:color w:val="FFFFFF"/>
          <w:sz w:val="18"/>
        </w:rPr>
        <w:t>21.30%</w:t>
      </w:r>
    </w:p>
    <w:p>
      <w:pPr>
        <w:pStyle w:val="BodyText"/>
        <w:rPr>
          <w:b/>
        </w:rPr>
      </w:pPr>
      <w:r>
        <w:rPr/>
        <w:br w:type="column"/>
      </w:r>
      <w:r>
        <w:rPr>
          <w:b/>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19"/>
        </w:rPr>
      </w:pPr>
    </w:p>
    <w:p>
      <w:pPr>
        <w:spacing w:before="0"/>
        <w:ind w:left="146" w:right="0" w:firstLine="0"/>
        <w:jc w:val="left"/>
        <w:rPr>
          <w:b/>
          <w:sz w:val="16"/>
        </w:rPr>
      </w:pPr>
      <w:r>
        <w:rPr>
          <w:b/>
          <w:color w:val="FFFFFF"/>
          <w:spacing w:val="-4"/>
          <w:sz w:val="16"/>
        </w:rPr>
        <w:t>17.95%</w:t>
      </w:r>
    </w:p>
    <w:p>
      <w:pPr>
        <w:spacing w:line="168" w:lineRule="exact" w:before="138"/>
        <w:ind w:left="112" w:right="0" w:firstLine="0"/>
        <w:jc w:val="left"/>
        <w:rPr>
          <w:sz w:val="16"/>
        </w:rPr>
      </w:pPr>
      <w:r>
        <w:rPr>
          <w:color w:val="231F20"/>
          <w:sz w:val="16"/>
        </w:rPr>
        <w:t>Hungary</w:t>
      </w:r>
    </w:p>
    <w:p>
      <w:pPr>
        <w:spacing w:line="256" w:lineRule="auto" w:before="25"/>
        <w:ind w:left="1465" w:right="-14" w:firstLine="0"/>
        <w:jc w:val="left"/>
        <w:rPr>
          <w:sz w:val="16"/>
        </w:rPr>
      </w:pPr>
      <w:r>
        <w:rPr/>
        <w:br w:type="column"/>
      </w:r>
      <w:r>
        <w:rPr>
          <w:color w:val="231F20"/>
          <w:spacing w:val="-1"/>
          <w:w w:val="95"/>
          <w:sz w:val="16"/>
        </w:rPr>
        <w:t>Australia </w:t>
      </w:r>
      <w:r>
        <w:rPr>
          <w:color w:val="231F20"/>
          <w:sz w:val="16"/>
        </w:rPr>
        <w:t>Canada Chile</w:t>
      </w:r>
    </w:p>
    <w:p>
      <w:pPr>
        <w:spacing w:before="25"/>
        <w:ind w:left="794" w:right="0" w:firstLine="0"/>
        <w:jc w:val="left"/>
        <w:rPr>
          <w:sz w:val="16"/>
        </w:rPr>
      </w:pPr>
      <w:r>
        <w:rPr/>
        <w:br w:type="column"/>
      </w:r>
      <w:r>
        <w:rPr>
          <w:color w:val="231F20"/>
          <w:sz w:val="16"/>
        </w:rPr>
        <w:t>4,522,390</w:t>
      </w:r>
    </w:p>
    <w:p>
      <w:pPr>
        <w:spacing w:before="14"/>
        <w:ind w:left="794" w:right="0" w:firstLine="0"/>
        <w:jc w:val="left"/>
        <w:rPr>
          <w:sz w:val="16"/>
        </w:rPr>
      </w:pPr>
      <w:r>
        <w:rPr>
          <w:color w:val="231F20"/>
          <w:sz w:val="16"/>
        </w:rPr>
        <w:t>7,617,936</w:t>
      </w:r>
    </w:p>
    <w:p>
      <w:pPr>
        <w:spacing w:before="15"/>
        <w:ind w:left="794" w:right="0" w:firstLine="0"/>
        <w:jc w:val="left"/>
        <w:rPr>
          <w:sz w:val="16"/>
        </w:rPr>
      </w:pPr>
      <w:r>
        <w:rPr>
          <w:color w:val="231F20"/>
          <w:sz w:val="16"/>
        </w:rPr>
        <w:t>2,763,961</w:t>
      </w:r>
    </w:p>
    <w:p>
      <w:pPr>
        <w:spacing w:after="0"/>
        <w:jc w:val="left"/>
        <w:rPr>
          <w:sz w:val="16"/>
        </w:rPr>
        <w:sectPr>
          <w:type w:val="continuous"/>
          <w:pgSz w:w="11910" w:h="16840"/>
          <w:pgMar w:top="960" w:bottom="280" w:left="340" w:right="580"/>
          <w:cols w:num="7" w:equalWidth="0">
            <w:col w:w="2271" w:space="40"/>
            <w:col w:w="938" w:space="39"/>
            <w:col w:w="1283" w:space="39"/>
            <w:col w:w="1416" w:space="40"/>
            <w:col w:w="674" w:space="558"/>
            <w:col w:w="2009" w:space="40"/>
            <w:col w:w="1643"/>
          </w:cols>
        </w:sectPr>
      </w:pPr>
    </w:p>
    <w:p>
      <w:pPr>
        <w:spacing w:before="61"/>
        <w:ind w:left="0" w:right="0" w:firstLine="0"/>
        <w:jc w:val="right"/>
        <w:rPr>
          <w:b/>
          <w:sz w:val="14"/>
        </w:rPr>
      </w:pPr>
      <w:r>
        <w:rPr>
          <w:b/>
          <w:color w:val="FFFFFF"/>
          <w:spacing w:val="-4"/>
          <w:w w:val="105"/>
          <w:sz w:val="14"/>
        </w:rPr>
        <w:t>16.06%</w:t>
      </w:r>
    </w:p>
    <w:p>
      <w:pPr>
        <w:spacing w:before="138"/>
        <w:ind w:left="0" w:right="8" w:firstLine="0"/>
        <w:jc w:val="right"/>
        <w:rPr>
          <w:sz w:val="16"/>
        </w:rPr>
      </w:pPr>
      <w:r>
        <w:rPr>
          <w:color w:val="231F20"/>
          <w:sz w:val="16"/>
        </w:rPr>
        <w:t>Mexico</w:t>
      </w:r>
    </w:p>
    <w:p>
      <w:pPr>
        <w:spacing w:before="212"/>
        <w:ind w:left="1033" w:right="0" w:firstLine="0"/>
        <w:jc w:val="left"/>
        <w:rPr>
          <w:b/>
          <w:sz w:val="23"/>
        </w:rPr>
      </w:pPr>
      <w:r>
        <w:rPr/>
        <w:br w:type="column"/>
      </w:r>
      <w:r>
        <w:rPr>
          <w:b/>
          <w:color w:val="FFFFFF"/>
          <w:spacing w:val="-6"/>
          <w:sz w:val="23"/>
        </w:rPr>
        <w:t>25.80%</w:t>
      </w:r>
    </w:p>
    <w:p>
      <w:pPr>
        <w:spacing w:before="128"/>
        <w:ind w:left="124" w:right="0" w:firstLine="0"/>
        <w:jc w:val="left"/>
        <w:rPr>
          <w:sz w:val="16"/>
        </w:rPr>
      </w:pPr>
      <w:r>
        <w:rPr/>
        <w:br w:type="column"/>
      </w:r>
      <w:r>
        <w:rPr>
          <w:color w:val="231F20"/>
          <w:w w:val="90"/>
          <w:sz w:val="16"/>
        </w:rPr>
        <w:t>Italy</w:t>
      </w:r>
    </w:p>
    <w:p>
      <w:pPr>
        <w:spacing w:before="7"/>
        <w:ind w:left="1200" w:right="0" w:firstLine="0"/>
        <w:jc w:val="center"/>
        <w:rPr>
          <w:sz w:val="16"/>
        </w:rPr>
      </w:pPr>
      <w:r>
        <w:rPr/>
        <w:br w:type="column"/>
      </w:r>
      <w:r>
        <w:rPr>
          <w:color w:val="231F20"/>
          <w:spacing w:val="-4"/>
          <w:w w:val="95"/>
          <w:sz w:val="16"/>
        </w:rPr>
        <w:t>Turkey</w:t>
      </w:r>
    </w:p>
    <w:p>
      <w:pPr>
        <w:spacing w:before="27"/>
        <w:ind w:left="581" w:right="626" w:firstLine="0"/>
        <w:jc w:val="center"/>
        <w:rPr>
          <w:sz w:val="16"/>
        </w:rPr>
      </w:pPr>
      <w:r>
        <w:rPr>
          <w:color w:val="231F20"/>
          <w:sz w:val="16"/>
        </w:rPr>
        <w:t>Israel</w:t>
      </w:r>
    </w:p>
    <w:p>
      <w:pPr>
        <w:pStyle w:val="BodyText"/>
        <w:spacing w:before="4"/>
        <w:rPr>
          <w:sz w:val="14"/>
        </w:rPr>
      </w:pPr>
      <w:r>
        <w:rPr/>
        <w:br w:type="column"/>
      </w:r>
      <w:r>
        <w:rPr>
          <w:sz w:val="14"/>
        </w:rPr>
      </w:r>
    </w:p>
    <w:p>
      <w:pPr>
        <w:spacing w:before="0"/>
        <w:ind w:left="393" w:right="3649" w:firstLine="0"/>
        <w:jc w:val="center"/>
        <w:rPr>
          <w:b/>
          <w:sz w:val="14"/>
        </w:rPr>
      </w:pPr>
      <w:r>
        <w:rPr>
          <w:b/>
          <w:color w:val="FFFFFF"/>
          <w:w w:val="105"/>
          <w:sz w:val="14"/>
        </w:rPr>
        <w:t>16.55%</w:t>
      </w:r>
    </w:p>
    <w:p>
      <w:pPr>
        <w:spacing w:line="161" w:lineRule="exact" w:before="147"/>
        <w:ind w:left="393" w:right="3717" w:firstLine="0"/>
        <w:jc w:val="center"/>
        <w:rPr>
          <w:sz w:val="16"/>
        </w:rPr>
      </w:pPr>
      <w:r>
        <w:rPr/>
        <w:pict>
          <v:group style="position:absolute;margin-left:440.551697pt;margin-top:11.404777pt;width:3pt;height:2.7pt;mso-position-horizontal-relative:page;mso-position-vertical-relative:paragraph;z-index:15759360" coordorigin="8811,228" coordsize="60,54">
            <v:shape style="position:absolute;left:8813;top:230;width:56;height:50" coordorigin="8813,230" coordsize="56,50" path="m8864,230l8853,234,8845,240,8845,245,8850,247,8868,241,8868,232,8864,230xm8834,258l8824,260,8814,265,8813,271,8822,279,8839,279,8839,264,8834,258xe" filled="true" fillcolor="#dcddde" stroked="false">
              <v:path arrowok="t"/>
              <v:fill type="solid"/>
            </v:shape>
            <v:shape style="position:absolute;left:8813;top:230;width:56;height:50" coordorigin="8813,230" coordsize="56,50" path="m8845,245l8850,247,8868,241,8868,232,8864,230,8853,234,8845,240,8845,245xm8813,271l8822,279,8839,279,8839,264,8834,258,8824,260,8814,265,8813,271xe" filled="false" stroked="true" strokeweight=".2pt" strokecolor="#ffffff">
              <v:path arrowok="t"/>
              <v:stroke dashstyle="solid"/>
            </v:shape>
            <w10:wrap type="none"/>
          </v:group>
        </w:pict>
      </w:r>
      <w:r>
        <w:rPr/>
        <w:pict>
          <v:shape style="position:absolute;margin-left:417.371704pt;margin-top:-46.303318pt;width:139.4pt;height:104.75pt;mso-position-horizontal-relative:page;mso-position-vertical-relative:paragraph;z-index:15760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1201"/>
                    <w:gridCol w:w="1005"/>
                  </w:tblGrid>
                  <w:tr>
                    <w:trPr>
                      <w:trHeight w:val="178" w:hRule="atLeast"/>
                    </w:trPr>
                    <w:tc>
                      <w:tcPr>
                        <w:tcW w:w="581" w:type="dxa"/>
                      </w:tcPr>
                      <w:p>
                        <w:pPr>
                          <w:pStyle w:val="TableParagraph"/>
                          <w:spacing w:line="240" w:lineRule="auto"/>
                          <w:rPr>
                            <w:rFonts w:ascii="Times New Roman"/>
                            <w:sz w:val="12"/>
                          </w:rPr>
                        </w:pPr>
                      </w:p>
                    </w:tc>
                    <w:tc>
                      <w:tcPr>
                        <w:tcW w:w="1201" w:type="dxa"/>
                      </w:tcPr>
                      <w:p>
                        <w:pPr>
                          <w:pStyle w:val="TableParagraph"/>
                          <w:spacing w:line="151" w:lineRule="exact" w:before="7"/>
                          <w:ind w:left="175"/>
                          <w:rPr>
                            <w:sz w:val="16"/>
                          </w:rPr>
                        </w:pPr>
                        <w:r>
                          <w:rPr>
                            <w:color w:val="231F20"/>
                            <w:sz w:val="16"/>
                          </w:rPr>
                          <w:t>Italy</w:t>
                        </w:r>
                      </w:p>
                    </w:tc>
                    <w:tc>
                      <w:tcPr>
                        <w:tcW w:w="1005" w:type="dxa"/>
                      </w:tcPr>
                      <w:p>
                        <w:pPr>
                          <w:pStyle w:val="TableParagraph"/>
                          <w:spacing w:line="151" w:lineRule="exact" w:before="7"/>
                          <w:ind w:right="47"/>
                          <w:jc w:val="right"/>
                          <w:rPr>
                            <w:sz w:val="16"/>
                          </w:rPr>
                        </w:pPr>
                        <w:r>
                          <w:rPr>
                            <w:color w:val="231F20"/>
                            <w:sz w:val="16"/>
                          </w:rPr>
                          <w:t>16,720,603</w:t>
                        </w:r>
                      </w:p>
                    </w:tc>
                  </w:tr>
                  <w:tr>
                    <w:trPr>
                      <w:trHeight w:val="216" w:hRule="atLeast"/>
                    </w:trPr>
                    <w:tc>
                      <w:tcPr>
                        <w:tcW w:w="581" w:type="dxa"/>
                      </w:tcPr>
                      <w:p>
                        <w:pPr>
                          <w:pStyle w:val="TableParagraph"/>
                          <w:spacing w:line="124" w:lineRule="exact"/>
                          <w:ind w:left="63"/>
                          <w:rPr>
                            <w:b/>
                            <w:sz w:val="12"/>
                          </w:rPr>
                        </w:pPr>
                        <w:r>
                          <w:rPr>
                            <w:b/>
                            <w:color w:val="FFFFFF"/>
                            <w:sz w:val="12"/>
                          </w:rPr>
                          <w:t>13.51%</w:t>
                        </w:r>
                      </w:p>
                    </w:tc>
                    <w:tc>
                      <w:tcPr>
                        <w:tcW w:w="1201" w:type="dxa"/>
                      </w:tcPr>
                      <w:p>
                        <w:pPr>
                          <w:pStyle w:val="TableParagraph"/>
                          <w:spacing w:line="158" w:lineRule="exact" w:before="38"/>
                          <w:ind w:left="175"/>
                          <w:rPr>
                            <w:sz w:val="16"/>
                          </w:rPr>
                        </w:pPr>
                        <w:r>
                          <w:rPr>
                            <w:color w:val="231F20"/>
                            <w:sz w:val="16"/>
                          </w:rPr>
                          <w:t>Japan</w:t>
                        </w:r>
                      </w:p>
                    </w:tc>
                    <w:tc>
                      <w:tcPr>
                        <w:tcW w:w="1005" w:type="dxa"/>
                      </w:tcPr>
                      <w:p>
                        <w:pPr>
                          <w:pStyle w:val="TableParagraph"/>
                          <w:spacing w:line="158" w:lineRule="exact" w:before="38"/>
                          <w:ind w:right="47"/>
                          <w:jc w:val="right"/>
                          <w:rPr>
                            <w:sz w:val="16"/>
                          </w:rPr>
                        </w:pPr>
                        <w:r>
                          <w:rPr>
                            <w:color w:val="231F20"/>
                            <w:sz w:val="16"/>
                          </w:rPr>
                          <w:t>17,553,973</w:t>
                        </w:r>
                      </w:p>
                    </w:tc>
                  </w:tr>
                  <w:tr>
                    <w:trPr>
                      <w:trHeight w:val="232" w:hRule="atLeast"/>
                    </w:trPr>
                    <w:tc>
                      <w:tcPr>
                        <w:tcW w:w="581" w:type="dxa"/>
                      </w:tcPr>
                      <w:p>
                        <w:pPr>
                          <w:pStyle w:val="TableParagraph"/>
                          <w:spacing w:line="240" w:lineRule="auto" w:before="7"/>
                          <w:ind w:left="50"/>
                          <w:rPr>
                            <w:sz w:val="16"/>
                          </w:rPr>
                        </w:pPr>
                        <w:r>
                          <w:rPr>
                            <w:color w:val="231F20"/>
                            <w:sz w:val="16"/>
                          </w:rPr>
                          <w:t>Japan</w:t>
                        </w:r>
                      </w:p>
                    </w:tc>
                    <w:tc>
                      <w:tcPr>
                        <w:tcW w:w="1201" w:type="dxa"/>
                      </w:tcPr>
                      <w:p>
                        <w:pPr>
                          <w:pStyle w:val="TableParagraph"/>
                          <w:spacing w:line="180" w:lineRule="exact" w:before="32"/>
                          <w:ind w:left="175"/>
                          <w:rPr>
                            <w:sz w:val="16"/>
                          </w:rPr>
                        </w:pPr>
                        <w:r>
                          <w:rPr>
                            <w:color w:val="231F20"/>
                            <w:sz w:val="16"/>
                          </w:rPr>
                          <w:t>Mexico</w:t>
                        </w:r>
                      </w:p>
                    </w:tc>
                    <w:tc>
                      <w:tcPr>
                        <w:tcW w:w="1005" w:type="dxa"/>
                      </w:tcPr>
                      <w:p>
                        <w:pPr>
                          <w:pStyle w:val="TableParagraph"/>
                          <w:spacing w:line="180" w:lineRule="exact" w:before="32"/>
                          <w:ind w:right="47"/>
                          <w:jc w:val="right"/>
                          <w:rPr>
                            <w:sz w:val="16"/>
                          </w:rPr>
                        </w:pPr>
                        <w:r>
                          <w:rPr>
                            <w:color w:val="231F20"/>
                            <w:sz w:val="16"/>
                          </w:rPr>
                          <w:t>20,900,479</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sz w:val="16"/>
                          </w:rPr>
                          <w:t>Norway</w:t>
                        </w:r>
                      </w:p>
                    </w:tc>
                    <w:tc>
                      <w:tcPr>
                        <w:tcW w:w="1005" w:type="dxa"/>
                      </w:tcPr>
                      <w:p>
                        <w:pPr>
                          <w:pStyle w:val="TableParagraph"/>
                          <w:spacing w:line="180" w:lineRule="exact" w:before="9"/>
                          <w:ind w:right="47"/>
                          <w:jc w:val="right"/>
                          <w:rPr>
                            <w:sz w:val="16"/>
                          </w:rPr>
                        </w:pPr>
                        <w:r>
                          <w:rPr>
                            <w:color w:val="231F20"/>
                            <w:sz w:val="16"/>
                          </w:rPr>
                          <w:t>1,266,712</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sz w:val="16"/>
                          </w:rPr>
                          <w:t>Poland</w:t>
                        </w:r>
                      </w:p>
                    </w:tc>
                    <w:tc>
                      <w:tcPr>
                        <w:tcW w:w="1005" w:type="dxa"/>
                      </w:tcPr>
                      <w:p>
                        <w:pPr>
                          <w:pStyle w:val="TableParagraph"/>
                          <w:spacing w:line="180" w:lineRule="exact" w:before="9"/>
                          <w:ind w:right="47"/>
                          <w:jc w:val="right"/>
                          <w:rPr>
                            <w:sz w:val="16"/>
                          </w:rPr>
                        </w:pPr>
                        <w:r>
                          <w:rPr>
                            <w:color w:val="231F20"/>
                            <w:sz w:val="16"/>
                          </w:rPr>
                          <w:t>7,670,938</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sz w:val="16"/>
                          </w:rPr>
                          <w:t>South Korea</w:t>
                        </w:r>
                      </w:p>
                    </w:tc>
                    <w:tc>
                      <w:tcPr>
                        <w:tcW w:w="1005" w:type="dxa"/>
                      </w:tcPr>
                      <w:p>
                        <w:pPr>
                          <w:pStyle w:val="TableParagraph"/>
                          <w:spacing w:line="180" w:lineRule="exact" w:before="9"/>
                          <w:ind w:right="47"/>
                          <w:jc w:val="right"/>
                          <w:rPr>
                            <w:sz w:val="16"/>
                          </w:rPr>
                        </w:pPr>
                        <w:r>
                          <w:rPr>
                            <w:color w:val="231F20"/>
                            <w:sz w:val="16"/>
                          </w:rPr>
                          <w:t>9,705,436</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sz w:val="16"/>
                          </w:rPr>
                          <w:t>Spain</w:t>
                        </w:r>
                      </w:p>
                    </w:tc>
                    <w:tc>
                      <w:tcPr>
                        <w:tcW w:w="1005" w:type="dxa"/>
                      </w:tcPr>
                      <w:p>
                        <w:pPr>
                          <w:pStyle w:val="TableParagraph"/>
                          <w:spacing w:line="180" w:lineRule="exact" w:before="9"/>
                          <w:ind w:right="47"/>
                          <w:jc w:val="right"/>
                          <w:rPr>
                            <w:sz w:val="16"/>
                          </w:rPr>
                        </w:pPr>
                        <w:r>
                          <w:rPr>
                            <w:color w:val="231F20"/>
                            <w:sz w:val="16"/>
                          </w:rPr>
                          <w:t>12,763,776</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sz w:val="16"/>
                          </w:rPr>
                          <w:t>Turkey</w:t>
                        </w:r>
                      </w:p>
                    </w:tc>
                    <w:tc>
                      <w:tcPr>
                        <w:tcW w:w="1005" w:type="dxa"/>
                      </w:tcPr>
                      <w:p>
                        <w:pPr>
                          <w:pStyle w:val="TableParagraph"/>
                          <w:spacing w:line="180" w:lineRule="exact" w:before="9"/>
                          <w:ind w:right="47"/>
                          <w:jc w:val="right"/>
                          <w:rPr>
                            <w:sz w:val="16"/>
                          </w:rPr>
                        </w:pPr>
                        <w:r>
                          <w:rPr>
                            <w:color w:val="231F20"/>
                            <w:sz w:val="16"/>
                          </w:rPr>
                          <w:t>16,138,552</w:t>
                        </w:r>
                      </w:p>
                    </w:tc>
                  </w:tr>
                  <w:tr>
                    <w:trPr>
                      <w:trHeight w:val="209" w:hRule="atLeast"/>
                    </w:trPr>
                    <w:tc>
                      <w:tcPr>
                        <w:tcW w:w="581" w:type="dxa"/>
                      </w:tcPr>
                      <w:p>
                        <w:pPr>
                          <w:pStyle w:val="TableParagraph"/>
                          <w:spacing w:line="240" w:lineRule="auto"/>
                          <w:rPr>
                            <w:rFonts w:ascii="Times New Roman"/>
                            <w:sz w:val="14"/>
                          </w:rPr>
                        </w:pPr>
                      </w:p>
                    </w:tc>
                    <w:tc>
                      <w:tcPr>
                        <w:tcW w:w="1201" w:type="dxa"/>
                      </w:tcPr>
                      <w:p>
                        <w:pPr>
                          <w:pStyle w:val="TableParagraph"/>
                          <w:spacing w:line="180" w:lineRule="exact" w:before="9"/>
                          <w:ind w:left="175"/>
                          <w:rPr>
                            <w:sz w:val="16"/>
                          </w:rPr>
                        </w:pPr>
                        <w:r>
                          <w:rPr>
                            <w:color w:val="231F20"/>
                            <w:w w:val="105"/>
                            <w:sz w:val="16"/>
                          </w:rPr>
                          <w:t>UK</w:t>
                        </w:r>
                      </w:p>
                    </w:tc>
                    <w:tc>
                      <w:tcPr>
                        <w:tcW w:w="1005" w:type="dxa"/>
                      </w:tcPr>
                      <w:p>
                        <w:pPr>
                          <w:pStyle w:val="TableParagraph"/>
                          <w:spacing w:line="180" w:lineRule="exact" w:before="9"/>
                          <w:ind w:right="47"/>
                          <w:jc w:val="right"/>
                          <w:rPr>
                            <w:sz w:val="16"/>
                          </w:rPr>
                        </w:pPr>
                        <w:r>
                          <w:rPr>
                            <w:color w:val="231F20"/>
                            <w:sz w:val="16"/>
                          </w:rPr>
                          <w:t>13,757,472</w:t>
                        </w:r>
                      </w:p>
                    </w:tc>
                  </w:tr>
                  <w:tr>
                    <w:trPr>
                      <w:trHeight w:val="207" w:hRule="atLeast"/>
                    </w:trPr>
                    <w:tc>
                      <w:tcPr>
                        <w:tcW w:w="581" w:type="dxa"/>
                      </w:tcPr>
                      <w:p>
                        <w:pPr>
                          <w:pStyle w:val="TableParagraph"/>
                          <w:spacing w:line="240" w:lineRule="auto"/>
                          <w:rPr>
                            <w:rFonts w:ascii="Times New Roman"/>
                            <w:sz w:val="14"/>
                          </w:rPr>
                        </w:pPr>
                      </w:p>
                    </w:tc>
                    <w:tc>
                      <w:tcPr>
                        <w:tcW w:w="1201" w:type="dxa"/>
                      </w:tcPr>
                      <w:p>
                        <w:pPr>
                          <w:pStyle w:val="TableParagraph"/>
                          <w:spacing w:line="178" w:lineRule="exact" w:before="9"/>
                          <w:ind w:left="175"/>
                          <w:rPr>
                            <w:sz w:val="16"/>
                          </w:rPr>
                        </w:pPr>
                        <w:r>
                          <w:rPr>
                            <w:color w:val="231F20"/>
                            <w:w w:val="105"/>
                            <w:sz w:val="16"/>
                          </w:rPr>
                          <w:t>US</w:t>
                        </w:r>
                      </w:p>
                    </w:tc>
                    <w:tc>
                      <w:tcPr>
                        <w:tcW w:w="1005" w:type="dxa"/>
                      </w:tcPr>
                      <w:p>
                        <w:pPr>
                          <w:pStyle w:val="TableParagraph"/>
                          <w:spacing w:line="178" w:lineRule="exact" w:before="9"/>
                          <w:ind w:right="47"/>
                          <w:jc w:val="right"/>
                          <w:rPr>
                            <w:sz w:val="16"/>
                          </w:rPr>
                        </w:pPr>
                        <w:r>
                          <w:rPr>
                            <w:color w:val="231F20"/>
                            <w:sz w:val="16"/>
                          </w:rPr>
                          <w:t>68,486,546</w:t>
                        </w:r>
                      </w:p>
                    </w:tc>
                  </w:tr>
                </w:tbl>
                <w:p>
                  <w:pPr>
                    <w:pStyle w:val="BodyText"/>
                  </w:pPr>
                </w:p>
              </w:txbxContent>
            </v:textbox>
            <w10:wrap type="none"/>
          </v:shape>
        </w:pict>
      </w:r>
      <w:r>
        <w:rPr>
          <w:color w:val="231F20"/>
          <w:sz w:val="16"/>
        </w:rPr>
        <w:t>South Korea</w:t>
      </w:r>
    </w:p>
    <w:p>
      <w:pPr>
        <w:spacing w:after="0" w:line="161" w:lineRule="exact"/>
        <w:jc w:val="center"/>
        <w:rPr>
          <w:sz w:val="16"/>
        </w:rPr>
        <w:sectPr>
          <w:type w:val="continuous"/>
          <w:pgSz w:w="11910" w:h="16840"/>
          <w:pgMar w:top="960" w:bottom="280" w:left="340" w:right="580"/>
          <w:cols w:num="5" w:equalWidth="0">
            <w:col w:w="2210" w:space="39"/>
            <w:col w:w="1695" w:space="40"/>
            <w:col w:w="381" w:space="39"/>
            <w:col w:w="1599" w:space="40"/>
            <w:col w:w="4947"/>
          </w:cols>
        </w:sectPr>
      </w:pPr>
    </w:p>
    <w:p>
      <w:pPr>
        <w:pStyle w:val="BodyText"/>
        <w:rPr>
          <w:sz w:val="16"/>
        </w:rPr>
      </w:pPr>
    </w:p>
    <w:p>
      <w:pPr>
        <w:pStyle w:val="BodyText"/>
        <w:spacing w:before="10"/>
        <w:rPr>
          <w:sz w:val="23"/>
        </w:rPr>
      </w:pPr>
    </w:p>
    <w:p>
      <w:pPr>
        <w:spacing w:before="0"/>
        <w:ind w:left="2204" w:right="0" w:firstLine="0"/>
        <w:jc w:val="left"/>
        <w:rPr>
          <w:b/>
          <w:sz w:val="12"/>
        </w:rPr>
      </w:pPr>
      <w:r>
        <w:rPr>
          <w:b/>
          <w:color w:val="FFFFFF"/>
          <w:spacing w:val="-4"/>
          <w:w w:val="105"/>
          <w:sz w:val="12"/>
        </w:rPr>
        <w:t>14.32%</w:t>
      </w:r>
    </w:p>
    <w:p>
      <w:pPr>
        <w:pStyle w:val="BodyText"/>
        <w:spacing w:before="2"/>
        <w:rPr>
          <w:b/>
          <w:sz w:val="15"/>
        </w:rPr>
      </w:pPr>
    </w:p>
    <w:p>
      <w:pPr>
        <w:spacing w:before="0"/>
        <w:ind w:left="2214" w:right="0" w:firstLine="0"/>
        <w:jc w:val="left"/>
        <w:rPr>
          <w:sz w:val="16"/>
        </w:rPr>
      </w:pPr>
      <w:r>
        <w:rPr>
          <w:color w:val="231F20"/>
          <w:sz w:val="16"/>
        </w:rPr>
        <w:t>Chile</w:t>
      </w:r>
    </w:p>
    <w:p>
      <w:pPr>
        <w:spacing w:before="64"/>
        <w:ind w:left="0" w:right="0" w:firstLine="0"/>
        <w:jc w:val="right"/>
        <w:rPr>
          <w:sz w:val="16"/>
        </w:rPr>
      </w:pPr>
      <w:r>
        <w:rPr/>
        <w:br w:type="column"/>
      </w:r>
      <w:r>
        <w:rPr>
          <w:color w:val="231F20"/>
          <w:sz w:val="16"/>
        </w:rPr>
        <w:t>Spain</w:t>
      </w:r>
    </w:p>
    <w:p>
      <w:pPr>
        <w:pStyle w:val="BodyText"/>
        <w:spacing w:before="10"/>
        <w:rPr>
          <w:sz w:val="21"/>
        </w:rPr>
      </w:pPr>
      <w:r>
        <w:rPr/>
        <w:br w:type="column"/>
      </w:r>
      <w:r>
        <w:rPr>
          <w:sz w:val="21"/>
        </w:rPr>
      </w:r>
    </w:p>
    <w:p>
      <w:pPr>
        <w:spacing w:before="0"/>
        <w:ind w:left="190" w:right="0" w:firstLine="0"/>
        <w:jc w:val="left"/>
        <w:rPr>
          <w:b/>
          <w:sz w:val="16"/>
        </w:rPr>
      </w:pPr>
      <w:r>
        <w:rPr>
          <w:b/>
          <w:color w:val="FFFFFF"/>
          <w:spacing w:val="-4"/>
          <w:sz w:val="16"/>
        </w:rPr>
        <w:t>17.84%</w:t>
      </w:r>
    </w:p>
    <w:p>
      <w:pPr>
        <w:spacing w:line="220" w:lineRule="auto" w:before="162"/>
        <w:ind w:left="160" w:right="0" w:firstLine="79"/>
        <w:jc w:val="left"/>
        <w:rPr>
          <w:sz w:val="16"/>
        </w:rPr>
      </w:pPr>
      <w:r>
        <w:rPr>
          <w:color w:val="231F20"/>
          <w:sz w:val="16"/>
        </w:rPr>
        <w:t>Czech </w:t>
      </w:r>
      <w:r>
        <w:rPr>
          <w:color w:val="231F20"/>
          <w:w w:val="90"/>
          <w:sz w:val="16"/>
        </w:rPr>
        <w:t>Republic</w:t>
      </w:r>
    </w:p>
    <w:p>
      <w:pPr>
        <w:pStyle w:val="Heading4"/>
      </w:pPr>
      <w:r>
        <w:rPr>
          <w:b w:val="0"/>
        </w:rPr>
        <w:br w:type="column"/>
      </w:r>
      <w:r>
        <w:rPr>
          <w:color w:val="FFFFFF"/>
          <w:spacing w:val="-6"/>
        </w:rPr>
        <w:t>25.28%</w:t>
      </w:r>
    </w:p>
    <w:p>
      <w:pPr>
        <w:spacing w:before="216"/>
        <w:ind w:left="623" w:right="0" w:firstLine="0"/>
        <w:jc w:val="left"/>
        <w:rPr>
          <w:sz w:val="16"/>
        </w:rPr>
      </w:pPr>
      <w:r>
        <w:rPr>
          <w:color w:val="231F20"/>
          <w:sz w:val="16"/>
        </w:rPr>
        <w:t>Greece</w:t>
      </w:r>
    </w:p>
    <w:p>
      <w:pPr>
        <w:pStyle w:val="BodyText"/>
        <w:rPr>
          <w:sz w:val="16"/>
        </w:rPr>
      </w:pPr>
      <w:r>
        <w:rPr/>
        <w:br w:type="column"/>
      </w:r>
      <w:r>
        <w:rPr>
          <w:sz w:val="16"/>
        </w:rPr>
      </w:r>
    </w:p>
    <w:p>
      <w:pPr>
        <w:spacing w:before="0"/>
        <w:ind w:left="1447" w:right="0" w:firstLine="0"/>
        <w:jc w:val="left"/>
        <w:rPr>
          <w:b/>
          <w:sz w:val="16"/>
        </w:rPr>
      </w:pPr>
      <w:r>
        <w:rPr>
          <w:b/>
          <w:color w:val="FFFFFF"/>
          <w:spacing w:val="-4"/>
          <w:sz w:val="16"/>
        </w:rPr>
        <w:t>18.10%</w:t>
      </w:r>
    </w:p>
    <w:p>
      <w:pPr>
        <w:spacing w:before="142"/>
        <w:ind w:left="1391" w:right="0" w:firstLine="0"/>
        <w:jc w:val="left"/>
        <w:rPr>
          <w:sz w:val="16"/>
        </w:rPr>
      </w:pPr>
      <w:r>
        <w:rPr>
          <w:color w:val="231F20"/>
          <w:sz w:val="16"/>
        </w:rPr>
        <w:t>Australia</w:t>
      </w:r>
    </w:p>
    <w:p>
      <w:pPr>
        <w:spacing w:after="0"/>
        <w:jc w:val="left"/>
        <w:rPr>
          <w:sz w:val="16"/>
        </w:rPr>
        <w:sectPr>
          <w:type w:val="continuous"/>
          <w:pgSz w:w="11910" w:h="16840"/>
          <w:pgMar w:top="960" w:bottom="280" w:left="340" w:right="580"/>
          <w:cols w:num="5" w:equalWidth="0">
            <w:col w:w="2570" w:space="40"/>
            <w:col w:w="1160" w:space="39"/>
            <w:col w:w="689" w:space="40"/>
            <w:col w:w="1191" w:space="40"/>
            <w:col w:w="5221"/>
          </w:cols>
        </w:sectPr>
      </w:pPr>
    </w:p>
    <w:p>
      <w:pPr>
        <w:spacing w:before="140"/>
        <w:ind w:left="509" w:right="0" w:firstLine="0"/>
        <w:jc w:val="left"/>
        <w:rPr>
          <w:sz w:val="15"/>
        </w:rPr>
      </w:pPr>
      <w:r>
        <w:rPr>
          <w:color w:val="636466"/>
          <w:sz w:val="15"/>
        </w:rPr>
        <w:t>Source: Global Burden of Disease Study 2017, Institute for Health Metrics and Evaluation at the University of Washington.</w:t>
      </w:r>
    </w:p>
    <w:p>
      <w:pPr>
        <w:spacing w:after="0"/>
        <w:jc w:val="left"/>
        <w:rPr>
          <w:sz w:val="15"/>
        </w:rPr>
        <w:sectPr>
          <w:type w:val="continuous"/>
          <w:pgSz w:w="11910" w:h="16840"/>
          <w:pgMar w:top="960" w:bottom="280" w:left="340" w:right="580"/>
        </w:sectPr>
      </w:pPr>
    </w:p>
    <w:p>
      <w:pPr>
        <w:tabs>
          <w:tab w:pos="1378" w:val="left" w:leader="none"/>
        </w:tabs>
        <w:spacing w:before="47"/>
        <w:ind w:left="113" w:right="0" w:firstLine="0"/>
        <w:jc w:val="left"/>
        <w:rPr>
          <w:rFonts w:ascii="仿宋" w:eastAsia="仿宋" w:hint="eastAsia"/>
          <w:sz w:val="27"/>
        </w:rPr>
      </w:pPr>
      <w:r>
        <w:rPr>
          <w:rFonts w:ascii="仿宋" w:eastAsia="仿宋" w:hint="eastAsia"/>
          <w:position w:val="-1"/>
          <w:sz w:val="27"/>
        </w:rPr>
        <w:t>研报客</w:t>
        <w:tab/>
      </w:r>
      <w:hyperlink r:id="rId19">
        <w:r>
          <w:rPr>
            <w:rFonts w:ascii="仿宋" w:eastAsia="仿宋" w:hint="eastAsia"/>
            <w:sz w:val="27"/>
          </w:rPr>
          <w:t>www.yanbaoke.com</w:t>
        </w:r>
      </w:hyperlink>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rPr>
          <w:rFonts w:ascii="仿宋"/>
        </w:rPr>
      </w:pPr>
    </w:p>
    <w:p>
      <w:pPr>
        <w:pStyle w:val="BodyText"/>
        <w:spacing w:before="6"/>
        <w:rPr>
          <w:rFonts w:ascii="仿宋"/>
          <w:sz w:val="21"/>
        </w:rPr>
      </w:pPr>
    </w:p>
    <w:p>
      <w:pPr>
        <w:spacing w:line="280" w:lineRule="auto" w:before="0"/>
        <w:ind w:left="6860" w:right="100" w:firstLine="0"/>
        <w:jc w:val="left"/>
        <w:rPr>
          <w:sz w:val="21"/>
        </w:rPr>
      </w:pPr>
      <w:r>
        <w:rPr>
          <w:color w:val="231F20"/>
          <w:w w:val="105"/>
          <w:sz w:val="21"/>
        </w:rPr>
        <w:t>While</w:t>
      </w:r>
      <w:r>
        <w:rPr>
          <w:color w:val="231F20"/>
          <w:spacing w:val="-25"/>
          <w:w w:val="105"/>
          <w:sz w:val="21"/>
        </w:rPr>
        <w:t> </w:t>
      </w:r>
      <w:r>
        <w:rPr>
          <w:color w:val="231F20"/>
          <w:w w:val="105"/>
          <w:sz w:val="21"/>
        </w:rPr>
        <w:t>every</w:t>
      </w:r>
      <w:r>
        <w:rPr>
          <w:color w:val="231F20"/>
          <w:spacing w:val="-25"/>
          <w:w w:val="105"/>
          <w:sz w:val="21"/>
        </w:rPr>
        <w:t> </w:t>
      </w:r>
      <w:r>
        <w:rPr>
          <w:color w:val="231F20"/>
          <w:w w:val="105"/>
          <w:sz w:val="21"/>
        </w:rPr>
        <w:t>effort</w:t>
      </w:r>
      <w:r>
        <w:rPr>
          <w:color w:val="231F20"/>
          <w:spacing w:val="-25"/>
          <w:w w:val="105"/>
          <w:sz w:val="21"/>
        </w:rPr>
        <w:t> </w:t>
      </w:r>
      <w:r>
        <w:rPr>
          <w:color w:val="231F20"/>
          <w:w w:val="105"/>
          <w:sz w:val="21"/>
        </w:rPr>
        <w:t>has</w:t>
      </w:r>
      <w:r>
        <w:rPr>
          <w:color w:val="231F20"/>
          <w:spacing w:val="-24"/>
          <w:w w:val="105"/>
          <w:sz w:val="21"/>
        </w:rPr>
        <w:t> </w:t>
      </w:r>
      <w:r>
        <w:rPr>
          <w:color w:val="231F20"/>
          <w:w w:val="105"/>
          <w:sz w:val="21"/>
        </w:rPr>
        <w:t>been</w:t>
      </w:r>
      <w:r>
        <w:rPr>
          <w:color w:val="231F20"/>
          <w:spacing w:val="-25"/>
          <w:w w:val="105"/>
          <w:sz w:val="21"/>
        </w:rPr>
        <w:t> </w:t>
      </w:r>
      <w:r>
        <w:rPr>
          <w:color w:val="231F20"/>
          <w:spacing w:val="-4"/>
          <w:w w:val="105"/>
          <w:sz w:val="21"/>
        </w:rPr>
        <w:t>taken</w:t>
      </w:r>
      <w:r>
        <w:rPr>
          <w:color w:val="231F20"/>
          <w:spacing w:val="-25"/>
          <w:w w:val="105"/>
          <w:sz w:val="21"/>
        </w:rPr>
        <w:t> </w:t>
      </w:r>
      <w:r>
        <w:rPr>
          <w:color w:val="231F20"/>
          <w:w w:val="105"/>
          <w:sz w:val="21"/>
        </w:rPr>
        <w:t>to</w:t>
      </w:r>
      <w:r>
        <w:rPr>
          <w:color w:val="231F20"/>
          <w:spacing w:val="-24"/>
          <w:w w:val="105"/>
          <w:sz w:val="21"/>
        </w:rPr>
        <w:t> </w:t>
      </w:r>
      <w:r>
        <w:rPr>
          <w:color w:val="231F20"/>
          <w:w w:val="105"/>
          <w:sz w:val="21"/>
        </w:rPr>
        <w:t>verify</w:t>
      </w:r>
      <w:r>
        <w:rPr>
          <w:color w:val="231F20"/>
          <w:spacing w:val="-25"/>
          <w:w w:val="105"/>
          <w:sz w:val="21"/>
        </w:rPr>
        <w:t> </w:t>
      </w:r>
      <w:r>
        <w:rPr>
          <w:color w:val="231F20"/>
          <w:spacing w:val="-2"/>
          <w:w w:val="105"/>
          <w:sz w:val="21"/>
        </w:rPr>
        <w:t>the </w:t>
      </w:r>
      <w:r>
        <w:rPr>
          <w:color w:val="231F20"/>
          <w:spacing w:val="-4"/>
          <w:w w:val="105"/>
          <w:sz w:val="21"/>
        </w:rPr>
        <w:t>accuracy </w:t>
      </w:r>
      <w:r>
        <w:rPr>
          <w:color w:val="231F20"/>
          <w:w w:val="105"/>
          <w:sz w:val="21"/>
        </w:rPr>
        <w:t>of this information, </w:t>
      </w:r>
      <w:r>
        <w:rPr>
          <w:color w:val="231F20"/>
          <w:spacing w:val="-2"/>
          <w:w w:val="105"/>
          <w:sz w:val="21"/>
        </w:rPr>
        <w:t>The </w:t>
      </w:r>
      <w:r>
        <w:rPr>
          <w:color w:val="231F20"/>
          <w:spacing w:val="-3"/>
          <w:w w:val="105"/>
          <w:sz w:val="21"/>
        </w:rPr>
        <w:t>Economist Intelligence </w:t>
      </w:r>
      <w:r>
        <w:rPr>
          <w:color w:val="231F20"/>
          <w:w w:val="105"/>
          <w:sz w:val="21"/>
        </w:rPr>
        <w:t>Unit Ltd. </w:t>
      </w:r>
      <w:r>
        <w:rPr>
          <w:color w:val="231F20"/>
          <w:spacing w:val="-2"/>
          <w:w w:val="105"/>
          <w:sz w:val="21"/>
        </w:rPr>
        <w:t>cannot </w:t>
      </w:r>
      <w:r>
        <w:rPr>
          <w:color w:val="231F20"/>
          <w:spacing w:val="-3"/>
          <w:w w:val="105"/>
          <w:sz w:val="21"/>
        </w:rPr>
        <w:t>accept any responsibility </w:t>
      </w:r>
      <w:r>
        <w:rPr>
          <w:color w:val="231F20"/>
          <w:w w:val="105"/>
          <w:sz w:val="21"/>
        </w:rPr>
        <w:t>or </w:t>
      </w:r>
      <w:r>
        <w:rPr>
          <w:color w:val="231F20"/>
          <w:spacing w:val="-3"/>
          <w:w w:val="105"/>
          <w:sz w:val="21"/>
        </w:rPr>
        <w:t>liability </w:t>
      </w:r>
      <w:r>
        <w:rPr>
          <w:color w:val="231F20"/>
          <w:w w:val="105"/>
          <w:sz w:val="21"/>
        </w:rPr>
        <w:t>for </w:t>
      </w:r>
      <w:r>
        <w:rPr>
          <w:color w:val="231F20"/>
          <w:spacing w:val="-3"/>
          <w:w w:val="105"/>
          <w:sz w:val="21"/>
        </w:rPr>
        <w:t>reliance </w:t>
      </w:r>
      <w:r>
        <w:rPr>
          <w:color w:val="231F20"/>
          <w:w w:val="105"/>
          <w:sz w:val="21"/>
        </w:rPr>
        <w:t>by </w:t>
      </w:r>
      <w:r>
        <w:rPr>
          <w:color w:val="231F20"/>
          <w:spacing w:val="-3"/>
          <w:w w:val="105"/>
          <w:sz w:val="21"/>
        </w:rPr>
        <w:t>any person</w:t>
      </w:r>
      <w:r>
        <w:rPr>
          <w:color w:val="231F20"/>
          <w:spacing w:val="-27"/>
          <w:w w:val="105"/>
          <w:sz w:val="21"/>
        </w:rPr>
        <w:t> </w:t>
      </w:r>
      <w:r>
        <w:rPr>
          <w:color w:val="231F20"/>
          <w:w w:val="105"/>
          <w:sz w:val="21"/>
        </w:rPr>
        <w:t>on</w:t>
      </w:r>
      <w:r>
        <w:rPr>
          <w:color w:val="231F20"/>
          <w:spacing w:val="-26"/>
          <w:w w:val="105"/>
          <w:sz w:val="21"/>
        </w:rPr>
        <w:t> </w:t>
      </w:r>
      <w:r>
        <w:rPr>
          <w:color w:val="231F20"/>
          <w:w w:val="105"/>
          <w:sz w:val="21"/>
        </w:rPr>
        <w:t>this</w:t>
      </w:r>
      <w:r>
        <w:rPr>
          <w:color w:val="231F20"/>
          <w:spacing w:val="-26"/>
          <w:w w:val="105"/>
          <w:sz w:val="21"/>
        </w:rPr>
        <w:t> </w:t>
      </w:r>
      <w:r>
        <w:rPr>
          <w:color w:val="231F20"/>
          <w:spacing w:val="-3"/>
          <w:w w:val="105"/>
          <w:sz w:val="21"/>
        </w:rPr>
        <w:t>report</w:t>
      </w:r>
      <w:r>
        <w:rPr>
          <w:color w:val="231F20"/>
          <w:spacing w:val="-27"/>
          <w:w w:val="105"/>
          <w:sz w:val="21"/>
        </w:rPr>
        <w:t> </w:t>
      </w:r>
      <w:r>
        <w:rPr>
          <w:color w:val="231F20"/>
          <w:w w:val="105"/>
          <w:sz w:val="21"/>
        </w:rPr>
        <w:t>or</w:t>
      </w:r>
      <w:r>
        <w:rPr>
          <w:color w:val="231F20"/>
          <w:spacing w:val="-26"/>
          <w:w w:val="105"/>
          <w:sz w:val="21"/>
        </w:rPr>
        <w:t> </w:t>
      </w:r>
      <w:r>
        <w:rPr>
          <w:color w:val="231F20"/>
          <w:spacing w:val="-3"/>
          <w:w w:val="105"/>
          <w:sz w:val="21"/>
        </w:rPr>
        <w:t>any</w:t>
      </w:r>
      <w:r>
        <w:rPr>
          <w:color w:val="231F20"/>
          <w:spacing w:val="-26"/>
          <w:w w:val="105"/>
          <w:sz w:val="21"/>
        </w:rPr>
        <w:t> </w:t>
      </w:r>
      <w:r>
        <w:rPr>
          <w:color w:val="231F20"/>
          <w:w w:val="105"/>
          <w:sz w:val="21"/>
        </w:rPr>
        <w:t>of</w:t>
      </w:r>
      <w:r>
        <w:rPr>
          <w:color w:val="231F20"/>
          <w:spacing w:val="-27"/>
          <w:w w:val="105"/>
          <w:sz w:val="21"/>
        </w:rPr>
        <w:t> </w:t>
      </w:r>
      <w:r>
        <w:rPr>
          <w:color w:val="231F20"/>
          <w:w w:val="105"/>
          <w:sz w:val="21"/>
        </w:rPr>
        <w:t>the</w:t>
      </w:r>
      <w:r>
        <w:rPr>
          <w:color w:val="231F20"/>
          <w:spacing w:val="-26"/>
          <w:w w:val="105"/>
          <w:sz w:val="21"/>
        </w:rPr>
        <w:t> </w:t>
      </w:r>
      <w:r>
        <w:rPr>
          <w:color w:val="231F20"/>
          <w:w w:val="105"/>
          <w:sz w:val="21"/>
        </w:rPr>
        <w:t>information, opinions or </w:t>
      </w:r>
      <w:r>
        <w:rPr>
          <w:color w:val="231F20"/>
          <w:spacing w:val="-3"/>
          <w:w w:val="105"/>
          <w:sz w:val="21"/>
        </w:rPr>
        <w:t>conclusions </w:t>
      </w:r>
      <w:r>
        <w:rPr>
          <w:color w:val="231F20"/>
          <w:w w:val="105"/>
          <w:sz w:val="21"/>
        </w:rPr>
        <w:t>set out in this report. </w:t>
      </w:r>
      <w:r>
        <w:rPr>
          <w:color w:val="231F20"/>
          <w:spacing w:val="-2"/>
          <w:w w:val="105"/>
          <w:sz w:val="21"/>
        </w:rPr>
        <w:t>The</w:t>
      </w:r>
      <w:r>
        <w:rPr>
          <w:color w:val="231F20"/>
          <w:spacing w:val="-23"/>
          <w:w w:val="105"/>
          <w:sz w:val="21"/>
        </w:rPr>
        <w:t> </w:t>
      </w:r>
      <w:r>
        <w:rPr>
          <w:color w:val="231F20"/>
          <w:w w:val="105"/>
          <w:sz w:val="21"/>
        </w:rPr>
        <w:t>findings</w:t>
      </w:r>
      <w:r>
        <w:rPr>
          <w:color w:val="231F20"/>
          <w:spacing w:val="-22"/>
          <w:w w:val="105"/>
          <w:sz w:val="21"/>
        </w:rPr>
        <w:t> </w:t>
      </w:r>
      <w:r>
        <w:rPr>
          <w:color w:val="231F20"/>
          <w:w w:val="105"/>
          <w:sz w:val="21"/>
        </w:rPr>
        <w:t>and</w:t>
      </w:r>
      <w:r>
        <w:rPr>
          <w:color w:val="231F20"/>
          <w:spacing w:val="-22"/>
          <w:w w:val="105"/>
          <w:sz w:val="21"/>
        </w:rPr>
        <w:t> </w:t>
      </w:r>
      <w:r>
        <w:rPr>
          <w:color w:val="231F20"/>
          <w:w w:val="105"/>
          <w:sz w:val="21"/>
        </w:rPr>
        <w:t>views</w:t>
      </w:r>
      <w:r>
        <w:rPr>
          <w:color w:val="231F20"/>
          <w:spacing w:val="-22"/>
          <w:w w:val="105"/>
          <w:sz w:val="21"/>
        </w:rPr>
        <w:t> </w:t>
      </w:r>
      <w:r>
        <w:rPr>
          <w:color w:val="231F20"/>
          <w:spacing w:val="-3"/>
          <w:w w:val="105"/>
          <w:sz w:val="21"/>
        </w:rPr>
        <w:t>expressed</w:t>
      </w:r>
      <w:r>
        <w:rPr>
          <w:color w:val="231F20"/>
          <w:spacing w:val="-22"/>
          <w:w w:val="105"/>
          <w:sz w:val="21"/>
        </w:rPr>
        <w:t> </w:t>
      </w:r>
      <w:r>
        <w:rPr>
          <w:color w:val="231F20"/>
          <w:w w:val="105"/>
          <w:sz w:val="21"/>
        </w:rPr>
        <w:t>in</w:t>
      </w:r>
      <w:r>
        <w:rPr>
          <w:color w:val="231F20"/>
          <w:spacing w:val="-22"/>
          <w:w w:val="105"/>
          <w:sz w:val="21"/>
        </w:rPr>
        <w:t> </w:t>
      </w:r>
      <w:r>
        <w:rPr>
          <w:color w:val="231F20"/>
          <w:w w:val="105"/>
          <w:sz w:val="21"/>
        </w:rPr>
        <w:t>the</w:t>
      </w:r>
      <w:r>
        <w:rPr>
          <w:color w:val="231F20"/>
          <w:spacing w:val="-23"/>
          <w:w w:val="105"/>
          <w:sz w:val="21"/>
        </w:rPr>
        <w:t> </w:t>
      </w:r>
      <w:r>
        <w:rPr>
          <w:color w:val="231F20"/>
          <w:spacing w:val="-3"/>
          <w:w w:val="105"/>
          <w:sz w:val="21"/>
        </w:rPr>
        <w:t>report </w:t>
      </w:r>
      <w:r>
        <w:rPr>
          <w:color w:val="231F20"/>
          <w:w w:val="105"/>
          <w:sz w:val="21"/>
        </w:rPr>
        <w:t>do not </w:t>
      </w:r>
      <w:r>
        <w:rPr>
          <w:color w:val="231F20"/>
          <w:spacing w:val="-3"/>
          <w:w w:val="105"/>
          <w:sz w:val="21"/>
        </w:rPr>
        <w:t>necessarily reflect </w:t>
      </w:r>
      <w:r>
        <w:rPr>
          <w:color w:val="231F20"/>
          <w:w w:val="105"/>
          <w:sz w:val="21"/>
        </w:rPr>
        <w:t>the views of </w:t>
      </w:r>
      <w:r>
        <w:rPr>
          <w:color w:val="231F20"/>
          <w:spacing w:val="-2"/>
          <w:w w:val="105"/>
          <w:sz w:val="21"/>
        </w:rPr>
        <w:t>the </w:t>
      </w:r>
      <w:r>
        <w:rPr>
          <w:color w:val="231F20"/>
          <w:spacing w:val="-4"/>
          <w:w w:val="105"/>
          <w:sz w:val="21"/>
        </w:rPr>
        <w:t>sponsor.</w:t>
      </w:r>
    </w:p>
    <w:sectPr>
      <w:headerReference w:type="default" r:id="rId106"/>
      <w:footerReference w:type="default" r:id="rId107"/>
      <w:pgSz w:w="11910" w:h="16840"/>
      <w:pgMar w:header="0" w:footer="0" w:top="960" w:bottom="280" w:left="3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仿宋">
    <w:altName w:val="仿宋"/>
    <w:charset w:val="86"/>
    <w:family w:val="modern"/>
    <w:pitch w:val="fixed"/>
  </w:font>
  <w:font w:name="Arial">
    <w:altName w:val="Arial"/>
    <w:charset w:val="0"/>
    <w:family w:val="swiss"/>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104384"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076224"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070592" from="42.6563pt,737.983704pt" to="552.7563pt,737.983704pt" stroked="true" strokeweight=".25pt" strokecolor="#414042">
          <v:stroke dashstyle="solid"/>
          <w10:wrap type="none"/>
        </v:line>
      </w:pict>
    </w:r>
    <w:r>
      <w:rPr/>
      <w:pict>
        <v:shape style="position:absolute;margin-left:41.519699pt;margin-top:796.378296pt;width:164.75pt;height:12.3pt;mso-position-horizontal-relative:page;mso-position-vertical-relative:page;z-index:-17070080"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7064448" from="42.519699pt,741.668823pt" to="552.619699pt,741.668823pt" stroked="true" strokeweight=".25pt" strokecolor="#414042">
          <v:stroke dashstyle="solid"/>
          <w10:wrap type="none"/>
        </v:line>
      </w:pict>
    </w:r>
    <w:r>
      <w:rPr/>
      <w:pict>
        <v:shape style="position:absolute;margin-left:41.519699pt;margin-top:796.378296pt;width:164.75pt;height:12.3pt;mso-position-horizontal-relative:page;mso-position-vertical-relative:page;z-index:-17063936"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058304"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9.151886pt;margin-top:796.378296pt;width:164.75pt;height:12.3pt;mso-position-horizontal-relative:page;mso-position-vertical-relative:page;z-index:-17057792"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9.151886pt;margin-top:796.378296pt;width:164.75pt;height:12.3pt;mso-position-horizontal-relative:page;mso-position-vertical-relative:page;z-index:-17103872"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9.151886pt;margin-top:796.378296pt;width:164.75pt;height:12.3pt;mso-position-horizontal-relative:page;mso-position-vertical-relative:page;z-index:-17098240"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097728"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087488"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1.519699pt;margin-top:796.378296pt;width:164.75pt;height:12.3pt;mso-position-horizontal-relative:page;mso-position-vertical-relative:page;z-index:-17081856" type="#_x0000_t202" filled="false" stroked="false">
          <v:textbox inset="0,0,0,0">
            <w:txbxContent>
              <w:p>
                <w:pPr>
                  <w:spacing w:before="27"/>
                  <w:ind w:left="20" w:right="0" w:firstLine="0"/>
                  <w:jc w:val="left"/>
                  <w:rPr>
                    <w:sz w:val="16"/>
                  </w:rPr>
                </w:pPr>
                <w:r>
                  <w:rPr>
                    <w:color w:val="3B3B3B"/>
                    <w:w w:val="105"/>
                    <w:sz w:val="16"/>
                  </w:rPr>
                  <w:t>© The Economist Intelligence Unit Limited 2019</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109504"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108992"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5.85pt;height:14.85pt;mso-position-horizontal-relative:page;mso-position-vertical-relative:page;z-index:-1710848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10</w:t>
                </w:r>
                <w:r>
                  <w:rPr/>
                  <w:fldChar w:fldCharType="end"/>
                </w:r>
              </w:p>
            </w:txbxContent>
          </v:textbox>
          <w10:wrap type="none"/>
        </v:shape>
      </w:pict>
    </w:r>
    <w:r>
      <w:rPr/>
      <w:pict>
        <v:shape style="position:absolute;margin-left:84.949013pt;margin-top:52.030998pt;width:110.95pt;height:15.65pt;mso-position-horizontal-relative:page;mso-position-vertical-relative:page;z-index:-1710796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10745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84416"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83904"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5.3pt;height:14.85pt;mso-position-horizontal-relative:page;mso-position-vertical-relative:page;z-index:-17083392"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17</w:t>
                </w:r>
                <w:r>
                  <w:rPr/>
                  <w:fldChar w:fldCharType="end"/>
                </w:r>
              </w:p>
            </w:txbxContent>
          </v:textbox>
          <w10:wrap type="none"/>
        </v:shape>
      </w:pict>
    </w:r>
    <w:r>
      <w:rPr/>
      <w:pict>
        <v:shape style="position:absolute;margin-left:84.949013pt;margin-top:52.030998pt;width:110.95pt;height:15.65pt;mso-position-horizontal-relative:page;mso-position-vertical-relative:page;z-index:-17082880"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82368"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81344"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80832"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5.7pt;height:14.85pt;mso-position-horizontal-relative:page;mso-position-vertical-relative:page;z-index:-1708032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18</w:t>
                </w:r>
                <w:r>
                  <w:rPr/>
                  <w:fldChar w:fldCharType="end"/>
                </w:r>
              </w:p>
            </w:txbxContent>
          </v:textbox>
          <w10:wrap type="none"/>
        </v:shape>
      </w:pict>
    </w:r>
    <w:r>
      <w:rPr/>
      <w:pict>
        <v:shape style="position:absolute;margin-left:84.949013pt;margin-top:52.030998pt;width:110.95pt;height:15.65pt;mso-position-horizontal-relative:page;mso-position-vertical-relative:page;z-index:-1707980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7929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78784"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78272"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5.75pt;height:14.85pt;mso-position-horizontal-relative:page;mso-position-vertical-relative:page;z-index:-1707776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19</w:t>
                </w:r>
                <w:r>
                  <w:rPr/>
                  <w:fldChar w:fldCharType="end"/>
                </w:r>
              </w:p>
            </w:txbxContent>
          </v:textbox>
          <w10:wrap type="none"/>
        </v:shape>
      </w:pict>
    </w:r>
    <w:r>
      <w:rPr/>
      <w:pict>
        <v:shape style="position:absolute;margin-left:84.949013pt;margin-top:52.030998pt;width:110.95pt;height:15.65pt;mso-position-horizontal-relative:page;mso-position-vertical-relative:page;z-index:-1707724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7673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75712"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75200"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6.95pt;height:14.85pt;mso-position-horizontal-relative:page;mso-position-vertical-relative:page;z-index:-17074688"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22</w:t>
                </w:r>
                <w:r>
                  <w:rPr/>
                  <w:fldChar w:fldCharType="end"/>
                </w:r>
              </w:p>
            </w:txbxContent>
          </v:textbox>
          <w10:wrap type="none"/>
        </v:shape>
      </w:pict>
    </w:r>
    <w:r>
      <w:rPr/>
      <w:pict>
        <v:shape style="position:absolute;margin-left:84.949013pt;margin-top:52.030998pt;width:110.95pt;height:15.65pt;mso-position-horizontal-relative:page;mso-position-vertical-relative:page;z-index:-17074176"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73664"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73152"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72640"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5.8pt;height:14.85pt;mso-position-horizontal-relative:page;mso-position-vertical-relative:page;z-index:-17072128"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21</w:t>
                </w:r>
                <w:r>
                  <w:rPr/>
                  <w:fldChar w:fldCharType="end"/>
                </w:r>
              </w:p>
            </w:txbxContent>
          </v:textbox>
          <w10:wrap type="none"/>
        </v:shape>
      </w:pict>
    </w:r>
    <w:r>
      <w:rPr/>
      <w:pict>
        <v:shape style="position:absolute;margin-left:84.949013pt;margin-top:52.030998pt;width:110.95pt;height:15.65pt;mso-position-horizontal-relative:page;mso-position-vertical-relative:page;z-index:-17071616"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71104"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69568"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69056"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6.95pt;height:14.85pt;mso-position-horizontal-relative:page;mso-position-vertical-relative:page;z-index:-17068544"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22</w:t>
                </w:r>
                <w:r>
                  <w:rPr/>
                  <w:fldChar w:fldCharType="end"/>
                </w:r>
              </w:p>
            </w:txbxContent>
          </v:textbox>
          <w10:wrap type="none"/>
        </v:shape>
      </w:pict>
    </w:r>
    <w:r>
      <w:rPr/>
      <w:pict>
        <v:shape style="position:absolute;margin-left:84.949013pt;margin-top:52.030998pt;width:110.95pt;height:15.65pt;mso-position-horizontal-relative:page;mso-position-vertical-relative:page;z-index:-17068032"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67520"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67008"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66496"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6.75pt;height:14.85pt;mso-position-horizontal-relative:page;mso-position-vertical-relative:page;z-index:-17065984"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23</w:t>
                </w:r>
                <w:r>
                  <w:rPr/>
                  <w:fldChar w:fldCharType="end"/>
                </w:r>
              </w:p>
            </w:txbxContent>
          </v:textbox>
          <w10:wrap type="none"/>
        </v:shape>
      </w:pict>
    </w:r>
    <w:r>
      <w:rPr/>
      <w:pict>
        <v:shape style="position:absolute;margin-left:84.949013pt;margin-top:52.030998pt;width:110.95pt;height:15.65pt;mso-position-horizontal-relative:page;mso-position-vertical-relative:page;z-index:-17065472"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64960"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63424"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62912"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6.6pt;height:14.85pt;mso-position-horizontal-relative:page;mso-position-vertical-relative:page;z-index:-1706240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28</w:t>
                </w:r>
                <w:r>
                  <w:rPr/>
                  <w:fldChar w:fldCharType="end"/>
                </w:r>
              </w:p>
            </w:txbxContent>
          </v:textbox>
          <w10:wrap type="none"/>
        </v:shape>
      </w:pict>
    </w:r>
    <w:r>
      <w:rPr/>
      <w:pict>
        <v:shape style="position:absolute;margin-left:84.949013pt;margin-top:52.030998pt;width:110.95pt;height:15.65pt;mso-position-horizontal-relative:page;mso-position-vertical-relative:page;z-index:-1706188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6137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60864"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60352"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6.7pt;height:14.85pt;mso-position-horizontal-relative:page;mso-position-vertical-relative:page;z-index:-1705984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25</w:t>
                </w:r>
                <w:r>
                  <w:rPr/>
                  <w:fldChar w:fldCharType="end"/>
                </w:r>
              </w:p>
            </w:txbxContent>
          </v:textbox>
          <w10:wrap type="none"/>
        </v:shape>
      </w:pict>
    </w:r>
    <w:r>
      <w:rPr/>
      <w:pict>
        <v:shape style="position:absolute;margin-left:84.949013pt;margin-top:52.030998pt;width:110.95pt;height:15.65pt;mso-position-horizontal-relative:page;mso-position-vertical-relative:page;z-index:-1705932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5881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106944"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106432"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1.35pt;height:14.85pt;mso-position-horizontal-relative:page;mso-position-vertical-relative:page;z-index:-17105920"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3</w:t>
                </w:r>
                <w:r>
                  <w:rPr/>
                  <w:fldChar w:fldCharType="end"/>
                </w:r>
              </w:p>
            </w:txbxContent>
          </v:textbox>
          <w10:wrap type="none"/>
        </v:shape>
      </w:pict>
    </w:r>
    <w:r>
      <w:rPr/>
      <w:pict>
        <v:shape style="position:absolute;margin-left:84.949013pt;margin-top:52.030998pt;width:110.95pt;height:15.65pt;mso-position-horizontal-relative:page;mso-position-vertical-relative:page;z-index:-17105408"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104896"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103360"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102848"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4.65pt;height:14.85pt;mso-position-horizontal-relative:page;mso-position-vertical-relative:page;z-index:-17102336"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11</w:t>
                </w:r>
                <w:r>
                  <w:rPr/>
                  <w:fldChar w:fldCharType="end"/>
                </w:r>
              </w:p>
            </w:txbxContent>
          </v:textbox>
          <w10:wrap type="none"/>
        </v:shape>
      </w:pict>
    </w:r>
    <w:r>
      <w:rPr/>
      <w:pict>
        <v:shape style="position:absolute;margin-left:84.949013pt;margin-top:52.030998pt;width:110.95pt;height:15.65pt;mso-position-horizontal-relative:page;mso-position-vertical-relative:page;z-index:-17101824"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101312"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100800"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100288"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5.85pt;height:14.85pt;mso-position-horizontal-relative:page;mso-position-vertical-relative:page;z-index:-17099776"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10</w:t>
                </w:r>
                <w:r>
                  <w:rPr/>
                  <w:fldChar w:fldCharType="end"/>
                </w:r>
              </w:p>
            </w:txbxContent>
          </v:textbox>
          <w10:wrap type="none"/>
        </v:shape>
      </w:pict>
    </w:r>
    <w:r>
      <w:rPr/>
      <w:pict>
        <v:shape style="position:absolute;margin-left:84.949013pt;margin-top:52.030998pt;width:110.95pt;height:15.65pt;mso-position-horizontal-relative:page;mso-position-vertical-relative:page;z-index:-17099264"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98752"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97216"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96704"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6.75pt;height:14.85pt;mso-position-horizontal-relative:page;mso-position-vertical-relative:page;z-index:-17096192"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23</w:t>
                </w:r>
                <w:r>
                  <w:rPr/>
                  <w:fldChar w:fldCharType="end"/>
                </w:r>
              </w:p>
            </w:txbxContent>
          </v:textbox>
          <w10:wrap type="none"/>
        </v:shape>
      </w:pict>
    </w:r>
    <w:r>
      <w:rPr/>
      <w:pict>
        <v:shape style="position:absolute;margin-left:84.949013pt;margin-top:52.030998pt;width:110.95pt;height:15.65pt;mso-position-horizontal-relative:page;mso-position-vertical-relative:page;z-index:-17095680"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95168"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94656"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94144"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5.4pt;height:14.85pt;mso-position-horizontal-relative:page;mso-position-vertical-relative:page;z-index:-17093632"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14</w:t>
                </w:r>
                <w:r>
                  <w:rPr/>
                  <w:fldChar w:fldCharType="end"/>
                </w:r>
              </w:p>
            </w:txbxContent>
          </v:textbox>
          <w10:wrap type="none"/>
        </v:shape>
      </w:pict>
    </w:r>
    <w:r>
      <w:rPr/>
      <w:pict>
        <v:shape style="position:absolute;margin-left:84.949013pt;margin-top:52.030998pt;width:110.95pt;height:15.65pt;mso-position-horizontal-relative:page;mso-position-vertical-relative:page;z-index:-17093120"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92608"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063pt;margin-top:24.844915pt;width:263.7pt;height:28.35pt;mso-position-horizontal-relative:page;mso-position-vertical-relative:page;z-index:-17092096"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4.931101pt;margin-top:32.153915pt;width:21.4pt;height:16.850pt;mso-position-horizontal-relative:page;mso-position-vertical-relative:page;z-index:-17091584" type="#_x0000_t202" filled="false" stroked="false">
          <v:textbox inset="0,0,0,0">
            <w:txbxContent>
              <w:p>
                <w:pPr>
                  <w:pStyle w:val="BodyText"/>
                  <w:spacing w:before="49"/>
                  <w:ind w:left="120"/>
                </w:pPr>
                <w:r>
                  <w:rPr/>
                  <w:fldChar w:fldCharType="begin"/>
                </w:r>
                <w:r>
                  <w:rPr>
                    <w:color w:val="FFFFFF"/>
                    <w:w w:val="105"/>
                  </w:rPr>
                  <w:instrText> PAGE </w:instrText>
                </w:r>
                <w:r>
                  <w:rPr/>
                  <w:fldChar w:fldCharType="separate"/>
                </w:r>
                <w:r>
                  <w:rPr/>
                  <w:t>14</w:t>
                </w:r>
                <w:r>
                  <w:rPr/>
                  <w:fldChar w:fldCharType="end"/>
                </w:r>
              </w:p>
            </w:txbxContent>
          </v:textbox>
          <w10:wrap type="none"/>
        </v:shape>
      </w:pict>
    </w:r>
    <w:r>
      <w:rPr/>
      <w:pict>
        <v:shape style="position:absolute;margin-left:84.949013pt;margin-top:52.030998pt;width:110.95pt;height:15.65pt;mso-position-horizontal-relative:page;mso-position-vertical-relative:page;z-index:-17091072"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90560"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90048" coordorigin="0,0" coordsize="11906,1418">
          <v:rect style="position:absolute;left:0;top:0;width:11906;height:1418" filled="true" fillcolor="#5bc9e1" stroked="false">
            <v:fill type="solid"/>
          </v:rect>
          <v:line style="position:absolute" from="11055,595" to="11055,1021" stroked="true" strokeweight=".25pt" strokecolor="#ffffff">
            <v:stroke dashstyle="solid"/>
          </v:line>
          <w10:wrap type="none"/>
        </v:group>
      </w:pict>
    </w:r>
    <w:r>
      <w:rPr/>
      <w:pict>
        <v:shape style="position:absolute;margin-left:284.306396pt;margin-top:24.844915pt;width:263.7pt;height:28.35pt;mso-position-horizontal-relative:page;mso-position-vertical-relative:page;z-index:-17089536" type="#_x0000_t202" filled="false" stroked="false">
          <v:textbox inset="0,0,0,0">
            <w:txbxContent>
              <w:p>
                <w:pPr>
                  <w:spacing w:before="29"/>
                  <w:ind w:left="0" w:right="18" w:firstLine="0"/>
                  <w:jc w:val="right"/>
                  <w:rPr>
                    <w:b/>
                    <w:sz w:val="20"/>
                  </w:rPr>
                </w:pPr>
                <w:r>
                  <w:rPr>
                    <w:b/>
                    <w:color w:val="FFFFFF"/>
                    <w:w w:val="110"/>
                    <w:sz w:val="20"/>
                  </w:rPr>
                  <w:t>The workplace response to neurological conditions</w:t>
                </w:r>
              </w:p>
              <w:p>
                <w:pPr>
                  <w:pStyle w:val="BodyText"/>
                  <w:spacing w:before="26"/>
                  <w:ind w:right="18"/>
                  <w:jc w:val="right"/>
                </w:pPr>
                <w:r>
                  <w:rPr>
                    <w:color w:val="FFFFFF"/>
                  </w:rPr>
                  <w:t>A</w:t>
                </w:r>
                <w:r>
                  <w:rPr>
                    <w:color w:val="FFFFFF"/>
                    <w:spacing w:val="12"/>
                  </w:rPr>
                  <w:t> </w:t>
                </w:r>
                <w:r>
                  <w:rPr>
                    <w:color w:val="FFFFFF"/>
                  </w:rPr>
                  <w:t>focus</w:t>
                </w:r>
                <w:r>
                  <w:rPr>
                    <w:color w:val="FFFFFF"/>
                    <w:spacing w:val="12"/>
                  </w:rPr>
                  <w:t> </w:t>
                </w:r>
                <w:r>
                  <w:rPr>
                    <w:color w:val="FFFFFF"/>
                  </w:rPr>
                  <w:t>on</w:t>
                </w:r>
                <w:r>
                  <w:rPr>
                    <w:color w:val="FFFFFF"/>
                    <w:spacing w:val="12"/>
                  </w:rPr>
                  <w:t> </w:t>
                </w:r>
                <w:r>
                  <w:rPr>
                    <w:color w:val="FFFFFF"/>
                  </w:rPr>
                  <w:t>migraine,</w:t>
                </w:r>
                <w:r>
                  <w:rPr>
                    <w:color w:val="FFFFFF"/>
                    <w:spacing w:val="12"/>
                  </w:rPr>
                  <w:t> </w:t>
                </w:r>
                <w:r>
                  <w:rPr>
                    <w:color w:val="FFFFFF"/>
                  </w:rPr>
                  <w:t>multiple</w:t>
                </w:r>
                <w:r>
                  <w:rPr>
                    <w:color w:val="FFFFFF"/>
                    <w:spacing w:val="12"/>
                  </w:rPr>
                  <w:t> </w:t>
                </w:r>
                <w:r>
                  <w:rPr>
                    <w:color w:val="FFFFFF"/>
                  </w:rPr>
                  <w:t>sclerosis</w:t>
                </w:r>
                <w:r>
                  <w:rPr>
                    <w:color w:val="FFFFFF"/>
                    <w:spacing w:val="12"/>
                  </w:rPr>
                  <w:t> </w:t>
                </w:r>
                <w:r>
                  <w:rPr>
                    <w:color w:val="FFFFFF"/>
                  </w:rPr>
                  <w:t>and</w:t>
                </w:r>
                <w:r>
                  <w:rPr>
                    <w:color w:val="FFFFFF"/>
                    <w:spacing w:val="12"/>
                  </w:rPr>
                  <w:t> </w:t>
                </w:r>
                <w:r>
                  <w:rPr>
                    <w:color w:val="FFFFFF"/>
                  </w:rPr>
                  <w:t>Alzheimer’s</w:t>
                </w:r>
                <w:r>
                  <w:rPr>
                    <w:color w:val="FFFFFF"/>
                    <w:spacing w:val="12"/>
                  </w:rPr>
                  <w:t> </w:t>
                </w:r>
                <w:r>
                  <w:rPr>
                    <w:color w:val="FFFFFF"/>
                  </w:rPr>
                  <w:t>disease</w:t>
                </w:r>
              </w:p>
            </w:txbxContent>
          </v:textbox>
          <w10:wrap type="none"/>
        </v:shape>
      </w:pict>
    </w:r>
    <w:r>
      <w:rPr/>
      <w:pict>
        <v:shape style="position:absolute;margin-left:552.477173pt;margin-top:33.153915pt;width:15.45pt;height:14.85pt;mso-position-horizontal-relative:page;mso-position-vertical-relative:page;z-index:-17089024"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15</w:t>
                </w:r>
                <w:r>
                  <w:rPr/>
                  <w:fldChar w:fldCharType="end"/>
                </w:r>
              </w:p>
            </w:txbxContent>
          </v:textbox>
          <w10:wrap type="none"/>
        </v:shape>
      </w:pict>
    </w:r>
    <w:r>
      <w:rPr/>
      <w:pict>
        <v:shape style="position:absolute;margin-left:84.949013pt;margin-top:52.030998pt;width:110.95pt;height:15.65pt;mso-position-horizontal-relative:page;mso-position-vertical-relative:page;z-index:-17088512"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88000"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0pt;margin-top:.000015pt;width:595.3pt;height:70.9pt;mso-position-horizontal-relative:page;mso-position-vertical-relative:page;z-index:-17086976" coordorigin="0,0" coordsize="11906,1418">
          <v:rect style="position:absolute;left:0;top:0;width:11906;height:1418" filled="true" fillcolor="#5bc9e1" stroked="false">
            <v:fill type="solid"/>
          </v:rect>
          <v:line style="position:absolute" from="848,595" to="848,1021" stroked="true" strokeweight=".25pt" strokecolor="#ffffff">
            <v:stroke dashstyle="solid"/>
          </v:line>
          <w10:wrap type="none"/>
        </v:group>
      </w:pict>
    </w:r>
    <w:r>
      <w:rPr/>
      <w:pict>
        <v:shape style="position:absolute;margin-left:48.6063pt;margin-top:24.844915pt;width:263.7pt;height:28.35pt;mso-position-horizontal-relative:page;mso-position-vertical-relative:page;z-index:-17086464" type="#_x0000_t202" filled="false" stroked="false">
          <v:textbox inset="0,0,0,0">
            <w:txbxContent>
              <w:p>
                <w:pPr>
                  <w:spacing w:before="29"/>
                  <w:ind w:left="20" w:right="0" w:firstLine="0"/>
                  <w:jc w:val="left"/>
                  <w:rPr>
                    <w:b/>
                    <w:sz w:val="20"/>
                  </w:rPr>
                </w:pPr>
                <w:r>
                  <w:rPr>
                    <w:b/>
                    <w:color w:val="FFFFFF"/>
                    <w:w w:val="110"/>
                    <w:sz w:val="20"/>
                  </w:rPr>
                  <w:t>The workplace response to neurological conditions</w:t>
                </w:r>
              </w:p>
              <w:p>
                <w:pPr>
                  <w:pStyle w:val="BodyText"/>
                  <w:spacing w:before="26"/>
                  <w:ind w:left="20"/>
                </w:pPr>
                <w:r>
                  <w:rPr>
                    <w:color w:val="FFFFFF"/>
                  </w:rPr>
                  <w:t>A focus on migraine, multiple sclerosis and Alzheimer’s disease</w:t>
                </w:r>
              </w:p>
            </w:txbxContent>
          </v:textbox>
          <w10:wrap type="none"/>
        </v:shape>
      </w:pict>
    </w:r>
    <w:r>
      <w:rPr/>
      <w:pict>
        <v:shape style="position:absolute;margin-left:27.931101pt;margin-top:33.153915pt;width:15.7pt;height:14.85pt;mso-position-horizontal-relative:page;mso-position-vertical-relative:page;z-index:-17085952" type="#_x0000_t202" filled="false" stroked="false">
          <v:textbox inset="0,0,0,0">
            <w:txbxContent>
              <w:p>
                <w:pPr>
                  <w:pStyle w:val="BodyText"/>
                  <w:spacing w:before="29"/>
                  <w:ind w:left="60"/>
                </w:pPr>
                <w:r>
                  <w:rPr/>
                  <w:fldChar w:fldCharType="begin"/>
                </w:r>
                <w:r>
                  <w:rPr>
                    <w:color w:val="FFFFFF"/>
                    <w:w w:val="105"/>
                  </w:rPr>
                  <w:instrText> PAGE </w:instrText>
                </w:r>
                <w:r>
                  <w:rPr/>
                  <w:fldChar w:fldCharType="separate"/>
                </w:r>
                <w:r>
                  <w:rPr/>
                  <w:t>16</w:t>
                </w:r>
                <w:r>
                  <w:rPr/>
                  <w:fldChar w:fldCharType="end"/>
                </w:r>
              </w:p>
            </w:txbxContent>
          </v:textbox>
          <w10:wrap type="none"/>
        </v:shape>
      </w:pict>
    </w:r>
    <w:r>
      <w:rPr/>
      <w:pict>
        <v:shape style="position:absolute;margin-left:84.949013pt;margin-top:52.030998pt;width:110.95pt;height:15.65pt;mso-position-horizontal-relative:page;mso-position-vertical-relative:page;z-index:-17085440" type="#_x0000_t202" filled="false" stroked="false">
          <v:textbox inset="0,0,0,0">
            <w:txbxContent>
              <w:p>
                <w:pPr>
                  <w:spacing w:line="312" w:lineRule="exact" w:before="0"/>
                  <w:ind w:left="20" w:right="0" w:firstLine="0"/>
                  <w:jc w:val="left"/>
                  <w:rPr>
                    <w:rFonts w:ascii="仿宋"/>
                    <w:sz w:val="27"/>
                  </w:rPr>
                </w:pPr>
                <w:hyperlink r:id="rId1">
                  <w:r>
                    <w:rPr>
                      <w:rFonts w:ascii="仿宋"/>
                      <w:sz w:val="27"/>
                    </w:rPr>
                    <w:t>www.yanbaoke.com</w:t>
                  </w:r>
                </w:hyperlink>
              </w:p>
            </w:txbxContent>
          </v:textbox>
          <w10:wrap type="none"/>
        </v:shape>
      </w:pict>
    </w:r>
    <w:r>
      <w:rPr/>
      <w:pict>
        <v:shape style="position:absolute;margin-left:21.698227pt;margin-top:53.179718pt;width:42.9pt;height:15.65pt;mso-position-horizontal-relative:page;mso-position-vertical-relative:page;z-index:-17084928" type="#_x0000_t202" filled="false" stroked="false">
          <v:textbox inset="0,0,0,0">
            <w:txbxContent>
              <w:p>
                <w:pPr>
                  <w:spacing w:line="312" w:lineRule="exact" w:before="0"/>
                  <w:ind w:left="20" w:right="0" w:firstLine="0"/>
                  <w:jc w:val="left"/>
                  <w:rPr>
                    <w:rFonts w:ascii="仿宋" w:eastAsia="仿宋" w:hint="eastAsia"/>
                    <w:sz w:val="27"/>
                  </w:rPr>
                </w:pPr>
                <w:r>
                  <w:rPr>
                    <w:rFonts w:ascii="仿宋" w:eastAsia="仿宋" w:hint="eastAsia"/>
                    <w:sz w:val="27"/>
                  </w:rPr>
                  <w:t>研报客</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680" w:hanging="147"/>
      </w:pPr>
      <w:rPr>
        <w:rFonts w:hint="default" w:ascii="Calibri" w:hAnsi="Calibri" w:eastAsia="Calibri" w:cs="Calibri"/>
        <w:color w:val="3B3B3B"/>
        <w:w w:val="65"/>
        <w:sz w:val="20"/>
        <w:szCs w:val="20"/>
        <w:lang w:val="en-US" w:eastAsia="en-US" w:bidi="ar-SA"/>
      </w:rPr>
    </w:lvl>
    <w:lvl w:ilvl="1">
      <w:start w:val="0"/>
      <w:numFmt w:val="bullet"/>
      <w:lvlText w:val="•"/>
      <w:lvlJc w:val="left"/>
      <w:pPr>
        <w:ind w:left="2779" w:hanging="147"/>
      </w:pPr>
      <w:rPr>
        <w:rFonts w:hint="default" w:ascii="Calibri" w:hAnsi="Calibri" w:eastAsia="Calibri" w:cs="Calibri"/>
        <w:color w:val="3B3B3B"/>
        <w:w w:val="65"/>
        <w:sz w:val="20"/>
        <w:szCs w:val="20"/>
        <w:lang w:val="en-US" w:eastAsia="en-US" w:bidi="ar-SA"/>
      </w:rPr>
    </w:lvl>
    <w:lvl w:ilvl="2">
      <w:start w:val="0"/>
      <w:numFmt w:val="bullet"/>
      <w:lvlText w:val="•"/>
      <w:lvlJc w:val="left"/>
      <w:pPr>
        <w:ind w:left="2956" w:hanging="147"/>
      </w:pPr>
      <w:rPr>
        <w:rFonts w:hint="default"/>
        <w:lang w:val="en-US" w:eastAsia="en-US" w:bidi="ar-SA"/>
      </w:rPr>
    </w:lvl>
    <w:lvl w:ilvl="3">
      <w:start w:val="0"/>
      <w:numFmt w:val="bullet"/>
      <w:lvlText w:val="•"/>
      <w:lvlJc w:val="left"/>
      <w:pPr>
        <w:ind w:left="3132" w:hanging="147"/>
      </w:pPr>
      <w:rPr>
        <w:rFonts w:hint="default"/>
        <w:lang w:val="en-US" w:eastAsia="en-US" w:bidi="ar-SA"/>
      </w:rPr>
    </w:lvl>
    <w:lvl w:ilvl="4">
      <w:start w:val="0"/>
      <w:numFmt w:val="bullet"/>
      <w:lvlText w:val="•"/>
      <w:lvlJc w:val="left"/>
      <w:pPr>
        <w:ind w:left="3309" w:hanging="147"/>
      </w:pPr>
      <w:rPr>
        <w:rFonts w:hint="default"/>
        <w:lang w:val="en-US" w:eastAsia="en-US" w:bidi="ar-SA"/>
      </w:rPr>
    </w:lvl>
    <w:lvl w:ilvl="5">
      <w:start w:val="0"/>
      <w:numFmt w:val="bullet"/>
      <w:lvlText w:val="•"/>
      <w:lvlJc w:val="left"/>
      <w:pPr>
        <w:ind w:left="3485" w:hanging="147"/>
      </w:pPr>
      <w:rPr>
        <w:rFonts w:hint="default"/>
        <w:lang w:val="en-US" w:eastAsia="en-US" w:bidi="ar-SA"/>
      </w:rPr>
    </w:lvl>
    <w:lvl w:ilvl="6">
      <w:start w:val="0"/>
      <w:numFmt w:val="bullet"/>
      <w:lvlText w:val="•"/>
      <w:lvlJc w:val="left"/>
      <w:pPr>
        <w:ind w:left="3662" w:hanging="147"/>
      </w:pPr>
      <w:rPr>
        <w:rFonts w:hint="default"/>
        <w:lang w:val="en-US" w:eastAsia="en-US" w:bidi="ar-SA"/>
      </w:rPr>
    </w:lvl>
    <w:lvl w:ilvl="7">
      <w:start w:val="0"/>
      <w:numFmt w:val="bullet"/>
      <w:lvlText w:val="•"/>
      <w:lvlJc w:val="left"/>
      <w:pPr>
        <w:ind w:left="3838" w:hanging="147"/>
      </w:pPr>
      <w:rPr>
        <w:rFonts w:hint="default"/>
        <w:lang w:val="en-US" w:eastAsia="en-US" w:bidi="ar-SA"/>
      </w:rPr>
    </w:lvl>
    <w:lvl w:ilvl="8">
      <w:start w:val="0"/>
      <w:numFmt w:val="bullet"/>
      <w:lvlText w:val="•"/>
      <w:lvlJc w:val="left"/>
      <w:pPr>
        <w:ind w:left="4015" w:hanging="147"/>
      </w:pPr>
      <w:rPr>
        <w:rFonts w:hint="default"/>
        <w:lang w:val="en-US" w:eastAsia="en-US" w:bidi="ar-SA"/>
      </w:rPr>
    </w:lvl>
  </w:abstractNum>
  <w:abstractNum w:abstractNumId="3">
    <w:multiLevelType w:val="hybridMultilevel"/>
    <w:lvl w:ilvl="0">
      <w:start w:val="5"/>
      <w:numFmt w:val="decimal"/>
      <w:lvlText w:val="%1"/>
      <w:lvlJc w:val="left"/>
      <w:pPr>
        <w:ind w:left="513" w:hanging="91"/>
        <w:jc w:val="left"/>
      </w:pPr>
      <w:rPr>
        <w:rFonts w:hint="default" w:ascii="Calibri" w:hAnsi="Calibri" w:eastAsia="Calibri" w:cs="Calibri"/>
        <w:color w:val="636466"/>
        <w:w w:val="69"/>
        <w:sz w:val="16"/>
        <w:szCs w:val="16"/>
        <w:lang w:val="en-US" w:eastAsia="en-US" w:bidi="ar-SA"/>
      </w:rPr>
    </w:lvl>
    <w:lvl w:ilvl="1">
      <w:start w:val="0"/>
      <w:numFmt w:val="bullet"/>
      <w:lvlText w:val="•"/>
      <w:lvlJc w:val="left"/>
      <w:pPr>
        <w:ind w:left="2778" w:hanging="147"/>
      </w:pPr>
      <w:rPr>
        <w:rFonts w:hint="default" w:ascii="Calibri" w:hAnsi="Calibri" w:eastAsia="Calibri" w:cs="Calibri"/>
        <w:color w:val="3B3B3B"/>
        <w:w w:val="65"/>
        <w:sz w:val="20"/>
        <w:szCs w:val="20"/>
        <w:lang w:val="en-US" w:eastAsia="en-US" w:bidi="ar-SA"/>
      </w:rPr>
    </w:lvl>
    <w:lvl w:ilvl="2">
      <w:start w:val="0"/>
      <w:numFmt w:val="bullet"/>
      <w:lvlText w:val="•"/>
      <w:lvlJc w:val="left"/>
      <w:pPr>
        <w:ind w:left="3186" w:hanging="147"/>
      </w:pPr>
      <w:rPr>
        <w:rFonts w:hint="default"/>
        <w:lang w:val="en-US" w:eastAsia="en-US" w:bidi="ar-SA"/>
      </w:rPr>
    </w:lvl>
    <w:lvl w:ilvl="3">
      <w:start w:val="0"/>
      <w:numFmt w:val="bullet"/>
      <w:lvlText w:val="•"/>
      <w:lvlJc w:val="left"/>
      <w:pPr>
        <w:ind w:left="3592" w:hanging="147"/>
      </w:pPr>
      <w:rPr>
        <w:rFonts w:hint="default"/>
        <w:lang w:val="en-US" w:eastAsia="en-US" w:bidi="ar-SA"/>
      </w:rPr>
    </w:lvl>
    <w:lvl w:ilvl="4">
      <w:start w:val="0"/>
      <w:numFmt w:val="bullet"/>
      <w:lvlText w:val="•"/>
      <w:lvlJc w:val="left"/>
      <w:pPr>
        <w:ind w:left="3998" w:hanging="147"/>
      </w:pPr>
      <w:rPr>
        <w:rFonts w:hint="default"/>
        <w:lang w:val="en-US" w:eastAsia="en-US" w:bidi="ar-SA"/>
      </w:rPr>
    </w:lvl>
    <w:lvl w:ilvl="5">
      <w:start w:val="0"/>
      <w:numFmt w:val="bullet"/>
      <w:lvlText w:val="•"/>
      <w:lvlJc w:val="left"/>
      <w:pPr>
        <w:ind w:left="4405" w:hanging="147"/>
      </w:pPr>
      <w:rPr>
        <w:rFonts w:hint="default"/>
        <w:lang w:val="en-US" w:eastAsia="en-US" w:bidi="ar-SA"/>
      </w:rPr>
    </w:lvl>
    <w:lvl w:ilvl="6">
      <w:start w:val="0"/>
      <w:numFmt w:val="bullet"/>
      <w:lvlText w:val="•"/>
      <w:lvlJc w:val="left"/>
      <w:pPr>
        <w:ind w:left="4811" w:hanging="147"/>
      </w:pPr>
      <w:rPr>
        <w:rFonts w:hint="default"/>
        <w:lang w:val="en-US" w:eastAsia="en-US" w:bidi="ar-SA"/>
      </w:rPr>
    </w:lvl>
    <w:lvl w:ilvl="7">
      <w:start w:val="0"/>
      <w:numFmt w:val="bullet"/>
      <w:lvlText w:val="•"/>
      <w:lvlJc w:val="left"/>
      <w:pPr>
        <w:ind w:left="5217" w:hanging="147"/>
      </w:pPr>
      <w:rPr>
        <w:rFonts w:hint="default"/>
        <w:lang w:val="en-US" w:eastAsia="en-US" w:bidi="ar-SA"/>
      </w:rPr>
    </w:lvl>
    <w:lvl w:ilvl="8">
      <w:start w:val="0"/>
      <w:numFmt w:val="bullet"/>
      <w:lvlText w:val="•"/>
      <w:lvlJc w:val="left"/>
      <w:pPr>
        <w:ind w:left="5623" w:hanging="147"/>
      </w:pPr>
      <w:rPr>
        <w:rFonts w:hint="default"/>
        <w:lang w:val="en-US" w:eastAsia="en-US" w:bidi="ar-SA"/>
      </w:rPr>
    </w:lvl>
  </w:abstractNum>
  <w:abstractNum w:abstractNumId="2">
    <w:multiLevelType w:val="hybridMultilevel"/>
    <w:lvl w:ilvl="0">
      <w:start w:val="0"/>
      <w:numFmt w:val="bullet"/>
      <w:lvlText w:val="•"/>
      <w:lvlJc w:val="left"/>
      <w:pPr>
        <w:ind w:left="379" w:hanging="147"/>
      </w:pPr>
      <w:rPr>
        <w:rFonts w:hint="default" w:ascii="Calibri" w:hAnsi="Calibri" w:eastAsia="Calibri" w:cs="Calibri"/>
        <w:color w:val="3B3B3B"/>
        <w:w w:val="65"/>
        <w:sz w:val="20"/>
        <w:szCs w:val="20"/>
        <w:lang w:val="en-US" w:eastAsia="en-US" w:bidi="ar-SA"/>
      </w:rPr>
    </w:lvl>
    <w:lvl w:ilvl="1">
      <w:start w:val="0"/>
      <w:numFmt w:val="bullet"/>
      <w:lvlText w:val="•"/>
      <w:lvlJc w:val="left"/>
      <w:pPr>
        <w:ind w:left="995" w:hanging="147"/>
      </w:pPr>
      <w:rPr>
        <w:rFonts w:hint="default"/>
        <w:lang w:val="en-US" w:eastAsia="en-US" w:bidi="ar-SA"/>
      </w:rPr>
    </w:lvl>
    <w:lvl w:ilvl="2">
      <w:start w:val="0"/>
      <w:numFmt w:val="bullet"/>
      <w:lvlText w:val="•"/>
      <w:lvlJc w:val="left"/>
      <w:pPr>
        <w:ind w:left="1610" w:hanging="147"/>
      </w:pPr>
      <w:rPr>
        <w:rFonts w:hint="default"/>
        <w:lang w:val="en-US" w:eastAsia="en-US" w:bidi="ar-SA"/>
      </w:rPr>
    </w:lvl>
    <w:lvl w:ilvl="3">
      <w:start w:val="0"/>
      <w:numFmt w:val="bullet"/>
      <w:lvlText w:val="•"/>
      <w:lvlJc w:val="left"/>
      <w:pPr>
        <w:ind w:left="2226" w:hanging="147"/>
      </w:pPr>
      <w:rPr>
        <w:rFonts w:hint="default"/>
        <w:lang w:val="en-US" w:eastAsia="en-US" w:bidi="ar-SA"/>
      </w:rPr>
    </w:lvl>
    <w:lvl w:ilvl="4">
      <w:start w:val="0"/>
      <w:numFmt w:val="bullet"/>
      <w:lvlText w:val="•"/>
      <w:lvlJc w:val="left"/>
      <w:pPr>
        <w:ind w:left="2841" w:hanging="147"/>
      </w:pPr>
      <w:rPr>
        <w:rFonts w:hint="default"/>
        <w:lang w:val="en-US" w:eastAsia="en-US" w:bidi="ar-SA"/>
      </w:rPr>
    </w:lvl>
    <w:lvl w:ilvl="5">
      <w:start w:val="0"/>
      <w:numFmt w:val="bullet"/>
      <w:lvlText w:val="•"/>
      <w:lvlJc w:val="left"/>
      <w:pPr>
        <w:ind w:left="3457" w:hanging="147"/>
      </w:pPr>
      <w:rPr>
        <w:rFonts w:hint="default"/>
        <w:lang w:val="en-US" w:eastAsia="en-US" w:bidi="ar-SA"/>
      </w:rPr>
    </w:lvl>
    <w:lvl w:ilvl="6">
      <w:start w:val="0"/>
      <w:numFmt w:val="bullet"/>
      <w:lvlText w:val="•"/>
      <w:lvlJc w:val="left"/>
      <w:pPr>
        <w:ind w:left="4072" w:hanging="147"/>
      </w:pPr>
      <w:rPr>
        <w:rFonts w:hint="default"/>
        <w:lang w:val="en-US" w:eastAsia="en-US" w:bidi="ar-SA"/>
      </w:rPr>
    </w:lvl>
    <w:lvl w:ilvl="7">
      <w:start w:val="0"/>
      <w:numFmt w:val="bullet"/>
      <w:lvlText w:val="•"/>
      <w:lvlJc w:val="left"/>
      <w:pPr>
        <w:ind w:left="4687" w:hanging="147"/>
      </w:pPr>
      <w:rPr>
        <w:rFonts w:hint="default"/>
        <w:lang w:val="en-US" w:eastAsia="en-US" w:bidi="ar-SA"/>
      </w:rPr>
    </w:lvl>
    <w:lvl w:ilvl="8">
      <w:start w:val="0"/>
      <w:numFmt w:val="bullet"/>
      <w:lvlText w:val="•"/>
      <w:lvlJc w:val="left"/>
      <w:pPr>
        <w:ind w:left="5303" w:hanging="147"/>
      </w:pPr>
      <w:rPr>
        <w:rFonts w:hint="default"/>
        <w:lang w:val="en-US" w:eastAsia="en-US" w:bidi="ar-SA"/>
      </w:rPr>
    </w:lvl>
  </w:abstractNum>
  <w:abstractNum w:abstractNumId="1">
    <w:multiLevelType w:val="hybridMultilevel"/>
    <w:lvl w:ilvl="0">
      <w:start w:val="0"/>
      <w:numFmt w:val="bullet"/>
      <w:lvlText w:val="•"/>
      <w:lvlJc w:val="left"/>
      <w:pPr>
        <w:ind w:left="680" w:hanging="147"/>
      </w:pPr>
      <w:rPr>
        <w:rFonts w:hint="default" w:ascii="Calibri" w:hAnsi="Calibri" w:eastAsia="Calibri" w:cs="Calibri"/>
        <w:color w:val="3B3B3B"/>
        <w:w w:val="65"/>
        <w:sz w:val="20"/>
        <w:szCs w:val="20"/>
        <w:lang w:val="en-US" w:eastAsia="en-US" w:bidi="ar-SA"/>
      </w:rPr>
    </w:lvl>
    <w:lvl w:ilvl="1">
      <w:start w:val="0"/>
      <w:numFmt w:val="bullet"/>
      <w:lvlText w:val="•"/>
      <w:lvlJc w:val="left"/>
      <w:pPr>
        <w:ind w:left="1053" w:hanging="147"/>
      </w:pPr>
      <w:rPr>
        <w:rFonts w:hint="default"/>
        <w:lang w:val="en-US" w:eastAsia="en-US" w:bidi="ar-SA"/>
      </w:rPr>
    </w:lvl>
    <w:lvl w:ilvl="2">
      <w:start w:val="0"/>
      <w:numFmt w:val="bullet"/>
      <w:lvlText w:val="•"/>
      <w:lvlJc w:val="left"/>
      <w:pPr>
        <w:ind w:left="1426" w:hanging="147"/>
      </w:pPr>
      <w:rPr>
        <w:rFonts w:hint="default"/>
        <w:lang w:val="en-US" w:eastAsia="en-US" w:bidi="ar-SA"/>
      </w:rPr>
    </w:lvl>
    <w:lvl w:ilvl="3">
      <w:start w:val="0"/>
      <w:numFmt w:val="bullet"/>
      <w:lvlText w:val="•"/>
      <w:lvlJc w:val="left"/>
      <w:pPr>
        <w:ind w:left="1799" w:hanging="147"/>
      </w:pPr>
      <w:rPr>
        <w:rFonts w:hint="default"/>
        <w:lang w:val="en-US" w:eastAsia="en-US" w:bidi="ar-SA"/>
      </w:rPr>
    </w:lvl>
    <w:lvl w:ilvl="4">
      <w:start w:val="0"/>
      <w:numFmt w:val="bullet"/>
      <w:lvlText w:val="•"/>
      <w:lvlJc w:val="left"/>
      <w:pPr>
        <w:ind w:left="2172" w:hanging="147"/>
      </w:pPr>
      <w:rPr>
        <w:rFonts w:hint="default"/>
        <w:lang w:val="en-US" w:eastAsia="en-US" w:bidi="ar-SA"/>
      </w:rPr>
    </w:lvl>
    <w:lvl w:ilvl="5">
      <w:start w:val="0"/>
      <w:numFmt w:val="bullet"/>
      <w:lvlText w:val="•"/>
      <w:lvlJc w:val="left"/>
      <w:pPr>
        <w:ind w:left="2545" w:hanging="147"/>
      </w:pPr>
      <w:rPr>
        <w:rFonts w:hint="default"/>
        <w:lang w:val="en-US" w:eastAsia="en-US" w:bidi="ar-SA"/>
      </w:rPr>
    </w:lvl>
    <w:lvl w:ilvl="6">
      <w:start w:val="0"/>
      <w:numFmt w:val="bullet"/>
      <w:lvlText w:val="•"/>
      <w:lvlJc w:val="left"/>
      <w:pPr>
        <w:ind w:left="2918" w:hanging="147"/>
      </w:pPr>
      <w:rPr>
        <w:rFonts w:hint="default"/>
        <w:lang w:val="en-US" w:eastAsia="en-US" w:bidi="ar-SA"/>
      </w:rPr>
    </w:lvl>
    <w:lvl w:ilvl="7">
      <w:start w:val="0"/>
      <w:numFmt w:val="bullet"/>
      <w:lvlText w:val="•"/>
      <w:lvlJc w:val="left"/>
      <w:pPr>
        <w:ind w:left="3291" w:hanging="147"/>
      </w:pPr>
      <w:rPr>
        <w:rFonts w:hint="default"/>
        <w:lang w:val="en-US" w:eastAsia="en-US" w:bidi="ar-SA"/>
      </w:rPr>
    </w:lvl>
    <w:lvl w:ilvl="8">
      <w:start w:val="0"/>
      <w:numFmt w:val="bullet"/>
      <w:lvlText w:val="•"/>
      <w:lvlJc w:val="left"/>
      <w:pPr>
        <w:ind w:left="3665" w:hanging="147"/>
      </w:pPr>
      <w:rPr>
        <w:rFonts w:hint="default"/>
        <w:lang w:val="en-US" w:eastAsia="en-US" w:bidi="ar-SA"/>
      </w:rPr>
    </w:lvl>
  </w:abstractNum>
  <w:abstractNum w:abstractNumId="0">
    <w:multiLevelType w:val="hybridMultilevel"/>
    <w:lvl w:ilvl="0">
      <w:start w:val="0"/>
      <w:numFmt w:val="bullet"/>
      <w:lvlText w:val="•"/>
      <w:lvlJc w:val="left"/>
      <w:pPr>
        <w:ind w:left="2778" w:hanging="147"/>
      </w:pPr>
      <w:rPr>
        <w:rFonts w:hint="default" w:ascii="Calibri" w:hAnsi="Calibri" w:eastAsia="Calibri" w:cs="Calibri"/>
        <w:color w:val="3B3B3B"/>
        <w:w w:val="65"/>
        <w:sz w:val="20"/>
        <w:szCs w:val="20"/>
        <w:lang w:val="en-US" w:eastAsia="en-US" w:bidi="ar-SA"/>
      </w:rPr>
    </w:lvl>
    <w:lvl w:ilvl="1">
      <w:start w:val="0"/>
      <w:numFmt w:val="bullet"/>
      <w:lvlText w:val="•"/>
      <w:lvlJc w:val="left"/>
      <w:pPr>
        <w:ind w:left="3600" w:hanging="147"/>
      </w:pPr>
      <w:rPr>
        <w:rFonts w:hint="default"/>
        <w:lang w:val="en-US" w:eastAsia="en-US" w:bidi="ar-SA"/>
      </w:rPr>
    </w:lvl>
    <w:lvl w:ilvl="2">
      <w:start w:val="0"/>
      <w:numFmt w:val="bullet"/>
      <w:lvlText w:val="•"/>
      <w:lvlJc w:val="left"/>
      <w:pPr>
        <w:ind w:left="4421" w:hanging="147"/>
      </w:pPr>
      <w:rPr>
        <w:rFonts w:hint="default"/>
        <w:lang w:val="en-US" w:eastAsia="en-US" w:bidi="ar-SA"/>
      </w:rPr>
    </w:lvl>
    <w:lvl w:ilvl="3">
      <w:start w:val="0"/>
      <w:numFmt w:val="bullet"/>
      <w:lvlText w:val="•"/>
      <w:lvlJc w:val="left"/>
      <w:pPr>
        <w:ind w:left="5241" w:hanging="147"/>
      </w:pPr>
      <w:rPr>
        <w:rFonts w:hint="default"/>
        <w:lang w:val="en-US" w:eastAsia="en-US" w:bidi="ar-SA"/>
      </w:rPr>
    </w:lvl>
    <w:lvl w:ilvl="4">
      <w:start w:val="0"/>
      <w:numFmt w:val="bullet"/>
      <w:lvlText w:val="•"/>
      <w:lvlJc w:val="left"/>
      <w:pPr>
        <w:ind w:left="6062" w:hanging="147"/>
      </w:pPr>
      <w:rPr>
        <w:rFonts w:hint="default"/>
        <w:lang w:val="en-US" w:eastAsia="en-US" w:bidi="ar-SA"/>
      </w:rPr>
    </w:lvl>
    <w:lvl w:ilvl="5">
      <w:start w:val="0"/>
      <w:numFmt w:val="bullet"/>
      <w:lvlText w:val="•"/>
      <w:lvlJc w:val="left"/>
      <w:pPr>
        <w:ind w:left="6882" w:hanging="147"/>
      </w:pPr>
      <w:rPr>
        <w:rFonts w:hint="default"/>
        <w:lang w:val="en-US" w:eastAsia="en-US" w:bidi="ar-SA"/>
      </w:rPr>
    </w:lvl>
    <w:lvl w:ilvl="6">
      <w:start w:val="0"/>
      <w:numFmt w:val="bullet"/>
      <w:lvlText w:val="•"/>
      <w:lvlJc w:val="left"/>
      <w:pPr>
        <w:ind w:left="7703" w:hanging="147"/>
      </w:pPr>
      <w:rPr>
        <w:rFonts w:hint="default"/>
        <w:lang w:val="en-US" w:eastAsia="en-US" w:bidi="ar-SA"/>
      </w:rPr>
    </w:lvl>
    <w:lvl w:ilvl="7">
      <w:start w:val="0"/>
      <w:numFmt w:val="bullet"/>
      <w:lvlText w:val="•"/>
      <w:lvlJc w:val="left"/>
      <w:pPr>
        <w:ind w:left="8523" w:hanging="147"/>
      </w:pPr>
      <w:rPr>
        <w:rFonts w:hint="default"/>
        <w:lang w:val="en-US" w:eastAsia="en-US" w:bidi="ar-SA"/>
      </w:rPr>
    </w:lvl>
    <w:lvl w:ilvl="8">
      <w:start w:val="0"/>
      <w:numFmt w:val="bullet"/>
      <w:lvlText w:val="•"/>
      <w:lvlJc w:val="left"/>
      <w:pPr>
        <w:ind w:left="9344" w:hanging="14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0"/>
      <w:szCs w:val="20"/>
      <w:lang w:val="en-US" w:eastAsia="en-US" w:bidi="ar-SA"/>
    </w:rPr>
  </w:style>
  <w:style w:styleId="Heading1" w:type="paragraph">
    <w:name w:val="Heading 1"/>
    <w:basedOn w:val="Normal"/>
    <w:uiPriority w:val="1"/>
    <w:qFormat/>
    <w:pPr>
      <w:spacing w:before="119"/>
      <w:ind w:left="2608"/>
      <w:outlineLvl w:val="1"/>
    </w:pPr>
    <w:rPr>
      <w:rFonts w:ascii="Calibri" w:hAnsi="Calibri" w:eastAsia="Calibri" w:cs="Calibri"/>
      <w:b/>
      <w:bCs/>
      <w:sz w:val="40"/>
      <w:szCs w:val="40"/>
      <w:lang w:val="en-US" w:eastAsia="en-US" w:bidi="ar-SA"/>
    </w:rPr>
  </w:style>
  <w:style w:styleId="Heading2" w:type="paragraph">
    <w:name w:val="Heading 2"/>
    <w:basedOn w:val="Normal"/>
    <w:uiPriority w:val="1"/>
    <w:qFormat/>
    <w:pPr>
      <w:spacing w:line="312" w:lineRule="exact"/>
      <w:ind w:left="20"/>
      <w:outlineLvl w:val="2"/>
    </w:pPr>
    <w:rPr>
      <w:rFonts w:ascii="仿宋" w:hAnsi="仿宋" w:eastAsia="仿宋" w:cs="仿宋"/>
      <w:sz w:val="27"/>
      <w:szCs w:val="27"/>
      <w:lang w:val="en-US" w:eastAsia="en-US" w:bidi="ar-SA"/>
    </w:rPr>
  </w:style>
  <w:style w:styleId="Heading3" w:type="paragraph">
    <w:name w:val="Heading 3"/>
    <w:basedOn w:val="Normal"/>
    <w:uiPriority w:val="1"/>
    <w:qFormat/>
    <w:pPr>
      <w:ind w:left="510"/>
      <w:outlineLvl w:val="3"/>
    </w:pPr>
    <w:rPr>
      <w:rFonts w:ascii="Calibri" w:hAnsi="Calibri" w:eastAsia="Calibri" w:cs="Calibri"/>
      <w:b/>
      <w:bCs/>
      <w:sz w:val="24"/>
      <w:szCs w:val="24"/>
      <w:lang w:val="en-US" w:eastAsia="en-US" w:bidi="ar-SA"/>
    </w:rPr>
  </w:style>
  <w:style w:styleId="Heading4" w:type="paragraph">
    <w:name w:val="Heading 4"/>
    <w:basedOn w:val="Normal"/>
    <w:uiPriority w:val="1"/>
    <w:qFormat/>
    <w:pPr>
      <w:spacing w:before="12"/>
      <w:ind w:left="529"/>
      <w:outlineLvl w:val="4"/>
    </w:pPr>
    <w:rPr>
      <w:rFonts w:ascii="Calibri" w:hAnsi="Calibri" w:eastAsia="Calibri" w:cs="Calibri"/>
      <w:b/>
      <w:bCs/>
      <w:sz w:val="23"/>
      <w:szCs w:val="23"/>
      <w:lang w:val="en-US" w:eastAsia="en-US" w:bidi="ar-SA"/>
    </w:rPr>
  </w:style>
  <w:style w:styleId="Heading5" w:type="paragraph">
    <w:name w:val="Heading 5"/>
    <w:basedOn w:val="Normal"/>
    <w:uiPriority w:val="1"/>
    <w:qFormat/>
    <w:pPr>
      <w:spacing w:before="90"/>
      <w:ind w:left="510"/>
      <w:outlineLvl w:val="5"/>
    </w:pPr>
    <w:rPr>
      <w:rFonts w:ascii="Calibri" w:hAnsi="Calibri" w:eastAsia="Calibri" w:cs="Calibri"/>
      <w:b/>
      <w:bCs/>
      <w:sz w:val="22"/>
      <w:szCs w:val="22"/>
      <w:lang w:val="en-US" w:eastAsia="en-US" w:bidi="ar-SA"/>
    </w:rPr>
  </w:style>
  <w:style w:styleId="Heading6" w:type="paragraph">
    <w:name w:val="Heading 6"/>
    <w:basedOn w:val="Normal"/>
    <w:uiPriority w:val="1"/>
    <w:qFormat/>
    <w:pPr>
      <w:spacing w:before="29"/>
      <w:outlineLvl w:val="6"/>
    </w:pPr>
    <w:rPr>
      <w:rFonts w:ascii="Calibri" w:hAnsi="Calibri" w:eastAsia="Calibri" w:cs="Calibri"/>
      <w:b/>
      <w:bCs/>
      <w:sz w:val="20"/>
      <w:szCs w:val="20"/>
      <w:lang w:val="en-US" w:eastAsia="en-US" w:bidi="ar-SA"/>
    </w:rPr>
  </w:style>
  <w:style w:styleId="Title" w:type="paragraph">
    <w:name w:val="Title"/>
    <w:basedOn w:val="Normal"/>
    <w:uiPriority w:val="1"/>
    <w:qFormat/>
    <w:pPr>
      <w:spacing w:before="255"/>
      <w:ind w:left="1946" w:right="1075" w:firstLine="491"/>
    </w:pPr>
    <w:rPr>
      <w:rFonts w:ascii="Arial" w:hAnsi="Arial" w:eastAsia="Arial" w:cs="Arial"/>
      <w:b/>
      <w:bCs/>
      <w:sz w:val="48"/>
      <w:szCs w:val="48"/>
      <w:lang w:val="en-US" w:eastAsia="en-US" w:bidi="ar-SA"/>
    </w:rPr>
  </w:style>
  <w:style w:styleId="ListParagraph" w:type="paragraph">
    <w:name w:val="List Paragraph"/>
    <w:basedOn w:val="Normal"/>
    <w:uiPriority w:val="1"/>
    <w:qFormat/>
    <w:pPr>
      <w:spacing w:before="52"/>
      <w:ind w:left="2778" w:hanging="147"/>
    </w:pPr>
    <w:rPr>
      <w:rFonts w:ascii="Calibri" w:hAnsi="Calibri" w:eastAsia="Calibri" w:cs="Calibri"/>
      <w:lang w:val="en-US" w:eastAsia="en-US" w:bidi="ar-SA"/>
    </w:rPr>
  </w:style>
  <w:style w:styleId="TableParagraph" w:type="paragraph">
    <w:name w:val="Table Paragraph"/>
    <w:basedOn w:val="Normal"/>
    <w:uiPriority w:val="1"/>
    <w:qFormat/>
    <w:pPr>
      <w:spacing w:line="183" w:lineRule="exac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www.yanbaoke.com/"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yperlink" Target="http://cancersurvivorship.eiu.com/briefing-paper/" TargetMode="External"/><Relationship Id="rId25" Type="http://schemas.openxmlformats.org/officeDocument/2006/relationships/hyperlink" Target="http://www.leadcenter.org/" TargetMode="External"/><Relationship Id="rId26" Type="http://schemas.openxmlformats.org/officeDocument/2006/relationships/hyperlink" Target="http://www.thelancet.com/journals/" TargetMode="External"/><Relationship Id="rId27" Type="http://schemas.openxmlformats.org/officeDocument/2006/relationships/hyperlink" Target="http://www.who.int/mental_health/management/depression/daly/en/" TargetMode="External"/><Relationship Id="rId28" Type="http://schemas.openxmlformats.org/officeDocument/2006/relationships/hyperlink" Target="http://www.thelancet.com/action/" TargetMode="External"/><Relationship Id="rId29" Type="http://schemas.openxmlformats.org/officeDocument/2006/relationships/hyperlink" Target="http://www.who.int/whr/2001/media_centre/press_release/en/" TargetMode="External"/><Relationship Id="rId30" Type="http://schemas.openxmlformats.org/officeDocument/2006/relationships/hyperlink" Target="http://www.alz.co.uk/about-dementia" TargetMode="External"/><Relationship Id="rId31" Type="http://schemas.openxmlformats.org/officeDocument/2006/relationships/hyperlink" Target="http://www.thelancet.com/journals/laneur/article/" TargetMode="External"/><Relationship Id="rId32" Type="http://schemas.openxmlformats.org/officeDocument/2006/relationships/hyperlink" Target="http://www.alz.co.uk/research/statistics" TargetMode="External"/><Relationship Id="rId33" Type="http://schemas.openxmlformats.org/officeDocument/2006/relationships/hyperlink" Target="http://www.msif.org/about-ms/what-is-ms/" TargetMode="External"/><Relationship Id="rId34" Type="http://schemas.openxmlformats.org/officeDocument/2006/relationships/hyperlink" Target="http://www.msif.org/wp-content/uploads/2014/09/Atlas-of-MS.pdf" TargetMode="External"/><Relationship Id="rId35" Type="http://schemas.openxmlformats.org/officeDocument/2006/relationships/hyperlink" Target="http://www.migrainetrust.org/about-migraine/migraine-what-is-it/more-than-just-a-headache/" TargetMode="External"/><Relationship Id="rId36" Type="http://schemas.openxmlformats.org/officeDocument/2006/relationships/hyperlink" Target="http://www.migrainetrust.org/about-migraine/migraine-what-is-it/facts-figures/" TargetMode="External"/><Relationship Id="rId37" Type="http://schemas.openxmlformats.org/officeDocument/2006/relationships/header" Target="header3.xml"/><Relationship Id="rId38" Type="http://schemas.openxmlformats.org/officeDocument/2006/relationships/header" Target="header4.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hyperlink" Target="http://www.migrainetrust.org/about-migraine/migraine-what-is-" TargetMode="External"/><Relationship Id="rId42" Type="http://schemas.openxmlformats.org/officeDocument/2006/relationships/hyperlink" Target="http://www.un.org/en/sections/issues-depth/ageing/" TargetMode="External"/><Relationship Id="rId43" Type="http://schemas.openxmlformats.org/officeDocument/2006/relationships/hyperlink" Target="http://www.alz.co.uk/adi/" TargetMode="External"/><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hyperlink" Target="http://www.alz.org/media/HomeOffice/Facts%20and%20Figures/facts-and-figures.pdf" TargetMode="External"/><Relationship Id="rId51" Type="http://schemas.openxmlformats.org/officeDocument/2006/relationships/hyperlink" Target="http://www.msif.org/wp-content/uploads/2016/05/Global-MS-Employment-" TargetMode="External"/><Relationship Id="rId52" Type="http://schemas.openxmlformats.org/officeDocument/2006/relationships/header" Target="header5.xml"/><Relationship Id="rId53" Type="http://schemas.openxmlformats.org/officeDocument/2006/relationships/header" Target="header6.xml"/><Relationship Id="rId54" Type="http://schemas.openxmlformats.org/officeDocument/2006/relationships/footer" Target="footer5.xml"/><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hyperlink" Target="http://www/" TargetMode="External"/><Relationship Id="rId58" Type="http://schemas.openxmlformats.org/officeDocument/2006/relationships/hyperlink" Target="http://www.ajmc.com/journals/supplement/2016/cost-effectiveness-multiple-sclerosis/cost-effectiveness-" TargetMode="External"/><Relationship Id="rId59" Type="http://schemas.openxmlformats.org/officeDocument/2006/relationships/hyperlink" Target="http://www.alzheimers.org.uk/about-us/policy-and-influencing/what-we-think/employment" TargetMode="External"/><Relationship Id="rId60" Type="http://schemas.openxmlformats.org/officeDocument/2006/relationships/hyperlink" Target="http://www.msfocusmagazine.org/Magazine/Magazine-Items/Early-Signs-and-" TargetMode="External"/><Relationship Id="rId61" Type="http://schemas.openxmlformats.org/officeDocument/2006/relationships/header" Target="header7.xml"/><Relationship Id="rId62" Type="http://schemas.openxmlformats.org/officeDocument/2006/relationships/header" Target="header8.xml"/><Relationship Id="rId63" Type="http://schemas.openxmlformats.org/officeDocument/2006/relationships/footer" Target="footer6.xml"/><Relationship Id="rId64" Type="http://schemas.openxmlformats.org/officeDocument/2006/relationships/hyperlink" Target="http://www.mstrust.org.uk/research/research-updates/180409-stigma-contributes-depression" TargetMode="External"/><Relationship Id="rId65" Type="http://schemas.openxmlformats.org/officeDocument/2006/relationships/hyperlink" Target="http://www.alz.org/help-support/i-have-alz/overcoming-stigma" TargetMode="External"/><Relationship Id="rId66" Type="http://schemas.openxmlformats.org/officeDocument/2006/relationships/hyperlink" Target="http://www.mstrust.org.uk/life-ms/your-finances/working-life" TargetMode="External"/><Relationship Id="rId67" Type="http://schemas.openxmlformats.org/officeDocument/2006/relationships/footer" Target="footer7.xml"/><Relationship Id="rId68" Type="http://schemas.openxmlformats.org/officeDocument/2006/relationships/header" Target="header9.xml"/><Relationship Id="rId69" Type="http://schemas.openxmlformats.org/officeDocument/2006/relationships/header" Target="header10.xml"/><Relationship Id="rId70" Type="http://schemas.openxmlformats.org/officeDocument/2006/relationships/footer" Target="footer8.xml"/><Relationship Id="rId71" Type="http://schemas.openxmlformats.org/officeDocument/2006/relationships/hyperlink" Target="http://www.carersuk.org/news-and-campaigns/news/unpaid-carers-save-the-uk-132-billion-a-year-the-cost-of-a-second-nhs" TargetMode="External"/><Relationship Id="rId72" Type="http://schemas.openxmlformats.org/officeDocument/2006/relationships/hyperlink" Target="http://www.alzheimer-europe.org/Media/Images/9.-Publications/AE-" TargetMode="External"/><Relationship Id="rId73" Type="http://schemas.openxmlformats.org/officeDocument/2006/relationships/hyperlink" Target="http://www.alz.org/alzheimers-dementia/facts-figures" TargetMode="External"/><Relationship Id="rId74" Type="http://schemas.openxmlformats.org/officeDocument/2006/relationships/hyperlink" Target="http://www.dementia.org/" TargetMode="External"/><Relationship Id="rId75" Type="http://schemas.openxmlformats.org/officeDocument/2006/relationships/footer" Target="footer9.xml"/><Relationship Id="rId76" Type="http://schemas.openxmlformats.org/officeDocument/2006/relationships/header" Target="header11.xml"/><Relationship Id="rId77" Type="http://schemas.openxmlformats.org/officeDocument/2006/relationships/header" Target="header12.xml"/><Relationship Id="rId78" Type="http://schemas.openxmlformats.org/officeDocument/2006/relationships/footer" Target="footer10.xml"/><Relationship Id="rId79" Type="http://schemas.openxmlformats.org/officeDocument/2006/relationships/footer" Target="footer11.xml"/><Relationship Id="rId80" Type="http://schemas.openxmlformats.org/officeDocument/2006/relationships/hyperlink" Target="http://www.cbi.org.uk/front-of-mind/home.html" TargetMode="External"/><Relationship Id="rId81" Type="http://schemas.openxmlformats.org/officeDocument/2006/relationships/hyperlink" Target="http://www.brainmindpain.eu/" TargetMode="External"/><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hyperlink" Target="http://www.mssociety.org.uk/care-and-support/everyday-living/working-and-ms/information-for-employers" TargetMode="External"/><Relationship Id="rId86" Type="http://schemas.openxmlformats.org/officeDocument/2006/relationships/footer" Target="footer13.xml"/><Relationship Id="rId87" Type="http://schemas.openxmlformats.org/officeDocument/2006/relationships/hyperlink" Target="http://www.independent.co.uk/life-style/" TargetMode="External"/><Relationship Id="rId88" Type="http://schemas.openxmlformats.org/officeDocument/2006/relationships/header" Target="header15.xml"/><Relationship Id="rId89" Type="http://schemas.openxmlformats.org/officeDocument/2006/relationships/header" Target="header16.xml"/><Relationship Id="rId90" Type="http://schemas.openxmlformats.org/officeDocument/2006/relationships/footer" Target="footer14.xml"/><Relationship Id="rId91" Type="http://schemas.openxmlformats.org/officeDocument/2006/relationships/image" Target="media/image23.png"/><Relationship Id="rId92" Type="http://schemas.openxmlformats.org/officeDocument/2006/relationships/hyperlink" Target="http://www.alzheimers.org.uk/sites/default/files/migrate/downloads/creating_a_dementia-friendly_workplace.pdf" TargetMode="External"/><Relationship Id="rId93" Type="http://schemas.openxmlformats.org/officeDocument/2006/relationships/footer" Target="footer15.xml"/><Relationship Id="rId94" Type="http://schemas.openxmlformats.org/officeDocument/2006/relationships/hyperlink" Target="http://www.path-ways.eu/project/" TargetMode="Externa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footer" Target="footer16.xml"/><Relationship Id="rId98" Type="http://schemas.openxmlformats.org/officeDocument/2006/relationships/footer" Target="footer17.xml"/><Relationship Id="rId99" Type="http://schemas.openxmlformats.org/officeDocument/2006/relationships/hyperlink" Target="http://www.alzheimers.org.uk/about-us/policy-and-influencing/" TargetMode="External"/><Relationship Id="rId100" Type="http://schemas.openxmlformats.org/officeDocument/2006/relationships/hyperlink" Target="http://www.personneltoday.com/hr/flexible-working-arrangements-vary-around-globe/" TargetMode="External"/><Relationship Id="rId101" Type="http://schemas.openxmlformats.org/officeDocument/2006/relationships/hyperlink" Target="http://www.employersforcarers.org/images/EFC_Business_Case_April_2017.pdf" TargetMode="External"/><Relationship Id="rId102" Type="http://schemas.openxmlformats.org/officeDocument/2006/relationships/hyperlink" Target="http://www.centrica.com/news/carers-uk-and-centrica-announce-new-partnership-improve-lives-carers" TargetMode="External"/><Relationship Id="rId103" Type="http://schemas.openxmlformats.org/officeDocument/2006/relationships/image" Target="media/image24.png"/><Relationship Id="rId104" Type="http://schemas.openxmlformats.org/officeDocument/2006/relationships/image" Target="media/image25.png"/><Relationship Id="rId105" Type="http://schemas.openxmlformats.org/officeDocument/2006/relationships/image" Target="media/image26.png"/><Relationship Id="rId106" Type="http://schemas.openxmlformats.org/officeDocument/2006/relationships/header" Target="header19.xml"/><Relationship Id="rId107" Type="http://schemas.openxmlformats.org/officeDocument/2006/relationships/footer" Target="footer18.xml"/><Relationship Id="rId10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0.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1.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2.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3.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4.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5.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6.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7.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18.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4.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8.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_rels/header9.xml.rels><?xml version="1.0" encoding="UTF-8" standalone="yes"?>
<Relationships xmlns="http://schemas.openxmlformats.org/package/2006/relationships"><Relationship Id="rId1" Type="http://schemas.openxmlformats.org/officeDocument/2006/relationships/hyperlink" Target="http://www.yanbaok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2020-09-06T10:46:28Z</dcterms:created>
  <dcterms:modified xsi:type="dcterms:W3CDTF">2020-09-06T10:46:28Z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Adobe InDesign CC 14.0 (Windows)</vt:lpwstr>
  </property>
  <property fmtid="{D5CDD505-2E9C-101B-9397-08002B2CF9AE}" pid="4" name="LastSaved">
    <vt:filetime>2020-09-06T00:00:00Z</vt:filetime>
  </property>
</Properties>
</file>