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F55D31">
        <w:rPr>
          <w:rFonts w:ascii="CMBX10" w:hAnsi="CMBX10" w:cs="CMBX10"/>
          <w:b/>
          <w:sz w:val="20"/>
          <w:szCs w:val="20"/>
        </w:rPr>
        <w:t>2</w:t>
      </w:r>
      <w:r w:rsidR="00A11F97">
        <w:rPr>
          <w:rFonts w:ascii="CMBX10" w:hAnsi="CMBX10" w:cs="CMBX10"/>
          <w:b/>
          <w:sz w:val="20"/>
          <w:szCs w:val="20"/>
        </w:rPr>
        <w:t>4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A11F97" w:rsidRDefault="00A11F9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bCs/>
          <w:sz w:val="20"/>
          <w:szCs w:val="20"/>
          <w:u w:val="single"/>
        </w:rPr>
        <w:t>Shortest Path Problem</w:t>
      </w:r>
    </w:p>
    <w:p w:rsidR="00A11F97" w:rsidRDefault="00A11F9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66CA0A2D" wp14:editId="30ABB3BF">
            <wp:extent cx="4921172" cy="3347085"/>
            <wp:effectExtent l="0" t="0" r="0" b="5715"/>
            <wp:docPr id="565251" name="Picture 3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51" name="Picture 30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345" cy="3348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A11F97" w:rsidRPr="00A11F97" w:rsidRDefault="00A11F97" w:rsidP="00A11F9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bCs/>
          <w:sz w:val="20"/>
          <w:szCs w:val="20"/>
        </w:rPr>
        <w:t>Variants</w:t>
      </w:r>
    </w:p>
    <w:p w:rsidR="00D56320" w:rsidRPr="00A11F97" w:rsidRDefault="00947CD6" w:rsidP="00A11F97">
      <w:pPr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bCs/>
          <w:iCs/>
          <w:sz w:val="20"/>
          <w:szCs w:val="20"/>
        </w:rPr>
        <w:t xml:space="preserve">Single-source: </w:t>
      </w:r>
      <w:r w:rsidRPr="00A11F97">
        <w:rPr>
          <w:rFonts w:ascii="CMBX10" w:hAnsi="CMBX10" w:cs="CMBX10"/>
          <w:sz w:val="20"/>
          <w:szCs w:val="20"/>
        </w:rPr>
        <w:t xml:space="preserve">Find shortest paths from a given </w:t>
      </w:r>
      <w:r w:rsidRPr="00A11F97">
        <w:rPr>
          <w:rFonts w:ascii="CMBX10" w:hAnsi="CMBX10" w:cs="CMBX10"/>
          <w:bCs/>
          <w:iCs/>
          <w:sz w:val="20"/>
          <w:szCs w:val="20"/>
        </w:rPr>
        <w:t xml:space="preserve">source </w:t>
      </w:r>
      <w:r w:rsidRPr="00A11F97">
        <w:rPr>
          <w:rFonts w:ascii="CMBX10" w:hAnsi="CMBX10" w:cs="CMBX10"/>
          <w:sz w:val="20"/>
          <w:szCs w:val="20"/>
        </w:rPr>
        <w:t xml:space="preserve">vertex </w:t>
      </w:r>
      <w:r w:rsidRPr="00A11F97">
        <w:rPr>
          <w:rFonts w:ascii="CMBX10" w:hAnsi="CMBX10" w:cs="CMBX10"/>
          <w:iCs/>
          <w:sz w:val="20"/>
          <w:szCs w:val="20"/>
        </w:rPr>
        <w:t xml:space="preserve">s </w:t>
      </w:r>
      <w:r w:rsidRPr="00A11F97">
        <w:rPr>
          <w:rFonts w:ascii="CMBX10" w:hAnsi="CMBX10" w:cs="CMBX10"/>
          <w:iCs/>
          <w:sz w:val="20"/>
          <w:szCs w:val="20"/>
        </w:rPr>
        <w:sym w:font="Symbol" w:char="F0CE"/>
      </w:r>
      <w:r w:rsidRPr="00A11F97">
        <w:rPr>
          <w:rFonts w:ascii="CMBX10" w:hAnsi="CMBX10" w:cs="CMBX10"/>
          <w:sz w:val="20"/>
          <w:szCs w:val="20"/>
        </w:rPr>
        <w:t xml:space="preserve"> </w:t>
      </w:r>
      <w:r w:rsidRPr="00A11F97">
        <w:rPr>
          <w:rFonts w:ascii="CMBX10" w:hAnsi="CMBX10" w:cs="CMBX10"/>
          <w:iCs/>
          <w:sz w:val="20"/>
          <w:szCs w:val="20"/>
        </w:rPr>
        <w:t xml:space="preserve">V </w:t>
      </w:r>
      <w:r w:rsidRPr="00A11F97">
        <w:rPr>
          <w:rFonts w:ascii="CMBX10" w:hAnsi="CMBX10" w:cs="CMBX10"/>
          <w:sz w:val="20"/>
          <w:szCs w:val="20"/>
        </w:rPr>
        <w:t xml:space="preserve">to every vertex </w:t>
      </w:r>
      <w:r w:rsidRPr="00A11F97">
        <w:rPr>
          <w:rFonts w:ascii="CMBX10" w:hAnsi="CMBX10" w:cs="CMBX10"/>
          <w:iCs/>
          <w:sz w:val="20"/>
          <w:szCs w:val="20"/>
        </w:rPr>
        <w:t xml:space="preserve">v </w:t>
      </w:r>
      <w:r w:rsidRPr="00A11F97">
        <w:rPr>
          <w:rFonts w:ascii="CMBX10" w:hAnsi="CMBX10" w:cs="CMBX10"/>
          <w:iCs/>
          <w:sz w:val="20"/>
          <w:szCs w:val="20"/>
        </w:rPr>
        <w:sym w:font="Symbol" w:char="F0CE"/>
      </w:r>
      <w:r w:rsidRPr="00A11F97">
        <w:rPr>
          <w:rFonts w:ascii="CMBX10" w:hAnsi="CMBX10" w:cs="CMBX10"/>
          <w:iCs/>
          <w:sz w:val="20"/>
          <w:szCs w:val="20"/>
        </w:rPr>
        <w:t xml:space="preserve"> </w:t>
      </w:r>
      <w:r w:rsidRPr="00A11F97">
        <w:rPr>
          <w:rFonts w:ascii="CMBX10" w:hAnsi="CMBX10" w:cs="CMBX10"/>
          <w:sz w:val="20"/>
          <w:szCs w:val="20"/>
        </w:rPr>
        <w:t xml:space="preserve"> </w:t>
      </w:r>
      <w:proofErr w:type="spellStart"/>
      <w:r w:rsidRPr="00A11F97">
        <w:rPr>
          <w:rFonts w:ascii="CMBX10" w:hAnsi="CMBX10" w:cs="CMBX10"/>
          <w:iCs/>
          <w:sz w:val="20"/>
          <w:szCs w:val="20"/>
        </w:rPr>
        <w:t>V</w:t>
      </w:r>
      <w:proofErr w:type="spellEnd"/>
      <w:r w:rsidRPr="00A11F97">
        <w:rPr>
          <w:rFonts w:ascii="CMBX10" w:hAnsi="CMBX10" w:cs="CMBX10"/>
          <w:sz w:val="20"/>
          <w:szCs w:val="20"/>
        </w:rPr>
        <w:t>.</w:t>
      </w:r>
    </w:p>
    <w:p w:rsidR="00D56320" w:rsidRPr="00A11F97" w:rsidRDefault="00947CD6" w:rsidP="00A11F97">
      <w:pPr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bCs/>
          <w:iCs/>
          <w:sz w:val="20"/>
          <w:szCs w:val="20"/>
        </w:rPr>
        <w:t xml:space="preserve">Single-destination: </w:t>
      </w:r>
      <w:r w:rsidRPr="00A11F97">
        <w:rPr>
          <w:rFonts w:ascii="CMBX10" w:hAnsi="CMBX10" w:cs="CMBX10"/>
          <w:sz w:val="20"/>
          <w:szCs w:val="20"/>
        </w:rPr>
        <w:t>Find shortest paths to a given destination vertex.</w:t>
      </w:r>
    </w:p>
    <w:p w:rsidR="00D56320" w:rsidRPr="00A11F97" w:rsidRDefault="00947CD6" w:rsidP="00A11F97">
      <w:pPr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bCs/>
          <w:iCs/>
          <w:sz w:val="20"/>
          <w:szCs w:val="20"/>
        </w:rPr>
        <w:t xml:space="preserve">Single-pair: </w:t>
      </w:r>
      <w:r w:rsidRPr="00A11F97">
        <w:rPr>
          <w:rFonts w:ascii="CMBX10" w:hAnsi="CMBX10" w:cs="CMBX10"/>
          <w:sz w:val="20"/>
          <w:szCs w:val="20"/>
        </w:rPr>
        <w:t xml:space="preserve">Find shortest path from </w:t>
      </w:r>
      <w:r w:rsidRPr="00A11F97">
        <w:rPr>
          <w:rFonts w:ascii="CMBX10" w:hAnsi="CMBX10" w:cs="CMBX10"/>
          <w:iCs/>
          <w:sz w:val="20"/>
          <w:szCs w:val="20"/>
        </w:rPr>
        <w:t xml:space="preserve">u </w:t>
      </w:r>
      <w:r w:rsidRPr="00A11F97">
        <w:rPr>
          <w:rFonts w:ascii="CMBX10" w:hAnsi="CMBX10" w:cs="CMBX10"/>
          <w:sz w:val="20"/>
          <w:szCs w:val="20"/>
        </w:rPr>
        <w:t xml:space="preserve">to </w:t>
      </w:r>
      <w:r w:rsidRPr="00A11F97">
        <w:rPr>
          <w:rFonts w:ascii="CMBX10" w:hAnsi="CMBX10" w:cs="CMBX10"/>
          <w:iCs/>
          <w:sz w:val="20"/>
          <w:szCs w:val="20"/>
        </w:rPr>
        <w:t>v</w:t>
      </w:r>
      <w:r w:rsidRPr="00A11F97">
        <w:rPr>
          <w:rFonts w:ascii="CMBX10" w:hAnsi="CMBX10" w:cs="CMBX10"/>
          <w:sz w:val="20"/>
          <w:szCs w:val="20"/>
        </w:rPr>
        <w:t>. No way known that’s better in worst case than solving single-source.</w:t>
      </w:r>
    </w:p>
    <w:p w:rsidR="00D56320" w:rsidRPr="00A11F97" w:rsidRDefault="00947CD6" w:rsidP="00A11F97">
      <w:pPr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bCs/>
          <w:iCs/>
          <w:sz w:val="20"/>
          <w:szCs w:val="20"/>
        </w:rPr>
        <w:t xml:space="preserve">All-pairs: </w:t>
      </w:r>
      <w:r w:rsidRPr="00A11F97">
        <w:rPr>
          <w:rFonts w:ascii="CMBX10" w:hAnsi="CMBX10" w:cs="CMBX10"/>
          <w:sz w:val="20"/>
          <w:szCs w:val="20"/>
        </w:rPr>
        <w:t xml:space="preserve">Find shortest path from </w:t>
      </w:r>
      <w:r w:rsidRPr="00A11F97">
        <w:rPr>
          <w:rFonts w:ascii="CMBX10" w:hAnsi="CMBX10" w:cs="CMBX10"/>
          <w:iCs/>
          <w:sz w:val="20"/>
          <w:szCs w:val="20"/>
        </w:rPr>
        <w:t xml:space="preserve">u </w:t>
      </w:r>
      <w:r w:rsidRPr="00A11F97">
        <w:rPr>
          <w:rFonts w:ascii="CMBX10" w:hAnsi="CMBX10" w:cs="CMBX10"/>
          <w:sz w:val="20"/>
          <w:szCs w:val="20"/>
        </w:rPr>
        <w:t xml:space="preserve">to </w:t>
      </w:r>
      <w:r w:rsidRPr="00A11F97">
        <w:rPr>
          <w:rFonts w:ascii="CMBX10" w:hAnsi="CMBX10" w:cs="CMBX10"/>
          <w:iCs/>
          <w:sz w:val="20"/>
          <w:szCs w:val="20"/>
        </w:rPr>
        <w:t xml:space="preserve">v </w:t>
      </w:r>
      <w:r w:rsidRPr="00A11F97">
        <w:rPr>
          <w:rFonts w:ascii="CMBX10" w:hAnsi="CMBX10" w:cs="CMBX10"/>
          <w:sz w:val="20"/>
          <w:szCs w:val="20"/>
        </w:rPr>
        <w:t xml:space="preserve">for all </w:t>
      </w:r>
      <w:r w:rsidRPr="00A11F97">
        <w:rPr>
          <w:rFonts w:ascii="CMBX10" w:hAnsi="CMBX10" w:cs="CMBX10"/>
          <w:iCs/>
          <w:sz w:val="20"/>
          <w:szCs w:val="20"/>
        </w:rPr>
        <w:t xml:space="preserve">u, v </w:t>
      </w:r>
      <w:r w:rsidRPr="00A11F97">
        <w:rPr>
          <w:rFonts w:ascii="CMBX10" w:hAnsi="CMBX10" w:cs="CMBX10"/>
          <w:iCs/>
          <w:sz w:val="20"/>
          <w:szCs w:val="20"/>
        </w:rPr>
        <w:sym w:font="Symbol" w:char="F0CE"/>
      </w:r>
      <w:r w:rsidRPr="00A11F97">
        <w:rPr>
          <w:rFonts w:ascii="CMBX10" w:hAnsi="CMBX10" w:cs="CMBX10"/>
          <w:iCs/>
          <w:sz w:val="20"/>
          <w:szCs w:val="20"/>
        </w:rPr>
        <w:t xml:space="preserve"> </w:t>
      </w:r>
      <w:r w:rsidRPr="00A11F97">
        <w:rPr>
          <w:rFonts w:ascii="CMBX10" w:hAnsi="CMBX10" w:cs="CMBX10"/>
          <w:sz w:val="20"/>
          <w:szCs w:val="20"/>
        </w:rPr>
        <w:t xml:space="preserve"> </w:t>
      </w:r>
      <w:proofErr w:type="spellStart"/>
      <w:r w:rsidRPr="00A11F97">
        <w:rPr>
          <w:rFonts w:ascii="CMBX10" w:hAnsi="CMBX10" w:cs="CMBX10"/>
          <w:iCs/>
          <w:sz w:val="20"/>
          <w:szCs w:val="20"/>
        </w:rPr>
        <w:t>V</w:t>
      </w:r>
      <w:proofErr w:type="spellEnd"/>
      <w:r w:rsidRPr="00A11F97">
        <w:rPr>
          <w:rFonts w:ascii="CMBX10" w:hAnsi="CMBX10" w:cs="CMBX10"/>
          <w:sz w:val="20"/>
          <w:szCs w:val="20"/>
        </w:rPr>
        <w:t>. We’ll see algorithms for all-pairs in the next chapter.</w:t>
      </w:r>
    </w:p>
    <w:p w:rsidR="00A11F97" w:rsidRDefault="00A11F9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A11F97" w:rsidRPr="00A11F97" w:rsidRDefault="00A11F97" w:rsidP="00A11F9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bCs/>
          <w:sz w:val="20"/>
          <w:szCs w:val="20"/>
        </w:rPr>
        <w:t xml:space="preserve">Negative-weight edges - </w:t>
      </w:r>
      <w:r w:rsidRPr="00A11F97">
        <w:rPr>
          <w:rFonts w:ascii="CMBX10" w:hAnsi="CMBX10" w:cs="CMBX10"/>
          <w:sz w:val="20"/>
          <w:szCs w:val="20"/>
        </w:rPr>
        <w:t>OK, as long as no negative-weight cycles are reachable from the source.</w:t>
      </w:r>
    </w:p>
    <w:p w:rsidR="00D56320" w:rsidRPr="00A11F97" w:rsidRDefault="00947CD6" w:rsidP="00A11F97">
      <w:pPr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sz w:val="20"/>
          <w:szCs w:val="20"/>
        </w:rPr>
        <w:t xml:space="preserve">If we have a negative-weight cycle, just keep going around it, and get </w:t>
      </w:r>
      <w:r w:rsidRPr="00A11F97">
        <w:rPr>
          <w:rFonts w:ascii="CMBX10" w:hAnsi="CMBX10" w:cs="CMBX10"/>
          <w:i/>
          <w:iCs/>
          <w:sz w:val="20"/>
          <w:szCs w:val="20"/>
        </w:rPr>
        <w:t>w(s, v</w:t>
      </w:r>
      <w:proofErr w:type="gramStart"/>
      <w:r w:rsidRPr="00A11F97">
        <w:rPr>
          <w:rFonts w:ascii="CMBX10" w:hAnsi="CMBX10" w:cs="CMBX10"/>
          <w:i/>
          <w:iCs/>
          <w:sz w:val="20"/>
          <w:szCs w:val="20"/>
        </w:rPr>
        <w:t>)</w:t>
      </w:r>
      <w:r w:rsidRPr="00A11F97">
        <w:rPr>
          <w:rFonts w:ascii="CMBX10" w:hAnsi="CMBX10" w:cs="CMBX10"/>
          <w:sz w:val="20"/>
          <w:szCs w:val="20"/>
        </w:rPr>
        <w:t>=</w:t>
      </w:r>
      <w:proofErr w:type="gramEnd"/>
      <w:r w:rsidRPr="00A11F97">
        <w:rPr>
          <w:rFonts w:ascii="CMBX10" w:hAnsi="CMBX10" w:cs="CMBX10"/>
          <w:sz w:val="20"/>
          <w:szCs w:val="20"/>
        </w:rPr>
        <w:t xml:space="preserve">-∞for all </w:t>
      </w:r>
      <w:r w:rsidRPr="00A11F97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A11F97">
        <w:rPr>
          <w:rFonts w:ascii="CMBX10" w:hAnsi="CMBX10" w:cs="CMBX10"/>
          <w:sz w:val="20"/>
          <w:szCs w:val="20"/>
        </w:rPr>
        <w:t>on the cycle.</w:t>
      </w:r>
    </w:p>
    <w:p w:rsidR="00D56320" w:rsidRPr="00A11F97" w:rsidRDefault="00947CD6" w:rsidP="00A11F97">
      <w:pPr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sz w:val="20"/>
          <w:szCs w:val="20"/>
        </w:rPr>
        <w:t>But OK if the negative-weight cycle is not reachable from the source.</w:t>
      </w:r>
    </w:p>
    <w:p w:rsidR="00D56320" w:rsidRPr="00A11F97" w:rsidRDefault="00947CD6" w:rsidP="00A11F97">
      <w:pPr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sz w:val="20"/>
          <w:szCs w:val="20"/>
        </w:rPr>
        <w:t>Some algorithms work only if there are no negative-weight edges in the graph.</w:t>
      </w:r>
    </w:p>
    <w:p w:rsidR="00A11F97" w:rsidRDefault="00A11F97" w:rsidP="00247D55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247D55" w:rsidRDefault="00247D55" w:rsidP="00A11F9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A11F97">
        <w:rPr>
          <w:rFonts w:ascii="CMBX10" w:hAnsi="CMBX10" w:cs="CMBX10"/>
          <w:sz w:val="20"/>
          <w:szCs w:val="20"/>
        </w:rPr>
        <w:t>What would the brute force approach be to solve the shortest path problem, and what is its run time?</w:t>
      </w:r>
    </w:p>
    <w:p w:rsidR="00A11F97" w:rsidRDefault="00A11F97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A11F97" w:rsidRDefault="00A11F97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A11F97" w:rsidRDefault="00A11F97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A11F97" w:rsidRPr="00A11F97" w:rsidRDefault="00A11F97" w:rsidP="00A11F9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A11F97">
        <w:rPr>
          <w:rFonts w:ascii="CMBX10" w:hAnsi="CMBX10" w:cs="CMBX10"/>
          <w:sz w:val="20"/>
          <w:szCs w:val="20"/>
        </w:rPr>
        <w:lastRenderedPageBreak/>
        <w:t>2. Prove optimal substructure for the shortest path problem</w:t>
      </w:r>
    </w:p>
    <w:p w:rsidR="00A11F97" w:rsidRDefault="00A11F97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noProof/>
          <w:sz w:val="20"/>
          <w:szCs w:val="20"/>
        </w:rPr>
      </w:pPr>
    </w:p>
    <w:p w:rsidR="007E2DBA" w:rsidRDefault="007E2DBA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8001C1" w:rsidRDefault="008001C1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bCs/>
          <w:sz w:val="20"/>
          <w:szCs w:val="20"/>
        </w:rPr>
        <w:t>Output of single-source shortest-path algorithm</w:t>
      </w:r>
    </w:p>
    <w:p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sz w:val="20"/>
          <w:szCs w:val="20"/>
        </w:rPr>
        <w:t xml:space="preserve">For each vertex </w:t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8001C1">
        <w:rPr>
          <w:rFonts w:ascii="CMBX10" w:hAnsi="CMBX10" w:cs="CMBX10"/>
          <w:i/>
          <w:iCs/>
          <w:sz w:val="20"/>
          <w:szCs w:val="20"/>
        </w:rPr>
        <w:sym w:font="Symbol" w:char="F0CE"/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 </w:t>
      </w:r>
      <w:r w:rsidRPr="008001C1">
        <w:rPr>
          <w:rFonts w:ascii="CMBX10" w:hAnsi="CMBX10" w:cs="CMBX10"/>
          <w:sz w:val="20"/>
          <w:szCs w:val="20"/>
        </w:rPr>
        <w:t xml:space="preserve"> 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>:</w:t>
      </w:r>
    </w:p>
    <w:p w:rsidR="008001C1" w:rsidRPr="008001C1" w:rsidRDefault="008001C1" w:rsidP="008001C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proofErr w:type="gramStart"/>
      <w:r w:rsidRPr="008001C1">
        <w:rPr>
          <w:rFonts w:ascii="CMBX10" w:hAnsi="CMBX10" w:cs="CMBX10"/>
          <w:i/>
          <w:iCs/>
          <w:sz w:val="20"/>
          <w:szCs w:val="20"/>
        </w:rPr>
        <w:t>d</w:t>
      </w:r>
      <w:r w:rsidRPr="008001C1">
        <w:rPr>
          <w:rFonts w:ascii="CMBX10" w:hAnsi="CMBX10" w:cs="CMBX10"/>
          <w:sz w:val="20"/>
          <w:szCs w:val="20"/>
        </w:rPr>
        <w:t>[</w:t>
      </w:r>
      <w:proofErr w:type="gramEnd"/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 xml:space="preserve">] = </w:t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δ(s, v), </w:t>
      </w:r>
      <w:r w:rsidRPr="008001C1">
        <w:rPr>
          <w:rFonts w:ascii="CMBX10" w:hAnsi="CMBX10" w:cs="CMBX10"/>
          <w:sz w:val="20"/>
          <w:szCs w:val="20"/>
        </w:rPr>
        <w:t xml:space="preserve">Initially, </w:t>
      </w:r>
      <w:r w:rsidRPr="008001C1">
        <w:rPr>
          <w:rFonts w:ascii="CMBX10" w:hAnsi="CMBX10" w:cs="CMBX10"/>
          <w:i/>
          <w:iCs/>
          <w:sz w:val="20"/>
          <w:szCs w:val="20"/>
        </w:rPr>
        <w:t>d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 xml:space="preserve">]=∞, Reduces as algorithms progress. But always maintain </w:t>
      </w:r>
      <w:r w:rsidRPr="008001C1">
        <w:rPr>
          <w:rFonts w:ascii="CMBX10" w:hAnsi="CMBX10" w:cs="CMBX10"/>
          <w:i/>
          <w:iCs/>
          <w:sz w:val="20"/>
          <w:szCs w:val="20"/>
        </w:rPr>
        <w:t>d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 xml:space="preserve">] ≥ </w:t>
      </w:r>
      <w:r w:rsidRPr="008001C1">
        <w:rPr>
          <w:rFonts w:ascii="CMBX10" w:hAnsi="CMBX10" w:cs="CMBX10"/>
          <w:i/>
          <w:iCs/>
          <w:sz w:val="20"/>
          <w:szCs w:val="20"/>
        </w:rPr>
        <w:t>δ(s, v)</w:t>
      </w:r>
      <w:r w:rsidRPr="008001C1">
        <w:rPr>
          <w:rFonts w:ascii="CMBX10" w:hAnsi="CMBX10" w:cs="CMBX10"/>
          <w:sz w:val="20"/>
          <w:szCs w:val="20"/>
        </w:rPr>
        <w:t xml:space="preserve">. Call </w:t>
      </w:r>
      <w:r w:rsidRPr="008001C1">
        <w:rPr>
          <w:rFonts w:ascii="CMBX10" w:hAnsi="CMBX10" w:cs="CMBX10"/>
          <w:i/>
          <w:iCs/>
          <w:sz w:val="20"/>
          <w:szCs w:val="20"/>
        </w:rPr>
        <w:t>d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 xml:space="preserve">] a </w:t>
      </w:r>
      <w:r w:rsidRPr="008001C1">
        <w:rPr>
          <w:rFonts w:ascii="CMBX10" w:hAnsi="CMBX10" w:cs="CMBX10"/>
          <w:bCs/>
          <w:i/>
          <w:iCs/>
          <w:sz w:val="20"/>
          <w:szCs w:val="20"/>
        </w:rPr>
        <w:t>shortest-path estimate</w:t>
      </w:r>
      <w:r w:rsidRPr="008001C1">
        <w:rPr>
          <w:rFonts w:ascii="CMBX10" w:hAnsi="CMBX10" w:cs="CMBX10"/>
          <w:sz w:val="20"/>
          <w:szCs w:val="20"/>
        </w:rPr>
        <w:t>.</w:t>
      </w:r>
    </w:p>
    <w:p w:rsidR="008001C1" w:rsidRPr="008001C1" w:rsidRDefault="008001C1" w:rsidP="008001C1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i/>
          <w:iCs/>
          <w:sz w:val="20"/>
          <w:szCs w:val="20"/>
        </w:rPr>
        <w:t>π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 xml:space="preserve">] = predecessor of </w:t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8001C1">
        <w:rPr>
          <w:rFonts w:ascii="CMBX10" w:hAnsi="CMBX10" w:cs="CMBX10"/>
          <w:sz w:val="20"/>
          <w:szCs w:val="20"/>
        </w:rPr>
        <w:t xml:space="preserve">on a shortest path from </w:t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s, </w:t>
      </w:r>
      <w:r w:rsidRPr="008001C1">
        <w:rPr>
          <w:rFonts w:ascii="CMBX10" w:hAnsi="CMBX10" w:cs="CMBX10"/>
          <w:sz w:val="20"/>
          <w:szCs w:val="20"/>
        </w:rPr>
        <w:t xml:space="preserve">If no predecessor, </w:t>
      </w:r>
      <w:r w:rsidRPr="008001C1">
        <w:rPr>
          <w:rFonts w:ascii="CMBX10" w:hAnsi="CMBX10" w:cs="CMBX10"/>
          <w:i/>
          <w:iCs/>
          <w:sz w:val="20"/>
          <w:szCs w:val="20"/>
        </w:rPr>
        <w:t>π</w:t>
      </w:r>
      <w:r w:rsidRPr="008001C1">
        <w:rPr>
          <w:rFonts w:ascii="CMBX10" w:hAnsi="CMBX10" w:cs="CMBX10"/>
          <w:sz w:val="20"/>
          <w:szCs w:val="20"/>
        </w:rPr>
        <w:t>[</w:t>
      </w:r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 xml:space="preserve">] = NIL, </w:t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π </w:t>
      </w:r>
      <w:r w:rsidRPr="008001C1">
        <w:rPr>
          <w:rFonts w:ascii="CMBX10" w:hAnsi="CMBX10" w:cs="CMBX10"/>
          <w:sz w:val="20"/>
          <w:szCs w:val="20"/>
        </w:rPr>
        <w:t>induces a tree—</w:t>
      </w:r>
      <w:r w:rsidRPr="008001C1">
        <w:rPr>
          <w:rFonts w:ascii="CMBX10" w:hAnsi="CMBX10" w:cs="CMBX10"/>
          <w:bCs/>
          <w:i/>
          <w:iCs/>
          <w:sz w:val="20"/>
          <w:szCs w:val="20"/>
        </w:rPr>
        <w:t>shortest-path tree</w:t>
      </w:r>
    </w:p>
    <w:p w:rsidR="008001C1" w:rsidRDefault="008001C1" w:rsidP="00A11F97">
      <w:pPr>
        <w:autoSpaceDE w:val="0"/>
        <w:autoSpaceDN w:val="0"/>
        <w:adjustRightInd w:val="0"/>
        <w:spacing w:after="0"/>
        <w:rPr>
          <w:rFonts w:ascii="CMBX10" w:hAnsi="CMBX10" w:cs="CMBX10"/>
          <w:b/>
          <w:sz w:val="20"/>
          <w:szCs w:val="20"/>
        </w:rPr>
      </w:pPr>
    </w:p>
    <w:p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bCs/>
          <w:sz w:val="20"/>
          <w:szCs w:val="20"/>
        </w:rPr>
        <w:t>Initialization</w:t>
      </w:r>
      <w:r>
        <w:rPr>
          <w:rFonts w:ascii="CMBX10" w:hAnsi="CMBX10" w:cs="CMBX10"/>
          <w:bCs/>
          <w:sz w:val="20"/>
          <w:szCs w:val="20"/>
        </w:rPr>
        <w:t xml:space="preserve"> - </w:t>
      </w:r>
      <w:r w:rsidRPr="008001C1">
        <w:rPr>
          <w:rFonts w:ascii="CMBX10" w:hAnsi="CMBX10" w:cs="CMBX10"/>
          <w:sz w:val="20"/>
          <w:szCs w:val="20"/>
        </w:rPr>
        <w:t>All the shortest-paths algorithms start with INIT-SINGLE-SOURCE.</w:t>
      </w:r>
    </w:p>
    <w:p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sz w:val="20"/>
          <w:szCs w:val="20"/>
        </w:rPr>
        <w:t>INIT-SINGLE-</w:t>
      </w:r>
      <w:proofErr w:type="gramStart"/>
      <w:r w:rsidRPr="008001C1">
        <w:rPr>
          <w:rFonts w:ascii="CMBX10" w:hAnsi="CMBX10" w:cs="CMBX10"/>
          <w:sz w:val="20"/>
          <w:szCs w:val="20"/>
        </w:rPr>
        <w:t>SOURCE</w:t>
      </w:r>
      <w:r w:rsidRPr="008001C1">
        <w:rPr>
          <w:rFonts w:ascii="CMBX10" w:hAnsi="CMBX10" w:cs="CMBX10"/>
          <w:i/>
          <w:iCs/>
          <w:sz w:val="20"/>
          <w:szCs w:val="20"/>
        </w:rPr>
        <w:t>(</w:t>
      </w:r>
      <w:proofErr w:type="gramEnd"/>
      <w:r w:rsidRPr="008001C1">
        <w:rPr>
          <w:rFonts w:ascii="CMBX10" w:hAnsi="CMBX10" w:cs="CMBX10"/>
          <w:i/>
          <w:iCs/>
          <w:sz w:val="20"/>
          <w:szCs w:val="20"/>
        </w:rPr>
        <w:t>V, s)</w:t>
      </w:r>
    </w:p>
    <w:p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proofErr w:type="gramStart"/>
      <w:r w:rsidRPr="008001C1">
        <w:rPr>
          <w:rFonts w:ascii="CMBX10" w:hAnsi="CMBX10" w:cs="CMBX10"/>
          <w:bCs/>
          <w:sz w:val="20"/>
          <w:szCs w:val="20"/>
        </w:rPr>
        <w:t>for</w:t>
      </w:r>
      <w:proofErr w:type="gramEnd"/>
      <w:r w:rsidRPr="008001C1">
        <w:rPr>
          <w:rFonts w:ascii="CMBX10" w:hAnsi="CMBX10" w:cs="CMBX10"/>
          <w:bCs/>
          <w:sz w:val="20"/>
          <w:szCs w:val="20"/>
        </w:rPr>
        <w:t xml:space="preserve"> </w:t>
      </w:r>
      <w:r w:rsidRPr="008001C1">
        <w:rPr>
          <w:rFonts w:ascii="CMBX10" w:hAnsi="CMBX10" w:cs="CMBX10"/>
          <w:sz w:val="20"/>
          <w:szCs w:val="20"/>
        </w:rPr>
        <w:t xml:space="preserve">each </w:t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8001C1">
        <w:rPr>
          <w:rFonts w:ascii="CMBX10" w:hAnsi="CMBX10" w:cs="CMBX10"/>
          <w:i/>
          <w:iCs/>
          <w:sz w:val="20"/>
          <w:szCs w:val="20"/>
        </w:rPr>
        <w:sym w:font="Symbol" w:char="F0CE"/>
      </w:r>
      <w:r w:rsidRPr="008001C1">
        <w:rPr>
          <w:rFonts w:ascii="CMBX10" w:hAnsi="CMBX10" w:cs="CMBX10"/>
          <w:i/>
          <w:iCs/>
          <w:sz w:val="20"/>
          <w:szCs w:val="20"/>
        </w:rPr>
        <w:t xml:space="preserve"> </w:t>
      </w:r>
      <w:r w:rsidRPr="008001C1">
        <w:rPr>
          <w:rFonts w:ascii="CMBX10" w:hAnsi="CMBX10" w:cs="CMBX10"/>
          <w:sz w:val="20"/>
          <w:szCs w:val="20"/>
        </w:rPr>
        <w:t xml:space="preserve"> </w:t>
      </w:r>
      <w:proofErr w:type="spellStart"/>
      <w:r w:rsidRPr="008001C1">
        <w:rPr>
          <w:rFonts w:ascii="CMBX10" w:hAnsi="CMBX10" w:cs="CMBX10"/>
          <w:i/>
          <w:iCs/>
          <w:sz w:val="20"/>
          <w:szCs w:val="20"/>
        </w:rPr>
        <w:t>V</w:t>
      </w:r>
      <w:proofErr w:type="spellEnd"/>
    </w:p>
    <w:p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i/>
          <w:iCs/>
          <w:sz w:val="20"/>
          <w:szCs w:val="20"/>
        </w:rPr>
        <w:t xml:space="preserve">      </w:t>
      </w:r>
      <w:proofErr w:type="gramStart"/>
      <w:r w:rsidRPr="008001C1">
        <w:rPr>
          <w:rFonts w:ascii="CMBX10" w:hAnsi="CMBX10" w:cs="CMBX10"/>
          <w:i/>
          <w:iCs/>
          <w:sz w:val="20"/>
          <w:szCs w:val="20"/>
        </w:rPr>
        <w:t>d</w:t>
      </w:r>
      <w:r w:rsidRPr="008001C1">
        <w:rPr>
          <w:rFonts w:ascii="CMBX10" w:hAnsi="CMBX10" w:cs="CMBX10"/>
          <w:sz w:val="20"/>
          <w:szCs w:val="20"/>
        </w:rPr>
        <w:t>[</w:t>
      </w:r>
      <w:proofErr w:type="gramEnd"/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>]←∞</w:t>
      </w:r>
    </w:p>
    <w:p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8001C1">
        <w:rPr>
          <w:rFonts w:ascii="CMBX10" w:hAnsi="CMBX10" w:cs="CMBX10"/>
          <w:i/>
          <w:iCs/>
          <w:sz w:val="20"/>
          <w:szCs w:val="20"/>
        </w:rPr>
        <w:t xml:space="preserve">      </w:t>
      </w:r>
      <w:proofErr w:type="gramStart"/>
      <w:r w:rsidRPr="008001C1">
        <w:rPr>
          <w:rFonts w:ascii="CMBX10" w:hAnsi="CMBX10" w:cs="CMBX10"/>
          <w:i/>
          <w:iCs/>
          <w:sz w:val="20"/>
          <w:szCs w:val="20"/>
        </w:rPr>
        <w:t>π</w:t>
      </w:r>
      <w:r w:rsidRPr="008001C1">
        <w:rPr>
          <w:rFonts w:ascii="CMBX10" w:hAnsi="CMBX10" w:cs="CMBX10"/>
          <w:sz w:val="20"/>
          <w:szCs w:val="20"/>
        </w:rPr>
        <w:t>[</w:t>
      </w:r>
      <w:proofErr w:type="gramEnd"/>
      <w:r w:rsidRPr="008001C1">
        <w:rPr>
          <w:rFonts w:ascii="CMBX10" w:hAnsi="CMBX10" w:cs="CMBX10"/>
          <w:i/>
          <w:iCs/>
          <w:sz w:val="20"/>
          <w:szCs w:val="20"/>
        </w:rPr>
        <w:t>v</w:t>
      </w:r>
      <w:r w:rsidRPr="008001C1">
        <w:rPr>
          <w:rFonts w:ascii="CMBX10" w:hAnsi="CMBX10" w:cs="CMBX10"/>
          <w:sz w:val="20"/>
          <w:szCs w:val="20"/>
        </w:rPr>
        <w:t>] ← NIL</w:t>
      </w:r>
    </w:p>
    <w:p w:rsidR="008001C1" w:rsidRPr="008001C1" w:rsidRDefault="008001C1" w:rsidP="008001C1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proofErr w:type="gramStart"/>
      <w:r w:rsidRPr="008001C1">
        <w:rPr>
          <w:rFonts w:ascii="CMBX10" w:hAnsi="CMBX10" w:cs="CMBX10"/>
          <w:i/>
          <w:iCs/>
          <w:sz w:val="20"/>
          <w:szCs w:val="20"/>
        </w:rPr>
        <w:t>d</w:t>
      </w:r>
      <w:r w:rsidRPr="008001C1">
        <w:rPr>
          <w:rFonts w:ascii="CMBX10" w:hAnsi="CMBX10" w:cs="CMBX10"/>
          <w:sz w:val="20"/>
          <w:szCs w:val="20"/>
        </w:rPr>
        <w:t>[</w:t>
      </w:r>
      <w:proofErr w:type="gramEnd"/>
      <w:r w:rsidRPr="008001C1">
        <w:rPr>
          <w:rFonts w:ascii="CMBX10" w:hAnsi="CMBX10" w:cs="CMBX10"/>
          <w:i/>
          <w:iCs/>
          <w:sz w:val="20"/>
          <w:szCs w:val="20"/>
        </w:rPr>
        <w:t>s</w:t>
      </w:r>
      <w:r w:rsidRPr="008001C1">
        <w:rPr>
          <w:rFonts w:ascii="CMBX10" w:hAnsi="CMBX10" w:cs="CMBX10"/>
          <w:sz w:val="20"/>
          <w:szCs w:val="20"/>
        </w:rPr>
        <w:t>] ← 0</w:t>
      </w:r>
    </w:p>
    <w:p w:rsidR="008001C1" w:rsidRPr="00490D96" w:rsidRDefault="008001C1" w:rsidP="00A11F9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90D96" w:rsidRDefault="00490D96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90D96">
        <w:rPr>
          <w:rFonts w:ascii="CMBX10" w:hAnsi="CMBX10" w:cs="CMBX10"/>
          <w:bCs/>
          <w:sz w:val="20"/>
          <w:szCs w:val="20"/>
        </w:rPr>
        <w:t xml:space="preserve">Relaxing an edge </w:t>
      </w:r>
      <w:r w:rsidRPr="00490D96">
        <w:rPr>
          <w:rFonts w:ascii="CMBX10" w:hAnsi="CMBX10" w:cs="CMBX10"/>
          <w:bCs/>
          <w:i/>
          <w:iCs/>
          <w:sz w:val="20"/>
          <w:szCs w:val="20"/>
        </w:rPr>
        <w:t xml:space="preserve">(u, v) - </w:t>
      </w:r>
      <w:r w:rsidRPr="00490D96">
        <w:rPr>
          <w:rFonts w:ascii="CMBX10" w:hAnsi="CMBX10" w:cs="CMBX10"/>
          <w:sz w:val="20"/>
          <w:szCs w:val="20"/>
        </w:rPr>
        <w:t>Can we improve the shortest-path estimate</w:t>
      </w:r>
      <w:r>
        <w:rPr>
          <w:rFonts w:ascii="CMBX10" w:hAnsi="CMBX10" w:cs="CMBX10"/>
          <w:sz w:val="20"/>
          <w:szCs w:val="20"/>
        </w:rPr>
        <w:t xml:space="preserve"> </w:t>
      </w:r>
      <w:r w:rsidRPr="00490D96">
        <w:rPr>
          <w:rFonts w:ascii="CMBX10" w:hAnsi="CMBX10" w:cs="CMBX10"/>
          <w:sz w:val="20"/>
          <w:szCs w:val="20"/>
        </w:rPr>
        <w:t>(best seen so far)</w:t>
      </w:r>
      <w:r>
        <w:rPr>
          <w:rFonts w:ascii="CMBX10" w:hAnsi="CMBX10" w:cs="CMBX10"/>
          <w:sz w:val="20"/>
          <w:szCs w:val="20"/>
        </w:rPr>
        <w:t xml:space="preserve"> from the source s to </w:t>
      </w:r>
      <w:r w:rsidRPr="00490D96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490D96">
        <w:rPr>
          <w:rFonts w:ascii="CMBX10" w:hAnsi="CMBX10" w:cs="CMBX10"/>
          <w:sz w:val="20"/>
          <w:szCs w:val="20"/>
        </w:rPr>
        <w:t xml:space="preserve">by going through </w:t>
      </w:r>
      <w:r w:rsidRPr="00490D96">
        <w:rPr>
          <w:rFonts w:ascii="CMBX10" w:hAnsi="CMBX10" w:cs="CMBX10"/>
          <w:i/>
          <w:iCs/>
          <w:sz w:val="20"/>
          <w:szCs w:val="20"/>
        </w:rPr>
        <w:t xml:space="preserve">u </w:t>
      </w:r>
      <w:r w:rsidRPr="00490D96">
        <w:rPr>
          <w:rFonts w:ascii="CMBX10" w:hAnsi="CMBX10" w:cs="CMBX10"/>
          <w:sz w:val="20"/>
          <w:szCs w:val="20"/>
        </w:rPr>
        <w:t xml:space="preserve">and taking </w:t>
      </w:r>
      <w:r>
        <w:rPr>
          <w:rFonts w:ascii="CMBX10" w:hAnsi="CMBX10" w:cs="CMBX10"/>
          <w:sz w:val="20"/>
          <w:szCs w:val="20"/>
        </w:rPr>
        <w:t xml:space="preserve">edge </w:t>
      </w:r>
      <w:r w:rsidRPr="00490D96">
        <w:rPr>
          <w:rFonts w:ascii="CMBX10" w:hAnsi="CMBX10" w:cs="CMBX10"/>
          <w:i/>
          <w:iCs/>
          <w:sz w:val="20"/>
          <w:szCs w:val="20"/>
        </w:rPr>
        <w:t>(u, v)</w:t>
      </w:r>
      <w:r w:rsidRPr="00490D96">
        <w:rPr>
          <w:rFonts w:ascii="CMBX10" w:hAnsi="CMBX10" w:cs="CMBX10"/>
          <w:sz w:val="20"/>
          <w:szCs w:val="20"/>
        </w:rPr>
        <w:t>?</w:t>
      </w:r>
    </w:p>
    <w:p w:rsidR="00490D96" w:rsidRDefault="00490D96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4140"/>
      </w:tblGrid>
      <w:tr w:rsidR="00490D96" w:rsidTr="00490D96">
        <w:tc>
          <w:tcPr>
            <w:tcW w:w="3595" w:type="dxa"/>
          </w:tcPr>
          <w:p w:rsidR="00490D96" w:rsidRDefault="00490D96" w:rsidP="00490D96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</w:p>
          <w:p w:rsidR="00490D96" w:rsidRPr="00490D96" w:rsidRDefault="00490D96" w:rsidP="00490D96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 w:rsidRPr="00490D96">
              <w:rPr>
                <w:rFonts w:ascii="CMBX10" w:hAnsi="CMBX10" w:cs="CMBX10"/>
                <w:sz w:val="20"/>
                <w:szCs w:val="20"/>
              </w:rPr>
              <w:t>RELAX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(u, v,</w:t>
            </w:r>
            <w:r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w)</w:t>
            </w:r>
          </w:p>
          <w:p w:rsidR="00490D96" w:rsidRPr="00490D96" w:rsidRDefault="00490D96" w:rsidP="00490D96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 w:rsidRPr="00490D96">
              <w:rPr>
                <w:rFonts w:ascii="CMBX10" w:hAnsi="CMBX10" w:cs="CMBX10"/>
                <w:bCs/>
                <w:sz w:val="20"/>
                <w:szCs w:val="20"/>
              </w:rPr>
              <w:t xml:space="preserve">if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d</w:t>
            </w:r>
            <w:r w:rsidRPr="00490D96">
              <w:rPr>
                <w:rFonts w:ascii="CMBX10" w:hAnsi="CMBX10" w:cs="CMBX10"/>
                <w:sz w:val="20"/>
                <w:szCs w:val="20"/>
              </w:rPr>
              <w:t>[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490D96">
              <w:rPr>
                <w:rFonts w:ascii="CMBX10" w:hAnsi="CMBX10" w:cs="CMBX10"/>
                <w:sz w:val="20"/>
                <w:szCs w:val="20"/>
              </w:rPr>
              <w:t xml:space="preserve">]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&gt; d</w:t>
            </w:r>
            <w:r w:rsidRPr="00490D96">
              <w:rPr>
                <w:rFonts w:ascii="CMBX10" w:hAnsi="CMBX10" w:cs="CMBX10"/>
                <w:sz w:val="20"/>
                <w:szCs w:val="20"/>
              </w:rPr>
              <w:t>[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u</w:t>
            </w:r>
            <w:r w:rsidRPr="00490D96">
              <w:rPr>
                <w:rFonts w:ascii="CMBX10" w:hAnsi="CMBX10" w:cs="CMBX10"/>
                <w:sz w:val="20"/>
                <w:szCs w:val="20"/>
              </w:rPr>
              <w:t xml:space="preserve">] +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w(u, v)</w:t>
            </w:r>
          </w:p>
          <w:p w:rsidR="00490D96" w:rsidRPr="00490D96" w:rsidRDefault="00490D96" w:rsidP="00490D96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   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d</w:t>
            </w:r>
            <w:r w:rsidRPr="00490D96">
              <w:rPr>
                <w:rFonts w:ascii="CMBX10" w:hAnsi="CMBX10" w:cs="CMBX10"/>
                <w:sz w:val="20"/>
                <w:szCs w:val="20"/>
              </w:rPr>
              <w:t>[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490D96">
              <w:rPr>
                <w:rFonts w:ascii="CMBX10" w:hAnsi="CMBX10" w:cs="CMBX10"/>
                <w:sz w:val="20"/>
                <w:szCs w:val="20"/>
              </w:rPr>
              <w:t xml:space="preserve">] ←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d</w:t>
            </w:r>
            <w:r w:rsidRPr="00490D96">
              <w:rPr>
                <w:rFonts w:ascii="CMBX10" w:hAnsi="CMBX10" w:cs="CMBX10"/>
                <w:sz w:val="20"/>
                <w:szCs w:val="20"/>
              </w:rPr>
              <w:t>[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u</w:t>
            </w:r>
            <w:r w:rsidRPr="00490D96">
              <w:rPr>
                <w:rFonts w:ascii="CMBX10" w:hAnsi="CMBX10" w:cs="CMBX10"/>
                <w:sz w:val="20"/>
                <w:szCs w:val="20"/>
              </w:rPr>
              <w:t xml:space="preserve">] +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w(u, v)</w:t>
            </w:r>
          </w:p>
          <w:p w:rsidR="00490D96" w:rsidRPr="00490D96" w:rsidRDefault="00490D96" w:rsidP="00490D96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  </w:t>
            </w:r>
            <w:r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π</w:t>
            </w:r>
            <w:r w:rsidRPr="00490D96">
              <w:rPr>
                <w:rFonts w:ascii="CMBX10" w:hAnsi="CMBX10" w:cs="CMBX10"/>
                <w:sz w:val="20"/>
                <w:szCs w:val="20"/>
              </w:rPr>
              <w:t>[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490D96">
              <w:rPr>
                <w:rFonts w:ascii="CMBX10" w:hAnsi="CMBX10" w:cs="CMBX10"/>
                <w:sz w:val="20"/>
                <w:szCs w:val="20"/>
              </w:rPr>
              <w:t xml:space="preserve">]← </w:t>
            </w:r>
            <w:r w:rsidRPr="00490D96">
              <w:rPr>
                <w:rFonts w:ascii="CMBX10" w:hAnsi="CMBX10" w:cs="CMBX10"/>
                <w:i/>
                <w:iCs/>
                <w:sz w:val="20"/>
                <w:szCs w:val="20"/>
              </w:rPr>
              <w:t>u</w:t>
            </w:r>
          </w:p>
          <w:p w:rsidR="00490D96" w:rsidRDefault="00490D96" w:rsidP="00490D9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4140" w:type="dxa"/>
          </w:tcPr>
          <w:p w:rsidR="00490D96" w:rsidRDefault="00490D96" w:rsidP="00490D96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412F2146" wp14:editId="481C59AA">
                  <wp:extent cx="2419004" cy="1000816"/>
                  <wp:effectExtent l="0" t="0" r="635" b="889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831" cy="10073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90D96" w:rsidRPr="00490D96" w:rsidRDefault="00490D96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490D96" w:rsidRDefault="00490D96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490D96">
        <w:rPr>
          <w:rFonts w:ascii="CMBX10" w:hAnsi="CMBX10" w:cs="CMBX10"/>
          <w:b/>
          <w:sz w:val="20"/>
          <w:szCs w:val="20"/>
        </w:rPr>
        <w:t>The algorithms differ in the order and how many times they relax each edge.</w:t>
      </w:r>
    </w:p>
    <w:p w:rsidR="00954E67" w:rsidRDefault="00954E67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E2DBA" w:rsidRDefault="007E2DBA">
      <w:pPr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br w:type="page"/>
      </w:r>
    </w:p>
    <w:p w:rsidR="00954E67" w:rsidRDefault="00954E67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54E67">
        <w:rPr>
          <w:rFonts w:ascii="CMBX10" w:hAnsi="CMBX10" w:cs="CMBX10"/>
          <w:sz w:val="20"/>
          <w:szCs w:val="20"/>
          <w:u w:val="single"/>
        </w:rPr>
        <w:t>Shortest Path Algorithm - Bellman-Ford</w:t>
      </w:r>
    </w:p>
    <w:p w:rsidR="00954E67" w:rsidRPr="00954E67" w:rsidRDefault="00954E67" w:rsidP="00490D96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The most straightforward of the “relax an edge” algorithms. Relaxes the edges in a fixed order (any fixed order) |v|-1 times</w:t>
      </w:r>
      <w:r w:rsidR="003A4E39">
        <w:rPr>
          <w:rFonts w:ascii="CMBX10" w:hAnsi="CMBX10" w:cs="CMBX10"/>
          <w:sz w:val="20"/>
          <w:szCs w:val="20"/>
        </w:rPr>
        <w:t xml:space="preserve">. </w:t>
      </w:r>
      <w:r w:rsidR="003A4E39">
        <w:rPr>
          <w:rFonts w:ascii="CMBX10" w:hAnsi="CMBX10" w:cs="CMBX10"/>
          <w:sz w:val="20"/>
          <w:szCs w:val="20"/>
        </w:rPr>
        <w:t>Not a greedy algorithm.</w:t>
      </w:r>
    </w:p>
    <w:p w:rsidR="00D56320" w:rsidRPr="00954E67" w:rsidRDefault="00947CD6" w:rsidP="00954E67">
      <w:pPr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54E67">
        <w:rPr>
          <w:rFonts w:ascii="CMBX10" w:hAnsi="CMBX10" w:cs="CMBX10"/>
          <w:sz w:val="20"/>
          <w:szCs w:val="20"/>
        </w:rPr>
        <w:t>Allows negative-weight edges.</w:t>
      </w:r>
    </w:p>
    <w:p w:rsidR="00D56320" w:rsidRPr="00954E67" w:rsidRDefault="00947CD6" w:rsidP="00954E67">
      <w:pPr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54E67">
        <w:rPr>
          <w:rFonts w:ascii="CMBX10" w:hAnsi="CMBX10" w:cs="CMBX10"/>
          <w:sz w:val="20"/>
          <w:szCs w:val="20"/>
        </w:rPr>
        <w:t xml:space="preserve">Computes </w:t>
      </w:r>
      <w:r w:rsidRPr="00954E67">
        <w:rPr>
          <w:rFonts w:ascii="CMBX10" w:hAnsi="CMBX10" w:cs="CMBX10"/>
          <w:i/>
          <w:iCs/>
          <w:sz w:val="20"/>
          <w:szCs w:val="20"/>
        </w:rPr>
        <w:t>d</w:t>
      </w:r>
      <w:r w:rsidRPr="00954E67">
        <w:rPr>
          <w:rFonts w:ascii="CMBX10" w:hAnsi="CMBX10" w:cs="CMBX10"/>
          <w:sz w:val="20"/>
          <w:szCs w:val="20"/>
        </w:rPr>
        <w:t>[</w:t>
      </w:r>
      <w:r w:rsidRPr="00954E67">
        <w:rPr>
          <w:rFonts w:ascii="CMBX10" w:hAnsi="CMBX10" w:cs="CMBX10"/>
          <w:i/>
          <w:iCs/>
          <w:sz w:val="20"/>
          <w:szCs w:val="20"/>
        </w:rPr>
        <w:t>v</w:t>
      </w:r>
      <w:r w:rsidRPr="00954E67">
        <w:rPr>
          <w:rFonts w:ascii="CMBX10" w:hAnsi="CMBX10" w:cs="CMBX10"/>
          <w:sz w:val="20"/>
          <w:szCs w:val="20"/>
        </w:rPr>
        <w:t xml:space="preserve">] and </w:t>
      </w:r>
      <w:r w:rsidRPr="00954E67">
        <w:rPr>
          <w:rFonts w:ascii="CMBX10" w:hAnsi="CMBX10" w:cs="CMBX10"/>
          <w:i/>
          <w:iCs/>
          <w:sz w:val="20"/>
          <w:szCs w:val="20"/>
        </w:rPr>
        <w:t>π</w:t>
      </w:r>
      <w:r w:rsidRPr="00954E67">
        <w:rPr>
          <w:rFonts w:ascii="CMBX10" w:hAnsi="CMBX10" w:cs="CMBX10"/>
          <w:sz w:val="20"/>
          <w:szCs w:val="20"/>
        </w:rPr>
        <w:t>[</w:t>
      </w:r>
      <w:r w:rsidRPr="00954E67">
        <w:rPr>
          <w:rFonts w:ascii="CMBX10" w:hAnsi="CMBX10" w:cs="CMBX10"/>
          <w:i/>
          <w:iCs/>
          <w:sz w:val="20"/>
          <w:szCs w:val="20"/>
        </w:rPr>
        <w:t>v</w:t>
      </w:r>
      <w:r w:rsidRPr="00954E67">
        <w:rPr>
          <w:rFonts w:ascii="CMBX10" w:hAnsi="CMBX10" w:cs="CMBX10"/>
          <w:sz w:val="20"/>
          <w:szCs w:val="20"/>
        </w:rPr>
        <w:t xml:space="preserve">] for all </w:t>
      </w:r>
      <w:r w:rsidRPr="00954E67">
        <w:rPr>
          <w:rFonts w:ascii="CMBX10" w:hAnsi="CMBX10" w:cs="CMBX10"/>
          <w:i/>
          <w:iCs/>
          <w:sz w:val="20"/>
          <w:szCs w:val="20"/>
        </w:rPr>
        <w:t xml:space="preserve">v </w:t>
      </w:r>
      <w:r w:rsidRPr="00954E67">
        <w:rPr>
          <w:rFonts w:ascii="CMBX10" w:hAnsi="CMBX10" w:cs="CMBX10"/>
          <w:i/>
          <w:iCs/>
          <w:sz w:val="20"/>
          <w:szCs w:val="20"/>
        </w:rPr>
        <w:sym w:font="Symbol" w:char="F0CE"/>
      </w:r>
      <w:r w:rsidRPr="00954E67">
        <w:rPr>
          <w:rFonts w:ascii="CMBX10" w:hAnsi="CMBX10" w:cs="CMBX10"/>
          <w:i/>
          <w:iCs/>
          <w:sz w:val="20"/>
          <w:szCs w:val="20"/>
        </w:rPr>
        <w:t xml:space="preserve"> </w:t>
      </w:r>
      <w:r w:rsidRPr="00954E67">
        <w:rPr>
          <w:rFonts w:ascii="CMBX10" w:hAnsi="CMBX10" w:cs="CMBX10"/>
          <w:sz w:val="20"/>
          <w:szCs w:val="20"/>
        </w:rPr>
        <w:t xml:space="preserve"> </w:t>
      </w:r>
      <w:proofErr w:type="spellStart"/>
      <w:r w:rsidRPr="00954E67">
        <w:rPr>
          <w:rFonts w:ascii="CMBX10" w:hAnsi="CMBX10" w:cs="CMBX10"/>
          <w:i/>
          <w:iCs/>
          <w:sz w:val="20"/>
          <w:szCs w:val="20"/>
        </w:rPr>
        <w:t>V</w:t>
      </w:r>
      <w:proofErr w:type="spellEnd"/>
      <w:r w:rsidRPr="00954E67">
        <w:rPr>
          <w:rFonts w:ascii="CMBX10" w:hAnsi="CMBX10" w:cs="CMBX10"/>
          <w:sz w:val="20"/>
          <w:szCs w:val="20"/>
        </w:rPr>
        <w:t>.</w:t>
      </w:r>
    </w:p>
    <w:p w:rsidR="00D56320" w:rsidRPr="00954E67" w:rsidRDefault="00947CD6" w:rsidP="00954E67">
      <w:pPr>
        <w:numPr>
          <w:ilvl w:val="0"/>
          <w:numId w:val="29"/>
        </w:num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954E67">
        <w:rPr>
          <w:rFonts w:ascii="CMBX10" w:hAnsi="CMBX10" w:cs="CMBX10"/>
          <w:sz w:val="20"/>
          <w:szCs w:val="20"/>
        </w:rPr>
        <w:t xml:space="preserve">Returns TRUE if no negative-weight cycles reachable from </w:t>
      </w:r>
      <w:r w:rsidRPr="00954E67">
        <w:rPr>
          <w:rFonts w:ascii="CMBX10" w:hAnsi="CMBX10" w:cs="CMBX10"/>
          <w:i/>
          <w:iCs/>
          <w:sz w:val="20"/>
          <w:szCs w:val="20"/>
        </w:rPr>
        <w:t>s</w:t>
      </w:r>
      <w:r w:rsidRPr="00954E67">
        <w:rPr>
          <w:rFonts w:ascii="CMBX10" w:hAnsi="CMBX10" w:cs="CMBX10"/>
          <w:sz w:val="20"/>
          <w:szCs w:val="20"/>
        </w:rPr>
        <w:t>, FALSE otherwise.</w:t>
      </w:r>
    </w:p>
    <w:p w:rsidR="00954E67" w:rsidRDefault="00954E67" w:rsidP="00954E6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54E67" w:rsidTr="00954E67">
        <w:tc>
          <w:tcPr>
            <w:tcW w:w="5395" w:type="dxa"/>
          </w:tcPr>
          <w:p w:rsidR="00954E67" w:rsidRPr="00954E67" w:rsidRDefault="00954E67" w:rsidP="00954E67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 w:rsidRPr="00954E67">
              <w:rPr>
                <w:rFonts w:ascii="CMBX10" w:hAnsi="CMBX10" w:cs="CMBX10"/>
                <w:sz w:val="20"/>
                <w:szCs w:val="20"/>
              </w:rPr>
              <w:t>BELLMAN-FORD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(V, E,</w:t>
            </w:r>
            <w:r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w, s)</w:t>
            </w:r>
          </w:p>
          <w:p w:rsidR="00954E67" w:rsidRPr="00954E67" w:rsidRDefault="00954E67" w:rsidP="00954E67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sz w:val="20"/>
                <w:szCs w:val="20"/>
              </w:rPr>
              <w:t>INIT-SINGLE-SOURCE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(V, s)</w:t>
            </w:r>
          </w:p>
          <w:p w:rsidR="00954E67" w:rsidRPr="00954E67" w:rsidRDefault="00954E67" w:rsidP="00954E67">
            <w:pPr>
              <w:autoSpaceDE w:val="0"/>
              <w:autoSpaceDN w:val="0"/>
              <w:adjustRightInd w:val="0"/>
              <w:spacing w:line="259" w:lineRule="auto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for </w:t>
            </w:r>
            <w:proofErr w:type="spellStart"/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i</w:t>
            </w:r>
            <w:proofErr w:type="spellEnd"/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</w:t>
            </w:r>
            <w:r w:rsidRPr="00954E67">
              <w:rPr>
                <w:rFonts w:ascii="CMBX10" w:hAnsi="CMBX10" w:cs="CMBX10"/>
                <w:sz w:val="20"/>
                <w:szCs w:val="20"/>
              </w:rPr>
              <w:t>← 1 to |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954E67">
              <w:rPr>
                <w:rFonts w:ascii="CMBX10" w:hAnsi="CMBX10" w:cs="CMBX10"/>
                <w:sz w:val="20"/>
                <w:szCs w:val="20"/>
              </w:rPr>
              <w:t>|-1</w:t>
            </w:r>
            <w:r w:rsidRPr="00954E67">
              <w:rPr>
                <w:rFonts w:ascii="CMBX10" w:hAnsi="CMBX10" w:cs="CMBX10"/>
                <w:sz w:val="20"/>
                <w:szCs w:val="20"/>
              </w:rPr>
              <w:br/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for </w:t>
            </w:r>
            <w:r w:rsidRPr="00954E67">
              <w:rPr>
                <w:rFonts w:ascii="CMBX10" w:hAnsi="CMBX10" w:cs="CMBX10"/>
                <w:sz w:val="20"/>
                <w:szCs w:val="20"/>
              </w:rPr>
              <w:t xml:space="preserve">each edge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(u, v)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sym w:font="Symbol" w:char="F0CE"/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</w:t>
            </w:r>
            <w:r w:rsidRPr="00954E67">
              <w:rPr>
                <w:rFonts w:ascii="CMBX10" w:hAnsi="CMBX10" w:cs="CMBX10"/>
                <w:sz w:val="20"/>
                <w:szCs w:val="20"/>
              </w:rPr>
              <w:t xml:space="preserve">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E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br/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sz w:val="20"/>
                <w:szCs w:val="20"/>
              </w:rPr>
              <w:t>RELAX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(</w:t>
            </w:r>
            <w:proofErr w:type="spellStart"/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u,v,w</w:t>
            </w:r>
            <w:proofErr w:type="spellEnd"/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)</w:t>
            </w:r>
          </w:p>
          <w:p w:rsidR="00954E67" w:rsidRDefault="00954E67" w:rsidP="00954E67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for </w:t>
            </w:r>
            <w:r w:rsidRPr="00954E67">
              <w:rPr>
                <w:rFonts w:ascii="CMBX10" w:hAnsi="CMBX10" w:cs="CMBX10"/>
                <w:sz w:val="20"/>
                <w:szCs w:val="20"/>
              </w:rPr>
              <w:t xml:space="preserve">each edge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(u, v)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sym w:font="Symbol" w:char="F0CE"/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</w:t>
            </w:r>
            <w:r w:rsidRPr="00954E67">
              <w:rPr>
                <w:rFonts w:ascii="CMBX10" w:hAnsi="CMBX10" w:cs="CMBX10"/>
                <w:sz w:val="20"/>
                <w:szCs w:val="20"/>
              </w:rPr>
              <w:t xml:space="preserve">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E</w:t>
            </w:r>
            <w:r>
              <w:rPr>
                <w:rFonts w:ascii="CMBX10" w:hAnsi="CMBX10" w:cs="CMBX10"/>
                <w:i/>
                <w:iCs/>
                <w:sz w:val="20"/>
                <w:szCs w:val="20"/>
              </w:rPr>
              <w:t xml:space="preserve">   </w:t>
            </w:r>
            <w:r w:rsidRPr="00954E67">
              <w:rPr>
                <w:rFonts w:ascii="CMBX10" w:hAnsi="CMBX10" w:cs="CMBX10"/>
                <w:b/>
                <w:bCs/>
                <w:i/>
                <w:iCs/>
                <w:sz w:val="20"/>
                <w:szCs w:val="20"/>
              </w:rPr>
              <w:t>// all edges, in any order</w:t>
            </w:r>
            <w:r>
              <w:rPr>
                <w:rFonts w:ascii="CMBX10" w:hAnsi="CMBX10" w:cs="CMBX10"/>
                <w:b/>
                <w:bCs/>
                <w:i/>
                <w:iCs/>
                <w:sz w:val="20"/>
                <w:szCs w:val="20"/>
              </w:rPr>
              <w:t>, same order each time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br/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if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d</w:t>
            </w:r>
            <w:r w:rsidRPr="00954E67">
              <w:rPr>
                <w:rFonts w:ascii="CMBX10" w:hAnsi="CMBX10" w:cs="CMBX10"/>
                <w:sz w:val="20"/>
                <w:szCs w:val="20"/>
              </w:rPr>
              <w:t>[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v</w:t>
            </w:r>
            <w:r w:rsidRPr="00954E67">
              <w:rPr>
                <w:rFonts w:ascii="CMBX10" w:hAnsi="CMBX10" w:cs="CMBX10"/>
                <w:sz w:val="20"/>
                <w:szCs w:val="20"/>
              </w:rPr>
              <w:t xml:space="preserve">]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&gt; d</w:t>
            </w:r>
            <w:r w:rsidRPr="00954E67">
              <w:rPr>
                <w:rFonts w:ascii="CMBX10" w:hAnsi="CMBX10" w:cs="CMBX10"/>
                <w:sz w:val="20"/>
                <w:szCs w:val="20"/>
              </w:rPr>
              <w:t>[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u</w:t>
            </w:r>
            <w:r w:rsidRPr="00954E67">
              <w:rPr>
                <w:rFonts w:ascii="CMBX10" w:hAnsi="CMBX10" w:cs="CMBX10"/>
                <w:sz w:val="20"/>
                <w:szCs w:val="20"/>
              </w:rPr>
              <w:t xml:space="preserve">] + 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t>w(u, v)</w:t>
            </w:r>
            <w:r w:rsidRPr="00954E67">
              <w:rPr>
                <w:rFonts w:ascii="CMBX10" w:hAnsi="CMBX10" w:cs="CMBX10"/>
                <w:i/>
                <w:iCs/>
                <w:sz w:val="20"/>
                <w:szCs w:val="20"/>
              </w:rPr>
              <w:br/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    </w:t>
            </w:r>
            <w:r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    </w:t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then return </w:t>
            </w:r>
            <w:r w:rsidRPr="00954E67">
              <w:rPr>
                <w:rFonts w:ascii="CMBX10" w:hAnsi="CMBX10" w:cs="CMBX10"/>
                <w:sz w:val="20"/>
                <w:szCs w:val="20"/>
              </w:rPr>
              <w:t>FALSE</w:t>
            </w:r>
            <w:r>
              <w:rPr>
                <w:rFonts w:ascii="CMBX10" w:hAnsi="CMBX10" w:cs="CMBX10"/>
                <w:sz w:val="20"/>
                <w:szCs w:val="20"/>
              </w:rPr>
              <w:br/>
              <w:t xml:space="preserve">    </w:t>
            </w:r>
            <w:r w:rsidRPr="00954E67">
              <w:rPr>
                <w:rFonts w:ascii="CMBX10" w:hAnsi="CMBX10" w:cs="CMBX10"/>
                <w:b/>
                <w:bCs/>
                <w:sz w:val="20"/>
                <w:szCs w:val="20"/>
              </w:rPr>
              <w:t xml:space="preserve">return </w:t>
            </w:r>
            <w:r w:rsidRPr="00954E67">
              <w:rPr>
                <w:rFonts w:ascii="CMBX10" w:hAnsi="CMBX10" w:cs="CMBX10"/>
                <w:sz w:val="20"/>
                <w:szCs w:val="20"/>
              </w:rPr>
              <w:t>TRUE</w:t>
            </w:r>
          </w:p>
          <w:p w:rsidR="00954E67" w:rsidRDefault="00954E67" w:rsidP="00954E67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</w:tc>
        <w:tc>
          <w:tcPr>
            <w:tcW w:w="5395" w:type="dxa"/>
          </w:tcPr>
          <w:p w:rsidR="00954E67" w:rsidRDefault="00954E67" w:rsidP="00954E67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0CE25673" wp14:editId="621B424E">
                  <wp:extent cx="2086610" cy="1837055"/>
                  <wp:effectExtent l="0" t="0" r="889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610" cy="1837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4E67" w:rsidRDefault="00954E67" w:rsidP="00954E6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954E67" w:rsidRDefault="00954E67" w:rsidP="00954E6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3. Execute Bellman-Ford on the above graph from source s for this edge order </w:t>
      </w:r>
      <w:r w:rsidRPr="00954E67">
        <w:rPr>
          <w:rFonts w:ascii="CMBX10" w:hAnsi="CMBX10" w:cs="CMBX10"/>
          <w:sz w:val="20"/>
          <w:szCs w:val="20"/>
        </w:rPr>
        <w:t>(</w:t>
      </w:r>
      <w:r w:rsidRPr="00954E67">
        <w:rPr>
          <w:rFonts w:ascii="CMBX10" w:hAnsi="CMBX10" w:cs="CMBX10"/>
          <w:i/>
          <w:iCs/>
          <w:sz w:val="20"/>
          <w:szCs w:val="20"/>
        </w:rPr>
        <w:t>t, x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t, y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t, z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x, t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y, x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y, z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z, x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z, s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s, t</w:t>
      </w:r>
      <w:r w:rsidRPr="00954E67">
        <w:rPr>
          <w:rFonts w:ascii="CMBX10" w:hAnsi="CMBX10" w:cs="CMBX10"/>
          <w:sz w:val="20"/>
          <w:szCs w:val="20"/>
        </w:rPr>
        <w:t>), (</w:t>
      </w:r>
      <w:r w:rsidRPr="00954E67">
        <w:rPr>
          <w:rFonts w:ascii="CMBX10" w:hAnsi="CMBX10" w:cs="CMBX10"/>
          <w:i/>
          <w:iCs/>
          <w:sz w:val="20"/>
          <w:szCs w:val="20"/>
        </w:rPr>
        <w:t>s, y</w:t>
      </w:r>
      <w:r w:rsidRPr="00954E67">
        <w:rPr>
          <w:rFonts w:ascii="CMBX10" w:hAnsi="CMBX10" w:cs="CMBX10"/>
          <w:sz w:val="20"/>
          <w:szCs w:val="20"/>
        </w:rPr>
        <w:t>)</w:t>
      </w:r>
      <w:r>
        <w:rPr>
          <w:rFonts w:ascii="CMBX10" w:hAnsi="CMBX10" w:cs="CMBX10"/>
          <w:sz w:val="20"/>
          <w:szCs w:val="20"/>
        </w:rPr>
        <w:t xml:space="preserve">. Update the </w:t>
      </w:r>
      <w:r w:rsidRPr="00954E67">
        <w:rPr>
          <w:rFonts w:ascii="CMBX10" w:hAnsi="CMBX10" w:cs="CMBX10"/>
          <w:sz w:val="20"/>
          <w:szCs w:val="20"/>
        </w:rPr>
        <w:t>d[v]</w:t>
      </w:r>
      <w:r>
        <w:rPr>
          <w:rFonts w:ascii="CMBX10" w:hAnsi="CMBX10" w:cs="CMBX10"/>
          <w:sz w:val="20"/>
          <w:szCs w:val="20"/>
        </w:rPr>
        <w:t xml:space="preserve"> and</w:t>
      </w:r>
      <w:r w:rsidRPr="00954E67">
        <w:rPr>
          <w:rFonts w:ascii="CMBX10" w:hAnsi="CMBX10" w:cs="CMBX10"/>
          <w:sz w:val="20"/>
          <w:szCs w:val="20"/>
        </w:rPr>
        <w:t xml:space="preserve"> π[v]</w:t>
      </w:r>
      <w:r>
        <w:rPr>
          <w:rFonts w:ascii="CMBX10" w:hAnsi="CMBX10" w:cs="CMBX10"/>
          <w:sz w:val="20"/>
          <w:szCs w:val="20"/>
        </w:rPr>
        <w:t xml:space="preserve"> values for each iteration.</w:t>
      </w:r>
    </w:p>
    <w:p w:rsidR="00954E67" w:rsidRDefault="00954E67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noProof/>
          <w:sz w:val="20"/>
          <w:szCs w:val="20"/>
        </w:rPr>
      </w:pPr>
    </w:p>
    <w:p w:rsidR="007E2DBA" w:rsidRDefault="007E2DBA" w:rsidP="00954E6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954E67" w:rsidRDefault="00954E67" w:rsidP="00954E6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954E67" w:rsidRDefault="00954E67" w:rsidP="00954E67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954E67" w:rsidRDefault="00954E67" w:rsidP="001C7A6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4. What is the runtime of Bellman-Ford?</w:t>
      </w:r>
    </w:p>
    <w:p w:rsidR="001C7A68" w:rsidRDefault="001C7A68" w:rsidP="001C7A6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E2DBA" w:rsidRDefault="007E2DBA" w:rsidP="001C7A6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7E2DBA" w:rsidRDefault="007E2DBA" w:rsidP="001C7A6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</w:p>
    <w:p w:rsidR="001C7A68" w:rsidRPr="001C7A68" w:rsidRDefault="001C7A68" w:rsidP="001C7A6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5. Prove Bellman-Ford is correct.</w:t>
      </w:r>
    </w:p>
    <w:p w:rsidR="001C7A68" w:rsidRPr="001C7A68" w:rsidRDefault="001C7A68" w:rsidP="001C7A68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 w:rsidRPr="001C7A68">
        <w:rPr>
          <w:rFonts w:ascii="CMBX10" w:hAnsi="CMBX10" w:cs="CMBX10"/>
          <w:sz w:val="20"/>
          <w:szCs w:val="20"/>
        </w:rPr>
        <w:t xml:space="preserve">Values you get on each pass </w:t>
      </w:r>
      <w:bookmarkStart w:id="0" w:name="_GoBack"/>
      <w:bookmarkEnd w:id="0"/>
      <w:r w:rsidRPr="001C7A68">
        <w:rPr>
          <w:rFonts w:ascii="CMBX10" w:hAnsi="CMBX10" w:cs="CMBX10"/>
          <w:sz w:val="20"/>
          <w:szCs w:val="20"/>
        </w:rPr>
        <w:t xml:space="preserve">and how quickly it converges depends on order of relaxation. </w:t>
      </w:r>
      <w:r>
        <w:rPr>
          <w:rFonts w:ascii="CMBX10" w:hAnsi="CMBX10" w:cs="CMBX10"/>
          <w:sz w:val="20"/>
          <w:szCs w:val="20"/>
        </w:rPr>
        <w:t xml:space="preserve"> </w:t>
      </w:r>
      <w:r w:rsidRPr="001C7A68">
        <w:rPr>
          <w:rFonts w:ascii="CMBX10" w:hAnsi="CMBX10" w:cs="CMBX10"/>
          <w:sz w:val="20"/>
          <w:szCs w:val="20"/>
        </w:rPr>
        <w:t>But guaranteed to converge after |V|-1 passes, assuming no negative-weight cycles.</w:t>
      </w:r>
    </w:p>
    <w:sectPr w:rsidR="001C7A68" w:rsidRPr="001C7A68" w:rsidSect="00CD4A3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049" w:rsidRDefault="00867049" w:rsidP="00544F4F">
      <w:pPr>
        <w:spacing w:after="0" w:line="240" w:lineRule="auto"/>
      </w:pPr>
      <w:r>
        <w:separator/>
      </w:r>
    </w:p>
  </w:endnote>
  <w:endnote w:type="continuationSeparator" w:id="0">
    <w:p w:rsidR="00867049" w:rsidRDefault="00867049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049" w:rsidRDefault="00867049" w:rsidP="00544F4F">
      <w:pPr>
        <w:spacing w:after="0" w:line="240" w:lineRule="auto"/>
      </w:pPr>
      <w:r>
        <w:separator/>
      </w:r>
    </w:p>
  </w:footnote>
  <w:footnote w:type="continuationSeparator" w:id="0">
    <w:p w:rsidR="00867049" w:rsidRDefault="00867049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62FD"/>
    <w:multiLevelType w:val="hybridMultilevel"/>
    <w:tmpl w:val="9BB6F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8139B"/>
    <w:multiLevelType w:val="hybridMultilevel"/>
    <w:tmpl w:val="9A0C6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A210E"/>
    <w:multiLevelType w:val="hybridMultilevel"/>
    <w:tmpl w:val="0920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54549"/>
    <w:multiLevelType w:val="hybridMultilevel"/>
    <w:tmpl w:val="87429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CC610E"/>
    <w:multiLevelType w:val="hybridMultilevel"/>
    <w:tmpl w:val="5FC207AA"/>
    <w:lvl w:ilvl="0" w:tplc="7A1AA21C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AE2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886D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616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5620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C6419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D4D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FC6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7AA1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3C57D2"/>
    <w:multiLevelType w:val="hybridMultilevel"/>
    <w:tmpl w:val="C47C7896"/>
    <w:lvl w:ilvl="0" w:tplc="885CC2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5C4F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3602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F498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C2C2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02E75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BE9C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E4B8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D211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31DD5"/>
    <w:multiLevelType w:val="hybridMultilevel"/>
    <w:tmpl w:val="3726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A1717D"/>
    <w:multiLevelType w:val="hybridMultilevel"/>
    <w:tmpl w:val="541E936A"/>
    <w:lvl w:ilvl="0" w:tplc="EC38C7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AE886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D6E3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F694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AA8C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BE1C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22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9A4D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388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02E4F"/>
    <w:multiLevelType w:val="hybridMultilevel"/>
    <w:tmpl w:val="A7F268E6"/>
    <w:lvl w:ilvl="0" w:tplc="BFE64B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E241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E892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BA24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F2B2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E8E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50264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00D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0CE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FB50D6"/>
    <w:multiLevelType w:val="hybridMultilevel"/>
    <w:tmpl w:val="E1D4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C76EBE"/>
    <w:multiLevelType w:val="hybridMultilevel"/>
    <w:tmpl w:val="7DD00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23A46"/>
    <w:multiLevelType w:val="hybridMultilevel"/>
    <w:tmpl w:val="B4EC6934"/>
    <w:lvl w:ilvl="0" w:tplc="7F24FC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B4B9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76E6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6629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E08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32A7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21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50EF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C62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206BC"/>
    <w:multiLevelType w:val="hybridMultilevel"/>
    <w:tmpl w:val="F1947726"/>
    <w:lvl w:ilvl="0" w:tplc="5BB009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6EC73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CE34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CEAE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E7C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7CE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E667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945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48D8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9520E0"/>
    <w:multiLevelType w:val="hybridMultilevel"/>
    <w:tmpl w:val="EC38D86C"/>
    <w:lvl w:ilvl="0" w:tplc="578887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2C2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1B477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426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60F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6A2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A31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880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9A1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74547B37"/>
    <w:multiLevelType w:val="hybridMultilevel"/>
    <w:tmpl w:val="5E4E6946"/>
    <w:lvl w:ilvl="0" w:tplc="0CD252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E69D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D8B6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BEB1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648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107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443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D4E8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B01F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5A38F6"/>
    <w:multiLevelType w:val="hybridMultilevel"/>
    <w:tmpl w:val="CA5CC942"/>
    <w:lvl w:ilvl="0" w:tplc="9AE821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2623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92A9A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ACB8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F4DA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645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D46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0C5C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006E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3549DD"/>
    <w:multiLevelType w:val="hybridMultilevel"/>
    <w:tmpl w:val="D3389F20"/>
    <w:lvl w:ilvl="0" w:tplc="326005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5CB1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D84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2C07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C08A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630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A692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E23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168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0C515E"/>
    <w:multiLevelType w:val="hybridMultilevel"/>
    <w:tmpl w:val="6DE43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7"/>
  </w:num>
  <w:num w:numId="3">
    <w:abstractNumId w:val="7"/>
  </w:num>
  <w:num w:numId="4">
    <w:abstractNumId w:val="15"/>
  </w:num>
  <w:num w:numId="5">
    <w:abstractNumId w:val="11"/>
  </w:num>
  <w:num w:numId="6">
    <w:abstractNumId w:val="9"/>
  </w:num>
  <w:num w:numId="7">
    <w:abstractNumId w:val="19"/>
  </w:num>
  <w:num w:numId="8">
    <w:abstractNumId w:val="14"/>
  </w:num>
  <w:num w:numId="9">
    <w:abstractNumId w:val="16"/>
  </w:num>
  <w:num w:numId="10">
    <w:abstractNumId w:val="18"/>
  </w:num>
  <w:num w:numId="11">
    <w:abstractNumId w:val="5"/>
  </w:num>
  <w:num w:numId="12">
    <w:abstractNumId w:val="23"/>
  </w:num>
  <w:num w:numId="13">
    <w:abstractNumId w:val="29"/>
  </w:num>
  <w:num w:numId="14">
    <w:abstractNumId w:val="2"/>
  </w:num>
  <w:num w:numId="15">
    <w:abstractNumId w:val="17"/>
  </w:num>
  <w:num w:numId="16">
    <w:abstractNumId w:val="10"/>
  </w:num>
  <w:num w:numId="17">
    <w:abstractNumId w:val="25"/>
  </w:num>
  <w:num w:numId="18">
    <w:abstractNumId w:val="24"/>
  </w:num>
  <w:num w:numId="19">
    <w:abstractNumId w:val="6"/>
  </w:num>
  <w:num w:numId="20">
    <w:abstractNumId w:val="4"/>
  </w:num>
  <w:num w:numId="21">
    <w:abstractNumId w:val="22"/>
  </w:num>
  <w:num w:numId="22">
    <w:abstractNumId w:val="20"/>
  </w:num>
  <w:num w:numId="23">
    <w:abstractNumId w:val="3"/>
  </w:num>
  <w:num w:numId="24">
    <w:abstractNumId w:val="0"/>
  </w:num>
  <w:num w:numId="25">
    <w:abstractNumId w:val="8"/>
  </w:num>
  <w:num w:numId="26">
    <w:abstractNumId w:val="21"/>
  </w:num>
  <w:num w:numId="27">
    <w:abstractNumId w:val="26"/>
  </w:num>
  <w:num w:numId="28">
    <w:abstractNumId w:val="1"/>
  </w:num>
  <w:num w:numId="29">
    <w:abstractNumId w:val="13"/>
  </w:num>
  <w:num w:numId="30">
    <w:abstractNumId w:val="2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048F7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01EC"/>
    <w:rsid w:val="00080BAA"/>
    <w:rsid w:val="000905A7"/>
    <w:rsid w:val="000920F2"/>
    <w:rsid w:val="000942F0"/>
    <w:rsid w:val="0009591C"/>
    <w:rsid w:val="000A027C"/>
    <w:rsid w:val="000B58F3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A68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47D55"/>
    <w:rsid w:val="00251006"/>
    <w:rsid w:val="00253980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A5F42"/>
    <w:rsid w:val="002B7395"/>
    <w:rsid w:val="002B7ACD"/>
    <w:rsid w:val="002C6F8C"/>
    <w:rsid w:val="002D1985"/>
    <w:rsid w:val="002D2EA8"/>
    <w:rsid w:val="002D76B6"/>
    <w:rsid w:val="002E444F"/>
    <w:rsid w:val="002E4A70"/>
    <w:rsid w:val="002F58D2"/>
    <w:rsid w:val="002F6E30"/>
    <w:rsid w:val="00300301"/>
    <w:rsid w:val="0030534E"/>
    <w:rsid w:val="00313EA3"/>
    <w:rsid w:val="00316A45"/>
    <w:rsid w:val="003200F9"/>
    <w:rsid w:val="003224F0"/>
    <w:rsid w:val="00323927"/>
    <w:rsid w:val="003253AA"/>
    <w:rsid w:val="003324C4"/>
    <w:rsid w:val="003423C5"/>
    <w:rsid w:val="00346794"/>
    <w:rsid w:val="00352023"/>
    <w:rsid w:val="0035617C"/>
    <w:rsid w:val="0036266E"/>
    <w:rsid w:val="00364EC3"/>
    <w:rsid w:val="00364FEF"/>
    <w:rsid w:val="00367723"/>
    <w:rsid w:val="003677FB"/>
    <w:rsid w:val="003703BF"/>
    <w:rsid w:val="00375674"/>
    <w:rsid w:val="0037754C"/>
    <w:rsid w:val="00392E43"/>
    <w:rsid w:val="003A4E39"/>
    <w:rsid w:val="003A4E70"/>
    <w:rsid w:val="003A59D2"/>
    <w:rsid w:val="003B028B"/>
    <w:rsid w:val="003B543E"/>
    <w:rsid w:val="003C4989"/>
    <w:rsid w:val="003D50F6"/>
    <w:rsid w:val="003D753A"/>
    <w:rsid w:val="003E0379"/>
    <w:rsid w:val="003E2008"/>
    <w:rsid w:val="003E40A2"/>
    <w:rsid w:val="003E4490"/>
    <w:rsid w:val="003E4A1D"/>
    <w:rsid w:val="003E6671"/>
    <w:rsid w:val="003F0714"/>
    <w:rsid w:val="003F1220"/>
    <w:rsid w:val="003F3D36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0D96"/>
    <w:rsid w:val="00497A3C"/>
    <w:rsid w:val="004A095F"/>
    <w:rsid w:val="004A4813"/>
    <w:rsid w:val="004C17F7"/>
    <w:rsid w:val="004C6A5F"/>
    <w:rsid w:val="004C6B37"/>
    <w:rsid w:val="004C6D1E"/>
    <w:rsid w:val="004C73C3"/>
    <w:rsid w:val="004D6BC7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1BF4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15F0"/>
    <w:rsid w:val="005720E2"/>
    <w:rsid w:val="005734C5"/>
    <w:rsid w:val="00576D34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5F6748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AA0"/>
    <w:rsid w:val="00682359"/>
    <w:rsid w:val="00691185"/>
    <w:rsid w:val="00692353"/>
    <w:rsid w:val="006A1352"/>
    <w:rsid w:val="006A3346"/>
    <w:rsid w:val="006B3DB8"/>
    <w:rsid w:val="006B5FC9"/>
    <w:rsid w:val="006C3039"/>
    <w:rsid w:val="006C5766"/>
    <w:rsid w:val="006D06FC"/>
    <w:rsid w:val="006D61EB"/>
    <w:rsid w:val="006E3F3A"/>
    <w:rsid w:val="006E4DAD"/>
    <w:rsid w:val="006E601D"/>
    <w:rsid w:val="006F00A9"/>
    <w:rsid w:val="006F67A9"/>
    <w:rsid w:val="00702B86"/>
    <w:rsid w:val="00706208"/>
    <w:rsid w:val="00712234"/>
    <w:rsid w:val="00712485"/>
    <w:rsid w:val="00713310"/>
    <w:rsid w:val="00717A49"/>
    <w:rsid w:val="0072415D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B79EA"/>
    <w:rsid w:val="007C1214"/>
    <w:rsid w:val="007C1BD7"/>
    <w:rsid w:val="007D06EE"/>
    <w:rsid w:val="007D10C8"/>
    <w:rsid w:val="007D7A99"/>
    <w:rsid w:val="007E28FF"/>
    <w:rsid w:val="007E2DBA"/>
    <w:rsid w:val="007E4EFA"/>
    <w:rsid w:val="007F138E"/>
    <w:rsid w:val="007F7781"/>
    <w:rsid w:val="008001C1"/>
    <w:rsid w:val="00803A11"/>
    <w:rsid w:val="00814CEA"/>
    <w:rsid w:val="00824ED9"/>
    <w:rsid w:val="00830A87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67049"/>
    <w:rsid w:val="0087430B"/>
    <w:rsid w:val="00875803"/>
    <w:rsid w:val="008815BF"/>
    <w:rsid w:val="00882426"/>
    <w:rsid w:val="00892625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47CD6"/>
    <w:rsid w:val="0095189C"/>
    <w:rsid w:val="00954E67"/>
    <w:rsid w:val="009624C6"/>
    <w:rsid w:val="00963071"/>
    <w:rsid w:val="0096777E"/>
    <w:rsid w:val="00967A9A"/>
    <w:rsid w:val="00970AA9"/>
    <w:rsid w:val="00973309"/>
    <w:rsid w:val="00992209"/>
    <w:rsid w:val="00992470"/>
    <w:rsid w:val="009B1ECC"/>
    <w:rsid w:val="009B4F06"/>
    <w:rsid w:val="009C478A"/>
    <w:rsid w:val="009C4F50"/>
    <w:rsid w:val="009C7D80"/>
    <w:rsid w:val="009D7420"/>
    <w:rsid w:val="009E30DE"/>
    <w:rsid w:val="009E3F05"/>
    <w:rsid w:val="009E5931"/>
    <w:rsid w:val="009F3CDD"/>
    <w:rsid w:val="00A11F97"/>
    <w:rsid w:val="00A162B7"/>
    <w:rsid w:val="00A162C9"/>
    <w:rsid w:val="00A22C7F"/>
    <w:rsid w:val="00A30624"/>
    <w:rsid w:val="00A42D3D"/>
    <w:rsid w:val="00A44C25"/>
    <w:rsid w:val="00A4595A"/>
    <w:rsid w:val="00A45EB4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E495F"/>
    <w:rsid w:val="00AF31DF"/>
    <w:rsid w:val="00AF7776"/>
    <w:rsid w:val="00B03665"/>
    <w:rsid w:val="00B17960"/>
    <w:rsid w:val="00B2242F"/>
    <w:rsid w:val="00B225F6"/>
    <w:rsid w:val="00B32724"/>
    <w:rsid w:val="00B34609"/>
    <w:rsid w:val="00B46AA2"/>
    <w:rsid w:val="00B525C1"/>
    <w:rsid w:val="00B54099"/>
    <w:rsid w:val="00B6000E"/>
    <w:rsid w:val="00B707ED"/>
    <w:rsid w:val="00B74B8B"/>
    <w:rsid w:val="00B81219"/>
    <w:rsid w:val="00B82CAB"/>
    <w:rsid w:val="00B84707"/>
    <w:rsid w:val="00B9729B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262A6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91D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5E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56320"/>
    <w:rsid w:val="00D6212F"/>
    <w:rsid w:val="00D845F9"/>
    <w:rsid w:val="00D915B2"/>
    <w:rsid w:val="00D961DA"/>
    <w:rsid w:val="00DA1EEC"/>
    <w:rsid w:val="00DA56C1"/>
    <w:rsid w:val="00DA6BD8"/>
    <w:rsid w:val="00DB0FF9"/>
    <w:rsid w:val="00DC088D"/>
    <w:rsid w:val="00DC27C8"/>
    <w:rsid w:val="00DC417E"/>
    <w:rsid w:val="00DC4CF9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075FF"/>
    <w:rsid w:val="00E12FEC"/>
    <w:rsid w:val="00E13398"/>
    <w:rsid w:val="00E13E08"/>
    <w:rsid w:val="00E146E3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664AD"/>
    <w:rsid w:val="00E9059C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0F30"/>
    <w:rsid w:val="00F3285D"/>
    <w:rsid w:val="00F373F7"/>
    <w:rsid w:val="00F432C3"/>
    <w:rsid w:val="00F55400"/>
    <w:rsid w:val="00F55D31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D1944"/>
    <w:rsid w:val="00FD1BA1"/>
    <w:rsid w:val="00FE02AE"/>
    <w:rsid w:val="00FE43D5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395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765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997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67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695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28639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05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63776">
          <w:marLeft w:val="27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463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2732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66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714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3401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509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598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204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06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9574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790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9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327">
          <w:marLeft w:val="57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9678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423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165">
          <w:marLeft w:val="0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106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07F5C-1841-49D1-9AA0-F924E2E8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6598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102</cp:revision>
  <dcterms:created xsi:type="dcterms:W3CDTF">2016-06-17T11:52:00Z</dcterms:created>
  <dcterms:modified xsi:type="dcterms:W3CDTF">2017-03-16T11:44:00Z</dcterms:modified>
</cp:coreProperties>
</file>