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AA90F" w14:textId="77777777" w:rsidR="00AF1562" w:rsidRDefault="00000000">
      <w:pPr>
        <w:jc w:val="center"/>
        <w:rPr>
          <w:rFonts w:hint="eastAsia"/>
        </w:rPr>
      </w:pPr>
      <w:r>
        <w:rPr>
          <w:b/>
          <w:sz w:val="56"/>
        </w:rPr>
        <w:t>FOODEASE</w:t>
      </w:r>
    </w:p>
    <w:p w14:paraId="45D475D2" w14:textId="77777777" w:rsidR="00AF1562" w:rsidRDefault="00000000">
      <w:pPr>
        <w:jc w:val="center"/>
        <w:rPr>
          <w:rFonts w:hint="eastAsia"/>
        </w:rPr>
      </w:pPr>
      <w:r>
        <w:rPr>
          <w:b/>
          <w:sz w:val="34"/>
        </w:rPr>
        <w:t>User Research &amp; Persona Development</w:t>
      </w:r>
    </w:p>
    <w:p w14:paraId="02B8DD2C" w14:textId="77777777" w:rsidR="00AF1562" w:rsidRDefault="00000000">
      <w:pPr>
        <w:jc w:val="center"/>
        <w:rPr>
          <w:rFonts w:hint="eastAsia"/>
        </w:rPr>
      </w:pPr>
      <w:r>
        <w:rPr>
          <w:b/>
        </w:rPr>
        <w:t>WEEK 1 • ADVANCED UX RESEARCH REPORT</w:t>
      </w:r>
    </w:p>
    <w:tbl>
      <w:tblPr>
        <w:tblStyle w:val="TableGrid"/>
        <w:tblW w:w="0" w:type="auto"/>
        <w:jc w:val="center"/>
        <w:tblLook w:val="04A0" w:firstRow="1" w:lastRow="0" w:firstColumn="1" w:lastColumn="0" w:noHBand="0" w:noVBand="1"/>
      </w:tblPr>
      <w:tblGrid>
        <w:gridCol w:w="5035"/>
        <w:gridCol w:w="5035"/>
      </w:tblGrid>
      <w:tr w:rsidR="00AF1562" w14:paraId="12E03569" w14:textId="77777777">
        <w:trPr>
          <w:jc w:val="center"/>
        </w:trPr>
        <w:tc>
          <w:tcPr>
            <w:tcW w:w="5040" w:type="dxa"/>
          </w:tcPr>
          <w:p w14:paraId="09099956" w14:textId="77777777" w:rsidR="00AF1562" w:rsidRDefault="00000000">
            <w:pPr>
              <w:rPr>
                <w:rFonts w:hint="eastAsia"/>
              </w:rPr>
            </w:pPr>
            <w:r>
              <w:t>Digital Product</w:t>
            </w:r>
          </w:p>
        </w:tc>
        <w:tc>
          <w:tcPr>
            <w:tcW w:w="5040" w:type="dxa"/>
          </w:tcPr>
          <w:p w14:paraId="504C1C22" w14:textId="77777777" w:rsidR="00AF1562" w:rsidRDefault="00000000">
            <w:pPr>
              <w:rPr>
                <w:rFonts w:hint="eastAsia"/>
              </w:rPr>
            </w:pPr>
            <w:r>
              <w:t>FoodEase — Mobile Food Discovery &amp; Delivery</w:t>
            </w:r>
          </w:p>
        </w:tc>
      </w:tr>
      <w:tr w:rsidR="00AF1562" w14:paraId="7F2C47AD" w14:textId="77777777">
        <w:trPr>
          <w:jc w:val="center"/>
        </w:trPr>
        <w:tc>
          <w:tcPr>
            <w:tcW w:w="5040" w:type="dxa"/>
          </w:tcPr>
          <w:p w14:paraId="3E6DCB5F" w14:textId="77777777" w:rsidR="00AF1562" w:rsidRDefault="00000000">
            <w:pPr>
              <w:rPr>
                <w:rFonts w:hint="eastAsia"/>
              </w:rPr>
            </w:pPr>
            <w:r>
              <w:t>Prepared by</w:t>
            </w:r>
          </w:p>
        </w:tc>
        <w:tc>
          <w:tcPr>
            <w:tcW w:w="5040" w:type="dxa"/>
          </w:tcPr>
          <w:p w14:paraId="151FC744" w14:textId="77777777" w:rsidR="00AF1562" w:rsidRDefault="00000000">
            <w:pPr>
              <w:rPr>
                <w:rFonts w:hint="eastAsia"/>
              </w:rPr>
            </w:pPr>
            <w:r>
              <w:t>Chandana Y.N.</w:t>
            </w:r>
          </w:p>
        </w:tc>
      </w:tr>
      <w:tr w:rsidR="00AF1562" w14:paraId="184D69AD" w14:textId="77777777">
        <w:trPr>
          <w:jc w:val="center"/>
        </w:trPr>
        <w:tc>
          <w:tcPr>
            <w:tcW w:w="5040" w:type="dxa"/>
          </w:tcPr>
          <w:p w14:paraId="60C6BF17" w14:textId="77777777" w:rsidR="00AF1562" w:rsidRDefault="00000000">
            <w:pPr>
              <w:rPr>
                <w:rFonts w:hint="eastAsia"/>
              </w:rPr>
            </w:pPr>
            <w:r>
              <w:t>Research Type</w:t>
            </w:r>
          </w:p>
        </w:tc>
        <w:tc>
          <w:tcPr>
            <w:tcW w:w="5040" w:type="dxa"/>
          </w:tcPr>
          <w:p w14:paraId="439DD050" w14:textId="77777777" w:rsidR="00AF1562" w:rsidRDefault="00000000">
            <w:pPr>
              <w:rPr>
                <w:rFonts w:hint="eastAsia"/>
              </w:rPr>
            </w:pPr>
            <w:r>
              <w:t>Secondary research + simulated survey + persona synthesis</w:t>
            </w:r>
          </w:p>
        </w:tc>
      </w:tr>
      <w:tr w:rsidR="00AF1562" w14:paraId="66814DC3" w14:textId="77777777">
        <w:trPr>
          <w:jc w:val="center"/>
        </w:trPr>
        <w:tc>
          <w:tcPr>
            <w:tcW w:w="5040" w:type="dxa"/>
          </w:tcPr>
          <w:p w14:paraId="6CDBD8CD" w14:textId="77777777" w:rsidR="00AF1562" w:rsidRDefault="00000000">
            <w:pPr>
              <w:rPr>
                <w:rFonts w:hint="eastAsia"/>
              </w:rPr>
            </w:pPr>
            <w:r>
              <w:t>Date</w:t>
            </w:r>
          </w:p>
        </w:tc>
        <w:tc>
          <w:tcPr>
            <w:tcW w:w="5040" w:type="dxa"/>
          </w:tcPr>
          <w:p w14:paraId="49193133" w14:textId="77777777" w:rsidR="00AF1562" w:rsidRDefault="00000000">
            <w:pPr>
              <w:rPr>
                <w:rFonts w:hint="eastAsia"/>
              </w:rPr>
            </w:pPr>
            <w:r>
              <w:t>29 August 2026</w:t>
            </w:r>
          </w:p>
        </w:tc>
      </w:tr>
    </w:tbl>
    <w:p w14:paraId="099122AF" w14:textId="77777777" w:rsidR="00AF1562" w:rsidRDefault="00000000">
      <w:pPr>
        <w:rPr>
          <w:rFonts w:hint="eastAsia"/>
        </w:rPr>
      </w:pPr>
      <w:r>
        <w:br w:type="page"/>
      </w:r>
    </w:p>
    <w:p w14:paraId="1FEC5C2F" w14:textId="77777777" w:rsidR="00AF1562" w:rsidRDefault="00000000">
      <w:pPr>
        <w:pStyle w:val="Heading1"/>
      </w:pPr>
      <w:r>
        <w:lastRenderedPageBreak/>
        <w:t>Executive Summary</w:t>
      </w:r>
    </w:p>
    <w:p w14:paraId="49992AED" w14:textId="77777777" w:rsidR="00AF1562" w:rsidRDefault="00000000">
      <w:pPr>
        <w:rPr>
          <w:rFonts w:hint="eastAsia"/>
        </w:rPr>
      </w:pPr>
      <w:r>
        <w:t>FoodEase is a hypothetical mobile food-ordering product created to demonstrate a user-centered research process. The study examines how users discover restaurants, compare options, evaluate value, place orders, track deliveries, and resolve problems. A clearly labelled simulated survey of 30 participants was synthesized into three practical segments: budget-conscious students, time-sensitive working professionals, and reliability-focused family users.</w:t>
      </w:r>
    </w:p>
    <w:p w14:paraId="14109440" w14:textId="77777777" w:rsidR="00AF1562" w:rsidRDefault="00000000">
      <w:pPr>
        <w:pStyle w:val="Heading1"/>
      </w:pPr>
      <w:r>
        <w:t>1. Product Background</w:t>
      </w:r>
    </w:p>
    <w:p w14:paraId="5B142008" w14:textId="77777777" w:rsidR="00AF1562" w:rsidRDefault="00000000">
      <w:pPr>
        <w:pStyle w:val="Heading2"/>
      </w:pPr>
      <w:r>
        <w:t>1.1 Product Concept</w:t>
      </w:r>
    </w:p>
    <w:p w14:paraId="2E1DC95F" w14:textId="77777777" w:rsidR="00AF1562" w:rsidRDefault="00000000">
      <w:pPr>
        <w:rPr>
          <w:rFonts w:hint="eastAsia"/>
        </w:rPr>
      </w:pPr>
      <w:r>
        <w:t>FoodEase is a mobile-first food discovery and ordering platform combining restaurant discovery, menu comparison, personalization, ordering, delivery tracking and post-order support.</w:t>
      </w:r>
    </w:p>
    <w:p w14:paraId="47C2FBA8" w14:textId="77777777" w:rsidR="00AF1562" w:rsidRDefault="00000000">
      <w:pPr>
        <w:pStyle w:val="Heading2"/>
      </w:pPr>
      <w:r>
        <w:t>1.2 Problem Statement</w:t>
      </w:r>
    </w:p>
    <w:p w14:paraId="1E3D3413" w14:textId="77777777" w:rsidR="00AF1562" w:rsidRDefault="00000000">
      <w:pPr>
        <w:rPr>
          <w:rFonts w:hint="eastAsia"/>
        </w:rPr>
      </w:pPr>
      <w:r>
        <w:t>Users want to find suitable food quickly, but the journey can become difficult because they compare prices, offers, ratings, delivery estimates, menus and reviews. FoodEase aims to reduce this uncertainty and make ordering simple, transparent and reliable.</w:t>
      </w:r>
    </w:p>
    <w:p w14:paraId="2D0380CA" w14:textId="77777777" w:rsidR="00AF1562" w:rsidRDefault="00000000">
      <w:pPr>
        <w:pStyle w:val="Heading2"/>
      </w:pPr>
      <w:r>
        <w:t>1.3 Product Goals</w:t>
      </w:r>
    </w:p>
    <w:p w14:paraId="7A708E96" w14:textId="77777777" w:rsidR="00AF1562" w:rsidRDefault="00000000">
      <w:pPr>
        <w:pStyle w:val="ListBullet"/>
        <w:rPr>
          <w:rFonts w:hint="eastAsia"/>
        </w:rPr>
      </w:pPr>
      <w:r>
        <w:t>Reduce decisions required to place a confident order.</w:t>
      </w:r>
    </w:p>
    <w:p w14:paraId="4B1AFC17" w14:textId="77777777" w:rsidR="00AF1562" w:rsidRDefault="00000000">
      <w:pPr>
        <w:pStyle w:val="ListBullet"/>
        <w:rPr>
          <w:rFonts w:hint="eastAsia"/>
        </w:rPr>
      </w:pPr>
      <w:r>
        <w:t>Make price, delivery time and food-quality signals easy to compare.</w:t>
      </w:r>
    </w:p>
    <w:p w14:paraId="6545D1E6" w14:textId="77777777" w:rsidR="00AF1562" w:rsidRDefault="00000000">
      <w:pPr>
        <w:pStyle w:val="ListBullet"/>
        <w:rPr>
          <w:rFonts w:hint="eastAsia"/>
        </w:rPr>
      </w:pPr>
      <w:r>
        <w:t>Create predictable and trustworthy tracking.</w:t>
      </w:r>
    </w:p>
    <w:p w14:paraId="429252B3" w14:textId="77777777" w:rsidR="00AF1562" w:rsidRDefault="00000000">
      <w:pPr>
        <w:pStyle w:val="ListBullet"/>
        <w:rPr>
          <w:rFonts w:hint="eastAsia"/>
        </w:rPr>
      </w:pPr>
      <w:r>
        <w:t>Support quick reordering and personalization.</w:t>
      </w:r>
    </w:p>
    <w:p w14:paraId="027B7752" w14:textId="77777777" w:rsidR="00AF1562" w:rsidRDefault="00000000">
      <w:pPr>
        <w:pStyle w:val="ListBullet"/>
        <w:rPr>
          <w:rFonts w:hint="eastAsia"/>
        </w:rPr>
      </w:pPr>
      <w:r>
        <w:t>Make problem resolution visible and understandable.</w:t>
      </w:r>
    </w:p>
    <w:p w14:paraId="559D338B" w14:textId="77777777" w:rsidR="00AF1562" w:rsidRDefault="00000000">
      <w:pPr>
        <w:pStyle w:val="Heading1"/>
      </w:pPr>
      <w:r>
        <w:t>2. Research Methodology</w:t>
      </w:r>
    </w:p>
    <w:p w14:paraId="0ACF4287" w14:textId="77777777" w:rsidR="00AF1562" w:rsidRDefault="00000000">
      <w:pPr>
        <w:pStyle w:val="Heading2"/>
      </w:pPr>
      <w:r>
        <w:t>2.1 Research Objectives</w:t>
      </w:r>
    </w:p>
    <w:p w14:paraId="4C37F628" w14:textId="77777777" w:rsidR="00AF1562" w:rsidRDefault="00000000">
      <w:pPr>
        <w:pStyle w:val="ListBullet"/>
        <w:rPr>
          <w:rFonts w:hint="eastAsia"/>
        </w:rPr>
      </w:pPr>
      <w:r>
        <w:t>Understand why users choose online food delivery.</w:t>
      </w:r>
    </w:p>
    <w:p w14:paraId="19EB3074" w14:textId="77777777" w:rsidR="00AF1562" w:rsidRDefault="00000000">
      <w:pPr>
        <w:pStyle w:val="ListBullet"/>
        <w:rPr>
          <w:rFonts w:hint="eastAsia"/>
        </w:rPr>
      </w:pPr>
      <w:r>
        <w:t>Identify functional and emotional needs influencing restaurant selection.</w:t>
      </w:r>
    </w:p>
    <w:p w14:paraId="6EAE9666" w14:textId="77777777" w:rsidR="00AF1562" w:rsidRDefault="00000000">
      <w:pPr>
        <w:pStyle w:val="ListBullet"/>
        <w:rPr>
          <w:rFonts w:hint="eastAsia"/>
        </w:rPr>
      </w:pPr>
      <w:r>
        <w:t>Discover frustrations across discovery, checkout, delivery and support.</w:t>
      </w:r>
    </w:p>
    <w:p w14:paraId="3ACCB31A" w14:textId="77777777" w:rsidR="00AF1562" w:rsidRDefault="00000000">
      <w:pPr>
        <w:pStyle w:val="ListBullet"/>
        <w:rPr>
          <w:rFonts w:hint="eastAsia"/>
        </w:rPr>
      </w:pPr>
      <w:r>
        <w:t>Identify meaningful user segments.</w:t>
      </w:r>
    </w:p>
    <w:p w14:paraId="59FFC396" w14:textId="77777777" w:rsidR="00AF1562" w:rsidRDefault="00000000">
      <w:pPr>
        <w:pStyle w:val="ListBullet"/>
        <w:rPr>
          <w:rFonts w:hint="eastAsia"/>
        </w:rPr>
      </w:pPr>
      <w:r>
        <w:t>Translate findings into actionable personas.</w:t>
      </w:r>
    </w:p>
    <w:p w14:paraId="43FF34D9" w14:textId="77777777" w:rsidR="00AF1562" w:rsidRDefault="00000000">
      <w:pPr>
        <w:pStyle w:val="Heading2"/>
      </w:pPr>
      <w:r>
        <w:t>2.2 Research Methods</w:t>
      </w:r>
    </w:p>
    <w:tbl>
      <w:tblPr>
        <w:tblStyle w:val="TableGrid"/>
        <w:tblW w:w="0" w:type="auto"/>
        <w:jc w:val="center"/>
        <w:tblLook w:val="04A0" w:firstRow="1" w:lastRow="0" w:firstColumn="1" w:lastColumn="0" w:noHBand="0" w:noVBand="1"/>
      </w:tblPr>
      <w:tblGrid>
        <w:gridCol w:w="3356"/>
        <w:gridCol w:w="3357"/>
        <w:gridCol w:w="3357"/>
      </w:tblGrid>
      <w:tr w:rsidR="00AF1562" w14:paraId="2500B9F5" w14:textId="77777777">
        <w:trPr>
          <w:jc w:val="center"/>
        </w:trPr>
        <w:tc>
          <w:tcPr>
            <w:tcW w:w="3360" w:type="dxa"/>
          </w:tcPr>
          <w:p w14:paraId="309B3D21" w14:textId="77777777" w:rsidR="00AF1562" w:rsidRDefault="00000000">
            <w:pPr>
              <w:rPr>
                <w:rFonts w:hint="eastAsia"/>
              </w:rPr>
            </w:pPr>
            <w:r>
              <w:rPr>
                <w:b/>
              </w:rPr>
              <w:t>Method</w:t>
            </w:r>
          </w:p>
        </w:tc>
        <w:tc>
          <w:tcPr>
            <w:tcW w:w="3360" w:type="dxa"/>
          </w:tcPr>
          <w:p w14:paraId="4E84DBBA" w14:textId="77777777" w:rsidR="00AF1562" w:rsidRDefault="00000000">
            <w:pPr>
              <w:rPr>
                <w:rFonts w:hint="eastAsia"/>
              </w:rPr>
            </w:pPr>
            <w:r>
              <w:rPr>
                <w:b/>
              </w:rPr>
              <w:t>Purpose</w:t>
            </w:r>
          </w:p>
        </w:tc>
        <w:tc>
          <w:tcPr>
            <w:tcW w:w="3360" w:type="dxa"/>
          </w:tcPr>
          <w:p w14:paraId="59EE4603" w14:textId="77777777" w:rsidR="00AF1562" w:rsidRDefault="00000000">
            <w:pPr>
              <w:rPr>
                <w:rFonts w:hint="eastAsia"/>
              </w:rPr>
            </w:pPr>
            <w:r>
              <w:rPr>
                <w:b/>
              </w:rPr>
              <w:t>Evidence Used</w:t>
            </w:r>
          </w:p>
        </w:tc>
      </w:tr>
      <w:tr w:rsidR="00AF1562" w14:paraId="6FB7BD47" w14:textId="77777777">
        <w:trPr>
          <w:jc w:val="center"/>
        </w:trPr>
        <w:tc>
          <w:tcPr>
            <w:tcW w:w="3360" w:type="dxa"/>
          </w:tcPr>
          <w:p w14:paraId="27EAAFD1" w14:textId="77777777" w:rsidR="00AF1562" w:rsidRDefault="00000000">
            <w:pPr>
              <w:rPr>
                <w:rFonts w:hint="eastAsia"/>
              </w:rPr>
            </w:pPr>
            <w:r>
              <w:t>Secondary research</w:t>
            </w:r>
          </w:p>
        </w:tc>
        <w:tc>
          <w:tcPr>
            <w:tcW w:w="3360" w:type="dxa"/>
          </w:tcPr>
          <w:p w14:paraId="7167A729" w14:textId="77777777" w:rsidR="00AF1562" w:rsidRDefault="00000000">
            <w:pPr>
              <w:rPr>
                <w:rFonts w:hint="eastAsia"/>
              </w:rPr>
            </w:pPr>
            <w:r>
              <w:t>Ground study in existing research</w:t>
            </w:r>
          </w:p>
        </w:tc>
        <w:tc>
          <w:tcPr>
            <w:tcW w:w="3360" w:type="dxa"/>
          </w:tcPr>
          <w:p w14:paraId="3084BF9D" w14:textId="77777777" w:rsidR="00AF1562" w:rsidRDefault="00000000">
            <w:pPr>
              <w:rPr>
                <w:rFonts w:hint="eastAsia"/>
              </w:rPr>
            </w:pPr>
            <w:r>
              <w:t>Academic research on food-delivery adoption and consumer behavior</w:t>
            </w:r>
          </w:p>
        </w:tc>
      </w:tr>
      <w:tr w:rsidR="00AF1562" w14:paraId="467003C1" w14:textId="77777777">
        <w:trPr>
          <w:jc w:val="center"/>
        </w:trPr>
        <w:tc>
          <w:tcPr>
            <w:tcW w:w="3360" w:type="dxa"/>
          </w:tcPr>
          <w:p w14:paraId="76E5456D" w14:textId="77777777" w:rsidR="00AF1562" w:rsidRDefault="00000000">
            <w:pPr>
              <w:rPr>
                <w:rFonts w:hint="eastAsia"/>
              </w:rPr>
            </w:pPr>
            <w:r>
              <w:t>Simulated survey</w:t>
            </w:r>
          </w:p>
        </w:tc>
        <w:tc>
          <w:tcPr>
            <w:tcW w:w="3360" w:type="dxa"/>
          </w:tcPr>
          <w:p w14:paraId="54A55185" w14:textId="77777777" w:rsidR="00AF1562" w:rsidRDefault="00000000">
            <w:pPr>
              <w:rPr>
                <w:rFonts w:hint="eastAsia"/>
              </w:rPr>
            </w:pPr>
            <w:r>
              <w:t>Practice quantitative synthesis</w:t>
            </w:r>
          </w:p>
        </w:tc>
        <w:tc>
          <w:tcPr>
            <w:tcW w:w="3360" w:type="dxa"/>
          </w:tcPr>
          <w:p w14:paraId="65353CF2" w14:textId="77777777" w:rsidR="00AF1562" w:rsidRDefault="00000000">
            <w:pPr>
              <w:rPr>
                <w:rFonts w:hint="eastAsia"/>
              </w:rPr>
            </w:pPr>
            <w:r>
              <w:t>30 hypothetical respondents</w:t>
            </w:r>
          </w:p>
        </w:tc>
      </w:tr>
      <w:tr w:rsidR="00AF1562" w14:paraId="5562B94E" w14:textId="77777777">
        <w:trPr>
          <w:jc w:val="center"/>
        </w:trPr>
        <w:tc>
          <w:tcPr>
            <w:tcW w:w="3360" w:type="dxa"/>
          </w:tcPr>
          <w:p w14:paraId="524CD5E9" w14:textId="77777777" w:rsidR="00AF1562" w:rsidRDefault="00000000">
            <w:pPr>
              <w:rPr>
                <w:rFonts w:hint="eastAsia"/>
              </w:rPr>
            </w:pPr>
            <w:r>
              <w:t>Competitive observation</w:t>
            </w:r>
          </w:p>
        </w:tc>
        <w:tc>
          <w:tcPr>
            <w:tcW w:w="3360" w:type="dxa"/>
          </w:tcPr>
          <w:p w14:paraId="68B71A78" w14:textId="77777777" w:rsidR="00AF1562" w:rsidRDefault="00000000">
            <w:pPr>
              <w:rPr>
                <w:rFonts w:hint="eastAsia"/>
              </w:rPr>
            </w:pPr>
            <w:r>
              <w:t>Identify common interaction patterns</w:t>
            </w:r>
          </w:p>
        </w:tc>
        <w:tc>
          <w:tcPr>
            <w:tcW w:w="3360" w:type="dxa"/>
          </w:tcPr>
          <w:p w14:paraId="537F4ABB" w14:textId="77777777" w:rsidR="00AF1562" w:rsidRDefault="00000000">
            <w:pPr>
              <w:rPr>
                <w:rFonts w:hint="eastAsia"/>
              </w:rPr>
            </w:pPr>
            <w:r>
              <w:t>Search, filters, offers, cart, checkout, tracking and support</w:t>
            </w:r>
          </w:p>
        </w:tc>
      </w:tr>
      <w:tr w:rsidR="00AF1562" w14:paraId="50AC1AA6" w14:textId="77777777">
        <w:trPr>
          <w:jc w:val="center"/>
        </w:trPr>
        <w:tc>
          <w:tcPr>
            <w:tcW w:w="3360" w:type="dxa"/>
          </w:tcPr>
          <w:p w14:paraId="476BC937" w14:textId="77777777" w:rsidR="00AF1562" w:rsidRDefault="00000000">
            <w:pPr>
              <w:rPr>
                <w:rFonts w:hint="eastAsia"/>
              </w:rPr>
            </w:pPr>
            <w:r>
              <w:t>Persona synthesis</w:t>
            </w:r>
          </w:p>
        </w:tc>
        <w:tc>
          <w:tcPr>
            <w:tcW w:w="3360" w:type="dxa"/>
          </w:tcPr>
          <w:p w14:paraId="0D1321B1" w14:textId="77777777" w:rsidR="00AF1562" w:rsidRDefault="00000000">
            <w:pPr>
              <w:rPr>
                <w:rFonts w:hint="eastAsia"/>
              </w:rPr>
            </w:pPr>
            <w:r>
              <w:t>Turn patterns into archetypes</w:t>
            </w:r>
          </w:p>
        </w:tc>
        <w:tc>
          <w:tcPr>
            <w:tcW w:w="3360" w:type="dxa"/>
          </w:tcPr>
          <w:p w14:paraId="32004D8E" w14:textId="77777777" w:rsidR="00AF1562" w:rsidRDefault="00000000">
            <w:pPr>
              <w:rPr>
                <w:rFonts w:hint="eastAsia"/>
              </w:rPr>
            </w:pPr>
            <w:r>
              <w:t>Goals, behaviors, motivations, frustrations and scenarios</w:t>
            </w:r>
          </w:p>
        </w:tc>
      </w:tr>
    </w:tbl>
    <w:p w14:paraId="758738E1" w14:textId="77777777" w:rsidR="00AF1562" w:rsidRDefault="00000000">
      <w:pPr>
        <w:pStyle w:val="Heading2"/>
      </w:pPr>
      <w:r>
        <w:t>2.3 Limitation</w:t>
      </w:r>
    </w:p>
    <w:p w14:paraId="5F9E0320" w14:textId="77777777" w:rsidR="00AF1562" w:rsidRDefault="00000000">
      <w:pPr>
        <w:rPr>
          <w:rFonts w:hint="eastAsia"/>
        </w:rPr>
      </w:pPr>
      <w:r>
        <w:t>The survey dataset is simulated for this academic assignment and must not be presented as real primary research. Personas are fictional archetypes synthesized from simulated patterns and secondary research themes.</w:t>
      </w:r>
    </w:p>
    <w:p w14:paraId="4BEAD856" w14:textId="77777777" w:rsidR="00AF1562" w:rsidRDefault="00000000">
      <w:pPr>
        <w:pStyle w:val="Heading1"/>
      </w:pPr>
      <w:r>
        <w:lastRenderedPageBreak/>
        <w:t>3. Simulated Research Findings</w:t>
      </w:r>
    </w:p>
    <w:p w14:paraId="0B7A42CC" w14:textId="77777777" w:rsidR="00AF1562" w:rsidRDefault="00000000">
      <w:pPr>
        <w:rPr>
          <w:rFonts w:hint="eastAsia"/>
        </w:rPr>
      </w:pPr>
      <w:r>
        <w:t>A simulated sample of 30 participants was used to practice research synthesis. The percentages below are hypothetical.</w:t>
      </w:r>
    </w:p>
    <w:tbl>
      <w:tblPr>
        <w:tblStyle w:val="TableGrid"/>
        <w:tblW w:w="0" w:type="auto"/>
        <w:jc w:val="center"/>
        <w:tblLook w:val="04A0" w:firstRow="1" w:lastRow="0" w:firstColumn="1" w:lastColumn="0" w:noHBand="0" w:noVBand="1"/>
      </w:tblPr>
      <w:tblGrid>
        <w:gridCol w:w="5036"/>
        <w:gridCol w:w="5034"/>
      </w:tblGrid>
      <w:tr w:rsidR="00AF1562" w14:paraId="20E5021E" w14:textId="77777777">
        <w:trPr>
          <w:jc w:val="center"/>
        </w:trPr>
        <w:tc>
          <w:tcPr>
            <w:tcW w:w="5040" w:type="dxa"/>
          </w:tcPr>
          <w:p w14:paraId="6C6140A2" w14:textId="77777777" w:rsidR="00AF1562" w:rsidRDefault="00000000">
            <w:pPr>
              <w:rPr>
                <w:rFonts w:hint="eastAsia"/>
              </w:rPr>
            </w:pPr>
            <w:r>
              <w:rPr>
                <w:b/>
              </w:rPr>
              <w:t>Finding</w:t>
            </w:r>
          </w:p>
        </w:tc>
        <w:tc>
          <w:tcPr>
            <w:tcW w:w="5040" w:type="dxa"/>
          </w:tcPr>
          <w:p w14:paraId="69F96D5A" w14:textId="77777777" w:rsidR="00AF1562" w:rsidRDefault="00000000">
            <w:pPr>
              <w:rPr>
                <w:rFonts w:hint="eastAsia"/>
              </w:rPr>
            </w:pPr>
            <w:r>
              <w:rPr>
                <w:b/>
              </w:rPr>
              <w:t>Result</w:t>
            </w:r>
          </w:p>
        </w:tc>
      </w:tr>
      <w:tr w:rsidR="00AF1562" w14:paraId="61A1A38F" w14:textId="77777777">
        <w:trPr>
          <w:jc w:val="center"/>
        </w:trPr>
        <w:tc>
          <w:tcPr>
            <w:tcW w:w="5040" w:type="dxa"/>
          </w:tcPr>
          <w:p w14:paraId="0C8F0C5F" w14:textId="77777777" w:rsidR="00AF1562" w:rsidRDefault="00000000">
            <w:pPr>
              <w:rPr>
                <w:rFonts w:hint="eastAsia"/>
              </w:rPr>
            </w:pPr>
            <w:r>
              <w:t>Users value easy ordering</w:t>
            </w:r>
          </w:p>
        </w:tc>
        <w:tc>
          <w:tcPr>
            <w:tcW w:w="5040" w:type="dxa"/>
          </w:tcPr>
          <w:p w14:paraId="66DA5953" w14:textId="77777777" w:rsidR="00AF1562" w:rsidRDefault="00000000">
            <w:pPr>
              <w:rPr>
                <w:rFonts w:hint="eastAsia"/>
              </w:rPr>
            </w:pPr>
            <w:r>
              <w:t>80%</w:t>
            </w:r>
          </w:p>
        </w:tc>
      </w:tr>
      <w:tr w:rsidR="00AF1562" w14:paraId="3F14E2EE" w14:textId="77777777">
        <w:trPr>
          <w:jc w:val="center"/>
        </w:trPr>
        <w:tc>
          <w:tcPr>
            <w:tcW w:w="5040" w:type="dxa"/>
          </w:tcPr>
          <w:p w14:paraId="110CA00F" w14:textId="77777777" w:rsidR="00AF1562" w:rsidRDefault="00000000">
            <w:pPr>
              <w:rPr>
                <w:rFonts w:hint="eastAsia"/>
              </w:rPr>
            </w:pPr>
            <w:r>
              <w:t>Food quality affects decisions</w:t>
            </w:r>
          </w:p>
        </w:tc>
        <w:tc>
          <w:tcPr>
            <w:tcW w:w="5040" w:type="dxa"/>
          </w:tcPr>
          <w:p w14:paraId="2C6523A3" w14:textId="77777777" w:rsidR="00AF1562" w:rsidRDefault="00000000">
            <w:pPr>
              <w:rPr>
                <w:rFonts w:hint="eastAsia"/>
              </w:rPr>
            </w:pPr>
            <w:r>
              <w:t>77%</w:t>
            </w:r>
          </w:p>
        </w:tc>
      </w:tr>
      <w:tr w:rsidR="00AF1562" w14:paraId="5BB1B879" w14:textId="77777777">
        <w:trPr>
          <w:jc w:val="center"/>
        </w:trPr>
        <w:tc>
          <w:tcPr>
            <w:tcW w:w="5040" w:type="dxa"/>
          </w:tcPr>
          <w:p w14:paraId="1F529F93" w14:textId="77777777" w:rsidR="00AF1562" w:rsidRDefault="00000000">
            <w:pPr>
              <w:rPr>
                <w:rFonts w:hint="eastAsia"/>
              </w:rPr>
            </w:pPr>
            <w:r>
              <w:t>Price/offers affect selection</w:t>
            </w:r>
          </w:p>
        </w:tc>
        <w:tc>
          <w:tcPr>
            <w:tcW w:w="5040" w:type="dxa"/>
          </w:tcPr>
          <w:p w14:paraId="3FC09F72" w14:textId="77777777" w:rsidR="00AF1562" w:rsidRDefault="00000000">
            <w:pPr>
              <w:rPr>
                <w:rFonts w:hint="eastAsia"/>
              </w:rPr>
            </w:pPr>
            <w:r>
              <w:t>73%</w:t>
            </w:r>
          </w:p>
        </w:tc>
      </w:tr>
      <w:tr w:rsidR="00AF1562" w14:paraId="7D397FB2" w14:textId="77777777">
        <w:trPr>
          <w:jc w:val="center"/>
        </w:trPr>
        <w:tc>
          <w:tcPr>
            <w:tcW w:w="5040" w:type="dxa"/>
          </w:tcPr>
          <w:p w14:paraId="4BFECE8D" w14:textId="77777777" w:rsidR="00AF1562" w:rsidRDefault="00000000">
            <w:pPr>
              <w:rPr>
                <w:rFonts w:hint="eastAsia"/>
              </w:rPr>
            </w:pPr>
            <w:r>
              <w:t>Delivery speed is important</w:t>
            </w:r>
          </w:p>
        </w:tc>
        <w:tc>
          <w:tcPr>
            <w:tcW w:w="5040" w:type="dxa"/>
          </w:tcPr>
          <w:p w14:paraId="0946D3D6" w14:textId="77777777" w:rsidR="00AF1562" w:rsidRDefault="00000000">
            <w:pPr>
              <w:rPr>
                <w:rFonts w:hint="eastAsia"/>
              </w:rPr>
            </w:pPr>
            <w:r>
              <w:t>70%</w:t>
            </w:r>
          </w:p>
        </w:tc>
      </w:tr>
      <w:tr w:rsidR="00AF1562" w14:paraId="50874D27" w14:textId="77777777">
        <w:trPr>
          <w:jc w:val="center"/>
        </w:trPr>
        <w:tc>
          <w:tcPr>
            <w:tcW w:w="5040" w:type="dxa"/>
          </w:tcPr>
          <w:p w14:paraId="21E4D065" w14:textId="77777777" w:rsidR="00AF1562" w:rsidRDefault="00000000">
            <w:pPr>
              <w:rPr>
                <w:rFonts w:hint="eastAsia"/>
              </w:rPr>
            </w:pPr>
            <w:r>
              <w:t>Delivery tracking is important</w:t>
            </w:r>
          </w:p>
        </w:tc>
        <w:tc>
          <w:tcPr>
            <w:tcW w:w="5040" w:type="dxa"/>
          </w:tcPr>
          <w:p w14:paraId="621B6890" w14:textId="77777777" w:rsidR="00AF1562" w:rsidRDefault="00000000">
            <w:pPr>
              <w:rPr>
                <w:rFonts w:hint="eastAsia"/>
              </w:rPr>
            </w:pPr>
            <w:r>
              <w:t>70%</w:t>
            </w:r>
          </w:p>
        </w:tc>
      </w:tr>
      <w:tr w:rsidR="00AF1562" w14:paraId="75C8F09C" w14:textId="77777777">
        <w:trPr>
          <w:jc w:val="center"/>
        </w:trPr>
        <w:tc>
          <w:tcPr>
            <w:tcW w:w="5040" w:type="dxa"/>
          </w:tcPr>
          <w:p w14:paraId="71A7C022" w14:textId="77777777" w:rsidR="00AF1562" w:rsidRDefault="00000000">
            <w:pPr>
              <w:rPr>
                <w:rFonts w:hint="eastAsia"/>
              </w:rPr>
            </w:pPr>
            <w:r>
              <w:t>Ratings/reviews are checked</w:t>
            </w:r>
          </w:p>
        </w:tc>
        <w:tc>
          <w:tcPr>
            <w:tcW w:w="5040" w:type="dxa"/>
          </w:tcPr>
          <w:p w14:paraId="4B82D8EE" w14:textId="77777777" w:rsidR="00AF1562" w:rsidRDefault="00000000">
            <w:pPr>
              <w:rPr>
                <w:rFonts w:hint="eastAsia"/>
              </w:rPr>
            </w:pPr>
            <w:r>
              <w:t>63%</w:t>
            </w:r>
          </w:p>
        </w:tc>
      </w:tr>
      <w:tr w:rsidR="00AF1562" w14:paraId="35323137" w14:textId="77777777">
        <w:trPr>
          <w:jc w:val="center"/>
        </w:trPr>
        <w:tc>
          <w:tcPr>
            <w:tcW w:w="5040" w:type="dxa"/>
          </w:tcPr>
          <w:p w14:paraId="38C37BD2" w14:textId="77777777" w:rsidR="00AF1562" w:rsidRDefault="00000000">
            <w:pPr>
              <w:rPr>
                <w:rFonts w:hint="eastAsia"/>
              </w:rPr>
            </w:pPr>
            <w:r>
              <w:t>Users report support problems</w:t>
            </w:r>
          </w:p>
        </w:tc>
        <w:tc>
          <w:tcPr>
            <w:tcW w:w="5040" w:type="dxa"/>
          </w:tcPr>
          <w:p w14:paraId="3E71F78A" w14:textId="77777777" w:rsidR="00AF1562" w:rsidRDefault="00000000">
            <w:pPr>
              <w:rPr>
                <w:rFonts w:hint="eastAsia"/>
              </w:rPr>
            </w:pPr>
            <w:r>
              <w:t>47%</w:t>
            </w:r>
          </w:p>
        </w:tc>
      </w:tr>
    </w:tbl>
    <w:p w14:paraId="6196DAC7" w14:textId="77777777" w:rsidR="00AF1562" w:rsidRDefault="00000000">
      <w:pPr>
        <w:pStyle w:val="Heading1"/>
      </w:pPr>
      <w:r>
        <w:t>4. Key Pain Points</w:t>
      </w:r>
    </w:p>
    <w:tbl>
      <w:tblPr>
        <w:tblStyle w:val="TableGrid"/>
        <w:tblW w:w="0" w:type="auto"/>
        <w:jc w:val="center"/>
        <w:tblLook w:val="04A0" w:firstRow="1" w:lastRow="0" w:firstColumn="1" w:lastColumn="0" w:noHBand="0" w:noVBand="1"/>
      </w:tblPr>
      <w:tblGrid>
        <w:gridCol w:w="5035"/>
        <w:gridCol w:w="5035"/>
      </w:tblGrid>
      <w:tr w:rsidR="00AF1562" w14:paraId="5807C89B" w14:textId="77777777">
        <w:trPr>
          <w:jc w:val="center"/>
        </w:trPr>
        <w:tc>
          <w:tcPr>
            <w:tcW w:w="5040" w:type="dxa"/>
          </w:tcPr>
          <w:p w14:paraId="7353EF4A" w14:textId="77777777" w:rsidR="00AF1562" w:rsidRDefault="00000000">
            <w:pPr>
              <w:rPr>
                <w:rFonts w:hint="eastAsia"/>
              </w:rPr>
            </w:pPr>
            <w:r>
              <w:rPr>
                <w:b/>
              </w:rPr>
              <w:t>Pain Point</w:t>
            </w:r>
          </w:p>
        </w:tc>
        <w:tc>
          <w:tcPr>
            <w:tcW w:w="5040" w:type="dxa"/>
          </w:tcPr>
          <w:p w14:paraId="760FD268" w14:textId="77777777" w:rsidR="00AF1562" w:rsidRDefault="00000000">
            <w:pPr>
              <w:rPr>
                <w:rFonts w:hint="eastAsia"/>
              </w:rPr>
            </w:pPr>
            <w:r>
              <w:rPr>
                <w:b/>
              </w:rPr>
              <w:t>Impact</w:t>
            </w:r>
          </w:p>
        </w:tc>
      </w:tr>
      <w:tr w:rsidR="00AF1562" w14:paraId="0B4A2627" w14:textId="77777777">
        <w:trPr>
          <w:jc w:val="center"/>
        </w:trPr>
        <w:tc>
          <w:tcPr>
            <w:tcW w:w="5040" w:type="dxa"/>
          </w:tcPr>
          <w:p w14:paraId="3DA7C0A5" w14:textId="77777777" w:rsidR="00AF1562" w:rsidRDefault="00000000">
            <w:pPr>
              <w:rPr>
                <w:rFonts w:hint="eastAsia"/>
              </w:rPr>
            </w:pPr>
            <w:r>
              <w:t>High or unclear fees</w:t>
            </w:r>
          </w:p>
        </w:tc>
        <w:tc>
          <w:tcPr>
            <w:tcW w:w="5040" w:type="dxa"/>
          </w:tcPr>
          <w:p w14:paraId="679647B7" w14:textId="77777777" w:rsidR="00AF1562" w:rsidRDefault="00000000">
            <w:pPr>
              <w:rPr>
                <w:rFonts w:hint="eastAsia"/>
              </w:rPr>
            </w:pPr>
            <w:r>
              <w:t>Users lose confidence when the final total changes or becomes clear late.</w:t>
            </w:r>
          </w:p>
        </w:tc>
      </w:tr>
      <w:tr w:rsidR="00AF1562" w14:paraId="1F9CBA93" w14:textId="77777777">
        <w:trPr>
          <w:jc w:val="center"/>
        </w:trPr>
        <w:tc>
          <w:tcPr>
            <w:tcW w:w="5040" w:type="dxa"/>
          </w:tcPr>
          <w:p w14:paraId="36A66482" w14:textId="77777777" w:rsidR="00AF1562" w:rsidRDefault="00000000">
            <w:pPr>
              <w:rPr>
                <w:rFonts w:hint="eastAsia"/>
              </w:rPr>
            </w:pPr>
            <w:r>
              <w:t>Late delivery</w:t>
            </w:r>
          </w:p>
        </w:tc>
        <w:tc>
          <w:tcPr>
            <w:tcW w:w="5040" w:type="dxa"/>
          </w:tcPr>
          <w:p w14:paraId="286AADDD" w14:textId="77777777" w:rsidR="00AF1562" w:rsidRDefault="00000000">
            <w:pPr>
              <w:rPr>
                <w:rFonts w:hint="eastAsia"/>
              </w:rPr>
            </w:pPr>
            <w:r>
              <w:t>Creates frustration and makes users question the ETA.</w:t>
            </w:r>
          </w:p>
        </w:tc>
      </w:tr>
      <w:tr w:rsidR="00AF1562" w14:paraId="74440431" w14:textId="77777777">
        <w:trPr>
          <w:jc w:val="center"/>
        </w:trPr>
        <w:tc>
          <w:tcPr>
            <w:tcW w:w="5040" w:type="dxa"/>
          </w:tcPr>
          <w:p w14:paraId="5AAE5139" w14:textId="77777777" w:rsidR="00AF1562" w:rsidRDefault="00000000">
            <w:pPr>
              <w:rPr>
                <w:rFonts w:hint="eastAsia"/>
              </w:rPr>
            </w:pPr>
            <w:r>
              <w:t>Tracking issues</w:t>
            </w:r>
          </w:p>
        </w:tc>
        <w:tc>
          <w:tcPr>
            <w:tcW w:w="5040" w:type="dxa"/>
          </w:tcPr>
          <w:p w14:paraId="6C6EDDE8" w14:textId="77777777" w:rsidR="00AF1562" w:rsidRDefault="00000000">
            <w:pPr>
              <w:rPr>
                <w:rFonts w:hint="eastAsia"/>
              </w:rPr>
            </w:pPr>
            <w:r>
              <w:t>Users repeatedly check the app because status information is unclear.</w:t>
            </w:r>
          </w:p>
        </w:tc>
      </w:tr>
      <w:tr w:rsidR="00AF1562" w14:paraId="0890CFB8" w14:textId="77777777">
        <w:trPr>
          <w:jc w:val="center"/>
        </w:trPr>
        <w:tc>
          <w:tcPr>
            <w:tcW w:w="5040" w:type="dxa"/>
          </w:tcPr>
          <w:p w14:paraId="7061AFD4" w14:textId="77777777" w:rsidR="00AF1562" w:rsidRDefault="00000000">
            <w:pPr>
              <w:rPr>
                <w:rFonts w:hint="eastAsia"/>
              </w:rPr>
            </w:pPr>
            <w:r>
              <w:t>Missing/wrong items</w:t>
            </w:r>
          </w:p>
        </w:tc>
        <w:tc>
          <w:tcPr>
            <w:tcW w:w="5040" w:type="dxa"/>
          </w:tcPr>
          <w:p w14:paraId="6EA344BC" w14:textId="77777777" w:rsidR="00AF1562" w:rsidRDefault="00000000">
            <w:pPr>
              <w:rPr>
                <w:rFonts w:hint="eastAsia"/>
              </w:rPr>
            </w:pPr>
            <w:r>
              <w:t>Reduces trust and increases support requests.</w:t>
            </w:r>
          </w:p>
        </w:tc>
      </w:tr>
      <w:tr w:rsidR="00AF1562" w14:paraId="4565DA92" w14:textId="77777777">
        <w:trPr>
          <w:jc w:val="center"/>
        </w:trPr>
        <w:tc>
          <w:tcPr>
            <w:tcW w:w="5040" w:type="dxa"/>
          </w:tcPr>
          <w:p w14:paraId="367D7D37" w14:textId="77777777" w:rsidR="00AF1562" w:rsidRDefault="00000000">
            <w:pPr>
              <w:rPr>
                <w:rFonts w:hint="eastAsia"/>
              </w:rPr>
            </w:pPr>
            <w:r>
              <w:t>Food quality mismatch</w:t>
            </w:r>
          </w:p>
        </w:tc>
        <w:tc>
          <w:tcPr>
            <w:tcW w:w="5040" w:type="dxa"/>
          </w:tcPr>
          <w:p w14:paraId="073989BD" w14:textId="77777777" w:rsidR="00AF1562" w:rsidRDefault="00000000">
            <w:pPr>
              <w:rPr>
                <w:rFonts w:hint="eastAsia"/>
              </w:rPr>
            </w:pPr>
            <w:r>
              <w:t>Photos and expectations may not match delivered food.</w:t>
            </w:r>
          </w:p>
        </w:tc>
      </w:tr>
      <w:tr w:rsidR="00AF1562" w14:paraId="711F1520" w14:textId="77777777">
        <w:trPr>
          <w:jc w:val="center"/>
        </w:trPr>
        <w:tc>
          <w:tcPr>
            <w:tcW w:w="5040" w:type="dxa"/>
          </w:tcPr>
          <w:p w14:paraId="6F7EF4BE" w14:textId="77777777" w:rsidR="00AF1562" w:rsidRDefault="00000000">
            <w:pPr>
              <w:rPr>
                <w:rFonts w:hint="eastAsia"/>
              </w:rPr>
            </w:pPr>
            <w:r>
              <w:t>Support delays</w:t>
            </w:r>
          </w:p>
        </w:tc>
        <w:tc>
          <w:tcPr>
            <w:tcW w:w="5040" w:type="dxa"/>
          </w:tcPr>
          <w:p w14:paraId="748017D4" w14:textId="77777777" w:rsidR="00AF1562" w:rsidRDefault="00000000">
            <w:pPr>
              <w:rPr>
                <w:rFonts w:hint="eastAsia"/>
              </w:rPr>
            </w:pPr>
            <w:r>
              <w:t>Problem resolution becomes frustrating.</w:t>
            </w:r>
          </w:p>
        </w:tc>
      </w:tr>
    </w:tbl>
    <w:p w14:paraId="507A693B" w14:textId="77777777" w:rsidR="00AF1562" w:rsidRDefault="00000000">
      <w:pPr>
        <w:pStyle w:val="Heading1"/>
      </w:pPr>
      <w:r>
        <w:t>5. User Segmentation</w:t>
      </w:r>
    </w:p>
    <w:tbl>
      <w:tblPr>
        <w:tblStyle w:val="TableGrid"/>
        <w:tblW w:w="0" w:type="auto"/>
        <w:jc w:val="center"/>
        <w:tblLook w:val="04A0" w:firstRow="1" w:lastRow="0" w:firstColumn="1" w:lastColumn="0" w:noHBand="0" w:noVBand="1"/>
      </w:tblPr>
      <w:tblGrid>
        <w:gridCol w:w="3356"/>
        <w:gridCol w:w="3357"/>
        <w:gridCol w:w="3357"/>
      </w:tblGrid>
      <w:tr w:rsidR="00AF1562" w14:paraId="3FB47945" w14:textId="77777777">
        <w:trPr>
          <w:jc w:val="center"/>
        </w:trPr>
        <w:tc>
          <w:tcPr>
            <w:tcW w:w="3360" w:type="dxa"/>
          </w:tcPr>
          <w:p w14:paraId="0323D8F9" w14:textId="77777777" w:rsidR="00AF1562" w:rsidRDefault="00000000">
            <w:pPr>
              <w:rPr>
                <w:rFonts w:hint="eastAsia"/>
              </w:rPr>
            </w:pPr>
            <w:r>
              <w:rPr>
                <w:b/>
              </w:rPr>
              <w:t>Segment</w:t>
            </w:r>
          </w:p>
        </w:tc>
        <w:tc>
          <w:tcPr>
            <w:tcW w:w="3360" w:type="dxa"/>
          </w:tcPr>
          <w:p w14:paraId="11478873" w14:textId="77777777" w:rsidR="00AF1562" w:rsidRDefault="00000000">
            <w:pPr>
              <w:rPr>
                <w:rFonts w:hint="eastAsia"/>
              </w:rPr>
            </w:pPr>
            <w:r>
              <w:rPr>
                <w:b/>
              </w:rPr>
              <w:t>Behavioral Signature</w:t>
            </w:r>
          </w:p>
        </w:tc>
        <w:tc>
          <w:tcPr>
            <w:tcW w:w="3360" w:type="dxa"/>
          </w:tcPr>
          <w:p w14:paraId="004A5BE8" w14:textId="77777777" w:rsidR="00AF1562" w:rsidRDefault="00000000">
            <w:pPr>
              <w:rPr>
                <w:rFonts w:hint="eastAsia"/>
              </w:rPr>
            </w:pPr>
            <w:r>
              <w:rPr>
                <w:b/>
              </w:rPr>
              <w:t>Design Priority</w:t>
            </w:r>
          </w:p>
        </w:tc>
      </w:tr>
      <w:tr w:rsidR="00AF1562" w14:paraId="39E65DAB" w14:textId="77777777">
        <w:trPr>
          <w:jc w:val="center"/>
        </w:trPr>
        <w:tc>
          <w:tcPr>
            <w:tcW w:w="3360" w:type="dxa"/>
          </w:tcPr>
          <w:p w14:paraId="099D296F" w14:textId="77777777" w:rsidR="00AF1562" w:rsidRDefault="00000000">
            <w:pPr>
              <w:rPr>
                <w:rFonts w:hint="eastAsia"/>
              </w:rPr>
            </w:pPr>
            <w:r>
              <w:t>Budget Navigator</w:t>
            </w:r>
          </w:p>
        </w:tc>
        <w:tc>
          <w:tcPr>
            <w:tcW w:w="3360" w:type="dxa"/>
          </w:tcPr>
          <w:p w14:paraId="6D4B2F42" w14:textId="77777777" w:rsidR="00AF1562" w:rsidRDefault="00000000">
            <w:pPr>
              <w:rPr>
                <w:rFonts w:hint="eastAsia"/>
              </w:rPr>
            </w:pPr>
            <w:r>
              <w:t>Checks offers, compares totals and frequently orders</w:t>
            </w:r>
          </w:p>
        </w:tc>
        <w:tc>
          <w:tcPr>
            <w:tcW w:w="3360" w:type="dxa"/>
          </w:tcPr>
          <w:p w14:paraId="7860F00F" w14:textId="77777777" w:rsidR="00AF1562" w:rsidRDefault="00000000">
            <w:pPr>
              <w:rPr>
                <w:rFonts w:hint="eastAsia"/>
              </w:rPr>
            </w:pPr>
            <w:r>
              <w:t>Savings, transparent fees and quick comparison</w:t>
            </w:r>
          </w:p>
        </w:tc>
      </w:tr>
      <w:tr w:rsidR="00AF1562" w14:paraId="59440EAE" w14:textId="77777777">
        <w:trPr>
          <w:jc w:val="center"/>
        </w:trPr>
        <w:tc>
          <w:tcPr>
            <w:tcW w:w="3360" w:type="dxa"/>
          </w:tcPr>
          <w:p w14:paraId="55A44A74" w14:textId="77777777" w:rsidR="00AF1562" w:rsidRDefault="00000000">
            <w:pPr>
              <w:rPr>
                <w:rFonts w:hint="eastAsia"/>
              </w:rPr>
            </w:pPr>
            <w:r>
              <w:t>Time Optimizer</w:t>
            </w:r>
          </w:p>
        </w:tc>
        <w:tc>
          <w:tcPr>
            <w:tcW w:w="3360" w:type="dxa"/>
          </w:tcPr>
          <w:p w14:paraId="1AC91C1C" w14:textId="77777777" w:rsidR="00AF1562" w:rsidRDefault="00000000">
            <w:pPr>
              <w:rPr>
                <w:rFonts w:hint="eastAsia"/>
              </w:rPr>
            </w:pPr>
            <w:r>
              <w:t>Orders during busy periods and values predictability</w:t>
            </w:r>
          </w:p>
        </w:tc>
        <w:tc>
          <w:tcPr>
            <w:tcW w:w="3360" w:type="dxa"/>
          </w:tcPr>
          <w:p w14:paraId="30481B17" w14:textId="77777777" w:rsidR="00AF1562" w:rsidRDefault="00000000">
            <w:pPr>
              <w:rPr>
                <w:rFonts w:hint="eastAsia"/>
              </w:rPr>
            </w:pPr>
            <w:r>
              <w:t>Speed, ETA confidence and repeat order</w:t>
            </w:r>
          </w:p>
        </w:tc>
      </w:tr>
      <w:tr w:rsidR="00AF1562" w14:paraId="443321E5" w14:textId="77777777">
        <w:trPr>
          <w:jc w:val="center"/>
        </w:trPr>
        <w:tc>
          <w:tcPr>
            <w:tcW w:w="3360" w:type="dxa"/>
          </w:tcPr>
          <w:p w14:paraId="22F4146F" w14:textId="77777777" w:rsidR="00AF1562" w:rsidRDefault="00000000">
            <w:pPr>
              <w:rPr>
                <w:rFonts w:hint="eastAsia"/>
              </w:rPr>
            </w:pPr>
            <w:r>
              <w:t>Household Coordinator</w:t>
            </w:r>
          </w:p>
        </w:tc>
        <w:tc>
          <w:tcPr>
            <w:tcW w:w="3360" w:type="dxa"/>
          </w:tcPr>
          <w:p w14:paraId="08C0BD65" w14:textId="77777777" w:rsidR="00AF1562" w:rsidRDefault="00000000">
            <w:pPr>
              <w:rPr>
                <w:rFonts w:hint="eastAsia"/>
              </w:rPr>
            </w:pPr>
            <w:r>
              <w:t>Manages multi-person orders and preferences</w:t>
            </w:r>
          </w:p>
        </w:tc>
        <w:tc>
          <w:tcPr>
            <w:tcW w:w="3360" w:type="dxa"/>
          </w:tcPr>
          <w:p w14:paraId="652E81B6" w14:textId="77777777" w:rsidR="00AF1562" w:rsidRDefault="00000000">
            <w:pPr>
              <w:rPr>
                <w:rFonts w:hint="eastAsia"/>
              </w:rPr>
            </w:pPr>
            <w:r>
              <w:t>Customization, basket clarity and reliable support</w:t>
            </w:r>
          </w:p>
        </w:tc>
      </w:tr>
    </w:tbl>
    <w:p w14:paraId="78A834EA" w14:textId="77777777" w:rsidR="00AF1562" w:rsidRDefault="00000000">
      <w:pPr>
        <w:pStyle w:val="Heading1"/>
      </w:pPr>
      <w:r>
        <w:t>6. Persona 1 — Ananya Rao</w:t>
      </w:r>
    </w:p>
    <w:p w14:paraId="6802F655" w14:textId="77777777" w:rsidR="00AF1562" w:rsidRDefault="00000000">
      <w:pPr>
        <w:rPr>
          <w:rFonts w:hint="eastAsia"/>
        </w:rPr>
      </w:pPr>
      <w:r>
        <w:rPr>
          <w:b/>
        </w:rPr>
        <w:t>20 • College Student • Budget Navigator</w:t>
      </w:r>
    </w:p>
    <w:p w14:paraId="54B10880" w14:textId="77777777" w:rsidR="00AF1562" w:rsidRDefault="00000000">
      <w:pPr>
        <w:rPr>
          <w:rFonts w:hint="eastAsia"/>
        </w:rPr>
      </w:pPr>
      <w:r>
        <w:rPr>
          <w:i/>
        </w:rPr>
        <w:t>“I want something tasty and affordable, but I don't want to discover extra charges at the last step.”</w:t>
      </w:r>
    </w:p>
    <w:p w14:paraId="269FE660" w14:textId="77777777" w:rsidR="00AF1562" w:rsidRDefault="00000000">
      <w:pPr>
        <w:pStyle w:val="Heading2"/>
      </w:pPr>
      <w:r>
        <w:t>Brief Biography</w:t>
      </w:r>
    </w:p>
    <w:p w14:paraId="5F55BC7A" w14:textId="77777777" w:rsidR="00AF1562" w:rsidRDefault="00000000">
      <w:pPr>
        <w:rPr>
          <w:rFonts w:hint="eastAsia"/>
        </w:rPr>
      </w:pPr>
      <w:r>
        <w:t>Ananya is a college student who orders food with friends after classes or while studying. She compares ratings, offers and delivery times and is highly sensitive to the final price.</w:t>
      </w:r>
    </w:p>
    <w:p w14:paraId="772C78B9" w14:textId="77777777" w:rsidR="00AF1562" w:rsidRDefault="00000000">
      <w:pPr>
        <w:pStyle w:val="Heading2"/>
      </w:pPr>
      <w:r>
        <w:t>Demographics &amp; Context</w:t>
      </w:r>
    </w:p>
    <w:tbl>
      <w:tblPr>
        <w:tblStyle w:val="TableGrid"/>
        <w:tblW w:w="0" w:type="auto"/>
        <w:jc w:val="center"/>
        <w:tblLook w:val="04A0" w:firstRow="1" w:lastRow="0" w:firstColumn="1" w:lastColumn="0" w:noHBand="0" w:noVBand="1"/>
      </w:tblPr>
      <w:tblGrid>
        <w:gridCol w:w="5035"/>
        <w:gridCol w:w="5035"/>
      </w:tblGrid>
      <w:tr w:rsidR="00AF1562" w14:paraId="68F176DC" w14:textId="77777777">
        <w:trPr>
          <w:jc w:val="center"/>
        </w:trPr>
        <w:tc>
          <w:tcPr>
            <w:tcW w:w="5040" w:type="dxa"/>
          </w:tcPr>
          <w:p w14:paraId="00203A56" w14:textId="77777777" w:rsidR="00AF1562" w:rsidRDefault="00000000">
            <w:pPr>
              <w:rPr>
                <w:rFonts w:hint="eastAsia"/>
              </w:rPr>
            </w:pPr>
            <w:r>
              <w:rPr>
                <w:b/>
              </w:rPr>
              <w:t>Attribute</w:t>
            </w:r>
          </w:p>
        </w:tc>
        <w:tc>
          <w:tcPr>
            <w:tcW w:w="5040" w:type="dxa"/>
          </w:tcPr>
          <w:p w14:paraId="6F6AA2B9" w14:textId="77777777" w:rsidR="00AF1562" w:rsidRDefault="00000000">
            <w:pPr>
              <w:rPr>
                <w:rFonts w:hint="eastAsia"/>
              </w:rPr>
            </w:pPr>
            <w:r>
              <w:rPr>
                <w:b/>
              </w:rPr>
              <w:t>Profile</w:t>
            </w:r>
          </w:p>
        </w:tc>
      </w:tr>
      <w:tr w:rsidR="00AF1562" w14:paraId="55D63267" w14:textId="77777777">
        <w:trPr>
          <w:jc w:val="center"/>
        </w:trPr>
        <w:tc>
          <w:tcPr>
            <w:tcW w:w="5040" w:type="dxa"/>
          </w:tcPr>
          <w:p w14:paraId="1269D47B" w14:textId="77777777" w:rsidR="00AF1562" w:rsidRDefault="00000000">
            <w:pPr>
              <w:rPr>
                <w:rFonts w:hint="eastAsia"/>
              </w:rPr>
            </w:pPr>
            <w:r>
              <w:t>Age</w:t>
            </w:r>
          </w:p>
        </w:tc>
        <w:tc>
          <w:tcPr>
            <w:tcW w:w="5040" w:type="dxa"/>
          </w:tcPr>
          <w:p w14:paraId="01091E25" w14:textId="77777777" w:rsidR="00AF1562" w:rsidRDefault="00000000">
            <w:pPr>
              <w:rPr>
                <w:rFonts w:hint="eastAsia"/>
              </w:rPr>
            </w:pPr>
            <w:r>
              <w:t>20</w:t>
            </w:r>
          </w:p>
        </w:tc>
      </w:tr>
      <w:tr w:rsidR="00AF1562" w14:paraId="1544BCE7" w14:textId="77777777">
        <w:trPr>
          <w:jc w:val="center"/>
        </w:trPr>
        <w:tc>
          <w:tcPr>
            <w:tcW w:w="5040" w:type="dxa"/>
          </w:tcPr>
          <w:p w14:paraId="155885C5" w14:textId="77777777" w:rsidR="00AF1562" w:rsidRDefault="00000000">
            <w:pPr>
              <w:rPr>
                <w:rFonts w:hint="eastAsia"/>
              </w:rPr>
            </w:pPr>
            <w:r>
              <w:t>Occupation</w:t>
            </w:r>
          </w:p>
        </w:tc>
        <w:tc>
          <w:tcPr>
            <w:tcW w:w="5040" w:type="dxa"/>
          </w:tcPr>
          <w:p w14:paraId="0010882C" w14:textId="77777777" w:rsidR="00AF1562" w:rsidRDefault="00000000">
            <w:pPr>
              <w:rPr>
                <w:rFonts w:hint="eastAsia"/>
              </w:rPr>
            </w:pPr>
            <w:r>
              <w:t>Undergraduate student</w:t>
            </w:r>
          </w:p>
        </w:tc>
      </w:tr>
      <w:tr w:rsidR="00AF1562" w14:paraId="009646E3" w14:textId="77777777">
        <w:trPr>
          <w:jc w:val="center"/>
        </w:trPr>
        <w:tc>
          <w:tcPr>
            <w:tcW w:w="5040" w:type="dxa"/>
          </w:tcPr>
          <w:p w14:paraId="090FB740" w14:textId="77777777" w:rsidR="00AF1562" w:rsidRDefault="00000000">
            <w:pPr>
              <w:rPr>
                <w:rFonts w:hint="eastAsia"/>
              </w:rPr>
            </w:pPr>
            <w:r>
              <w:t>Frequency</w:t>
            </w:r>
          </w:p>
        </w:tc>
        <w:tc>
          <w:tcPr>
            <w:tcW w:w="5040" w:type="dxa"/>
          </w:tcPr>
          <w:p w14:paraId="3AF5BE67" w14:textId="77777777" w:rsidR="00AF1562" w:rsidRDefault="00000000">
            <w:pPr>
              <w:rPr>
                <w:rFonts w:hint="eastAsia"/>
              </w:rPr>
            </w:pPr>
            <w:r>
              <w:t>2–4 times/week</w:t>
            </w:r>
          </w:p>
        </w:tc>
      </w:tr>
      <w:tr w:rsidR="00AF1562" w14:paraId="464CC642" w14:textId="77777777">
        <w:trPr>
          <w:jc w:val="center"/>
        </w:trPr>
        <w:tc>
          <w:tcPr>
            <w:tcW w:w="5040" w:type="dxa"/>
          </w:tcPr>
          <w:p w14:paraId="202A2F16" w14:textId="77777777" w:rsidR="00AF1562" w:rsidRDefault="00000000">
            <w:pPr>
              <w:rPr>
                <w:rFonts w:hint="eastAsia"/>
              </w:rPr>
            </w:pPr>
            <w:r>
              <w:t>Typical order</w:t>
            </w:r>
          </w:p>
        </w:tc>
        <w:tc>
          <w:tcPr>
            <w:tcW w:w="5040" w:type="dxa"/>
          </w:tcPr>
          <w:p w14:paraId="0D5D1073" w14:textId="77777777" w:rsidR="00AF1562" w:rsidRDefault="00000000">
            <w:pPr>
              <w:rPr>
                <w:rFonts w:hint="eastAsia"/>
              </w:rPr>
            </w:pPr>
            <w:r>
              <w:t>₹200–₹500</w:t>
            </w:r>
          </w:p>
        </w:tc>
      </w:tr>
      <w:tr w:rsidR="00AF1562" w14:paraId="4E089AE4" w14:textId="77777777">
        <w:trPr>
          <w:jc w:val="center"/>
        </w:trPr>
        <w:tc>
          <w:tcPr>
            <w:tcW w:w="5040" w:type="dxa"/>
          </w:tcPr>
          <w:p w14:paraId="0A5EB632" w14:textId="77777777" w:rsidR="00AF1562" w:rsidRDefault="00000000">
            <w:pPr>
              <w:rPr>
                <w:rFonts w:hint="eastAsia"/>
              </w:rPr>
            </w:pPr>
            <w:r>
              <w:t>Device</w:t>
            </w:r>
          </w:p>
        </w:tc>
        <w:tc>
          <w:tcPr>
            <w:tcW w:w="5040" w:type="dxa"/>
          </w:tcPr>
          <w:p w14:paraId="6E8060A5" w14:textId="77777777" w:rsidR="00AF1562" w:rsidRDefault="00000000">
            <w:pPr>
              <w:rPr>
                <w:rFonts w:hint="eastAsia"/>
              </w:rPr>
            </w:pPr>
            <w:r>
              <w:t>Android smartphone</w:t>
            </w:r>
          </w:p>
        </w:tc>
      </w:tr>
      <w:tr w:rsidR="00AF1562" w14:paraId="6C85B23D" w14:textId="77777777">
        <w:trPr>
          <w:jc w:val="center"/>
        </w:trPr>
        <w:tc>
          <w:tcPr>
            <w:tcW w:w="5040" w:type="dxa"/>
          </w:tcPr>
          <w:p w14:paraId="3B2B0DE5" w14:textId="77777777" w:rsidR="00AF1562" w:rsidRDefault="00000000">
            <w:pPr>
              <w:rPr>
                <w:rFonts w:hint="eastAsia"/>
              </w:rPr>
            </w:pPr>
            <w:r>
              <w:lastRenderedPageBreak/>
              <w:t>Decision style</w:t>
            </w:r>
          </w:p>
        </w:tc>
        <w:tc>
          <w:tcPr>
            <w:tcW w:w="5040" w:type="dxa"/>
          </w:tcPr>
          <w:p w14:paraId="7DC0E7B3" w14:textId="77777777" w:rsidR="00AF1562" w:rsidRDefault="00000000">
            <w:pPr>
              <w:rPr>
                <w:rFonts w:hint="eastAsia"/>
              </w:rPr>
            </w:pPr>
            <w:r>
              <w:t>Comparison-heavy, value-driven</w:t>
            </w:r>
          </w:p>
        </w:tc>
      </w:tr>
    </w:tbl>
    <w:p w14:paraId="6013C3DF" w14:textId="77777777" w:rsidR="00AF1562" w:rsidRDefault="00000000">
      <w:pPr>
        <w:pStyle w:val="Heading2"/>
      </w:pPr>
      <w:r>
        <w:t>Goals &amp; Motivations</w:t>
      </w:r>
    </w:p>
    <w:p w14:paraId="714E29A3" w14:textId="77777777" w:rsidR="00AF1562" w:rsidRDefault="00000000">
      <w:pPr>
        <w:pStyle w:val="ListBullet"/>
        <w:rPr>
          <w:rFonts w:hint="eastAsia"/>
        </w:rPr>
      </w:pPr>
      <w:r>
        <w:t>Find an acceptable meal within budget.</w:t>
      </w:r>
    </w:p>
    <w:p w14:paraId="5EA03412" w14:textId="77777777" w:rsidR="00AF1562" w:rsidRDefault="00000000">
      <w:pPr>
        <w:pStyle w:val="ListBullet"/>
        <w:rPr>
          <w:rFonts w:hint="eastAsia"/>
        </w:rPr>
      </w:pPr>
      <w:r>
        <w:t>Discover good-rated restaurants quickly.</w:t>
      </w:r>
    </w:p>
    <w:p w14:paraId="42FA7912" w14:textId="77777777" w:rsidR="00AF1562" w:rsidRDefault="00000000">
      <w:pPr>
        <w:pStyle w:val="ListBullet"/>
        <w:rPr>
          <w:rFonts w:hint="eastAsia"/>
        </w:rPr>
      </w:pPr>
      <w:r>
        <w:t>Genuine discounts.</w:t>
      </w:r>
    </w:p>
    <w:p w14:paraId="1E037BE9" w14:textId="77777777" w:rsidR="00AF1562" w:rsidRDefault="00000000">
      <w:pPr>
        <w:pStyle w:val="ListBullet"/>
        <w:rPr>
          <w:rFonts w:hint="eastAsia"/>
        </w:rPr>
      </w:pPr>
      <w:r>
        <w:t>Peer recommendations.</w:t>
      </w:r>
    </w:p>
    <w:p w14:paraId="06B5615B" w14:textId="77777777" w:rsidR="00AF1562" w:rsidRDefault="00000000">
      <w:pPr>
        <w:pStyle w:val="ListBullet"/>
        <w:rPr>
          <w:rFonts w:hint="eastAsia"/>
        </w:rPr>
      </w:pPr>
      <w:r>
        <w:t>Predictable final price.</w:t>
      </w:r>
    </w:p>
    <w:p w14:paraId="77648D03" w14:textId="77777777" w:rsidR="00AF1562" w:rsidRDefault="00000000">
      <w:pPr>
        <w:pStyle w:val="Heading2"/>
      </w:pPr>
      <w:r>
        <w:t>Pain Points</w:t>
      </w:r>
    </w:p>
    <w:p w14:paraId="6782ABB1" w14:textId="77777777" w:rsidR="00AF1562" w:rsidRDefault="00000000">
      <w:pPr>
        <w:pStyle w:val="ListBullet"/>
        <w:rPr>
          <w:rFonts w:hint="eastAsia"/>
        </w:rPr>
      </w:pPr>
      <w:r>
        <w:t>Unclear fees.</w:t>
      </w:r>
    </w:p>
    <w:p w14:paraId="1B018C08" w14:textId="77777777" w:rsidR="00AF1562" w:rsidRDefault="00000000">
      <w:pPr>
        <w:pStyle w:val="ListBullet"/>
        <w:rPr>
          <w:rFonts w:hint="eastAsia"/>
        </w:rPr>
      </w:pPr>
      <w:r>
        <w:t>Confusing offers.</w:t>
      </w:r>
    </w:p>
    <w:p w14:paraId="2565C382" w14:textId="77777777" w:rsidR="00AF1562" w:rsidRDefault="00000000">
      <w:pPr>
        <w:pStyle w:val="ListBullet"/>
        <w:rPr>
          <w:rFonts w:hint="eastAsia"/>
        </w:rPr>
      </w:pPr>
      <w:r>
        <w:t>Too many similar choices.</w:t>
      </w:r>
    </w:p>
    <w:p w14:paraId="4C0A1955" w14:textId="77777777" w:rsidR="00AF1562" w:rsidRDefault="00000000">
      <w:pPr>
        <w:pStyle w:val="ListBullet"/>
        <w:rPr>
          <w:rFonts w:hint="eastAsia"/>
        </w:rPr>
      </w:pPr>
      <w:r>
        <w:t>Poor quality despite attractive photos.</w:t>
      </w:r>
    </w:p>
    <w:p w14:paraId="3A7ABA2E" w14:textId="77777777" w:rsidR="00AF1562" w:rsidRDefault="00000000">
      <w:pPr>
        <w:pStyle w:val="Heading2"/>
      </w:pPr>
      <w:r>
        <w:t>Behaviors</w:t>
      </w:r>
    </w:p>
    <w:p w14:paraId="11454A8F" w14:textId="77777777" w:rsidR="00AF1562" w:rsidRDefault="00000000">
      <w:pPr>
        <w:pStyle w:val="ListBullet"/>
        <w:rPr>
          <w:rFonts w:hint="eastAsia"/>
        </w:rPr>
      </w:pPr>
      <w:r>
        <w:t>Searches by cuisine and price.</w:t>
      </w:r>
    </w:p>
    <w:p w14:paraId="2A4A0D3E" w14:textId="77777777" w:rsidR="00AF1562" w:rsidRDefault="00000000">
      <w:pPr>
        <w:pStyle w:val="ListBullet"/>
        <w:rPr>
          <w:rFonts w:hint="eastAsia"/>
        </w:rPr>
      </w:pPr>
      <w:r>
        <w:t>Sorts by rating/time.</w:t>
      </w:r>
    </w:p>
    <w:p w14:paraId="75EACD53" w14:textId="77777777" w:rsidR="00AF1562" w:rsidRDefault="00000000">
      <w:pPr>
        <w:pStyle w:val="ListBullet"/>
        <w:rPr>
          <w:rFonts w:hint="eastAsia"/>
        </w:rPr>
      </w:pPr>
      <w:r>
        <w:t>Shares restaurants with friends.</w:t>
      </w:r>
    </w:p>
    <w:p w14:paraId="4BD3E622" w14:textId="77777777" w:rsidR="00AF1562" w:rsidRDefault="00000000">
      <w:pPr>
        <w:pStyle w:val="ListBullet"/>
        <w:rPr>
          <w:rFonts w:hint="eastAsia"/>
        </w:rPr>
      </w:pPr>
      <w:r>
        <w:t>Reorders familiar items.</w:t>
      </w:r>
    </w:p>
    <w:p w14:paraId="1B307F4B" w14:textId="77777777" w:rsidR="00AF1562" w:rsidRDefault="00000000">
      <w:pPr>
        <w:pStyle w:val="Heading2"/>
      </w:pPr>
      <w:r>
        <w:t>Key Needs</w:t>
      </w:r>
    </w:p>
    <w:p w14:paraId="2E902B07" w14:textId="77777777" w:rsidR="00AF1562" w:rsidRDefault="00000000">
      <w:pPr>
        <w:pStyle w:val="ListBullet"/>
        <w:rPr>
          <w:rFonts w:hint="eastAsia"/>
        </w:rPr>
      </w:pPr>
      <w:r>
        <w:t>Up-front total cost.</w:t>
      </w:r>
    </w:p>
    <w:p w14:paraId="6BCF69A8" w14:textId="77777777" w:rsidR="00AF1562" w:rsidRDefault="00000000">
      <w:pPr>
        <w:pStyle w:val="ListBullet"/>
        <w:rPr>
          <w:rFonts w:hint="eastAsia"/>
        </w:rPr>
      </w:pPr>
      <w:r>
        <w:t>Simple offers.</w:t>
      </w:r>
    </w:p>
    <w:p w14:paraId="0F154221" w14:textId="77777777" w:rsidR="00AF1562" w:rsidRDefault="00000000">
      <w:pPr>
        <w:pStyle w:val="ListBullet"/>
        <w:rPr>
          <w:rFonts w:hint="eastAsia"/>
        </w:rPr>
      </w:pPr>
      <w:r>
        <w:t>Strong ratings/reviews.</w:t>
      </w:r>
    </w:p>
    <w:p w14:paraId="3D969546" w14:textId="77777777" w:rsidR="00AF1562" w:rsidRDefault="00000000">
      <w:pPr>
        <w:pStyle w:val="ListBullet"/>
        <w:rPr>
          <w:rFonts w:hint="eastAsia"/>
        </w:rPr>
      </w:pPr>
      <w:r>
        <w:t>Budget filters.</w:t>
      </w:r>
    </w:p>
    <w:p w14:paraId="54E97B7D" w14:textId="77777777" w:rsidR="00AF1562" w:rsidRDefault="00000000">
      <w:pPr>
        <w:pStyle w:val="Heading2"/>
      </w:pPr>
      <w:r>
        <w:t>Representative Scenario</w:t>
      </w:r>
    </w:p>
    <w:p w14:paraId="1C335B2E" w14:textId="77777777" w:rsidR="00AF1562" w:rsidRDefault="00000000">
      <w:pPr>
        <w:rPr>
          <w:rFonts w:hint="eastAsia"/>
        </w:rPr>
      </w:pPr>
      <w:r>
        <w:t>Ananya searches for meals under ₹300 per person, checks recent reviews and sees the exact payable total before checkout.</w:t>
      </w:r>
    </w:p>
    <w:p w14:paraId="793DB558" w14:textId="77777777" w:rsidR="00AF1562" w:rsidRDefault="00000000">
      <w:pPr>
        <w:pStyle w:val="Heading2"/>
      </w:pPr>
      <w:r>
        <w:t>Design Implications</w:t>
      </w:r>
    </w:p>
    <w:p w14:paraId="4F62F5AB" w14:textId="77777777" w:rsidR="00AF1562" w:rsidRDefault="00000000">
      <w:pPr>
        <w:pStyle w:val="ListBullet"/>
        <w:rPr>
          <w:rFonts w:hint="eastAsia"/>
        </w:rPr>
      </w:pPr>
      <w:r>
        <w:t>Show total price early.</w:t>
      </w:r>
    </w:p>
    <w:p w14:paraId="22776EF9" w14:textId="77777777" w:rsidR="00AF1562" w:rsidRDefault="00000000">
      <w:pPr>
        <w:pStyle w:val="ListBullet"/>
        <w:rPr>
          <w:rFonts w:hint="eastAsia"/>
        </w:rPr>
      </w:pPr>
      <w:r>
        <w:t>Explain offer conditions.</w:t>
      </w:r>
    </w:p>
    <w:p w14:paraId="5AE915BB" w14:textId="77777777" w:rsidR="00AF1562" w:rsidRDefault="00000000">
      <w:pPr>
        <w:pStyle w:val="ListBullet"/>
        <w:rPr>
          <w:rFonts w:hint="eastAsia"/>
        </w:rPr>
      </w:pPr>
      <w:r>
        <w:t>Provide budget filters.</w:t>
      </w:r>
    </w:p>
    <w:p w14:paraId="3AF38784" w14:textId="77777777" w:rsidR="00AF1562" w:rsidRDefault="00000000">
      <w:pPr>
        <w:pStyle w:val="ListBullet"/>
        <w:rPr>
          <w:rFonts w:hint="eastAsia"/>
        </w:rPr>
      </w:pPr>
      <w:r>
        <w:t>Highlight recent reviews.</w:t>
      </w:r>
    </w:p>
    <w:p w14:paraId="2BA2B1F7" w14:textId="77777777" w:rsidR="00AF1562" w:rsidRDefault="00000000">
      <w:pPr>
        <w:pStyle w:val="Heading1"/>
      </w:pPr>
      <w:r>
        <w:t>7. Persona 2 — Rahul Mehta</w:t>
      </w:r>
    </w:p>
    <w:p w14:paraId="1B92107F" w14:textId="77777777" w:rsidR="00AF1562" w:rsidRDefault="00000000">
      <w:pPr>
        <w:rPr>
          <w:rFonts w:hint="eastAsia"/>
        </w:rPr>
      </w:pPr>
      <w:r>
        <w:rPr>
          <w:b/>
        </w:rPr>
        <w:t>28 • Software Professional • Time Optimizer</w:t>
      </w:r>
    </w:p>
    <w:p w14:paraId="4D8FA1B7" w14:textId="77777777" w:rsidR="00AF1562" w:rsidRDefault="00000000">
      <w:pPr>
        <w:rPr>
          <w:rFonts w:hint="eastAsia"/>
        </w:rPr>
      </w:pPr>
      <w:r>
        <w:rPr>
          <w:i/>
        </w:rPr>
        <w:t>“If the app says 30 minutes, I need to trust that estimate.”</w:t>
      </w:r>
    </w:p>
    <w:p w14:paraId="1A3BD18F" w14:textId="77777777" w:rsidR="00AF1562" w:rsidRDefault="00000000">
      <w:pPr>
        <w:pStyle w:val="Heading2"/>
      </w:pPr>
      <w:r>
        <w:t>Brief Biography</w:t>
      </w:r>
    </w:p>
    <w:p w14:paraId="03E319E5" w14:textId="77777777" w:rsidR="00AF1562" w:rsidRDefault="00000000">
      <w:pPr>
        <w:rPr>
          <w:rFonts w:hint="eastAsia"/>
        </w:rPr>
      </w:pPr>
      <w:r>
        <w:t>Rahul works long hours and frequently orders lunch or dinner between meetings. He is willing to pay slightly more for reliability and wants a credible ETA with minimal effort.</w:t>
      </w:r>
    </w:p>
    <w:p w14:paraId="3A65097C" w14:textId="77777777" w:rsidR="00AF1562" w:rsidRDefault="00000000">
      <w:pPr>
        <w:pStyle w:val="Heading2"/>
      </w:pPr>
      <w:r>
        <w:lastRenderedPageBreak/>
        <w:t>Demographics &amp; Context</w:t>
      </w:r>
    </w:p>
    <w:tbl>
      <w:tblPr>
        <w:tblStyle w:val="TableGrid"/>
        <w:tblW w:w="0" w:type="auto"/>
        <w:jc w:val="center"/>
        <w:tblLook w:val="04A0" w:firstRow="1" w:lastRow="0" w:firstColumn="1" w:lastColumn="0" w:noHBand="0" w:noVBand="1"/>
      </w:tblPr>
      <w:tblGrid>
        <w:gridCol w:w="5035"/>
        <w:gridCol w:w="5035"/>
      </w:tblGrid>
      <w:tr w:rsidR="00AF1562" w14:paraId="59C1A824" w14:textId="77777777">
        <w:trPr>
          <w:jc w:val="center"/>
        </w:trPr>
        <w:tc>
          <w:tcPr>
            <w:tcW w:w="5040" w:type="dxa"/>
          </w:tcPr>
          <w:p w14:paraId="5129A2BA" w14:textId="77777777" w:rsidR="00AF1562" w:rsidRDefault="00000000">
            <w:pPr>
              <w:rPr>
                <w:rFonts w:hint="eastAsia"/>
              </w:rPr>
            </w:pPr>
            <w:r>
              <w:rPr>
                <w:b/>
              </w:rPr>
              <w:t>Attribute</w:t>
            </w:r>
          </w:p>
        </w:tc>
        <w:tc>
          <w:tcPr>
            <w:tcW w:w="5040" w:type="dxa"/>
          </w:tcPr>
          <w:p w14:paraId="45549AC1" w14:textId="77777777" w:rsidR="00AF1562" w:rsidRDefault="00000000">
            <w:pPr>
              <w:rPr>
                <w:rFonts w:hint="eastAsia"/>
              </w:rPr>
            </w:pPr>
            <w:r>
              <w:rPr>
                <w:b/>
              </w:rPr>
              <w:t>Profile</w:t>
            </w:r>
          </w:p>
        </w:tc>
      </w:tr>
      <w:tr w:rsidR="00AF1562" w14:paraId="44E258BB" w14:textId="77777777">
        <w:trPr>
          <w:jc w:val="center"/>
        </w:trPr>
        <w:tc>
          <w:tcPr>
            <w:tcW w:w="5040" w:type="dxa"/>
          </w:tcPr>
          <w:p w14:paraId="755C5899" w14:textId="77777777" w:rsidR="00AF1562" w:rsidRDefault="00000000">
            <w:pPr>
              <w:rPr>
                <w:rFonts w:hint="eastAsia"/>
              </w:rPr>
            </w:pPr>
            <w:r>
              <w:t>Age</w:t>
            </w:r>
          </w:p>
        </w:tc>
        <w:tc>
          <w:tcPr>
            <w:tcW w:w="5040" w:type="dxa"/>
          </w:tcPr>
          <w:p w14:paraId="72BFD885" w14:textId="77777777" w:rsidR="00AF1562" w:rsidRDefault="00000000">
            <w:pPr>
              <w:rPr>
                <w:rFonts w:hint="eastAsia"/>
              </w:rPr>
            </w:pPr>
            <w:r>
              <w:t>28</w:t>
            </w:r>
          </w:p>
        </w:tc>
      </w:tr>
      <w:tr w:rsidR="00AF1562" w14:paraId="59BCE8C7" w14:textId="77777777">
        <w:trPr>
          <w:jc w:val="center"/>
        </w:trPr>
        <w:tc>
          <w:tcPr>
            <w:tcW w:w="5040" w:type="dxa"/>
          </w:tcPr>
          <w:p w14:paraId="3A72E5DC" w14:textId="77777777" w:rsidR="00AF1562" w:rsidRDefault="00000000">
            <w:pPr>
              <w:rPr>
                <w:rFonts w:hint="eastAsia"/>
              </w:rPr>
            </w:pPr>
            <w:r>
              <w:t>Occupation</w:t>
            </w:r>
          </w:p>
        </w:tc>
        <w:tc>
          <w:tcPr>
            <w:tcW w:w="5040" w:type="dxa"/>
          </w:tcPr>
          <w:p w14:paraId="64E90049" w14:textId="77777777" w:rsidR="00AF1562" w:rsidRDefault="00000000">
            <w:pPr>
              <w:rPr>
                <w:rFonts w:hint="eastAsia"/>
              </w:rPr>
            </w:pPr>
            <w:r>
              <w:t>Software professional</w:t>
            </w:r>
          </w:p>
        </w:tc>
      </w:tr>
      <w:tr w:rsidR="00AF1562" w14:paraId="69D041B8" w14:textId="77777777">
        <w:trPr>
          <w:jc w:val="center"/>
        </w:trPr>
        <w:tc>
          <w:tcPr>
            <w:tcW w:w="5040" w:type="dxa"/>
          </w:tcPr>
          <w:p w14:paraId="3F3B0896" w14:textId="77777777" w:rsidR="00AF1562" w:rsidRDefault="00000000">
            <w:pPr>
              <w:rPr>
                <w:rFonts w:hint="eastAsia"/>
              </w:rPr>
            </w:pPr>
            <w:r>
              <w:t>Frequency</w:t>
            </w:r>
          </w:p>
        </w:tc>
        <w:tc>
          <w:tcPr>
            <w:tcW w:w="5040" w:type="dxa"/>
          </w:tcPr>
          <w:p w14:paraId="56C54AB7" w14:textId="77777777" w:rsidR="00AF1562" w:rsidRDefault="00000000">
            <w:pPr>
              <w:rPr>
                <w:rFonts w:hint="eastAsia"/>
              </w:rPr>
            </w:pPr>
            <w:r>
              <w:t>3–5 times/week</w:t>
            </w:r>
          </w:p>
        </w:tc>
      </w:tr>
      <w:tr w:rsidR="00AF1562" w14:paraId="786249F0" w14:textId="77777777">
        <w:trPr>
          <w:jc w:val="center"/>
        </w:trPr>
        <w:tc>
          <w:tcPr>
            <w:tcW w:w="5040" w:type="dxa"/>
          </w:tcPr>
          <w:p w14:paraId="7576179E" w14:textId="77777777" w:rsidR="00AF1562" w:rsidRDefault="00000000">
            <w:pPr>
              <w:rPr>
                <w:rFonts w:hint="eastAsia"/>
              </w:rPr>
            </w:pPr>
            <w:r>
              <w:t>Typical order</w:t>
            </w:r>
          </w:p>
        </w:tc>
        <w:tc>
          <w:tcPr>
            <w:tcW w:w="5040" w:type="dxa"/>
          </w:tcPr>
          <w:p w14:paraId="4E74F831" w14:textId="77777777" w:rsidR="00AF1562" w:rsidRDefault="00000000">
            <w:pPr>
              <w:rPr>
                <w:rFonts w:hint="eastAsia"/>
              </w:rPr>
            </w:pPr>
            <w:r>
              <w:t>₹350–₹800</w:t>
            </w:r>
          </w:p>
        </w:tc>
      </w:tr>
      <w:tr w:rsidR="00AF1562" w14:paraId="6903CC6E" w14:textId="77777777">
        <w:trPr>
          <w:jc w:val="center"/>
        </w:trPr>
        <w:tc>
          <w:tcPr>
            <w:tcW w:w="5040" w:type="dxa"/>
          </w:tcPr>
          <w:p w14:paraId="6DBB69BB" w14:textId="77777777" w:rsidR="00AF1562" w:rsidRDefault="00000000">
            <w:pPr>
              <w:rPr>
                <w:rFonts w:hint="eastAsia"/>
              </w:rPr>
            </w:pPr>
            <w:r>
              <w:t>Device</w:t>
            </w:r>
          </w:p>
        </w:tc>
        <w:tc>
          <w:tcPr>
            <w:tcW w:w="5040" w:type="dxa"/>
          </w:tcPr>
          <w:p w14:paraId="49D41A5A" w14:textId="77777777" w:rsidR="00AF1562" w:rsidRDefault="00000000">
            <w:pPr>
              <w:rPr>
                <w:rFonts w:hint="eastAsia"/>
              </w:rPr>
            </w:pPr>
            <w:r>
              <w:t>Smartphone</w:t>
            </w:r>
          </w:p>
        </w:tc>
      </w:tr>
      <w:tr w:rsidR="00AF1562" w14:paraId="385678D2" w14:textId="77777777">
        <w:trPr>
          <w:jc w:val="center"/>
        </w:trPr>
        <w:tc>
          <w:tcPr>
            <w:tcW w:w="5040" w:type="dxa"/>
          </w:tcPr>
          <w:p w14:paraId="51C67AB7" w14:textId="77777777" w:rsidR="00AF1562" w:rsidRDefault="00000000">
            <w:pPr>
              <w:rPr>
                <w:rFonts w:hint="eastAsia"/>
              </w:rPr>
            </w:pPr>
            <w:r>
              <w:t>Decision style</w:t>
            </w:r>
          </w:p>
        </w:tc>
        <w:tc>
          <w:tcPr>
            <w:tcW w:w="5040" w:type="dxa"/>
          </w:tcPr>
          <w:p w14:paraId="465EA7C1" w14:textId="77777777" w:rsidR="00AF1562" w:rsidRDefault="00000000">
            <w:pPr>
              <w:rPr>
                <w:rFonts w:hint="eastAsia"/>
              </w:rPr>
            </w:pPr>
            <w:r>
              <w:t>Speed and reliability first</w:t>
            </w:r>
          </w:p>
        </w:tc>
      </w:tr>
    </w:tbl>
    <w:p w14:paraId="6865E4BB" w14:textId="77777777" w:rsidR="00AF1562" w:rsidRDefault="00000000">
      <w:pPr>
        <w:pStyle w:val="Heading2"/>
      </w:pPr>
      <w:r>
        <w:t>Goals &amp; Motivations</w:t>
      </w:r>
    </w:p>
    <w:p w14:paraId="2804CEF9" w14:textId="77777777" w:rsidR="00AF1562" w:rsidRDefault="00000000">
      <w:pPr>
        <w:pStyle w:val="ListBullet"/>
        <w:rPr>
          <w:rFonts w:hint="eastAsia"/>
        </w:rPr>
      </w:pPr>
      <w:r>
        <w:t>Order with minimal effort.</w:t>
      </w:r>
    </w:p>
    <w:p w14:paraId="5B84F5A8" w14:textId="77777777" w:rsidR="00AF1562" w:rsidRDefault="00000000">
      <w:pPr>
        <w:pStyle w:val="ListBullet"/>
        <w:rPr>
          <w:rFonts w:hint="eastAsia"/>
        </w:rPr>
      </w:pPr>
      <w:r>
        <w:t>Receive food predictably.</w:t>
      </w:r>
    </w:p>
    <w:p w14:paraId="16D107A6" w14:textId="77777777" w:rsidR="00AF1562" w:rsidRDefault="00000000">
      <w:pPr>
        <w:pStyle w:val="ListBullet"/>
        <w:rPr>
          <w:rFonts w:hint="eastAsia"/>
        </w:rPr>
      </w:pPr>
      <w:r>
        <w:t>Reliable restaurants.</w:t>
      </w:r>
    </w:p>
    <w:p w14:paraId="6C1F2812" w14:textId="77777777" w:rsidR="00AF1562" w:rsidRDefault="00000000">
      <w:pPr>
        <w:pStyle w:val="ListBullet"/>
        <w:rPr>
          <w:rFonts w:hint="eastAsia"/>
        </w:rPr>
      </w:pPr>
      <w:r>
        <w:t>Accurate ETA.</w:t>
      </w:r>
    </w:p>
    <w:p w14:paraId="0251204C" w14:textId="77777777" w:rsidR="00AF1562" w:rsidRDefault="00000000">
      <w:pPr>
        <w:pStyle w:val="ListBullet"/>
        <w:rPr>
          <w:rFonts w:hint="eastAsia"/>
        </w:rPr>
      </w:pPr>
      <w:r>
        <w:t>One-tap reorder.</w:t>
      </w:r>
    </w:p>
    <w:p w14:paraId="7D50AA7E" w14:textId="77777777" w:rsidR="00AF1562" w:rsidRDefault="00000000">
      <w:pPr>
        <w:pStyle w:val="ListBullet"/>
        <w:rPr>
          <w:rFonts w:hint="eastAsia"/>
        </w:rPr>
      </w:pPr>
      <w:r>
        <w:t>Low-friction payment.</w:t>
      </w:r>
    </w:p>
    <w:p w14:paraId="1AA9AE65" w14:textId="77777777" w:rsidR="00AF1562" w:rsidRDefault="00000000">
      <w:pPr>
        <w:pStyle w:val="Heading2"/>
      </w:pPr>
      <w:r>
        <w:t>Pain Points</w:t>
      </w:r>
    </w:p>
    <w:p w14:paraId="7A942497" w14:textId="77777777" w:rsidR="00AF1562" w:rsidRDefault="00000000">
      <w:pPr>
        <w:pStyle w:val="ListBullet"/>
        <w:rPr>
          <w:rFonts w:hint="eastAsia"/>
        </w:rPr>
      </w:pPr>
      <w:r>
        <w:t>Inaccurate tracking.</w:t>
      </w:r>
    </w:p>
    <w:p w14:paraId="204CB523" w14:textId="77777777" w:rsidR="00AF1562" w:rsidRDefault="00000000">
      <w:pPr>
        <w:pStyle w:val="ListBullet"/>
        <w:rPr>
          <w:rFonts w:hint="eastAsia"/>
        </w:rPr>
      </w:pPr>
      <w:r>
        <w:t>Unexpected delays.</w:t>
      </w:r>
    </w:p>
    <w:p w14:paraId="39CDB1FE" w14:textId="77777777" w:rsidR="00AF1562" w:rsidRDefault="00000000">
      <w:pPr>
        <w:pStyle w:val="ListBullet"/>
        <w:rPr>
          <w:rFonts w:hint="eastAsia"/>
        </w:rPr>
      </w:pPr>
      <w:r>
        <w:t>Too many checkout steps.</w:t>
      </w:r>
    </w:p>
    <w:p w14:paraId="2332328B" w14:textId="77777777" w:rsidR="00AF1562" w:rsidRDefault="00000000">
      <w:pPr>
        <w:pStyle w:val="ListBullet"/>
        <w:rPr>
          <w:rFonts w:hint="eastAsia"/>
        </w:rPr>
      </w:pPr>
      <w:r>
        <w:t>Repeated support contact.</w:t>
      </w:r>
    </w:p>
    <w:p w14:paraId="57C9CD18" w14:textId="77777777" w:rsidR="00AF1562" w:rsidRDefault="00000000">
      <w:pPr>
        <w:pStyle w:val="Heading2"/>
      </w:pPr>
      <w:r>
        <w:t>Behaviors</w:t>
      </w:r>
    </w:p>
    <w:p w14:paraId="73CE004F" w14:textId="77777777" w:rsidR="00AF1562" w:rsidRDefault="00000000">
      <w:pPr>
        <w:pStyle w:val="ListBullet"/>
        <w:rPr>
          <w:rFonts w:hint="eastAsia"/>
        </w:rPr>
      </w:pPr>
      <w:r>
        <w:t>Orders during busy periods.</w:t>
      </w:r>
    </w:p>
    <w:p w14:paraId="40EEDACC" w14:textId="77777777" w:rsidR="00AF1562" w:rsidRDefault="00000000">
      <w:pPr>
        <w:pStyle w:val="ListBullet"/>
        <w:rPr>
          <w:rFonts w:hint="eastAsia"/>
        </w:rPr>
      </w:pPr>
      <w:r>
        <w:t>Uses reorder/history.</w:t>
      </w:r>
    </w:p>
    <w:p w14:paraId="264CA6F1" w14:textId="77777777" w:rsidR="00AF1562" w:rsidRDefault="00000000">
      <w:pPr>
        <w:pStyle w:val="ListBullet"/>
        <w:rPr>
          <w:rFonts w:hint="eastAsia"/>
        </w:rPr>
      </w:pPr>
      <w:r>
        <w:t>Chooses reliable restaurants.</w:t>
      </w:r>
    </w:p>
    <w:p w14:paraId="65AD356E" w14:textId="77777777" w:rsidR="00AF1562" w:rsidRDefault="00000000">
      <w:pPr>
        <w:pStyle w:val="ListBullet"/>
        <w:rPr>
          <w:rFonts w:hint="eastAsia"/>
        </w:rPr>
      </w:pPr>
      <w:r>
        <w:t>Checks tracking near ETA.</w:t>
      </w:r>
    </w:p>
    <w:p w14:paraId="40E79A8C" w14:textId="77777777" w:rsidR="00AF1562" w:rsidRDefault="00000000">
      <w:pPr>
        <w:pStyle w:val="Heading2"/>
      </w:pPr>
      <w:r>
        <w:t>Key Needs</w:t>
      </w:r>
    </w:p>
    <w:p w14:paraId="1020C1AE" w14:textId="77777777" w:rsidR="00AF1562" w:rsidRDefault="00000000">
      <w:pPr>
        <w:pStyle w:val="ListBullet"/>
        <w:rPr>
          <w:rFonts w:hint="eastAsia"/>
        </w:rPr>
      </w:pPr>
      <w:r>
        <w:t>ETA confidence.</w:t>
      </w:r>
    </w:p>
    <w:p w14:paraId="53B2FB5D" w14:textId="77777777" w:rsidR="00AF1562" w:rsidRDefault="00000000">
      <w:pPr>
        <w:pStyle w:val="ListBullet"/>
        <w:rPr>
          <w:rFonts w:hint="eastAsia"/>
        </w:rPr>
      </w:pPr>
      <w:r>
        <w:t>One-tap reorder.</w:t>
      </w:r>
    </w:p>
    <w:p w14:paraId="1461FFBF" w14:textId="77777777" w:rsidR="00AF1562" w:rsidRDefault="00000000">
      <w:pPr>
        <w:pStyle w:val="ListBullet"/>
        <w:rPr>
          <w:rFonts w:hint="eastAsia"/>
        </w:rPr>
      </w:pPr>
      <w:r>
        <w:t>Proactive delay alerts.</w:t>
      </w:r>
    </w:p>
    <w:p w14:paraId="0E9CF784" w14:textId="77777777" w:rsidR="00AF1562" w:rsidRDefault="00000000">
      <w:pPr>
        <w:pStyle w:val="ListBullet"/>
        <w:rPr>
          <w:rFonts w:hint="eastAsia"/>
        </w:rPr>
      </w:pPr>
      <w:r>
        <w:t>Fast support.</w:t>
      </w:r>
    </w:p>
    <w:p w14:paraId="36D02E1D" w14:textId="77777777" w:rsidR="00AF1562" w:rsidRDefault="00000000">
      <w:pPr>
        <w:pStyle w:val="Heading2"/>
      </w:pPr>
      <w:r>
        <w:t>Representative Scenario</w:t>
      </w:r>
    </w:p>
    <w:p w14:paraId="6B85D9FC" w14:textId="77777777" w:rsidR="00AF1562" w:rsidRDefault="00000000">
      <w:pPr>
        <w:rPr>
          <w:rFonts w:hint="eastAsia"/>
        </w:rPr>
      </w:pPr>
      <w:r>
        <w:t>Rahul has a short lunch break. FoodEase recommends reliable restaurants, lets him repeat a previous order and confirms total and delivery window.</w:t>
      </w:r>
    </w:p>
    <w:p w14:paraId="09089562" w14:textId="77777777" w:rsidR="00AF1562" w:rsidRDefault="00000000">
      <w:pPr>
        <w:pStyle w:val="Heading2"/>
      </w:pPr>
      <w:r>
        <w:t>Design Implications</w:t>
      </w:r>
    </w:p>
    <w:p w14:paraId="29577565" w14:textId="77777777" w:rsidR="00AF1562" w:rsidRDefault="00000000">
      <w:pPr>
        <w:pStyle w:val="ListBullet"/>
        <w:rPr>
          <w:rFonts w:hint="eastAsia"/>
        </w:rPr>
      </w:pPr>
      <w:r>
        <w:t>Prioritize ETA on cards.</w:t>
      </w:r>
    </w:p>
    <w:p w14:paraId="1B3F5E4A" w14:textId="77777777" w:rsidR="00AF1562" w:rsidRDefault="00000000">
      <w:pPr>
        <w:pStyle w:val="ListBullet"/>
        <w:rPr>
          <w:rFonts w:hint="eastAsia"/>
        </w:rPr>
      </w:pPr>
      <w:r>
        <w:t>Offer one-tap reorder.</w:t>
      </w:r>
    </w:p>
    <w:p w14:paraId="6910F201" w14:textId="77777777" w:rsidR="00AF1562" w:rsidRDefault="00000000">
      <w:pPr>
        <w:pStyle w:val="ListBullet"/>
        <w:rPr>
          <w:rFonts w:hint="eastAsia"/>
        </w:rPr>
      </w:pPr>
      <w:r>
        <w:t>Use meaningful tracking states.</w:t>
      </w:r>
    </w:p>
    <w:p w14:paraId="4A210840" w14:textId="77777777" w:rsidR="00AF1562" w:rsidRDefault="00000000">
      <w:pPr>
        <w:pStyle w:val="ListBullet"/>
        <w:rPr>
          <w:rFonts w:hint="eastAsia"/>
        </w:rPr>
      </w:pPr>
      <w:r>
        <w:t>Alert users before an ETA is missed.</w:t>
      </w:r>
    </w:p>
    <w:p w14:paraId="70464AB3" w14:textId="77777777" w:rsidR="00AF1562" w:rsidRDefault="00000000">
      <w:pPr>
        <w:pStyle w:val="Heading1"/>
      </w:pPr>
      <w:r>
        <w:t>8. Persona 3 — Priya Sharma</w:t>
      </w:r>
    </w:p>
    <w:p w14:paraId="53ACB1DB" w14:textId="77777777" w:rsidR="00AF1562" w:rsidRDefault="00000000">
      <w:pPr>
        <w:rPr>
          <w:rFonts w:hint="eastAsia"/>
        </w:rPr>
      </w:pPr>
      <w:r>
        <w:rPr>
          <w:b/>
        </w:rPr>
        <w:t>38 • Working Parent • Household Coordinator</w:t>
      </w:r>
    </w:p>
    <w:p w14:paraId="23301014" w14:textId="77777777" w:rsidR="00AF1562" w:rsidRDefault="00000000">
      <w:pPr>
        <w:rPr>
          <w:rFonts w:hint="eastAsia"/>
        </w:rPr>
      </w:pPr>
      <w:r>
        <w:rPr>
          <w:i/>
        </w:rPr>
        <w:lastRenderedPageBreak/>
        <w:t>“When I order for everyone, accuracy matters more than another discount.”</w:t>
      </w:r>
    </w:p>
    <w:p w14:paraId="05E589DD" w14:textId="77777777" w:rsidR="00AF1562" w:rsidRDefault="00000000">
      <w:pPr>
        <w:pStyle w:val="Heading2"/>
      </w:pPr>
      <w:r>
        <w:t>Brief Biography</w:t>
      </w:r>
    </w:p>
    <w:p w14:paraId="51E69869" w14:textId="77777777" w:rsidR="00AF1562" w:rsidRDefault="00000000">
      <w:pPr>
        <w:rPr>
          <w:rFonts w:hint="eastAsia"/>
        </w:rPr>
      </w:pPr>
      <w:r>
        <w:t>Priya coordinates dinner for her household. Her orders contain multiple items with different preferences and add-ons. She values dependable restaurants, clear customization and easy problem resolution.</w:t>
      </w:r>
    </w:p>
    <w:p w14:paraId="1671C5AB" w14:textId="77777777" w:rsidR="00AF1562" w:rsidRDefault="00000000">
      <w:pPr>
        <w:pStyle w:val="Heading2"/>
      </w:pPr>
      <w:r>
        <w:t>Demographics &amp; Context</w:t>
      </w:r>
    </w:p>
    <w:tbl>
      <w:tblPr>
        <w:tblStyle w:val="TableGrid"/>
        <w:tblW w:w="0" w:type="auto"/>
        <w:jc w:val="center"/>
        <w:tblLook w:val="04A0" w:firstRow="1" w:lastRow="0" w:firstColumn="1" w:lastColumn="0" w:noHBand="0" w:noVBand="1"/>
      </w:tblPr>
      <w:tblGrid>
        <w:gridCol w:w="5035"/>
        <w:gridCol w:w="5035"/>
      </w:tblGrid>
      <w:tr w:rsidR="00AF1562" w14:paraId="57F05B04" w14:textId="77777777">
        <w:trPr>
          <w:jc w:val="center"/>
        </w:trPr>
        <w:tc>
          <w:tcPr>
            <w:tcW w:w="5040" w:type="dxa"/>
          </w:tcPr>
          <w:p w14:paraId="25B8FC93" w14:textId="77777777" w:rsidR="00AF1562" w:rsidRDefault="00000000">
            <w:pPr>
              <w:rPr>
                <w:rFonts w:hint="eastAsia"/>
              </w:rPr>
            </w:pPr>
            <w:r>
              <w:rPr>
                <w:b/>
              </w:rPr>
              <w:t>Attribute</w:t>
            </w:r>
          </w:p>
        </w:tc>
        <w:tc>
          <w:tcPr>
            <w:tcW w:w="5040" w:type="dxa"/>
          </w:tcPr>
          <w:p w14:paraId="44BE69DF" w14:textId="77777777" w:rsidR="00AF1562" w:rsidRDefault="00000000">
            <w:pPr>
              <w:rPr>
                <w:rFonts w:hint="eastAsia"/>
              </w:rPr>
            </w:pPr>
            <w:r>
              <w:rPr>
                <w:b/>
              </w:rPr>
              <w:t>Profile</w:t>
            </w:r>
          </w:p>
        </w:tc>
      </w:tr>
      <w:tr w:rsidR="00AF1562" w14:paraId="4A3994B6" w14:textId="77777777">
        <w:trPr>
          <w:jc w:val="center"/>
        </w:trPr>
        <w:tc>
          <w:tcPr>
            <w:tcW w:w="5040" w:type="dxa"/>
          </w:tcPr>
          <w:p w14:paraId="3AE07B79" w14:textId="77777777" w:rsidR="00AF1562" w:rsidRDefault="00000000">
            <w:pPr>
              <w:rPr>
                <w:rFonts w:hint="eastAsia"/>
              </w:rPr>
            </w:pPr>
            <w:r>
              <w:t>Age</w:t>
            </w:r>
          </w:p>
        </w:tc>
        <w:tc>
          <w:tcPr>
            <w:tcW w:w="5040" w:type="dxa"/>
          </w:tcPr>
          <w:p w14:paraId="50EDB4B0" w14:textId="77777777" w:rsidR="00AF1562" w:rsidRDefault="00000000">
            <w:pPr>
              <w:rPr>
                <w:rFonts w:hint="eastAsia"/>
              </w:rPr>
            </w:pPr>
            <w:r>
              <w:t>38</w:t>
            </w:r>
          </w:p>
        </w:tc>
      </w:tr>
      <w:tr w:rsidR="00AF1562" w14:paraId="1C83DFF4" w14:textId="77777777">
        <w:trPr>
          <w:jc w:val="center"/>
        </w:trPr>
        <w:tc>
          <w:tcPr>
            <w:tcW w:w="5040" w:type="dxa"/>
          </w:tcPr>
          <w:p w14:paraId="1E0ADC9E" w14:textId="77777777" w:rsidR="00AF1562" w:rsidRDefault="00000000">
            <w:pPr>
              <w:rPr>
                <w:rFonts w:hint="eastAsia"/>
              </w:rPr>
            </w:pPr>
            <w:r>
              <w:t>Occupation</w:t>
            </w:r>
          </w:p>
        </w:tc>
        <w:tc>
          <w:tcPr>
            <w:tcW w:w="5040" w:type="dxa"/>
          </w:tcPr>
          <w:p w14:paraId="21BE4C5A" w14:textId="77777777" w:rsidR="00AF1562" w:rsidRDefault="00000000">
            <w:pPr>
              <w:rPr>
                <w:rFonts w:hint="eastAsia"/>
              </w:rPr>
            </w:pPr>
            <w:r>
              <w:t>Working professional / parent</w:t>
            </w:r>
          </w:p>
        </w:tc>
      </w:tr>
      <w:tr w:rsidR="00AF1562" w14:paraId="1B394DFE" w14:textId="77777777">
        <w:trPr>
          <w:jc w:val="center"/>
        </w:trPr>
        <w:tc>
          <w:tcPr>
            <w:tcW w:w="5040" w:type="dxa"/>
          </w:tcPr>
          <w:p w14:paraId="0A336385" w14:textId="77777777" w:rsidR="00AF1562" w:rsidRDefault="00000000">
            <w:pPr>
              <w:rPr>
                <w:rFonts w:hint="eastAsia"/>
              </w:rPr>
            </w:pPr>
            <w:r>
              <w:t>Frequency</w:t>
            </w:r>
          </w:p>
        </w:tc>
        <w:tc>
          <w:tcPr>
            <w:tcW w:w="5040" w:type="dxa"/>
          </w:tcPr>
          <w:p w14:paraId="707D8A8E" w14:textId="77777777" w:rsidR="00AF1562" w:rsidRDefault="00000000">
            <w:pPr>
              <w:rPr>
                <w:rFonts w:hint="eastAsia"/>
              </w:rPr>
            </w:pPr>
            <w:r>
              <w:t>1–3 times/week</w:t>
            </w:r>
          </w:p>
        </w:tc>
      </w:tr>
      <w:tr w:rsidR="00AF1562" w14:paraId="1AD7E153" w14:textId="77777777">
        <w:trPr>
          <w:jc w:val="center"/>
        </w:trPr>
        <w:tc>
          <w:tcPr>
            <w:tcW w:w="5040" w:type="dxa"/>
          </w:tcPr>
          <w:p w14:paraId="0071CC0A" w14:textId="77777777" w:rsidR="00AF1562" w:rsidRDefault="00000000">
            <w:pPr>
              <w:rPr>
                <w:rFonts w:hint="eastAsia"/>
              </w:rPr>
            </w:pPr>
            <w:r>
              <w:t>Typical order</w:t>
            </w:r>
          </w:p>
        </w:tc>
        <w:tc>
          <w:tcPr>
            <w:tcW w:w="5040" w:type="dxa"/>
          </w:tcPr>
          <w:p w14:paraId="28AD490B" w14:textId="77777777" w:rsidR="00AF1562" w:rsidRDefault="00000000">
            <w:pPr>
              <w:rPr>
                <w:rFonts w:hint="eastAsia"/>
              </w:rPr>
            </w:pPr>
            <w:r>
              <w:t>₹700–₹1,500</w:t>
            </w:r>
          </w:p>
        </w:tc>
      </w:tr>
      <w:tr w:rsidR="00AF1562" w14:paraId="287A81ED" w14:textId="77777777">
        <w:trPr>
          <w:jc w:val="center"/>
        </w:trPr>
        <w:tc>
          <w:tcPr>
            <w:tcW w:w="5040" w:type="dxa"/>
          </w:tcPr>
          <w:p w14:paraId="66EBE037" w14:textId="77777777" w:rsidR="00AF1562" w:rsidRDefault="00000000">
            <w:pPr>
              <w:rPr>
                <w:rFonts w:hint="eastAsia"/>
              </w:rPr>
            </w:pPr>
            <w:r>
              <w:t>Device</w:t>
            </w:r>
          </w:p>
        </w:tc>
        <w:tc>
          <w:tcPr>
            <w:tcW w:w="5040" w:type="dxa"/>
          </w:tcPr>
          <w:p w14:paraId="020582E0" w14:textId="77777777" w:rsidR="00AF1562" w:rsidRDefault="00000000">
            <w:pPr>
              <w:rPr>
                <w:rFonts w:hint="eastAsia"/>
              </w:rPr>
            </w:pPr>
            <w:r>
              <w:t>Smartphone</w:t>
            </w:r>
          </w:p>
        </w:tc>
      </w:tr>
      <w:tr w:rsidR="00AF1562" w14:paraId="2405568C" w14:textId="77777777">
        <w:trPr>
          <w:jc w:val="center"/>
        </w:trPr>
        <w:tc>
          <w:tcPr>
            <w:tcW w:w="5040" w:type="dxa"/>
          </w:tcPr>
          <w:p w14:paraId="7ED71D90" w14:textId="77777777" w:rsidR="00AF1562" w:rsidRDefault="00000000">
            <w:pPr>
              <w:rPr>
                <w:rFonts w:hint="eastAsia"/>
              </w:rPr>
            </w:pPr>
            <w:r>
              <w:t>Decision style</w:t>
            </w:r>
          </w:p>
        </w:tc>
        <w:tc>
          <w:tcPr>
            <w:tcW w:w="5040" w:type="dxa"/>
          </w:tcPr>
          <w:p w14:paraId="1D96248F" w14:textId="77777777" w:rsidR="00AF1562" w:rsidRDefault="00000000">
            <w:pPr>
              <w:rPr>
                <w:rFonts w:hint="eastAsia"/>
              </w:rPr>
            </w:pPr>
            <w:r>
              <w:t>Reliability and accuracy</w:t>
            </w:r>
          </w:p>
        </w:tc>
      </w:tr>
    </w:tbl>
    <w:p w14:paraId="7BD5EF1B" w14:textId="77777777" w:rsidR="00AF1562" w:rsidRDefault="00000000">
      <w:pPr>
        <w:pStyle w:val="Heading2"/>
      </w:pPr>
      <w:r>
        <w:t>Goals &amp; Motivations</w:t>
      </w:r>
    </w:p>
    <w:p w14:paraId="5942CC21" w14:textId="77777777" w:rsidR="00AF1562" w:rsidRDefault="00000000">
      <w:pPr>
        <w:pStyle w:val="ListBullet"/>
        <w:rPr>
          <w:rFonts w:hint="eastAsia"/>
        </w:rPr>
      </w:pPr>
      <w:r>
        <w:t>Build a multi-person order without mistakes.</w:t>
      </w:r>
    </w:p>
    <w:p w14:paraId="729DE86D" w14:textId="77777777" w:rsidR="00AF1562" w:rsidRDefault="00000000">
      <w:pPr>
        <w:pStyle w:val="ListBullet"/>
        <w:rPr>
          <w:rFonts w:hint="eastAsia"/>
        </w:rPr>
      </w:pPr>
      <w:r>
        <w:t>Verify the basket before payment.</w:t>
      </w:r>
    </w:p>
    <w:p w14:paraId="2EEA80A7" w14:textId="77777777" w:rsidR="00AF1562" w:rsidRDefault="00000000">
      <w:pPr>
        <w:pStyle w:val="ListBullet"/>
        <w:rPr>
          <w:rFonts w:hint="eastAsia"/>
        </w:rPr>
      </w:pPr>
      <w:r>
        <w:t>Accurate customization.</w:t>
      </w:r>
    </w:p>
    <w:p w14:paraId="75566599" w14:textId="77777777" w:rsidR="00AF1562" w:rsidRDefault="00000000">
      <w:pPr>
        <w:pStyle w:val="ListBullet"/>
        <w:rPr>
          <w:rFonts w:hint="eastAsia"/>
        </w:rPr>
      </w:pPr>
      <w:r>
        <w:t>Food quality signals.</w:t>
      </w:r>
    </w:p>
    <w:p w14:paraId="0E84A41C" w14:textId="77777777" w:rsidR="00AF1562" w:rsidRDefault="00000000">
      <w:pPr>
        <w:pStyle w:val="ListBullet"/>
        <w:rPr>
          <w:rFonts w:hint="eastAsia"/>
        </w:rPr>
      </w:pPr>
      <w:r>
        <w:t>Reliable delivery.</w:t>
      </w:r>
    </w:p>
    <w:p w14:paraId="11986DAA" w14:textId="77777777" w:rsidR="00AF1562" w:rsidRDefault="00000000">
      <w:pPr>
        <w:pStyle w:val="ListBullet"/>
        <w:rPr>
          <w:rFonts w:hint="eastAsia"/>
        </w:rPr>
      </w:pPr>
      <w:r>
        <w:t>Accessible support.</w:t>
      </w:r>
    </w:p>
    <w:p w14:paraId="1FB3BBAC" w14:textId="77777777" w:rsidR="00AF1562" w:rsidRDefault="00000000">
      <w:pPr>
        <w:pStyle w:val="Heading2"/>
      </w:pPr>
      <w:r>
        <w:t>Pain Points</w:t>
      </w:r>
    </w:p>
    <w:p w14:paraId="4D336FB4" w14:textId="77777777" w:rsidR="00AF1562" w:rsidRDefault="00000000">
      <w:pPr>
        <w:pStyle w:val="ListBullet"/>
        <w:rPr>
          <w:rFonts w:hint="eastAsia"/>
        </w:rPr>
      </w:pPr>
      <w:r>
        <w:t>Missing/incorrect items.</w:t>
      </w:r>
    </w:p>
    <w:p w14:paraId="49512B66" w14:textId="77777777" w:rsidR="00AF1562" w:rsidRDefault="00000000">
      <w:pPr>
        <w:pStyle w:val="ListBullet"/>
        <w:rPr>
          <w:rFonts w:hint="eastAsia"/>
        </w:rPr>
      </w:pPr>
      <w:r>
        <w:t>Unclear customization.</w:t>
      </w:r>
    </w:p>
    <w:p w14:paraId="49FACE2F" w14:textId="77777777" w:rsidR="00AF1562" w:rsidRDefault="00000000">
      <w:pPr>
        <w:pStyle w:val="ListBullet"/>
        <w:rPr>
          <w:rFonts w:hint="eastAsia"/>
        </w:rPr>
      </w:pPr>
      <w:r>
        <w:t>Difficult refunds/replacements.</w:t>
      </w:r>
    </w:p>
    <w:p w14:paraId="35C4AAA8" w14:textId="77777777" w:rsidR="00AF1562" w:rsidRDefault="00000000">
      <w:pPr>
        <w:pStyle w:val="ListBullet"/>
        <w:rPr>
          <w:rFonts w:hint="eastAsia"/>
        </w:rPr>
      </w:pPr>
      <w:r>
        <w:t>Poor restaurant information.</w:t>
      </w:r>
    </w:p>
    <w:p w14:paraId="54D3B0BE" w14:textId="77777777" w:rsidR="00AF1562" w:rsidRDefault="00000000">
      <w:pPr>
        <w:pStyle w:val="Heading2"/>
      </w:pPr>
      <w:r>
        <w:t>Behaviors</w:t>
      </w:r>
    </w:p>
    <w:p w14:paraId="58304E53" w14:textId="77777777" w:rsidR="00AF1562" w:rsidRDefault="00000000">
      <w:pPr>
        <w:pStyle w:val="ListBullet"/>
        <w:rPr>
          <w:rFonts w:hint="eastAsia"/>
        </w:rPr>
      </w:pPr>
      <w:r>
        <w:t>Adds several items.</w:t>
      </w:r>
    </w:p>
    <w:p w14:paraId="5039B62B" w14:textId="77777777" w:rsidR="00AF1562" w:rsidRDefault="00000000">
      <w:pPr>
        <w:pStyle w:val="ListBullet"/>
        <w:rPr>
          <w:rFonts w:hint="eastAsia"/>
        </w:rPr>
      </w:pPr>
      <w:r>
        <w:t>Reads reviews.</w:t>
      </w:r>
    </w:p>
    <w:p w14:paraId="510E7EAA" w14:textId="77777777" w:rsidR="00AF1562" w:rsidRDefault="00000000">
      <w:pPr>
        <w:pStyle w:val="ListBullet"/>
        <w:rPr>
          <w:rFonts w:hint="eastAsia"/>
        </w:rPr>
      </w:pPr>
      <w:r>
        <w:t>Checks basket carefully.</w:t>
      </w:r>
    </w:p>
    <w:p w14:paraId="341E20F1" w14:textId="77777777" w:rsidR="00AF1562" w:rsidRDefault="00000000">
      <w:pPr>
        <w:pStyle w:val="ListBullet"/>
        <w:rPr>
          <w:rFonts w:hint="eastAsia"/>
        </w:rPr>
      </w:pPr>
      <w:r>
        <w:t>Prefers familiar restaurants.</w:t>
      </w:r>
    </w:p>
    <w:p w14:paraId="02E28796" w14:textId="77777777" w:rsidR="00AF1562" w:rsidRDefault="00000000">
      <w:pPr>
        <w:pStyle w:val="Heading2"/>
      </w:pPr>
      <w:r>
        <w:t>Key Needs</w:t>
      </w:r>
    </w:p>
    <w:p w14:paraId="4778244A" w14:textId="77777777" w:rsidR="00AF1562" w:rsidRDefault="00000000">
      <w:pPr>
        <w:pStyle w:val="ListBullet"/>
        <w:rPr>
          <w:rFonts w:hint="eastAsia"/>
        </w:rPr>
      </w:pPr>
      <w:r>
        <w:t>Clear customization.</w:t>
      </w:r>
    </w:p>
    <w:p w14:paraId="6714F776" w14:textId="77777777" w:rsidR="00AF1562" w:rsidRDefault="00000000">
      <w:pPr>
        <w:pStyle w:val="ListBullet"/>
        <w:rPr>
          <w:rFonts w:hint="eastAsia"/>
        </w:rPr>
      </w:pPr>
      <w:r>
        <w:t>Basket verification.</w:t>
      </w:r>
    </w:p>
    <w:p w14:paraId="2A664CC6" w14:textId="77777777" w:rsidR="00AF1562" w:rsidRDefault="00000000">
      <w:pPr>
        <w:pStyle w:val="ListBullet"/>
        <w:rPr>
          <w:rFonts w:hint="eastAsia"/>
        </w:rPr>
      </w:pPr>
      <w:r>
        <w:t>Family-friendly reordering.</w:t>
      </w:r>
    </w:p>
    <w:p w14:paraId="319C18C7" w14:textId="77777777" w:rsidR="00AF1562" w:rsidRDefault="00000000">
      <w:pPr>
        <w:pStyle w:val="ListBullet"/>
        <w:rPr>
          <w:rFonts w:hint="eastAsia"/>
        </w:rPr>
      </w:pPr>
      <w:r>
        <w:t>Simple issue reporting.</w:t>
      </w:r>
    </w:p>
    <w:p w14:paraId="4C6F63C2" w14:textId="77777777" w:rsidR="00AF1562" w:rsidRDefault="00000000">
      <w:pPr>
        <w:pStyle w:val="Heading2"/>
      </w:pPr>
      <w:r>
        <w:t>Representative Scenario</w:t>
      </w:r>
    </w:p>
    <w:p w14:paraId="6852DEAB" w14:textId="77777777" w:rsidR="00AF1562" w:rsidRDefault="00000000">
      <w:pPr>
        <w:rPr>
          <w:rFonts w:hint="eastAsia"/>
        </w:rPr>
      </w:pPr>
      <w:r>
        <w:t>Priya orders dinner for four people. FoodEase makes every customization visible and provides an accuracy check before payment.</w:t>
      </w:r>
    </w:p>
    <w:p w14:paraId="4E35341E" w14:textId="77777777" w:rsidR="00AF1562" w:rsidRDefault="00000000">
      <w:pPr>
        <w:pStyle w:val="Heading2"/>
      </w:pPr>
      <w:r>
        <w:t>Design Implications</w:t>
      </w:r>
    </w:p>
    <w:p w14:paraId="6A1D2F40" w14:textId="77777777" w:rsidR="00AF1562" w:rsidRDefault="00000000">
      <w:pPr>
        <w:pStyle w:val="ListBullet"/>
        <w:rPr>
          <w:rFonts w:hint="eastAsia"/>
        </w:rPr>
      </w:pPr>
      <w:r>
        <w:t>Use strong basket summaries.</w:t>
      </w:r>
    </w:p>
    <w:p w14:paraId="7CAA879B" w14:textId="77777777" w:rsidR="00AF1562" w:rsidRDefault="00000000">
      <w:pPr>
        <w:pStyle w:val="ListBullet"/>
        <w:rPr>
          <w:rFonts w:hint="eastAsia"/>
        </w:rPr>
      </w:pPr>
      <w:r>
        <w:t>Provide an order review checkpoint.</w:t>
      </w:r>
    </w:p>
    <w:p w14:paraId="352151F3" w14:textId="77777777" w:rsidR="00AF1562" w:rsidRDefault="00000000">
      <w:pPr>
        <w:pStyle w:val="ListBullet"/>
        <w:rPr>
          <w:rFonts w:hint="eastAsia"/>
        </w:rPr>
      </w:pPr>
      <w:r>
        <w:t>Allow fast reordering.</w:t>
      </w:r>
    </w:p>
    <w:p w14:paraId="5A51AEDE" w14:textId="77777777" w:rsidR="00AF1562" w:rsidRDefault="00000000">
      <w:pPr>
        <w:pStyle w:val="ListBullet"/>
        <w:rPr>
          <w:rFonts w:hint="eastAsia"/>
        </w:rPr>
      </w:pPr>
      <w:r>
        <w:lastRenderedPageBreak/>
        <w:t>Make issue reporting one or two taps away.</w:t>
      </w:r>
    </w:p>
    <w:p w14:paraId="0AAE6174" w14:textId="77777777" w:rsidR="00AF1562" w:rsidRDefault="00000000">
      <w:pPr>
        <w:pStyle w:val="Heading1"/>
      </w:pPr>
      <w:r>
        <w:t>9. Persona Comparison</w:t>
      </w:r>
    </w:p>
    <w:tbl>
      <w:tblPr>
        <w:tblStyle w:val="TableGrid"/>
        <w:tblW w:w="0" w:type="auto"/>
        <w:jc w:val="center"/>
        <w:tblLook w:val="04A0" w:firstRow="1" w:lastRow="0" w:firstColumn="1" w:lastColumn="0" w:noHBand="0" w:noVBand="1"/>
      </w:tblPr>
      <w:tblGrid>
        <w:gridCol w:w="2516"/>
        <w:gridCol w:w="2517"/>
        <w:gridCol w:w="2518"/>
        <w:gridCol w:w="2519"/>
      </w:tblGrid>
      <w:tr w:rsidR="00AF1562" w14:paraId="5DE00F7C" w14:textId="77777777">
        <w:trPr>
          <w:jc w:val="center"/>
        </w:trPr>
        <w:tc>
          <w:tcPr>
            <w:tcW w:w="2520" w:type="dxa"/>
          </w:tcPr>
          <w:p w14:paraId="5EDD5AB5" w14:textId="77777777" w:rsidR="00AF1562" w:rsidRDefault="00000000">
            <w:pPr>
              <w:rPr>
                <w:rFonts w:hint="eastAsia"/>
              </w:rPr>
            </w:pPr>
            <w:r>
              <w:rPr>
                <w:b/>
              </w:rPr>
              <w:t>Dimension</w:t>
            </w:r>
          </w:p>
        </w:tc>
        <w:tc>
          <w:tcPr>
            <w:tcW w:w="2520" w:type="dxa"/>
          </w:tcPr>
          <w:p w14:paraId="6CEDBB1A" w14:textId="77777777" w:rsidR="00AF1562" w:rsidRDefault="00000000">
            <w:pPr>
              <w:rPr>
                <w:rFonts w:hint="eastAsia"/>
              </w:rPr>
            </w:pPr>
            <w:r>
              <w:rPr>
                <w:b/>
              </w:rPr>
              <w:t>Ananya</w:t>
            </w:r>
          </w:p>
        </w:tc>
        <w:tc>
          <w:tcPr>
            <w:tcW w:w="2520" w:type="dxa"/>
          </w:tcPr>
          <w:p w14:paraId="772FBD1E" w14:textId="77777777" w:rsidR="00AF1562" w:rsidRDefault="00000000">
            <w:pPr>
              <w:rPr>
                <w:rFonts w:hint="eastAsia"/>
              </w:rPr>
            </w:pPr>
            <w:r>
              <w:rPr>
                <w:b/>
              </w:rPr>
              <w:t>Rahul</w:t>
            </w:r>
          </w:p>
        </w:tc>
        <w:tc>
          <w:tcPr>
            <w:tcW w:w="2520" w:type="dxa"/>
          </w:tcPr>
          <w:p w14:paraId="7D771EA8" w14:textId="77777777" w:rsidR="00AF1562" w:rsidRDefault="00000000">
            <w:pPr>
              <w:rPr>
                <w:rFonts w:hint="eastAsia"/>
              </w:rPr>
            </w:pPr>
            <w:r>
              <w:rPr>
                <w:b/>
              </w:rPr>
              <w:t>Priya</w:t>
            </w:r>
          </w:p>
        </w:tc>
      </w:tr>
      <w:tr w:rsidR="00AF1562" w14:paraId="05607979" w14:textId="77777777">
        <w:trPr>
          <w:jc w:val="center"/>
        </w:trPr>
        <w:tc>
          <w:tcPr>
            <w:tcW w:w="2520" w:type="dxa"/>
          </w:tcPr>
          <w:p w14:paraId="77BEFD02" w14:textId="77777777" w:rsidR="00AF1562" w:rsidRDefault="00000000">
            <w:pPr>
              <w:rPr>
                <w:rFonts w:hint="eastAsia"/>
              </w:rPr>
            </w:pPr>
            <w:r>
              <w:t>Primary goal</w:t>
            </w:r>
          </w:p>
        </w:tc>
        <w:tc>
          <w:tcPr>
            <w:tcW w:w="2520" w:type="dxa"/>
          </w:tcPr>
          <w:p w14:paraId="74FD2451" w14:textId="77777777" w:rsidR="00AF1562" w:rsidRDefault="00000000">
            <w:pPr>
              <w:rPr>
                <w:rFonts w:hint="eastAsia"/>
              </w:rPr>
            </w:pPr>
            <w:r>
              <w:t>Affordable choice</w:t>
            </w:r>
          </w:p>
        </w:tc>
        <w:tc>
          <w:tcPr>
            <w:tcW w:w="2520" w:type="dxa"/>
          </w:tcPr>
          <w:p w14:paraId="2E673B87" w14:textId="77777777" w:rsidR="00AF1562" w:rsidRDefault="00000000">
            <w:pPr>
              <w:rPr>
                <w:rFonts w:hint="eastAsia"/>
              </w:rPr>
            </w:pPr>
            <w:r>
              <w:t>Fast &amp; predictable</w:t>
            </w:r>
          </w:p>
        </w:tc>
        <w:tc>
          <w:tcPr>
            <w:tcW w:w="2520" w:type="dxa"/>
          </w:tcPr>
          <w:p w14:paraId="49636683" w14:textId="77777777" w:rsidR="00AF1562" w:rsidRDefault="00000000">
            <w:pPr>
              <w:rPr>
                <w:rFonts w:hint="eastAsia"/>
              </w:rPr>
            </w:pPr>
            <w:r>
              <w:t>Accurate family meal</w:t>
            </w:r>
          </w:p>
        </w:tc>
      </w:tr>
      <w:tr w:rsidR="00AF1562" w14:paraId="56564CC5" w14:textId="77777777">
        <w:trPr>
          <w:jc w:val="center"/>
        </w:trPr>
        <w:tc>
          <w:tcPr>
            <w:tcW w:w="2520" w:type="dxa"/>
          </w:tcPr>
          <w:p w14:paraId="6120CE2D" w14:textId="77777777" w:rsidR="00AF1562" w:rsidRDefault="00000000">
            <w:pPr>
              <w:rPr>
                <w:rFonts w:hint="eastAsia"/>
              </w:rPr>
            </w:pPr>
            <w:r>
              <w:t>Top motivator</w:t>
            </w:r>
          </w:p>
        </w:tc>
        <w:tc>
          <w:tcPr>
            <w:tcW w:w="2520" w:type="dxa"/>
          </w:tcPr>
          <w:p w14:paraId="42928F88" w14:textId="77777777" w:rsidR="00AF1562" w:rsidRDefault="00000000">
            <w:pPr>
              <w:rPr>
                <w:rFonts w:hint="eastAsia"/>
              </w:rPr>
            </w:pPr>
            <w:r>
              <w:t>Savings</w:t>
            </w:r>
          </w:p>
        </w:tc>
        <w:tc>
          <w:tcPr>
            <w:tcW w:w="2520" w:type="dxa"/>
          </w:tcPr>
          <w:p w14:paraId="0B991F90" w14:textId="77777777" w:rsidR="00AF1562" w:rsidRDefault="00000000">
            <w:pPr>
              <w:rPr>
                <w:rFonts w:hint="eastAsia"/>
              </w:rPr>
            </w:pPr>
            <w:r>
              <w:t>Reliability</w:t>
            </w:r>
          </w:p>
        </w:tc>
        <w:tc>
          <w:tcPr>
            <w:tcW w:w="2520" w:type="dxa"/>
          </w:tcPr>
          <w:p w14:paraId="0C5C91E9" w14:textId="77777777" w:rsidR="00AF1562" w:rsidRDefault="00000000">
            <w:pPr>
              <w:rPr>
                <w:rFonts w:hint="eastAsia"/>
              </w:rPr>
            </w:pPr>
            <w:r>
              <w:t>Quality &amp; control</w:t>
            </w:r>
          </w:p>
        </w:tc>
      </w:tr>
      <w:tr w:rsidR="00AF1562" w14:paraId="514BC463" w14:textId="77777777">
        <w:trPr>
          <w:jc w:val="center"/>
        </w:trPr>
        <w:tc>
          <w:tcPr>
            <w:tcW w:w="2520" w:type="dxa"/>
          </w:tcPr>
          <w:p w14:paraId="47CBF317" w14:textId="77777777" w:rsidR="00AF1562" w:rsidRDefault="00000000">
            <w:pPr>
              <w:rPr>
                <w:rFonts w:hint="eastAsia"/>
              </w:rPr>
            </w:pPr>
            <w:r>
              <w:t>Main frustration</w:t>
            </w:r>
          </w:p>
        </w:tc>
        <w:tc>
          <w:tcPr>
            <w:tcW w:w="2520" w:type="dxa"/>
          </w:tcPr>
          <w:p w14:paraId="763984CE" w14:textId="77777777" w:rsidR="00AF1562" w:rsidRDefault="00000000">
            <w:pPr>
              <w:rPr>
                <w:rFonts w:hint="eastAsia"/>
              </w:rPr>
            </w:pPr>
            <w:r>
              <w:t>Unclear costs</w:t>
            </w:r>
          </w:p>
        </w:tc>
        <w:tc>
          <w:tcPr>
            <w:tcW w:w="2520" w:type="dxa"/>
          </w:tcPr>
          <w:p w14:paraId="17A8CFAB" w14:textId="77777777" w:rsidR="00AF1562" w:rsidRDefault="00000000">
            <w:pPr>
              <w:rPr>
                <w:rFonts w:hint="eastAsia"/>
              </w:rPr>
            </w:pPr>
            <w:r>
              <w:t>Late/inaccurate ETA</w:t>
            </w:r>
          </w:p>
        </w:tc>
        <w:tc>
          <w:tcPr>
            <w:tcW w:w="2520" w:type="dxa"/>
          </w:tcPr>
          <w:p w14:paraId="42339E46" w14:textId="77777777" w:rsidR="00AF1562" w:rsidRDefault="00000000">
            <w:pPr>
              <w:rPr>
                <w:rFonts w:hint="eastAsia"/>
              </w:rPr>
            </w:pPr>
            <w:r>
              <w:t>Missing/wrong items</w:t>
            </w:r>
          </w:p>
        </w:tc>
      </w:tr>
      <w:tr w:rsidR="00AF1562" w14:paraId="4751ADFF" w14:textId="77777777">
        <w:trPr>
          <w:jc w:val="center"/>
        </w:trPr>
        <w:tc>
          <w:tcPr>
            <w:tcW w:w="2520" w:type="dxa"/>
          </w:tcPr>
          <w:p w14:paraId="62B9E573" w14:textId="77777777" w:rsidR="00AF1562" w:rsidRDefault="00000000">
            <w:pPr>
              <w:rPr>
                <w:rFonts w:hint="eastAsia"/>
              </w:rPr>
            </w:pPr>
            <w:r>
              <w:t>Decision style</w:t>
            </w:r>
          </w:p>
        </w:tc>
        <w:tc>
          <w:tcPr>
            <w:tcW w:w="2520" w:type="dxa"/>
          </w:tcPr>
          <w:p w14:paraId="10A464AA" w14:textId="77777777" w:rsidR="00AF1562" w:rsidRDefault="00000000">
            <w:pPr>
              <w:rPr>
                <w:rFonts w:hint="eastAsia"/>
              </w:rPr>
            </w:pPr>
            <w:r>
              <w:t>Compare</w:t>
            </w:r>
          </w:p>
        </w:tc>
        <w:tc>
          <w:tcPr>
            <w:tcW w:w="2520" w:type="dxa"/>
          </w:tcPr>
          <w:p w14:paraId="0DB69937" w14:textId="77777777" w:rsidR="00AF1562" w:rsidRDefault="00000000">
            <w:pPr>
              <w:rPr>
                <w:rFonts w:hint="eastAsia"/>
              </w:rPr>
            </w:pPr>
            <w:r>
              <w:t>Decide quickly</w:t>
            </w:r>
          </w:p>
        </w:tc>
        <w:tc>
          <w:tcPr>
            <w:tcW w:w="2520" w:type="dxa"/>
          </w:tcPr>
          <w:p w14:paraId="31208316" w14:textId="77777777" w:rsidR="00AF1562" w:rsidRDefault="00000000">
            <w:pPr>
              <w:rPr>
                <w:rFonts w:hint="eastAsia"/>
              </w:rPr>
            </w:pPr>
            <w:r>
              <w:t>Verify carefully</w:t>
            </w:r>
          </w:p>
        </w:tc>
      </w:tr>
      <w:tr w:rsidR="00AF1562" w14:paraId="59683276" w14:textId="77777777">
        <w:trPr>
          <w:jc w:val="center"/>
        </w:trPr>
        <w:tc>
          <w:tcPr>
            <w:tcW w:w="2520" w:type="dxa"/>
          </w:tcPr>
          <w:p w14:paraId="238CE2A9" w14:textId="77777777" w:rsidR="00AF1562" w:rsidRDefault="00000000">
            <w:pPr>
              <w:rPr>
                <w:rFonts w:hint="eastAsia"/>
              </w:rPr>
            </w:pPr>
            <w:r>
              <w:t>Best feature</w:t>
            </w:r>
          </w:p>
        </w:tc>
        <w:tc>
          <w:tcPr>
            <w:tcW w:w="2520" w:type="dxa"/>
          </w:tcPr>
          <w:p w14:paraId="6EE02AC2" w14:textId="77777777" w:rsidR="00AF1562" w:rsidRDefault="00000000">
            <w:pPr>
              <w:rPr>
                <w:rFonts w:hint="eastAsia"/>
              </w:rPr>
            </w:pPr>
            <w:r>
              <w:t>Budget discovery</w:t>
            </w:r>
          </w:p>
        </w:tc>
        <w:tc>
          <w:tcPr>
            <w:tcW w:w="2520" w:type="dxa"/>
          </w:tcPr>
          <w:p w14:paraId="28D54B9D" w14:textId="77777777" w:rsidR="00AF1562" w:rsidRDefault="00000000">
            <w:pPr>
              <w:rPr>
                <w:rFonts w:hint="eastAsia"/>
              </w:rPr>
            </w:pPr>
            <w:r>
              <w:t>Repeat + reliable ETA</w:t>
            </w:r>
          </w:p>
        </w:tc>
        <w:tc>
          <w:tcPr>
            <w:tcW w:w="2520" w:type="dxa"/>
          </w:tcPr>
          <w:p w14:paraId="19C298AF" w14:textId="77777777" w:rsidR="00AF1562" w:rsidRDefault="00000000">
            <w:pPr>
              <w:rPr>
                <w:rFonts w:hint="eastAsia"/>
              </w:rPr>
            </w:pPr>
            <w:r>
              <w:t>Basket/customization control</w:t>
            </w:r>
          </w:p>
        </w:tc>
      </w:tr>
    </w:tbl>
    <w:p w14:paraId="0D64BE40" w14:textId="77777777" w:rsidR="00AF1562" w:rsidRDefault="00000000">
      <w:pPr>
        <w:pStyle w:val="Heading1"/>
      </w:pPr>
      <w:r>
        <w:t>10. User Journey Map</w:t>
      </w:r>
    </w:p>
    <w:tbl>
      <w:tblPr>
        <w:tblStyle w:val="TableGrid"/>
        <w:tblW w:w="0" w:type="auto"/>
        <w:jc w:val="center"/>
        <w:tblLook w:val="04A0" w:firstRow="1" w:lastRow="0" w:firstColumn="1" w:lastColumn="0" w:noHBand="0" w:noVBand="1"/>
      </w:tblPr>
      <w:tblGrid>
        <w:gridCol w:w="2517"/>
        <w:gridCol w:w="2519"/>
        <w:gridCol w:w="2517"/>
        <w:gridCol w:w="2517"/>
      </w:tblGrid>
      <w:tr w:rsidR="00AF1562" w14:paraId="1EA2FC0E" w14:textId="77777777">
        <w:trPr>
          <w:jc w:val="center"/>
        </w:trPr>
        <w:tc>
          <w:tcPr>
            <w:tcW w:w="2520" w:type="dxa"/>
          </w:tcPr>
          <w:p w14:paraId="6CE34782" w14:textId="77777777" w:rsidR="00AF1562" w:rsidRDefault="00000000">
            <w:pPr>
              <w:rPr>
                <w:rFonts w:hint="eastAsia"/>
              </w:rPr>
            </w:pPr>
            <w:r>
              <w:rPr>
                <w:b/>
              </w:rPr>
              <w:t>Stage</w:t>
            </w:r>
          </w:p>
        </w:tc>
        <w:tc>
          <w:tcPr>
            <w:tcW w:w="2520" w:type="dxa"/>
          </w:tcPr>
          <w:p w14:paraId="663B3126" w14:textId="77777777" w:rsidR="00AF1562" w:rsidRDefault="00000000">
            <w:pPr>
              <w:rPr>
                <w:rFonts w:hint="eastAsia"/>
              </w:rPr>
            </w:pPr>
            <w:r>
              <w:rPr>
                <w:b/>
              </w:rPr>
              <w:t>User Action</w:t>
            </w:r>
          </w:p>
        </w:tc>
        <w:tc>
          <w:tcPr>
            <w:tcW w:w="2520" w:type="dxa"/>
          </w:tcPr>
          <w:p w14:paraId="07D96071" w14:textId="77777777" w:rsidR="00AF1562" w:rsidRDefault="00000000">
            <w:pPr>
              <w:rPr>
                <w:rFonts w:hint="eastAsia"/>
              </w:rPr>
            </w:pPr>
            <w:r>
              <w:rPr>
                <w:b/>
              </w:rPr>
              <w:t>Concern</w:t>
            </w:r>
          </w:p>
        </w:tc>
        <w:tc>
          <w:tcPr>
            <w:tcW w:w="2520" w:type="dxa"/>
          </w:tcPr>
          <w:p w14:paraId="3955762A" w14:textId="77777777" w:rsidR="00AF1562" w:rsidRDefault="00000000">
            <w:pPr>
              <w:rPr>
                <w:rFonts w:hint="eastAsia"/>
              </w:rPr>
            </w:pPr>
            <w:r>
              <w:rPr>
                <w:b/>
              </w:rPr>
              <w:t>UX Opportunity</w:t>
            </w:r>
          </w:p>
        </w:tc>
      </w:tr>
      <w:tr w:rsidR="00AF1562" w14:paraId="3D4407D6" w14:textId="77777777">
        <w:trPr>
          <w:jc w:val="center"/>
        </w:trPr>
        <w:tc>
          <w:tcPr>
            <w:tcW w:w="2520" w:type="dxa"/>
          </w:tcPr>
          <w:p w14:paraId="6DAC73E8" w14:textId="77777777" w:rsidR="00AF1562" w:rsidRDefault="00000000">
            <w:pPr>
              <w:rPr>
                <w:rFonts w:hint="eastAsia"/>
              </w:rPr>
            </w:pPr>
            <w:r>
              <w:t>Discover</w:t>
            </w:r>
          </w:p>
        </w:tc>
        <w:tc>
          <w:tcPr>
            <w:tcW w:w="2520" w:type="dxa"/>
          </w:tcPr>
          <w:p w14:paraId="0BE78EC9" w14:textId="77777777" w:rsidR="00AF1562" w:rsidRDefault="00000000">
            <w:pPr>
              <w:rPr>
                <w:rFonts w:hint="eastAsia"/>
              </w:rPr>
            </w:pPr>
            <w:r>
              <w:t>Searches cuisine/restaurant/dish</w:t>
            </w:r>
          </w:p>
        </w:tc>
        <w:tc>
          <w:tcPr>
            <w:tcW w:w="2520" w:type="dxa"/>
          </w:tcPr>
          <w:p w14:paraId="4D5D601A" w14:textId="77777777" w:rsidR="00AF1562" w:rsidRDefault="00000000">
            <w:pPr>
              <w:rPr>
                <w:rFonts w:hint="eastAsia"/>
              </w:rPr>
            </w:pPr>
            <w:r>
              <w:t>Overwhelmed</w:t>
            </w:r>
          </w:p>
        </w:tc>
        <w:tc>
          <w:tcPr>
            <w:tcW w:w="2520" w:type="dxa"/>
          </w:tcPr>
          <w:p w14:paraId="123CB04C" w14:textId="77777777" w:rsidR="00AF1562" w:rsidRDefault="00000000">
            <w:pPr>
              <w:rPr>
                <w:rFonts w:hint="eastAsia"/>
              </w:rPr>
            </w:pPr>
            <w:r>
              <w:t>Personalized categories and filters</w:t>
            </w:r>
          </w:p>
        </w:tc>
      </w:tr>
      <w:tr w:rsidR="00AF1562" w14:paraId="33C3B354" w14:textId="77777777">
        <w:trPr>
          <w:jc w:val="center"/>
        </w:trPr>
        <w:tc>
          <w:tcPr>
            <w:tcW w:w="2520" w:type="dxa"/>
          </w:tcPr>
          <w:p w14:paraId="75ED675E" w14:textId="77777777" w:rsidR="00AF1562" w:rsidRDefault="00000000">
            <w:pPr>
              <w:rPr>
                <w:rFonts w:hint="eastAsia"/>
              </w:rPr>
            </w:pPr>
            <w:r>
              <w:t>Compare</w:t>
            </w:r>
          </w:p>
        </w:tc>
        <w:tc>
          <w:tcPr>
            <w:tcW w:w="2520" w:type="dxa"/>
          </w:tcPr>
          <w:p w14:paraId="2FA37E0E" w14:textId="77777777" w:rsidR="00AF1562" w:rsidRDefault="00000000">
            <w:pPr>
              <w:rPr>
                <w:rFonts w:hint="eastAsia"/>
              </w:rPr>
            </w:pPr>
            <w:r>
              <w:t>Checks price, rating, ETA, reviews</w:t>
            </w:r>
          </w:p>
        </w:tc>
        <w:tc>
          <w:tcPr>
            <w:tcW w:w="2520" w:type="dxa"/>
          </w:tcPr>
          <w:p w14:paraId="2E27B122" w14:textId="77777777" w:rsidR="00AF1562" w:rsidRDefault="00000000">
            <w:pPr>
              <w:rPr>
                <w:rFonts w:hint="eastAsia"/>
              </w:rPr>
            </w:pPr>
            <w:r>
              <w:t>Uncertain</w:t>
            </w:r>
          </w:p>
        </w:tc>
        <w:tc>
          <w:tcPr>
            <w:tcW w:w="2520" w:type="dxa"/>
          </w:tcPr>
          <w:p w14:paraId="43C33B38" w14:textId="77777777" w:rsidR="00AF1562" w:rsidRDefault="00000000">
            <w:pPr>
              <w:rPr>
                <w:rFonts w:hint="eastAsia"/>
              </w:rPr>
            </w:pPr>
            <w:r>
              <w:t>Comparable restaurant cards</w:t>
            </w:r>
          </w:p>
        </w:tc>
      </w:tr>
      <w:tr w:rsidR="00AF1562" w14:paraId="40ABA5BC" w14:textId="77777777">
        <w:trPr>
          <w:jc w:val="center"/>
        </w:trPr>
        <w:tc>
          <w:tcPr>
            <w:tcW w:w="2520" w:type="dxa"/>
          </w:tcPr>
          <w:p w14:paraId="75C36B23" w14:textId="77777777" w:rsidR="00AF1562" w:rsidRDefault="00000000">
            <w:pPr>
              <w:rPr>
                <w:rFonts w:hint="eastAsia"/>
              </w:rPr>
            </w:pPr>
            <w:r>
              <w:t>Customize</w:t>
            </w:r>
          </w:p>
        </w:tc>
        <w:tc>
          <w:tcPr>
            <w:tcW w:w="2520" w:type="dxa"/>
          </w:tcPr>
          <w:p w14:paraId="64F224CF" w14:textId="77777777" w:rsidR="00AF1562" w:rsidRDefault="00000000">
            <w:pPr>
              <w:rPr>
                <w:rFonts w:hint="eastAsia"/>
              </w:rPr>
            </w:pPr>
            <w:r>
              <w:t>Chooses size/add-ons</w:t>
            </w:r>
          </w:p>
        </w:tc>
        <w:tc>
          <w:tcPr>
            <w:tcW w:w="2520" w:type="dxa"/>
          </w:tcPr>
          <w:p w14:paraId="387B0638" w14:textId="77777777" w:rsidR="00AF1562" w:rsidRDefault="00000000">
            <w:pPr>
              <w:rPr>
                <w:rFonts w:hint="eastAsia"/>
              </w:rPr>
            </w:pPr>
            <w:r>
              <w:t>Mistake risk</w:t>
            </w:r>
          </w:p>
        </w:tc>
        <w:tc>
          <w:tcPr>
            <w:tcW w:w="2520" w:type="dxa"/>
          </w:tcPr>
          <w:p w14:paraId="62AA7732" w14:textId="77777777" w:rsidR="00AF1562" w:rsidRDefault="00000000">
            <w:pPr>
              <w:rPr>
                <w:rFonts w:hint="eastAsia"/>
              </w:rPr>
            </w:pPr>
            <w:r>
              <w:t>Clear selection states</w:t>
            </w:r>
          </w:p>
        </w:tc>
      </w:tr>
      <w:tr w:rsidR="00AF1562" w14:paraId="1BB31F8B" w14:textId="77777777">
        <w:trPr>
          <w:jc w:val="center"/>
        </w:trPr>
        <w:tc>
          <w:tcPr>
            <w:tcW w:w="2520" w:type="dxa"/>
          </w:tcPr>
          <w:p w14:paraId="1401FEB5" w14:textId="77777777" w:rsidR="00AF1562" w:rsidRDefault="00000000">
            <w:pPr>
              <w:rPr>
                <w:rFonts w:hint="eastAsia"/>
              </w:rPr>
            </w:pPr>
            <w:r>
              <w:t>Checkout</w:t>
            </w:r>
          </w:p>
        </w:tc>
        <w:tc>
          <w:tcPr>
            <w:tcW w:w="2520" w:type="dxa"/>
          </w:tcPr>
          <w:p w14:paraId="2B951E54" w14:textId="77777777" w:rsidR="00AF1562" w:rsidRDefault="00000000">
            <w:pPr>
              <w:rPr>
                <w:rFonts w:hint="eastAsia"/>
              </w:rPr>
            </w:pPr>
            <w:r>
              <w:t>Reviews total and pays</w:t>
            </w:r>
          </w:p>
        </w:tc>
        <w:tc>
          <w:tcPr>
            <w:tcW w:w="2520" w:type="dxa"/>
          </w:tcPr>
          <w:p w14:paraId="12B93550" w14:textId="77777777" w:rsidR="00AF1562" w:rsidRDefault="00000000">
            <w:pPr>
              <w:rPr>
                <w:rFonts w:hint="eastAsia"/>
              </w:rPr>
            </w:pPr>
            <w:r>
              <w:t>Price-sensitive</w:t>
            </w:r>
          </w:p>
        </w:tc>
        <w:tc>
          <w:tcPr>
            <w:tcW w:w="2520" w:type="dxa"/>
          </w:tcPr>
          <w:p w14:paraId="663F0BC3" w14:textId="77777777" w:rsidR="00AF1562" w:rsidRDefault="00000000">
            <w:pPr>
              <w:rPr>
                <w:rFonts w:hint="eastAsia"/>
              </w:rPr>
            </w:pPr>
            <w:r>
              <w:t>Full total before commitment</w:t>
            </w:r>
          </w:p>
        </w:tc>
      </w:tr>
      <w:tr w:rsidR="00AF1562" w14:paraId="074974C9" w14:textId="77777777">
        <w:trPr>
          <w:jc w:val="center"/>
        </w:trPr>
        <w:tc>
          <w:tcPr>
            <w:tcW w:w="2520" w:type="dxa"/>
          </w:tcPr>
          <w:p w14:paraId="41CDD9F5" w14:textId="77777777" w:rsidR="00AF1562" w:rsidRDefault="00000000">
            <w:pPr>
              <w:rPr>
                <w:rFonts w:hint="eastAsia"/>
              </w:rPr>
            </w:pPr>
            <w:r>
              <w:t>Track</w:t>
            </w:r>
          </w:p>
        </w:tc>
        <w:tc>
          <w:tcPr>
            <w:tcW w:w="2520" w:type="dxa"/>
          </w:tcPr>
          <w:p w14:paraId="112F6A44" w14:textId="77777777" w:rsidR="00AF1562" w:rsidRDefault="00000000">
            <w:pPr>
              <w:rPr>
                <w:rFonts w:hint="eastAsia"/>
              </w:rPr>
            </w:pPr>
            <w:r>
              <w:t>Monitors delivery</w:t>
            </w:r>
          </w:p>
        </w:tc>
        <w:tc>
          <w:tcPr>
            <w:tcW w:w="2520" w:type="dxa"/>
          </w:tcPr>
          <w:p w14:paraId="630C7982" w14:textId="77777777" w:rsidR="00AF1562" w:rsidRDefault="00000000">
            <w:pPr>
              <w:rPr>
                <w:rFonts w:hint="eastAsia"/>
              </w:rPr>
            </w:pPr>
            <w:r>
              <w:t>Anxious near ETA</w:t>
            </w:r>
          </w:p>
        </w:tc>
        <w:tc>
          <w:tcPr>
            <w:tcW w:w="2520" w:type="dxa"/>
          </w:tcPr>
          <w:p w14:paraId="709E6304" w14:textId="77777777" w:rsidR="00AF1562" w:rsidRDefault="00000000">
            <w:pPr>
              <w:rPr>
                <w:rFonts w:hint="eastAsia"/>
              </w:rPr>
            </w:pPr>
            <w:r>
              <w:t>Accurate status and alerts</w:t>
            </w:r>
          </w:p>
        </w:tc>
      </w:tr>
      <w:tr w:rsidR="00AF1562" w14:paraId="6EE9DEB5" w14:textId="77777777">
        <w:trPr>
          <w:jc w:val="center"/>
        </w:trPr>
        <w:tc>
          <w:tcPr>
            <w:tcW w:w="2520" w:type="dxa"/>
          </w:tcPr>
          <w:p w14:paraId="2811FEE4" w14:textId="77777777" w:rsidR="00AF1562" w:rsidRDefault="00000000">
            <w:pPr>
              <w:rPr>
                <w:rFonts w:hint="eastAsia"/>
              </w:rPr>
            </w:pPr>
            <w:r>
              <w:t>Receive</w:t>
            </w:r>
          </w:p>
        </w:tc>
        <w:tc>
          <w:tcPr>
            <w:tcW w:w="2520" w:type="dxa"/>
          </w:tcPr>
          <w:p w14:paraId="556C2953" w14:textId="77777777" w:rsidR="00AF1562" w:rsidRDefault="00000000">
            <w:pPr>
              <w:rPr>
                <w:rFonts w:hint="eastAsia"/>
              </w:rPr>
            </w:pPr>
            <w:r>
              <w:t>Checks food/order accuracy</w:t>
            </w:r>
          </w:p>
        </w:tc>
        <w:tc>
          <w:tcPr>
            <w:tcW w:w="2520" w:type="dxa"/>
          </w:tcPr>
          <w:p w14:paraId="317A2D58" w14:textId="77777777" w:rsidR="00AF1562" w:rsidRDefault="00000000">
            <w:pPr>
              <w:rPr>
                <w:rFonts w:hint="eastAsia"/>
              </w:rPr>
            </w:pPr>
            <w:r>
              <w:t>Satisfied or disappointed</w:t>
            </w:r>
          </w:p>
        </w:tc>
        <w:tc>
          <w:tcPr>
            <w:tcW w:w="2520" w:type="dxa"/>
          </w:tcPr>
          <w:p w14:paraId="372A5ACB" w14:textId="77777777" w:rsidR="00AF1562" w:rsidRDefault="00000000">
            <w:pPr>
              <w:rPr>
                <w:rFonts w:hint="eastAsia"/>
              </w:rPr>
            </w:pPr>
            <w:r>
              <w:t>Easy problem reporting</w:t>
            </w:r>
          </w:p>
        </w:tc>
      </w:tr>
      <w:tr w:rsidR="00AF1562" w14:paraId="5DB62E56" w14:textId="77777777">
        <w:trPr>
          <w:jc w:val="center"/>
        </w:trPr>
        <w:tc>
          <w:tcPr>
            <w:tcW w:w="2520" w:type="dxa"/>
          </w:tcPr>
          <w:p w14:paraId="1D11B21A" w14:textId="77777777" w:rsidR="00AF1562" w:rsidRDefault="00000000">
            <w:pPr>
              <w:rPr>
                <w:rFonts w:hint="eastAsia"/>
              </w:rPr>
            </w:pPr>
            <w:r>
              <w:t>Return</w:t>
            </w:r>
          </w:p>
        </w:tc>
        <w:tc>
          <w:tcPr>
            <w:tcW w:w="2520" w:type="dxa"/>
          </w:tcPr>
          <w:p w14:paraId="4AEA5C19" w14:textId="77777777" w:rsidR="00AF1562" w:rsidRDefault="00000000">
            <w:pPr>
              <w:rPr>
                <w:rFonts w:hint="eastAsia"/>
              </w:rPr>
            </w:pPr>
            <w:r>
              <w:t>Rates or reorders</w:t>
            </w:r>
          </w:p>
        </w:tc>
        <w:tc>
          <w:tcPr>
            <w:tcW w:w="2520" w:type="dxa"/>
          </w:tcPr>
          <w:p w14:paraId="1BDBFDF5" w14:textId="77777777" w:rsidR="00AF1562" w:rsidRDefault="00000000">
            <w:pPr>
              <w:rPr>
                <w:rFonts w:hint="eastAsia"/>
              </w:rPr>
            </w:pPr>
            <w:r>
              <w:t>Loyal if reliable</w:t>
            </w:r>
          </w:p>
        </w:tc>
        <w:tc>
          <w:tcPr>
            <w:tcW w:w="2520" w:type="dxa"/>
          </w:tcPr>
          <w:p w14:paraId="61AA4F6F" w14:textId="77777777" w:rsidR="00AF1562" w:rsidRDefault="00000000">
            <w:pPr>
              <w:rPr>
                <w:rFonts w:hint="eastAsia"/>
              </w:rPr>
            </w:pPr>
            <w:r>
              <w:t>Smart reorder and feedback</w:t>
            </w:r>
          </w:p>
        </w:tc>
      </w:tr>
    </w:tbl>
    <w:p w14:paraId="311C915A" w14:textId="77777777" w:rsidR="00AF1562" w:rsidRDefault="00000000">
      <w:pPr>
        <w:pStyle w:val="Heading1"/>
      </w:pPr>
      <w:r>
        <w:t>11. UX Requirements Derived from Research</w:t>
      </w:r>
    </w:p>
    <w:tbl>
      <w:tblPr>
        <w:tblStyle w:val="TableGrid"/>
        <w:tblW w:w="0" w:type="auto"/>
        <w:jc w:val="center"/>
        <w:tblLook w:val="04A0" w:firstRow="1" w:lastRow="0" w:firstColumn="1" w:lastColumn="0" w:noHBand="0" w:noVBand="1"/>
      </w:tblPr>
      <w:tblGrid>
        <w:gridCol w:w="3356"/>
        <w:gridCol w:w="3358"/>
        <w:gridCol w:w="3356"/>
      </w:tblGrid>
      <w:tr w:rsidR="00AF1562" w14:paraId="05CF96EC" w14:textId="77777777">
        <w:trPr>
          <w:jc w:val="center"/>
        </w:trPr>
        <w:tc>
          <w:tcPr>
            <w:tcW w:w="3360" w:type="dxa"/>
          </w:tcPr>
          <w:p w14:paraId="30010A0E" w14:textId="77777777" w:rsidR="00AF1562" w:rsidRDefault="00000000">
            <w:pPr>
              <w:rPr>
                <w:rFonts w:hint="eastAsia"/>
              </w:rPr>
            </w:pPr>
            <w:r>
              <w:rPr>
                <w:b/>
              </w:rPr>
              <w:t>Priority</w:t>
            </w:r>
          </w:p>
        </w:tc>
        <w:tc>
          <w:tcPr>
            <w:tcW w:w="3360" w:type="dxa"/>
          </w:tcPr>
          <w:p w14:paraId="32EB8531" w14:textId="77777777" w:rsidR="00AF1562" w:rsidRDefault="00000000">
            <w:pPr>
              <w:rPr>
                <w:rFonts w:hint="eastAsia"/>
              </w:rPr>
            </w:pPr>
            <w:r>
              <w:rPr>
                <w:b/>
              </w:rPr>
              <w:t>Requirement</w:t>
            </w:r>
          </w:p>
        </w:tc>
        <w:tc>
          <w:tcPr>
            <w:tcW w:w="3360" w:type="dxa"/>
          </w:tcPr>
          <w:p w14:paraId="106174EE" w14:textId="77777777" w:rsidR="00AF1562" w:rsidRDefault="00000000">
            <w:pPr>
              <w:rPr>
                <w:rFonts w:hint="eastAsia"/>
              </w:rPr>
            </w:pPr>
            <w:r>
              <w:rPr>
                <w:b/>
              </w:rPr>
              <w:t>Rationale</w:t>
            </w:r>
          </w:p>
        </w:tc>
      </w:tr>
      <w:tr w:rsidR="00AF1562" w14:paraId="51F082F4" w14:textId="77777777">
        <w:trPr>
          <w:jc w:val="center"/>
        </w:trPr>
        <w:tc>
          <w:tcPr>
            <w:tcW w:w="3360" w:type="dxa"/>
          </w:tcPr>
          <w:p w14:paraId="07DD81A7" w14:textId="77777777" w:rsidR="00AF1562" w:rsidRDefault="00000000">
            <w:pPr>
              <w:rPr>
                <w:rFonts w:hint="eastAsia"/>
              </w:rPr>
            </w:pPr>
            <w:r>
              <w:t>P0</w:t>
            </w:r>
          </w:p>
        </w:tc>
        <w:tc>
          <w:tcPr>
            <w:tcW w:w="3360" w:type="dxa"/>
          </w:tcPr>
          <w:p w14:paraId="57C393B2" w14:textId="77777777" w:rsidR="00AF1562" w:rsidRDefault="00000000">
            <w:pPr>
              <w:rPr>
                <w:rFonts w:hint="eastAsia"/>
              </w:rPr>
            </w:pPr>
            <w:r>
              <w:t>Show final payable price before payment</w:t>
            </w:r>
          </w:p>
        </w:tc>
        <w:tc>
          <w:tcPr>
            <w:tcW w:w="3360" w:type="dxa"/>
          </w:tcPr>
          <w:p w14:paraId="0505FE11" w14:textId="77777777" w:rsidR="00AF1562" w:rsidRDefault="00000000">
            <w:pPr>
              <w:rPr>
                <w:rFonts w:hint="eastAsia"/>
              </w:rPr>
            </w:pPr>
            <w:r>
              <w:t>All, especially Ananya</w:t>
            </w:r>
          </w:p>
        </w:tc>
      </w:tr>
      <w:tr w:rsidR="00AF1562" w14:paraId="0D3953C2" w14:textId="77777777">
        <w:trPr>
          <w:jc w:val="center"/>
        </w:trPr>
        <w:tc>
          <w:tcPr>
            <w:tcW w:w="3360" w:type="dxa"/>
          </w:tcPr>
          <w:p w14:paraId="12DCAE00" w14:textId="77777777" w:rsidR="00AF1562" w:rsidRDefault="00000000">
            <w:pPr>
              <w:rPr>
                <w:rFonts w:hint="eastAsia"/>
              </w:rPr>
            </w:pPr>
            <w:r>
              <w:t>P0</w:t>
            </w:r>
          </w:p>
        </w:tc>
        <w:tc>
          <w:tcPr>
            <w:tcW w:w="3360" w:type="dxa"/>
          </w:tcPr>
          <w:p w14:paraId="370BE3EF" w14:textId="77777777" w:rsidR="00AF1562" w:rsidRDefault="00000000">
            <w:pPr>
              <w:rPr>
                <w:rFonts w:hint="eastAsia"/>
              </w:rPr>
            </w:pPr>
            <w:r>
              <w:t>Show ETA with reliability context</w:t>
            </w:r>
          </w:p>
        </w:tc>
        <w:tc>
          <w:tcPr>
            <w:tcW w:w="3360" w:type="dxa"/>
          </w:tcPr>
          <w:p w14:paraId="5E340890" w14:textId="77777777" w:rsidR="00AF1562" w:rsidRDefault="00000000">
            <w:pPr>
              <w:rPr>
                <w:rFonts w:hint="eastAsia"/>
              </w:rPr>
            </w:pPr>
            <w:r>
              <w:t>Rahul and all users</w:t>
            </w:r>
          </w:p>
        </w:tc>
      </w:tr>
      <w:tr w:rsidR="00AF1562" w14:paraId="2A15499A" w14:textId="77777777">
        <w:trPr>
          <w:jc w:val="center"/>
        </w:trPr>
        <w:tc>
          <w:tcPr>
            <w:tcW w:w="3360" w:type="dxa"/>
          </w:tcPr>
          <w:p w14:paraId="6B4EEBFA" w14:textId="77777777" w:rsidR="00AF1562" w:rsidRDefault="00000000">
            <w:pPr>
              <w:rPr>
                <w:rFonts w:hint="eastAsia"/>
              </w:rPr>
            </w:pPr>
            <w:r>
              <w:t>P0</w:t>
            </w:r>
          </w:p>
        </w:tc>
        <w:tc>
          <w:tcPr>
            <w:tcW w:w="3360" w:type="dxa"/>
          </w:tcPr>
          <w:p w14:paraId="4DBFBFFE" w14:textId="77777777" w:rsidR="00AF1562" w:rsidRDefault="00000000">
            <w:pPr>
              <w:rPr>
                <w:rFonts w:hint="eastAsia"/>
              </w:rPr>
            </w:pPr>
            <w:r>
              <w:t>Provide clear order states and delay alerts</w:t>
            </w:r>
          </w:p>
        </w:tc>
        <w:tc>
          <w:tcPr>
            <w:tcW w:w="3360" w:type="dxa"/>
          </w:tcPr>
          <w:p w14:paraId="50355BF3" w14:textId="77777777" w:rsidR="00AF1562" w:rsidRDefault="00000000">
            <w:pPr>
              <w:rPr>
                <w:rFonts w:hint="eastAsia"/>
              </w:rPr>
            </w:pPr>
            <w:r>
              <w:t>Rahul and Priya</w:t>
            </w:r>
          </w:p>
        </w:tc>
      </w:tr>
      <w:tr w:rsidR="00AF1562" w14:paraId="09236455" w14:textId="77777777">
        <w:trPr>
          <w:jc w:val="center"/>
        </w:trPr>
        <w:tc>
          <w:tcPr>
            <w:tcW w:w="3360" w:type="dxa"/>
          </w:tcPr>
          <w:p w14:paraId="0DB56800" w14:textId="77777777" w:rsidR="00AF1562" w:rsidRDefault="00000000">
            <w:pPr>
              <w:rPr>
                <w:rFonts w:hint="eastAsia"/>
              </w:rPr>
            </w:pPr>
            <w:r>
              <w:t>P0</w:t>
            </w:r>
          </w:p>
        </w:tc>
        <w:tc>
          <w:tcPr>
            <w:tcW w:w="3360" w:type="dxa"/>
          </w:tcPr>
          <w:p w14:paraId="03636D51" w14:textId="77777777" w:rsidR="00AF1562" w:rsidRDefault="00000000">
            <w:pPr>
              <w:rPr>
                <w:rFonts w:hint="eastAsia"/>
              </w:rPr>
            </w:pPr>
            <w:r>
              <w:t>Make support visible from order timeline</w:t>
            </w:r>
          </w:p>
        </w:tc>
        <w:tc>
          <w:tcPr>
            <w:tcW w:w="3360" w:type="dxa"/>
          </w:tcPr>
          <w:p w14:paraId="18658170" w14:textId="77777777" w:rsidR="00AF1562" w:rsidRDefault="00000000">
            <w:pPr>
              <w:rPr>
                <w:rFonts w:hint="eastAsia"/>
              </w:rPr>
            </w:pPr>
            <w:r>
              <w:t>Priya and all users</w:t>
            </w:r>
          </w:p>
        </w:tc>
      </w:tr>
      <w:tr w:rsidR="00AF1562" w14:paraId="54ED59F7" w14:textId="77777777">
        <w:trPr>
          <w:jc w:val="center"/>
        </w:trPr>
        <w:tc>
          <w:tcPr>
            <w:tcW w:w="3360" w:type="dxa"/>
          </w:tcPr>
          <w:p w14:paraId="2DCCBEA9" w14:textId="77777777" w:rsidR="00AF1562" w:rsidRDefault="00000000">
            <w:pPr>
              <w:rPr>
                <w:rFonts w:hint="eastAsia"/>
              </w:rPr>
            </w:pPr>
            <w:r>
              <w:t>P1</w:t>
            </w:r>
          </w:p>
        </w:tc>
        <w:tc>
          <w:tcPr>
            <w:tcW w:w="3360" w:type="dxa"/>
          </w:tcPr>
          <w:p w14:paraId="22BB3290" w14:textId="77777777" w:rsidR="00AF1562" w:rsidRDefault="00000000">
            <w:pPr>
              <w:rPr>
                <w:rFonts w:hint="eastAsia"/>
              </w:rPr>
            </w:pPr>
            <w:r>
              <w:t>Budget, delivery-time and rating filters</w:t>
            </w:r>
          </w:p>
        </w:tc>
        <w:tc>
          <w:tcPr>
            <w:tcW w:w="3360" w:type="dxa"/>
          </w:tcPr>
          <w:p w14:paraId="028F77A3" w14:textId="77777777" w:rsidR="00AF1562" w:rsidRDefault="00000000">
            <w:pPr>
              <w:rPr>
                <w:rFonts w:hint="eastAsia"/>
              </w:rPr>
            </w:pPr>
            <w:r>
              <w:t>Ananya</w:t>
            </w:r>
          </w:p>
        </w:tc>
      </w:tr>
      <w:tr w:rsidR="00AF1562" w14:paraId="029E0427" w14:textId="77777777">
        <w:trPr>
          <w:jc w:val="center"/>
        </w:trPr>
        <w:tc>
          <w:tcPr>
            <w:tcW w:w="3360" w:type="dxa"/>
          </w:tcPr>
          <w:p w14:paraId="30A149F3" w14:textId="77777777" w:rsidR="00AF1562" w:rsidRDefault="00000000">
            <w:pPr>
              <w:rPr>
                <w:rFonts w:hint="eastAsia"/>
              </w:rPr>
            </w:pPr>
            <w:r>
              <w:t>P1</w:t>
            </w:r>
          </w:p>
        </w:tc>
        <w:tc>
          <w:tcPr>
            <w:tcW w:w="3360" w:type="dxa"/>
          </w:tcPr>
          <w:p w14:paraId="369ECB5D" w14:textId="77777777" w:rsidR="00AF1562" w:rsidRDefault="00000000">
            <w:pPr>
              <w:rPr>
                <w:rFonts w:hint="eastAsia"/>
              </w:rPr>
            </w:pPr>
            <w:r>
              <w:t>One-tap reorder</w:t>
            </w:r>
          </w:p>
        </w:tc>
        <w:tc>
          <w:tcPr>
            <w:tcW w:w="3360" w:type="dxa"/>
          </w:tcPr>
          <w:p w14:paraId="04EC91B2" w14:textId="77777777" w:rsidR="00AF1562" w:rsidRDefault="00000000">
            <w:pPr>
              <w:rPr>
                <w:rFonts w:hint="eastAsia"/>
              </w:rPr>
            </w:pPr>
            <w:r>
              <w:t>Rahul</w:t>
            </w:r>
          </w:p>
        </w:tc>
      </w:tr>
      <w:tr w:rsidR="00AF1562" w14:paraId="5933DB19" w14:textId="77777777">
        <w:trPr>
          <w:jc w:val="center"/>
        </w:trPr>
        <w:tc>
          <w:tcPr>
            <w:tcW w:w="3360" w:type="dxa"/>
          </w:tcPr>
          <w:p w14:paraId="0311FF46" w14:textId="77777777" w:rsidR="00AF1562" w:rsidRDefault="00000000">
            <w:pPr>
              <w:rPr>
                <w:rFonts w:hint="eastAsia"/>
              </w:rPr>
            </w:pPr>
            <w:r>
              <w:t>P1</w:t>
            </w:r>
          </w:p>
        </w:tc>
        <w:tc>
          <w:tcPr>
            <w:tcW w:w="3360" w:type="dxa"/>
          </w:tcPr>
          <w:p w14:paraId="647ACF43" w14:textId="77777777" w:rsidR="00AF1562" w:rsidRDefault="00000000">
            <w:pPr>
              <w:rPr>
                <w:rFonts w:hint="eastAsia"/>
              </w:rPr>
            </w:pPr>
            <w:r>
              <w:t>Structured multi-item customization</w:t>
            </w:r>
          </w:p>
        </w:tc>
        <w:tc>
          <w:tcPr>
            <w:tcW w:w="3360" w:type="dxa"/>
          </w:tcPr>
          <w:p w14:paraId="566E1BF8" w14:textId="77777777" w:rsidR="00AF1562" w:rsidRDefault="00000000">
            <w:pPr>
              <w:rPr>
                <w:rFonts w:hint="eastAsia"/>
              </w:rPr>
            </w:pPr>
            <w:r>
              <w:t>Priya</w:t>
            </w:r>
          </w:p>
        </w:tc>
      </w:tr>
      <w:tr w:rsidR="00AF1562" w14:paraId="5D5D600A" w14:textId="77777777">
        <w:trPr>
          <w:jc w:val="center"/>
        </w:trPr>
        <w:tc>
          <w:tcPr>
            <w:tcW w:w="3360" w:type="dxa"/>
          </w:tcPr>
          <w:p w14:paraId="35693E67" w14:textId="77777777" w:rsidR="00AF1562" w:rsidRDefault="00000000">
            <w:pPr>
              <w:rPr>
                <w:rFonts w:hint="eastAsia"/>
              </w:rPr>
            </w:pPr>
            <w:r>
              <w:t>P2</w:t>
            </w:r>
          </w:p>
        </w:tc>
        <w:tc>
          <w:tcPr>
            <w:tcW w:w="3360" w:type="dxa"/>
          </w:tcPr>
          <w:p w14:paraId="218BB39C" w14:textId="77777777" w:rsidR="00AF1562" w:rsidRDefault="00000000">
            <w:pPr>
              <w:rPr>
                <w:rFonts w:hint="eastAsia"/>
              </w:rPr>
            </w:pPr>
            <w:r>
              <w:t>Personalize recommendations by user goal</w:t>
            </w:r>
          </w:p>
        </w:tc>
        <w:tc>
          <w:tcPr>
            <w:tcW w:w="3360" w:type="dxa"/>
          </w:tcPr>
          <w:p w14:paraId="07763860" w14:textId="77777777" w:rsidR="00AF1562" w:rsidRDefault="00000000">
            <w:pPr>
              <w:rPr>
                <w:rFonts w:hint="eastAsia"/>
              </w:rPr>
            </w:pPr>
            <w:r>
              <w:t>All segments</w:t>
            </w:r>
          </w:p>
        </w:tc>
      </w:tr>
    </w:tbl>
    <w:p w14:paraId="623A3D11" w14:textId="77777777" w:rsidR="00AF1562" w:rsidRDefault="00000000">
      <w:pPr>
        <w:pStyle w:val="Heading1"/>
      </w:pPr>
      <w:r>
        <w:t>12. User-Centered Design Principles</w:t>
      </w:r>
    </w:p>
    <w:p w14:paraId="6F45A26B" w14:textId="77777777" w:rsidR="00AF1562" w:rsidRDefault="00000000">
      <w:pPr>
        <w:pStyle w:val="ListBullet"/>
        <w:rPr>
          <w:rFonts w:hint="eastAsia"/>
        </w:rPr>
      </w:pPr>
      <w:r>
        <w:t>Clarity before persuasion: show cost, ETA and conditions before promotions.</w:t>
      </w:r>
    </w:p>
    <w:p w14:paraId="5D74DCA1" w14:textId="77777777" w:rsidR="00AF1562" w:rsidRDefault="00000000">
      <w:pPr>
        <w:pStyle w:val="ListBullet"/>
        <w:rPr>
          <w:rFonts w:hint="eastAsia"/>
        </w:rPr>
      </w:pPr>
      <w:r>
        <w:t>Progressive disclosure: present essential information first.</w:t>
      </w:r>
    </w:p>
    <w:p w14:paraId="6740ECC5" w14:textId="77777777" w:rsidR="00AF1562" w:rsidRDefault="00000000">
      <w:pPr>
        <w:pStyle w:val="ListBullet"/>
        <w:rPr>
          <w:rFonts w:hint="eastAsia"/>
        </w:rPr>
      </w:pPr>
      <w:r>
        <w:t>Consistency: keep item, price, customization and status information consistent.</w:t>
      </w:r>
    </w:p>
    <w:p w14:paraId="40C82B11" w14:textId="77777777" w:rsidR="00AF1562" w:rsidRDefault="00000000">
      <w:pPr>
        <w:pStyle w:val="ListBullet"/>
        <w:rPr>
          <w:rFonts w:hint="eastAsia"/>
        </w:rPr>
      </w:pPr>
      <w:r>
        <w:t>Error prevention: validate customization, stock and address before payment.</w:t>
      </w:r>
    </w:p>
    <w:p w14:paraId="5A28FB6C" w14:textId="77777777" w:rsidR="00AF1562" w:rsidRDefault="00000000">
      <w:pPr>
        <w:pStyle w:val="ListBullet"/>
        <w:rPr>
          <w:rFonts w:hint="eastAsia"/>
        </w:rPr>
      </w:pPr>
      <w:r>
        <w:t>Recovery by design: provide a clear path to report and resolve problems.</w:t>
      </w:r>
    </w:p>
    <w:p w14:paraId="71424CAD" w14:textId="77777777" w:rsidR="00AF1562" w:rsidRDefault="00000000">
      <w:pPr>
        <w:pStyle w:val="Heading1"/>
      </w:pPr>
      <w:r>
        <w:lastRenderedPageBreak/>
        <w:t>13. Future Validation Plan</w:t>
      </w:r>
    </w:p>
    <w:tbl>
      <w:tblPr>
        <w:tblStyle w:val="TableGrid"/>
        <w:tblW w:w="0" w:type="auto"/>
        <w:jc w:val="center"/>
        <w:tblLook w:val="04A0" w:firstRow="1" w:lastRow="0" w:firstColumn="1" w:lastColumn="0" w:noHBand="0" w:noVBand="1"/>
      </w:tblPr>
      <w:tblGrid>
        <w:gridCol w:w="2518"/>
        <w:gridCol w:w="2517"/>
        <w:gridCol w:w="2517"/>
        <w:gridCol w:w="2518"/>
      </w:tblGrid>
      <w:tr w:rsidR="00AF1562" w14:paraId="11E80226" w14:textId="77777777">
        <w:trPr>
          <w:jc w:val="center"/>
        </w:trPr>
        <w:tc>
          <w:tcPr>
            <w:tcW w:w="2520" w:type="dxa"/>
          </w:tcPr>
          <w:p w14:paraId="17847F03" w14:textId="77777777" w:rsidR="00AF1562" w:rsidRDefault="00000000">
            <w:pPr>
              <w:rPr>
                <w:rFonts w:hint="eastAsia"/>
              </w:rPr>
            </w:pPr>
            <w:r>
              <w:rPr>
                <w:b/>
              </w:rPr>
              <w:t>Activity</w:t>
            </w:r>
          </w:p>
        </w:tc>
        <w:tc>
          <w:tcPr>
            <w:tcW w:w="2520" w:type="dxa"/>
          </w:tcPr>
          <w:p w14:paraId="51095ACC" w14:textId="77777777" w:rsidR="00AF1562" w:rsidRDefault="00000000">
            <w:pPr>
              <w:rPr>
                <w:rFonts w:hint="eastAsia"/>
              </w:rPr>
            </w:pPr>
            <w:r>
              <w:rPr>
                <w:b/>
              </w:rPr>
              <w:t>Sample</w:t>
            </w:r>
          </w:p>
        </w:tc>
        <w:tc>
          <w:tcPr>
            <w:tcW w:w="2520" w:type="dxa"/>
          </w:tcPr>
          <w:p w14:paraId="6EED339A" w14:textId="77777777" w:rsidR="00AF1562" w:rsidRDefault="00000000">
            <w:pPr>
              <w:rPr>
                <w:rFonts w:hint="eastAsia"/>
              </w:rPr>
            </w:pPr>
            <w:r>
              <w:rPr>
                <w:b/>
              </w:rPr>
              <w:t>Key Question</w:t>
            </w:r>
          </w:p>
        </w:tc>
        <w:tc>
          <w:tcPr>
            <w:tcW w:w="2520" w:type="dxa"/>
          </w:tcPr>
          <w:p w14:paraId="1CE17F94" w14:textId="77777777" w:rsidR="00AF1562" w:rsidRDefault="00000000">
            <w:pPr>
              <w:rPr>
                <w:rFonts w:hint="eastAsia"/>
              </w:rPr>
            </w:pPr>
            <w:r>
              <w:rPr>
                <w:b/>
              </w:rPr>
              <w:t>Success Signal</w:t>
            </w:r>
          </w:p>
        </w:tc>
      </w:tr>
      <w:tr w:rsidR="00AF1562" w14:paraId="093A24A4" w14:textId="77777777">
        <w:trPr>
          <w:jc w:val="center"/>
        </w:trPr>
        <w:tc>
          <w:tcPr>
            <w:tcW w:w="2520" w:type="dxa"/>
          </w:tcPr>
          <w:p w14:paraId="0CA713D2" w14:textId="77777777" w:rsidR="00AF1562" w:rsidRDefault="00000000">
            <w:pPr>
              <w:rPr>
                <w:rFonts w:hint="eastAsia"/>
              </w:rPr>
            </w:pPr>
            <w:r>
              <w:t>Moderated interviews</w:t>
            </w:r>
          </w:p>
        </w:tc>
        <w:tc>
          <w:tcPr>
            <w:tcW w:w="2520" w:type="dxa"/>
          </w:tcPr>
          <w:p w14:paraId="00B0129E" w14:textId="77777777" w:rsidR="00AF1562" w:rsidRDefault="00000000">
            <w:pPr>
              <w:rPr>
                <w:rFonts w:hint="eastAsia"/>
              </w:rPr>
            </w:pPr>
            <w:r>
              <w:t>8–12 users</w:t>
            </w:r>
          </w:p>
        </w:tc>
        <w:tc>
          <w:tcPr>
            <w:tcW w:w="2520" w:type="dxa"/>
          </w:tcPr>
          <w:p w14:paraId="7DC6FB21" w14:textId="77777777" w:rsidR="00AF1562" w:rsidRDefault="00000000">
            <w:pPr>
              <w:rPr>
                <w:rFonts w:hint="eastAsia"/>
              </w:rPr>
            </w:pPr>
            <w:r>
              <w:t>What creates trust or frustration?</w:t>
            </w:r>
          </w:p>
        </w:tc>
        <w:tc>
          <w:tcPr>
            <w:tcW w:w="2520" w:type="dxa"/>
          </w:tcPr>
          <w:p w14:paraId="559D28FC" w14:textId="77777777" w:rsidR="00AF1562" w:rsidRDefault="00000000">
            <w:pPr>
              <w:rPr>
                <w:rFonts w:hint="eastAsia"/>
              </w:rPr>
            </w:pPr>
            <w:r>
              <w:t>Recurring themes</w:t>
            </w:r>
          </w:p>
        </w:tc>
      </w:tr>
      <w:tr w:rsidR="00AF1562" w14:paraId="53F0A897" w14:textId="77777777">
        <w:trPr>
          <w:jc w:val="center"/>
        </w:trPr>
        <w:tc>
          <w:tcPr>
            <w:tcW w:w="2520" w:type="dxa"/>
          </w:tcPr>
          <w:p w14:paraId="169C59EF" w14:textId="77777777" w:rsidR="00AF1562" w:rsidRDefault="00000000">
            <w:pPr>
              <w:rPr>
                <w:rFonts w:hint="eastAsia"/>
              </w:rPr>
            </w:pPr>
            <w:r>
              <w:t>Usability testing</w:t>
            </w:r>
          </w:p>
        </w:tc>
        <w:tc>
          <w:tcPr>
            <w:tcW w:w="2520" w:type="dxa"/>
          </w:tcPr>
          <w:p w14:paraId="0732DBB4" w14:textId="77777777" w:rsidR="00AF1562" w:rsidRDefault="00000000">
            <w:pPr>
              <w:rPr>
                <w:rFonts w:hint="eastAsia"/>
              </w:rPr>
            </w:pPr>
            <w:r>
              <w:t>5 users/round</w:t>
            </w:r>
          </w:p>
        </w:tc>
        <w:tc>
          <w:tcPr>
            <w:tcW w:w="2520" w:type="dxa"/>
          </w:tcPr>
          <w:p w14:paraId="45232C82" w14:textId="77777777" w:rsidR="00AF1562" w:rsidRDefault="00000000">
            <w:pPr>
              <w:rPr>
                <w:rFonts w:hint="eastAsia"/>
              </w:rPr>
            </w:pPr>
            <w:r>
              <w:t>Can users compare, order and track?</w:t>
            </w:r>
          </w:p>
        </w:tc>
        <w:tc>
          <w:tcPr>
            <w:tcW w:w="2520" w:type="dxa"/>
          </w:tcPr>
          <w:p w14:paraId="716F3FD4" w14:textId="77777777" w:rsidR="00AF1562" w:rsidRDefault="00000000">
            <w:pPr>
              <w:rPr>
                <w:rFonts w:hint="eastAsia"/>
              </w:rPr>
            </w:pPr>
            <w:r>
              <w:t>High task completion</w:t>
            </w:r>
          </w:p>
        </w:tc>
      </w:tr>
      <w:tr w:rsidR="00AF1562" w14:paraId="46C01F61" w14:textId="77777777">
        <w:trPr>
          <w:jc w:val="center"/>
        </w:trPr>
        <w:tc>
          <w:tcPr>
            <w:tcW w:w="2520" w:type="dxa"/>
          </w:tcPr>
          <w:p w14:paraId="52809D5E" w14:textId="77777777" w:rsidR="00AF1562" w:rsidRDefault="00000000">
            <w:pPr>
              <w:rPr>
                <w:rFonts w:hint="eastAsia"/>
              </w:rPr>
            </w:pPr>
            <w:r>
              <w:t>Prototype testing</w:t>
            </w:r>
          </w:p>
        </w:tc>
        <w:tc>
          <w:tcPr>
            <w:tcW w:w="2520" w:type="dxa"/>
          </w:tcPr>
          <w:p w14:paraId="2B220A4C" w14:textId="77777777" w:rsidR="00AF1562" w:rsidRDefault="00000000">
            <w:pPr>
              <w:rPr>
                <w:rFonts w:hint="eastAsia"/>
              </w:rPr>
            </w:pPr>
            <w:r>
              <w:t>30–60 users</w:t>
            </w:r>
          </w:p>
        </w:tc>
        <w:tc>
          <w:tcPr>
            <w:tcW w:w="2520" w:type="dxa"/>
          </w:tcPr>
          <w:p w14:paraId="53F1D5B5" w14:textId="77777777" w:rsidR="00AF1562" w:rsidRDefault="00000000">
            <w:pPr>
              <w:rPr>
                <w:rFonts w:hint="eastAsia"/>
              </w:rPr>
            </w:pPr>
            <w:r>
              <w:t>Which UI supports faster decisions?</w:t>
            </w:r>
          </w:p>
        </w:tc>
        <w:tc>
          <w:tcPr>
            <w:tcW w:w="2520" w:type="dxa"/>
          </w:tcPr>
          <w:p w14:paraId="7FA06142" w14:textId="77777777" w:rsidR="00AF1562" w:rsidRDefault="00000000">
            <w:pPr>
              <w:rPr>
                <w:rFonts w:hint="eastAsia"/>
              </w:rPr>
            </w:pPr>
            <w:r>
              <w:t>Faster decisions + confidence</w:t>
            </w:r>
          </w:p>
        </w:tc>
      </w:tr>
      <w:tr w:rsidR="00AF1562" w14:paraId="6DE70634" w14:textId="77777777">
        <w:trPr>
          <w:jc w:val="center"/>
        </w:trPr>
        <w:tc>
          <w:tcPr>
            <w:tcW w:w="2520" w:type="dxa"/>
          </w:tcPr>
          <w:p w14:paraId="5380B690" w14:textId="77777777" w:rsidR="00AF1562" w:rsidRDefault="00000000">
            <w:pPr>
              <w:rPr>
                <w:rFonts w:hint="eastAsia"/>
              </w:rPr>
            </w:pPr>
            <w:r>
              <w:t>Survey</w:t>
            </w:r>
          </w:p>
        </w:tc>
        <w:tc>
          <w:tcPr>
            <w:tcW w:w="2520" w:type="dxa"/>
          </w:tcPr>
          <w:p w14:paraId="0BE8827D" w14:textId="77777777" w:rsidR="00AF1562" w:rsidRDefault="00000000">
            <w:pPr>
              <w:rPr>
                <w:rFonts w:hint="eastAsia"/>
              </w:rPr>
            </w:pPr>
            <w:r>
              <w:t>100+ users</w:t>
            </w:r>
          </w:p>
        </w:tc>
        <w:tc>
          <w:tcPr>
            <w:tcW w:w="2520" w:type="dxa"/>
          </w:tcPr>
          <w:p w14:paraId="71E2B685" w14:textId="77777777" w:rsidR="00AF1562" w:rsidRDefault="00000000">
            <w:pPr>
              <w:rPr>
                <w:rFonts w:hint="eastAsia"/>
              </w:rPr>
            </w:pPr>
            <w:r>
              <w:t>Which needs are most common?</w:t>
            </w:r>
          </w:p>
        </w:tc>
        <w:tc>
          <w:tcPr>
            <w:tcW w:w="2520" w:type="dxa"/>
          </w:tcPr>
          <w:p w14:paraId="2181069A" w14:textId="77777777" w:rsidR="00AF1562" w:rsidRDefault="00000000">
            <w:pPr>
              <w:rPr>
                <w:rFonts w:hint="eastAsia"/>
              </w:rPr>
            </w:pPr>
            <w:r>
              <w:t>Reliable segment patterns</w:t>
            </w:r>
          </w:p>
        </w:tc>
      </w:tr>
      <w:tr w:rsidR="00AF1562" w14:paraId="53E3A570" w14:textId="77777777">
        <w:trPr>
          <w:jc w:val="center"/>
        </w:trPr>
        <w:tc>
          <w:tcPr>
            <w:tcW w:w="2520" w:type="dxa"/>
          </w:tcPr>
          <w:p w14:paraId="52E5E4F0" w14:textId="77777777" w:rsidR="00AF1562" w:rsidRDefault="00000000">
            <w:pPr>
              <w:rPr>
                <w:rFonts w:hint="eastAsia"/>
              </w:rPr>
            </w:pPr>
            <w:r>
              <w:t>Post-launch analytics</w:t>
            </w:r>
          </w:p>
        </w:tc>
        <w:tc>
          <w:tcPr>
            <w:tcW w:w="2520" w:type="dxa"/>
          </w:tcPr>
          <w:p w14:paraId="588CA254" w14:textId="77777777" w:rsidR="00AF1562" w:rsidRDefault="00000000">
            <w:pPr>
              <w:rPr>
                <w:rFonts w:hint="eastAsia"/>
              </w:rPr>
            </w:pPr>
            <w:r>
              <w:t>Real users</w:t>
            </w:r>
          </w:p>
        </w:tc>
        <w:tc>
          <w:tcPr>
            <w:tcW w:w="2520" w:type="dxa"/>
          </w:tcPr>
          <w:p w14:paraId="263C53DF" w14:textId="77777777" w:rsidR="00AF1562" w:rsidRDefault="00000000">
            <w:pPr>
              <w:rPr>
                <w:rFonts w:hint="eastAsia"/>
              </w:rPr>
            </w:pPr>
            <w:r>
              <w:t>Where do users drop off?</w:t>
            </w:r>
          </w:p>
        </w:tc>
        <w:tc>
          <w:tcPr>
            <w:tcW w:w="2520" w:type="dxa"/>
          </w:tcPr>
          <w:p w14:paraId="736A664E" w14:textId="77777777" w:rsidR="00AF1562" w:rsidRDefault="00000000">
            <w:pPr>
              <w:rPr>
                <w:rFonts w:hint="eastAsia"/>
              </w:rPr>
            </w:pPr>
            <w:r>
              <w:t>Improved conversion/repeat rate</w:t>
            </w:r>
          </w:p>
        </w:tc>
      </w:tr>
    </w:tbl>
    <w:p w14:paraId="5F4E9121" w14:textId="77777777" w:rsidR="00AF1562" w:rsidRDefault="00000000">
      <w:pPr>
        <w:pStyle w:val="Heading1"/>
      </w:pPr>
      <w:r>
        <w:t>14. Conclusion</w:t>
      </w:r>
    </w:p>
    <w:p w14:paraId="642277DA" w14:textId="77777777" w:rsidR="00AF1562" w:rsidRDefault="00000000">
      <w:pPr>
        <w:rPr>
          <w:rFonts w:hint="eastAsia"/>
        </w:rPr>
      </w:pPr>
      <w:r>
        <w:t>This Week 1 study demonstrates how user research can move from a product idea to evidence-informed design direction. The three personas—Budget Navigator, Time Optimizer and Household Coordinator—share needs around trust and simplicity but differ in value, speed and control. The strongest opportunity is to reduce uncertainty by making total cost understandable, delivery expectations credible, food-quality signals useful and problem resolution visible.</w:t>
      </w:r>
    </w:p>
    <w:p w14:paraId="195CD05F" w14:textId="77777777" w:rsidR="00AF1562" w:rsidRDefault="00000000">
      <w:pPr>
        <w:pStyle w:val="Heading1"/>
      </w:pPr>
      <w:r>
        <w:t>15. References &amp; Research Transparency</w:t>
      </w:r>
    </w:p>
    <w:p w14:paraId="18B28EC0" w14:textId="77777777" w:rsidR="00AF1562" w:rsidRDefault="00000000">
      <w:pPr>
        <w:pStyle w:val="ListBullet"/>
        <w:rPr>
          <w:rFonts w:hint="eastAsia"/>
        </w:rPr>
      </w:pPr>
      <w:r>
        <w:t>Why do consumers choose online food delivery services? A meta-analytic review. International Journal of Hospitality Management, 2024.</w:t>
      </w:r>
    </w:p>
    <w:p w14:paraId="151B251C" w14:textId="77777777" w:rsidR="00AF1562" w:rsidRDefault="00000000">
      <w:pPr>
        <w:pStyle w:val="ListBullet"/>
        <w:rPr>
          <w:rFonts w:hint="eastAsia"/>
        </w:rPr>
      </w:pPr>
      <w:r>
        <w:t>Chiu, W., Badu-Baiden, F., &amp; Cho, H. Consumers' intention to use online food delivery services: A meta-analytic structural equation modeling approach. International Journal of Consumer Studies, 2024.</w:t>
      </w:r>
    </w:p>
    <w:p w14:paraId="4D6B4FFA" w14:textId="77777777" w:rsidR="00AF1562" w:rsidRDefault="00000000">
      <w:pPr>
        <w:pStyle w:val="ListBullet"/>
        <w:rPr>
          <w:rFonts w:hint="eastAsia"/>
        </w:rPr>
      </w:pPr>
      <w:r>
        <w:t>Pattanshetty, S., &amp; Murthy, S. B. V. Influence of Consumer Ordering Behaviour on Restaurant Performance through Online Food Delivery Platforms: A Study of Bengaluru City, 2026.</w:t>
      </w:r>
    </w:p>
    <w:p w14:paraId="28E81B7D" w14:textId="77777777" w:rsidR="00AF1562" w:rsidRDefault="00000000">
      <w:pPr>
        <w:pStyle w:val="ListBullet"/>
        <w:rPr>
          <w:rFonts w:hint="eastAsia"/>
        </w:rPr>
      </w:pPr>
      <w:r>
        <w:t>Vinish, P., Pinto, P., Hawaldar, I. T., &amp; Pinto, S. Antecedents of Behavioral Intention to Use Online Food Delivery Services: An Empirical Investigation. Innovative Marketing, 2021.</w:t>
      </w:r>
    </w:p>
    <w:p w14:paraId="6B7352F0" w14:textId="77777777" w:rsidR="00AF1562" w:rsidRDefault="00000000">
      <w:pPr>
        <w:rPr>
          <w:rFonts w:hint="eastAsia"/>
        </w:rPr>
      </w:pPr>
      <w:r>
        <w:t>Transparency note: Survey percentages and participant profiles are simulated/hypothetical and are included to demonstrate UX research synthesis. They are not claimed to be real participant data.</w:t>
      </w:r>
    </w:p>
    <w:sectPr w:rsidR="00AF1562"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1ED04" w14:textId="77777777" w:rsidR="00503DC6" w:rsidRDefault="00503DC6">
      <w:pPr>
        <w:spacing w:after="0" w:line="240" w:lineRule="auto"/>
        <w:rPr>
          <w:rFonts w:hint="eastAsia"/>
        </w:rPr>
      </w:pPr>
      <w:r>
        <w:separator/>
      </w:r>
    </w:p>
  </w:endnote>
  <w:endnote w:type="continuationSeparator" w:id="0">
    <w:p w14:paraId="4621CCBF" w14:textId="77777777" w:rsidR="00503DC6" w:rsidRDefault="00503DC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3EC6" w14:textId="77777777" w:rsidR="00AF1562" w:rsidRDefault="00000000">
    <w:pPr>
      <w:pStyle w:val="Footer"/>
      <w:jc w:val="center"/>
      <w:rPr>
        <w:rFonts w:hint="eastAsia"/>
      </w:rPr>
    </w:pPr>
    <w:proofErr w:type="spellStart"/>
    <w:r>
      <w:rPr>
        <w:sz w:val="16"/>
      </w:rPr>
      <w:t>FoodEase</w:t>
    </w:r>
    <w:proofErr w:type="spellEnd"/>
    <w:r>
      <w:rPr>
        <w:sz w:val="16"/>
      </w:rPr>
      <w:t xml:space="preserve"> • Week 1 User Research &amp; Persona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5935C" w14:textId="77777777" w:rsidR="00503DC6" w:rsidRDefault="00503DC6">
      <w:pPr>
        <w:spacing w:after="0" w:line="240" w:lineRule="auto"/>
        <w:rPr>
          <w:rFonts w:hint="eastAsia"/>
        </w:rPr>
      </w:pPr>
      <w:r>
        <w:separator/>
      </w:r>
    </w:p>
  </w:footnote>
  <w:footnote w:type="continuationSeparator" w:id="0">
    <w:p w14:paraId="700E21A6" w14:textId="77777777" w:rsidR="00503DC6" w:rsidRDefault="00503DC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134434">
    <w:abstractNumId w:val="8"/>
  </w:num>
  <w:num w:numId="2" w16cid:durableId="2114200659">
    <w:abstractNumId w:val="6"/>
  </w:num>
  <w:num w:numId="3" w16cid:durableId="1380863431">
    <w:abstractNumId w:val="5"/>
  </w:num>
  <w:num w:numId="4" w16cid:durableId="819611142">
    <w:abstractNumId w:val="4"/>
  </w:num>
  <w:num w:numId="5" w16cid:durableId="813906837">
    <w:abstractNumId w:val="7"/>
  </w:num>
  <w:num w:numId="6" w16cid:durableId="475297103">
    <w:abstractNumId w:val="3"/>
  </w:num>
  <w:num w:numId="7" w16cid:durableId="200899684">
    <w:abstractNumId w:val="2"/>
  </w:num>
  <w:num w:numId="8" w16cid:durableId="256720517">
    <w:abstractNumId w:val="1"/>
  </w:num>
  <w:num w:numId="9" w16cid:durableId="349187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3DC6"/>
    <w:rsid w:val="00AA1D8D"/>
    <w:rsid w:val="00AF1562"/>
    <w:rsid w:val="00B47730"/>
    <w:rsid w:val="00CB0664"/>
    <w:rsid w:val="00D6418E"/>
    <w:rsid w:val="00E529AA"/>
    <w:rsid w:val="00E951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76BD0"/>
  <w14:defaultImageDpi w14:val="300"/>
  <w15:docId w15:val="{AC875FF8-71A2-4ED0-A72A-15B9FDC92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1739</Words>
  <Characters>9918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chandanayn18@gmail.com</cp:lastModifiedBy>
  <cp:revision>2</cp:revision>
  <dcterms:created xsi:type="dcterms:W3CDTF">2026-08-29T15:22:00Z</dcterms:created>
  <dcterms:modified xsi:type="dcterms:W3CDTF">2026-08-29T15:22:00Z</dcterms:modified>
  <cp:category/>
</cp:coreProperties>
</file>