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Default="0053593C" w:rsidP="00762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Correct name ie only Alphabets are entered</w:t>
            </w:r>
          </w:p>
          <w:p w:rsidR="00263A17" w:rsidRPr="0053593C" w:rsidRDefault="00263A17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 Ram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Default="0053593C" w:rsidP="00762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Name with number</w:t>
            </w:r>
            <w:r w:rsidR="00263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3A17" w:rsidRPr="0053593C" w:rsidRDefault="00263A17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Ex:1Ram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Error message: Only Alphabets can be used.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Name field is not entered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Alert message:Please enter your name.</w:t>
            </w:r>
          </w:p>
        </w:tc>
      </w:tr>
      <w:tr w:rsidR="0053593C" w:rsidTr="00C12204">
        <w:tc>
          <w:tcPr>
            <w:tcW w:w="3192" w:type="dxa"/>
          </w:tcPr>
          <w:p w:rsidR="0053593C" w:rsidRPr="00C12204" w:rsidRDefault="005359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Default="0053593C" w:rsidP="00762C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Numbers and Special characters entered along with the alphabets</w:t>
            </w:r>
            <w:r w:rsidR="00263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3A17" w:rsidRPr="0053593C" w:rsidRDefault="00263A17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Ex:@Ram4;</w:t>
            </w:r>
          </w:p>
        </w:tc>
        <w:tc>
          <w:tcPr>
            <w:tcW w:w="3192" w:type="dxa"/>
          </w:tcPr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53593C" w:rsidRPr="0053593C" w:rsidRDefault="0053593C" w:rsidP="00762CC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593C">
              <w:rPr>
                <w:rFonts w:ascii="Times New Roman" w:hAnsi="Times New Roman" w:cs="Times New Roman"/>
                <w:sz w:val="28"/>
                <w:szCs w:val="28"/>
              </w:rPr>
              <w:t>Error message: Only Alphabets can be used.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2204"/>
    <w:rsid w:val="000150D0"/>
    <w:rsid w:val="00244BFE"/>
    <w:rsid w:val="00263A17"/>
    <w:rsid w:val="002F0A55"/>
    <w:rsid w:val="0053593C"/>
    <w:rsid w:val="005E2997"/>
    <w:rsid w:val="00B51724"/>
    <w:rsid w:val="00C12204"/>
    <w:rsid w:val="00E25658"/>
    <w:rsid w:val="00E76B1E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3</cp:revision>
  <dcterms:created xsi:type="dcterms:W3CDTF">2021-10-06T03:16:00Z</dcterms:created>
  <dcterms:modified xsi:type="dcterms:W3CDTF">2021-10-06T03:29:00Z</dcterms:modified>
</cp:coreProperties>
</file>