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9086C" w14:textId="77777777" w:rsidR="00D70A36" w:rsidRPr="00D70A36" w:rsidRDefault="00D70A36" w:rsidP="00D70A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Workforce Twin by Etter — Comprehensive Development Specification Document</w:t>
      </w:r>
    </w:p>
    <w:p w14:paraId="0EB4E22A" w14:textId="77777777" w:rsidR="00D70A36" w:rsidRPr="00D70A36" w:rsidRDefault="006F76AD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D48364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4C55314F" w14:textId="77777777" w:rsidR="00D70A36" w:rsidRPr="00D70A36" w:rsidRDefault="00D70A36" w:rsidP="00D70A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PROJECT OVERVIEW</w:t>
      </w:r>
    </w:p>
    <w:p w14:paraId="7B518B8C" w14:textId="77777777" w:rsidR="00D70A36" w:rsidRPr="00D70A36" w:rsidRDefault="00D70A36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Product Name: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Workforce Twin by Etter </w:t>
      </w: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Product Type: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Enterprise Workforce Digital Twin Dashboard </w:t>
      </w: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Description: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real-time workforce intelligence platform that provides simulation, analysis, and AI-driven transformation insights across an organization's roles, skills, functions, and workflows. </w:t>
      </w: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Prototype URL: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70A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https://simu-lens-nexus.lovable.app/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Branding: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"Workforce Twin" by "Etter" — displayed with a circular "W" logo in the sidebar.</w:t>
      </w:r>
    </w:p>
    <w:p w14:paraId="026370A0" w14:textId="77777777" w:rsidR="00D70A36" w:rsidRPr="00D70A36" w:rsidRDefault="006F76AD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9C1696B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3BE459DB" w14:textId="77777777" w:rsidR="00D70A36" w:rsidRPr="00D70A36" w:rsidRDefault="00D70A36" w:rsidP="00D70A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TECH STACK (Observed from Prototype)</w:t>
      </w:r>
    </w:p>
    <w:p w14:paraId="4257F516" w14:textId="77777777" w:rsidR="00D70A36" w:rsidRPr="00D70A36" w:rsidRDefault="00D70A36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Framework: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React (SPA with client-side routing, Vite bundler) </w:t>
      </w: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Styling: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Tailwind CSS with shadcn/ui component library (HSL-based CSS custom properties) </w:t>
      </w: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Charting: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Recharts (Area, Bar, Radar, Pie/Donut charts confirmed) — 5 Recharts wrappers on the Command Center page alone </w:t>
      </w: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Network Graph: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HTML5 Canvas (1400×1000 canvas element for network topology visualization) </w:t>
      </w: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Icons: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Lucide React (icons confirmed: panel-left, sun, activity, users, brain, zap, trending-up, triangle-alert, clock, shield, chart-column, target, cpu, layers, bot, sparkles, send, and more) </w:t>
      </w: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Fonts: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Primary: </w:t>
      </w:r>
      <w:r w:rsidRPr="00D70A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Inter, system-ui, sans-serif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; Monospace: </w:t>
      </w:r>
      <w:r w:rsidRPr="00D70A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"JetBrains Mono", monospace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(used for metric values and data displays) </w:t>
      </w: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Theme: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Dark/Light mode toggle with class-based switching (</w:t>
      </w:r>
      <w:r w:rsidRPr="00D70A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html.dark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/ </w:t>
      </w:r>
      <w:r w:rsidRPr="00D70A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html.light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Build Tool: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Vite (JS module: </w:t>
      </w:r>
      <w:r w:rsidRPr="00D70A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assets/index-CQEOBIpR.js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CSS: </w:t>
      </w:r>
      <w:r w:rsidRPr="00D70A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assets/index-BP8F7PFf.css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Meta viewport: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70A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width=device-width, initial-scale=1.0</w:t>
      </w:r>
    </w:p>
    <w:p w14:paraId="43622542" w14:textId="77777777" w:rsidR="00D70A36" w:rsidRPr="00D70A36" w:rsidRDefault="006F76AD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F622C3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273C2DC5" w14:textId="77777777" w:rsidR="00D70A36" w:rsidRPr="00D70A36" w:rsidRDefault="00D70A36" w:rsidP="00D70A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DESIGN SYSTEM &amp; TOKENS</w:t>
      </w:r>
    </w:p>
    <w:p w14:paraId="4AB49B68" w14:textId="77777777" w:rsidR="00D70A36" w:rsidRPr="00D70A36" w:rsidRDefault="00D70A36" w:rsidP="00D7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3.1 Color Palette (HSL format, used as CSS custom properties)</w:t>
      </w:r>
    </w:p>
    <w:p w14:paraId="0DBAD181" w14:textId="77777777" w:rsidR="00D70A36" w:rsidRPr="00D70A36" w:rsidRDefault="00D70A36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Dark Theme (</w:t>
      </w:r>
      <w:r w:rsidRPr="00D70A3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:root</w:t>
      </w: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/ default):</w:t>
      </w:r>
    </w:p>
    <w:tbl>
      <w:tblPr>
        <w:tblW w:w="84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6"/>
        <w:gridCol w:w="1691"/>
        <w:gridCol w:w="4263"/>
      </w:tblGrid>
      <w:tr w:rsidR="00D70A36" w:rsidRPr="00D70A36" w14:paraId="0A2FE87F" w14:textId="77777777" w:rsidTr="00D70A3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040AD8" w14:textId="77777777" w:rsidR="00D70A36" w:rsidRPr="00D70A36" w:rsidRDefault="00D70A36" w:rsidP="00D7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Token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20D729" w14:textId="77777777" w:rsidR="00D70A36" w:rsidRPr="00D70A36" w:rsidRDefault="00D70A36" w:rsidP="00D7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HSL Value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EB1FCD" w14:textId="77777777" w:rsidR="00D70A36" w:rsidRPr="00D70A36" w:rsidRDefault="00D70A36" w:rsidP="00D7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D70A36" w:rsidRPr="00D70A36" w14:paraId="230EE359" w14:textId="77777777" w:rsidTr="00D70A3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F70EA0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--background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F8FCB3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222 47% 6%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031A25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Deep navy page background</w:t>
            </w:r>
          </w:p>
        </w:tc>
      </w:tr>
      <w:tr w:rsidR="00D70A36" w:rsidRPr="00D70A36" w14:paraId="30377AE3" w14:textId="77777777" w:rsidTr="00D70A3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348203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--foreground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6C54CE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210 40% 96%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FE20A8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Near-white text</w:t>
            </w:r>
          </w:p>
        </w:tc>
      </w:tr>
      <w:tr w:rsidR="00D70A36" w:rsidRPr="00D70A36" w14:paraId="01B35C50" w14:textId="77777777" w:rsidTr="00D70A3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723699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--card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A572A5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222 47% 9%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2C0B1E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Card surfaces, slightly lighter than bg</w:t>
            </w:r>
          </w:p>
        </w:tc>
      </w:tr>
      <w:tr w:rsidR="00D70A36" w:rsidRPr="00D70A36" w14:paraId="51F1C4CE" w14:textId="77777777" w:rsidTr="00D70A3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E91771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--card-foreground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35349B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210 40% 96%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2FCDA9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Card text</w:t>
            </w:r>
          </w:p>
        </w:tc>
      </w:tr>
      <w:tr w:rsidR="00D70A36" w:rsidRPr="00D70A36" w14:paraId="4EF25741" w14:textId="77777777" w:rsidTr="00D70A3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17F42B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--primary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FEED97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187 94% 43%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ED76C6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Cyan/teal</w:t>
            </w: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— the dominant brand accent</w:t>
            </w:r>
          </w:p>
        </w:tc>
      </w:tr>
      <w:tr w:rsidR="00D70A36" w:rsidRPr="00D70A36" w14:paraId="1A8F86E9" w14:textId="77777777" w:rsidTr="00D70A3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0A43D6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--accent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D93FD0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265 80% 60%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71C497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Purple</w:t>
            </w: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— secondary accent</w:t>
            </w:r>
          </w:p>
        </w:tc>
      </w:tr>
      <w:tr w:rsidR="00D70A36" w:rsidRPr="00D70A36" w14:paraId="3E8CD315" w14:textId="77777777" w:rsidTr="00D70A3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375903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--secondary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5E7CB0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222 30% 14%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E25969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Muted dark surface</w:t>
            </w:r>
          </w:p>
        </w:tc>
      </w:tr>
      <w:tr w:rsidR="00D70A36" w:rsidRPr="00D70A36" w14:paraId="1EFF2BBA" w14:textId="77777777" w:rsidTr="00D70A3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8AA079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--muted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3B259C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222 30% 12%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1EC1D8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Subdued elements</w:t>
            </w:r>
          </w:p>
        </w:tc>
      </w:tr>
      <w:tr w:rsidR="00D70A36" w:rsidRPr="00D70A36" w14:paraId="04C8D368" w14:textId="77777777" w:rsidTr="00D70A3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3D3126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--muted-foreground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934995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215 20% 55%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7ABD9C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Dim label text</w:t>
            </w:r>
          </w:p>
        </w:tc>
      </w:tr>
      <w:tr w:rsidR="00D70A36" w:rsidRPr="00D70A36" w14:paraId="44AAE150" w14:textId="77777777" w:rsidTr="00D70A3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62E612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--destructive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20F73D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 72% 51%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B9A990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Red for danger/critical</w:t>
            </w:r>
          </w:p>
        </w:tc>
      </w:tr>
      <w:tr w:rsidR="00D70A36" w:rsidRPr="00D70A36" w14:paraId="6FDE6346" w14:textId="77777777" w:rsidTr="00D70A3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929865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--border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ED4ED5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222 30% 16%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F609AF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Subtle card borders</w:t>
            </w:r>
          </w:p>
        </w:tc>
      </w:tr>
      <w:tr w:rsidR="00D70A36" w:rsidRPr="00D70A36" w14:paraId="4C0D89A2" w14:textId="77777777" w:rsidTr="00D70A3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93796D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--success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A63452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160 84% 39%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3212F1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Green for positive metrics</w:t>
            </w:r>
          </w:p>
        </w:tc>
      </w:tr>
      <w:tr w:rsidR="00D70A36" w:rsidRPr="00D70A36" w14:paraId="41530822" w14:textId="77777777" w:rsidTr="00D70A3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65DCD9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--warning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D6583B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38 92% 50%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03C2C0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Amber/orange for warnings</w:t>
            </w:r>
          </w:p>
        </w:tc>
      </w:tr>
      <w:tr w:rsidR="00D70A36" w:rsidRPr="00D70A36" w14:paraId="0273EF01" w14:textId="77777777" w:rsidTr="00D70A3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6BC5A9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--glow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8ABEE9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187 94% 43%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CAB44E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Glow effect (same as primary)</w:t>
            </w:r>
          </w:p>
        </w:tc>
      </w:tr>
      <w:tr w:rsidR="00D70A36" w:rsidRPr="00D70A36" w14:paraId="264995CB" w14:textId="77777777" w:rsidTr="00D70A3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A4A499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--glow-accent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4B5402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265 80% 60%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E293B7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Purple glow</w:t>
            </w:r>
          </w:p>
        </w:tc>
      </w:tr>
      <w:tr w:rsidR="00D70A36" w:rsidRPr="00D70A36" w14:paraId="693182B9" w14:textId="77777777" w:rsidTr="00D70A3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045D11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--surface-glass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734A96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222 47% 10%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014E9C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Glassmorphism surface</w:t>
            </w:r>
          </w:p>
        </w:tc>
      </w:tr>
      <w:tr w:rsidR="00D70A36" w:rsidRPr="00D70A36" w14:paraId="493532C0" w14:textId="77777777" w:rsidTr="00D70A3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70DB0F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--radius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909ED9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0.75rem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2AC0D9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Default border radius</w:t>
            </w:r>
          </w:p>
        </w:tc>
      </w:tr>
    </w:tbl>
    <w:p w14:paraId="18E8DB93" w14:textId="77777777" w:rsidR="00D70A36" w:rsidRPr="00D70A36" w:rsidRDefault="00D70A36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Chart Colors (Dark):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70A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--chart-1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187 94% 43% (cyan), </w:t>
      </w:r>
      <w:r w:rsidRPr="00D70A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--chart-2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265 80% 60% (purple), </w:t>
      </w:r>
      <w:r w:rsidRPr="00D70A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--chart-3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160 84% 39% (green), </w:t>
      </w:r>
      <w:r w:rsidRPr="00D70A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--chart-4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38 92% 50% (amber), </w:t>
      </w:r>
      <w:r w:rsidRPr="00D70A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--chart-5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340 75% 55% (pink/magenta)</w:t>
      </w:r>
    </w:p>
    <w:p w14:paraId="383C587D" w14:textId="77777777" w:rsidR="00D70A36" w:rsidRPr="00D70A36" w:rsidRDefault="00D70A36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Light Theme (</w:t>
      </w:r>
      <w:r w:rsidRPr="00D70A3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.light</w:t>
      </w: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):</w:t>
      </w:r>
    </w:p>
    <w:tbl>
      <w:tblPr>
        <w:tblW w:w="56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3"/>
        <w:gridCol w:w="2587"/>
      </w:tblGrid>
      <w:tr w:rsidR="00D70A36" w:rsidRPr="00D70A36" w14:paraId="7CA68C88" w14:textId="77777777" w:rsidTr="00D70A3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1B9530" w14:textId="77777777" w:rsidR="00D70A36" w:rsidRPr="00D70A36" w:rsidRDefault="00D70A36" w:rsidP="00D7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Token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375438" w14:textId="77777777" w:rsidR="00D70A36" w:rsidRPr="00D70A36" w:rsidRDefault="00D70A36" w:rsidP="00D7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HSL Value</w:t>
            </w:r>
          </w:p>
        </w:tc>
      </w:tr>
      <w:tr w:rsidR="00D70A36" w:rsidRPr="00D70A36" w14:paraId="17E005C4" w14:textId="77777777" w:rsidTr="00D70A3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6A3359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--background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40A3FE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220 20% 97%</w:t>
            </w:r>
          </w:p>
        </w:tc>
      </w:tr>
      <w:tr w:rsidR="00D70A36" w:rsidRPr="00D70A36" w14:paraId="5A852F28" w14:textId="77777777" w:rsidTr="00D70A3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49F66A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--foreground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7EFB8E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222 47% 8%</w:t>
            </w:r>
          </w:p>
        </w:tc>
      </w:tr>
      <w:tr w:rsidR="00D70A36" w:rsidRPr="00D70A36" w14:paraId="6F18DBB3" w14:textId="77777777" w:rsidTr="00D70A3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6EF0B1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--card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148401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 0% 100%</w:t>
            </w:r>
          </w:p>
        </w:tc>
      </w:tr>
      <w:tr w:rsidR="00D70A36" w:rsidRPr="00D70A36" w14:paraId="00D70E30" w14:textId="77777777" w:rsidTr="00D70A3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B14ADB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--primary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916B87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187 100% 30%</w:t>
            </w:r>
          </w:p>
        </w:tc>
      </w:tr>
      <w:tr w:rsidR="00D70A36" w:rsidRPr="00D70A36" w14:paraId="69D091A6" w14:textId="77777777" w:rsidTr="00D70A3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47E961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--accent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D112F1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265 85% 48%</w:t>
            </w:r>
          </w:p>
        </w:tc>
      </w:tr>
      <w:tr w:rsidR="00D70A36" w:rsidRPr="00D70A36" w14:paraId="6D71DE8D" w14:textId="77777777" w:rsidTr="00D70A3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706EF1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--success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5CBAAA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152 80% 28%</w:t>
            </w:r>
          </w:p>
        </w:tc>
      </w:tr>
      <w:tr w:rsidR="00D70A36" w:rsidRPr="00D70A36" w14:paraId="0FF3F5AC" w14:textId="77777777" w:rsidTr="00D70A3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73C7E0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--warning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C7B192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32 95% 40%</w:t>
            </w:r>
          </w:p>
        </w:tc>
      </w:tr>
      <w:tr w:rsidR="00D70A36" w:rsidRPr="00D70A36" w14:paraId="351C09B9" w14:textId="77777777" w:rsidTr="00D70A3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2493D7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--surface-glass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48561B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220 20% 98%</w:t>
            </w:r>
          </w:p>
        </w:tc>
      </w:tr>
    </w:tbl>
    <w:p w14:paraId="0FADD5BA" w14:textId="77777777" w:rsidR="00D70A36" w:rsidRPr="00D70A36" w:rsidRDefault="00D70A36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Light mode has a subtle grid-pattern background visible in the screenshots.</w:t>
      </w:r>
    </w:p>
    <w:p w14:paraId="1AECFA0B" w14:textId="77777777" w:rsidR="00D70A36" w:rsidRPr="00D70A36" w:rsidRDefault="00D70A36" w:rsidP="00D7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3.2 Typography</w:t>
      </w:r>
    </w:p>
    <w:p w14:paraId="104137B0" w14:textId="77777777" w:rsidR="00D70A36" w:rsidRPr="00D70A36" w:rsidRDefault="00D70A36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Primary font: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Inter (system-ui fallback) — all body text, labels, headings </w:t>
      </w: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Monospace font: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JetBrains Mono — used for large metric numbers (12,847; 78.4; 87%; 3.8 yr, etc.) giving a data/dashboard feel</w:t>
      </w:r>
    </w:p>
    <w:p w14:paraId="31021D8D" w14:textId="77777777" w:rsidR="00D70A36" w:rsidRPr="00D70A36" w:rsidRDefault="00D70A36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Font Sizes observed:</w:t>
      </w:r>
    </w:p>
    <w:p w14:paraId="3934700E" w14:textId="77777777" w:rsidR="00D70A36" w:rsidRPr="00D70A36" w:rsidRDefault="00D70A36" w:rsidP="00D70A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Page title (H1): 18px, font-weight 700 (with accent-colored word)</w:t>
      </w:r>
    </w:p>
    <w:p w14:paraId="2BBBAE04" w14:textId="77777777" w:rsidR="00D70A36" w:rsidRPr="00D70A36" w:rsidRDefault="00D70A36" w:rsidP="00D70A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Section headings (H2): 18px, font-weight 700</w:t>
      </w:r>
    </w:p>
    <w:p w14:paraId="5A0F9CA1" w14:textId="77777777" w:rsidR="00D70A36" w:rsidRPr="00D70A36" w:rsidRDefault="00D70A36" w:rsidP="00D70A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KPI card labels: uppercase, ~11-12px, tracking-wider, muted-foreground color</w:t>
      </w:r>
    </w:p>
    <w:p w14:paraId="23F8A9C7" w14:textId="77777777" w:rsidR="00D70A36" w:rsidRPr="00D70A36" w:rsidRDefault="00D70A36" w:rsidP="00D70A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KPI large numbers: ~36-42px, JetBrains Mono, font-weight 700</w:t>
      </w:r>
    </w:p>
    <w:p w14:paraId="1595F03E" w14:textId="77777777" w:rsidR="00D70A36" w:rsidRPr="00D70A36" w:rsidRDefault="00D70A36" w:rsidP="00D70A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KPI delta text: ~12px, color-coded (green for positive, red for negative, cyan for neutral)</w:t>
      </w:r>
    </w:p>
    <w:p w14:paraId="342E2FCC" w14:textId="77777777" w:rsidR="00D70A36" w:rsidRPr="00D70A36" w:rsidRDefault="00D70A36" w:rsidP="00D70A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Body text / descriptions: 12-14px, muted-foreground</w:t>
      </w:r>
    </w:p>
    <w:p w14:paraId="6AEC8491" w14:textId="77777777" w:rsidR="00D70A36" w:rsidRPr="00D70A36" w:rsidRDefault="00D70A36" w:rsidP="00D70A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Button text: 14px, font-weight 500-600</w:t>
      </w:r>
    </w:p>
    <w:p w14:paraId="0EA69841" w14:textId="77777777" w:rsidR="00D70A36" w:rsidRPr="00D70A36" w:rsidRDefault="00D70A36" w:rsidP="00D7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3.3 Spacing &amp; Layout</w:t>
      </w:r>
    </w:p>
    <w:p w14:paraId="282BA68B" w14:textId="77777777" w:rsidR="00D70A36" w:rsidRPr="00D70A36" w:rsidRDefault="00D70A36" w:rsidP="00D70A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Page padding: ~24px horizontal</w:t>
      </w:r>
    </w:p>
    <w:p w14:paraId="2DA0ED6D" w14:textId="77777777" w:rsidR="00D70A36" w:rsidRPr="00D70A36" w:rsidRDefault="00D70A36" w:rsidP="00D70A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Card padding: ~20-24px</w:t>
      </w:r>
    </w:p>
    <w:p w14:paraId="11C13AA7" w14:textId="77777777" w:rsidR="00D70A36" w:rsidRPr="00D70A36" w:rsidRDefault="00D70A36" w:rsidP="00D70A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Card gap: ~16px between cards</w:t>
      </w:r>
    </w:p>
    <w:p w14:paraId="3CF3DA28" w14:textId="77777777" w:rsidR="00D70A36" w:rsidRPr="00D70A36" w:rsidRDefault="00D70A36" w:rsidP="00D70A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KPI card grid: 2 columns on desktop</w:t>
      </w:r>
    </w:p>
    <w:p w14:paraId="720500ED" w14:textId="77777777" w:rsidR="00D70A36" w:rsidRPr="00D70A36" w:rsidRDefault="00D70A36" w:rsidP="00D70A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Card border-radius: 0.75rem (12px)</w:t>
      </w:r>
    </w:p>
    <w:p w14:paraId="4501807B" w14:textId="77777777" w:rsidR="00D70A36" w:rsidRPr="00D70A36" w:rsidRDefault="00D70A36" w:rsidP="00D70A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Card border: 1px solid var(--border), with subtle glowing effects on hover</w:t>
      </w:r>
    </w:p>
    <w:p w14:paraId="65AAB63D" w14:textId="77777777" w:rsidR="00D70A36" w:rsidRPr="00D70A36" w:rsidRDefault="00D70A36" w:rsidP="00D7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3.4 Visual Effects</w:t>
      </w:r>
    </w:p>
    <w:p w14:paraId="611E2DE8" w14:textId="77777777" w:rsidR="00D70A36" w:rsidRPr="00D70A36" w:rsidRDefault="00D70A36" w:rsidP="00D70A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Top border glow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 warm gradient glow (orange/amber) runs across the very top of the viewport</w:t>
      </w:r>
    </w:p>
    <w:p w14:paraId="5DD3FEC3" w14:textId="77777777" w:rsidR="00D70A36" w:rsidRPr="00D70A36" w:rsidRDefault="00D70A36" w:rsidP="00D70A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Card borders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Subtle 1px border using </w:t>
      </w:r>
      <w:r w:rsidRPr="00D70A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--border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color with occasional cyan or purple glow effects</w:t>
      </w:r>
    </w:p>
    <w:p w14:paraId="28E164BE" w14:textId="77777777" w:rsidR="00D70A36" w:rsidRPr="00D70A36" w:rsidRDefault="00D70A36" w:rsidP="00D70A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LIVE indicator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Pulsing animation on the activity icon next to "LIVE" text (top-right)</w:t>
      </w:r>
    </w:p>
    <w:p w14:paraId="69E2A80F" w14:textId="77777777" w:rsidR="00D70A36" w:rsidRPr="00D70A36" w:rsidRDefault="00D70A36" w:rsidP="00D70A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Glassmorphism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Some surfaces use </w:t>
      </w:r>
      <w:r w:rsidRPr="00D70A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--surface-glass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translucent effects</w:t>
      </w:r>
    </w:p>
    <w:p w14:paraId="37563BE3" w14:textId="77777777" w:rsidR="00D70A36" w:rsidRPr="00D70A36" w:rsidRDefault="00D70A36" w:rsidP="00D70A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Background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Dark mode has the deep navy (#0b1120 approximately); Light mode has a subtle grid-pattern overlay</w:t>
      </w:r>
    </w:p>
    <w:p w14:paraId="024457A6" w14:textId="77777777" w:rsidR="00D70A36" w:rsidRPr="00D70A36" w:rsidRDefault="006F76AD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6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CA05419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12E3292A" w14:textId="77777777" w:rsidR="00D70A36" w:rsidRPr="00D70A36" w:rsidRDefault="00D70A36" w:rsidP="00D70A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APPLICATION STRUCTURE &amp; ROUTING</w:t>
      </w:r>
    </w:p>
    <w:p w14:paraId="2FAEEA08" w14:textId="77777777" w:rsidR="00D70A36" w:rsidRPr="00D70A36" w:rsidRDefault="00D70A36" w:rsidP="00D7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4.1 Navigation Architecture</w:t>
      </w:r>
    </w:p>
    <w:p w14:paraId="6455011B" w14:textId="77777777" w:rsidR="00D70A36" w:rsidRPr="00D70A36" w:rsidRDefault="00D70A36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Sidebar (collapsible):</w:t>
      </w:r>
    </w:p>
    <w:p w14:paraId="2C185E99" w14:textId="77777777" w:rsidR="00D70A36" w:rsidRPr="00D70A36" w:rsidRDefault="00D70A36" w:rsidP="00D70A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Toggle via hamburger/panel-left icon in the header</w:t>
      </w:r>
    </w:p>
    <w:p w14:paraId="3DF1DBBD" w14:textId="77777777" w:rsidR="00D70A36" w:rsidRPr="00D70A36" w:rsidRDefault="00D70A36" w:rsidP="00D70A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Brand: "Workforce Twin" / "BY ETTER" at top with circular "W" avatar</w:t>
      </w:r>
    </w:p>
    <w:p w14:paraId="0287B86E" w14:textId="77777777" w:rsidR="00D70A36" w:rsidRPr="00D70A36" w:rsidRDefault="00D70A36" w:rsidP="00D70A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Collapse button at bottom ("&lt; Collapse")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2"/>
        <w:gridCol w:w="2173"/>
        <w:gridCol w:w="3315"/>
        <w:gridCol w:w="3110"/>
      </w:tblGrid>
      <w:tr w:rsidR="00D70A36" w:rsidRPr="00D70A36" w14:paraId="79C6CFD9" w14:textId="77777777" w:rsidTr="00D70A3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BB147A" w14:textId="77777777" w:rsidR="00D70A36" w:rsidRPr="00D70A36" w:rsidRDefault="00D70A36" w:rsidP="00D7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Nav Item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0D4EDC" w14:textId="77777777" w:rsidR="00D70A36" w:rsidRPr="00D70A36" w:rsidRDefault="00D70A36" w:rsidP="00D7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Route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9723C9" w14:textId="77777777" w:rsidR="00D70A36" w:rsidRPr="00D70A36" w:rsidRDefault="00D70A36" w:rsidP="00D7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Header Title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44DC5D" w14:textId="77777777" w:rsidR="00D70A36" w:rsidRPr="00D70A36" w:rsidRDefault="00D70A36" w:rsidP="00D7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Icon</w:t>
            </w:r>
          </w:p>
        </w:tc>
      </w:tr>
      <w:tr w:rsidR="00D70A36" w:rsidRPr="00D70A36" w14:paraId="20303AF5" w14:textId="77777777" w:rsidTr="00D70A3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209F9B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Command Center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97ED2E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72B875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Command Center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1B2392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Grid/dashboard icon</w:t>
            </w:r>
          </w:p>
        </w:tc>
      </w:tr>
      <w:tr w:rsidR="00D70A36" w:rsidRPr="00D70A36" w14:paraId="78F9EBC0" w14:textId="77777777" w:rsidTr="00D70A3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529534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Current State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32E1AD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/explorer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08985E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Current State Explorer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CA24FE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Eye icon</w:t>
            </w:r>
          </w:p>
        </w:tc>
      </w:tr>
      <w:tr w:rsidR="00D70A36" w:rsidRPr="00D70A36" w14:paraId="418DE0FB" w14:textId="77777777" w:rsidTr="00D70A3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D62FE5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Graph View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F82383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/graph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76F85C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Graph View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22BBDE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Network/people icon</w:t>
            </w:r>
          </w:p>
        </w:tc>
      </w:tr>
      <w:tr w:rsidR="00D70A36" w:rsidRPr="00D70A36" w14:paraId="38BB6931" w14:textId="77777777" w:rsidTr="00D70A3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FCD2E6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Workflows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33B9F7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/workflows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720EAC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Workflow Builder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A9C370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Link/workflow icon</w:t>
            </w:r>
          </w:p>
        </w:tc>
      </w:tr>
      <w:tr w:rsidR="00D70A36" w:rsidRPr="00D70A36" w14:paraId="49D7A161" w14:textId="77777777" w:rsidTr="00D70A3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BF5DE9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Simulation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8276B5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/simulation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10C709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Simulation Hub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B07078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Flask/beaker icon</w:t>
            </w:r>
          </w:p>
        </w:tc>
      </w:tr>
      <w:tr w:rsidR="00D70A36" w:rsidRPr="00D70A36" w14:paraId="5D517CDE" w14:textId="77777777" w:rsidTr="00D70A3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56F4C1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Compare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F88D3E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/compare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4F6A67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Scenario Comparison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B1B3F5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Compare/diff icon</w:t>
            </w:r>
          </w:p>
        </w:tc>
      </w:tr>
      <w:tr w:rsidR="00D70A36" w:rsidRPr="00D70A36" w14:paraId="6A6A11A7" w14:textId="77777777" w:rsidTr="00D70A3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3039B3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Twin AI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2254D4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/chat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1D29D4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Twin AI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DA5133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Chat/message icon</w:t>
            </w:r>
          </w:p>
        </w:tc>
      </w:tr>
    </w:tbl>
    <w:p w14:paraId="023424BD" w14:textId="77777777" w:rsidR="00D70A36" w:rsidRPr="00D70A36" w:rsidRDefault="00D70A36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Active state: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Highlighted with primary color background, white text </w:t>
      </w: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Inactive state: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Muted foreground text with icon</w:t>
      </w:r>
    </w:p>
    <w:p w14:paraId="25721DCF" w14:textId="77777777" w:rsidR="00D70A36" w:rsidRPr="00D70A36" w:rsidRDefault="00D70A36" w:rsidP="00D7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4.2 Global Header Bar</w:t>
      </w:r>
    </w:p>
    <w:p w14:paraId="25EE5C0E" w14:textId="77777777" w:rsidR="00D70A36" w:rsidRPr="00D70A36" w:rsidRDefault="00D70A36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Present on all pages:</w:t>
      </w:r>
    </w:p>
    <w:p w14:paraId="444E4500" w14:textId="77777777" w:rsidR="00D70A36" w:rsidRPr="00D70A36" w:rsidRDefault="00D70A36" w:rsidP="00D70A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Left: Sidebar toggle button (panel-left icon)</w:t>
      </w:r>
    </w:p>
    <w:p w14:paraId="09B9E885" w14:textId="77777777" w:rsidR="00D70A36" w:rsidRPr="00D70A36" w:rsidRDefault="00D70A36" w:rsidP="00D70A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Center-left: Page title (bold)</w:t>
      </w:r>
    </w:p>
    <w:p w14:paraId="3C19EFC9" w14:textId="77777777" w:rsidR="00D70A36" w:rsidRPr="00D70A36" w:rsidRDefault="00D70A36" w:rsidP="00D70A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Right: Theme toggle (sun/moon icon button) + "LIVE" status indicator with pulsing activity icon</w:t>
      </w:r>
    </w:p>
    <w:p w14:paraId="4A10D812" w14:textId="77777777" w:rsidR="00D70A36" w:rsidRPr="00D70A36" w:rsidRDefault="006F76AD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6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C74B4E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033E1385" w14:textId="77777777" w:rsidR="00D70A36" w:rsidRPr="00D70A36" w:rsidRDefault="00D70A36" w:rsidP="00D70A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PAGE-BY-PAGE SPECIFICATION</w:t>
      </w:r>
    </w:p>
    <w:p w14:paraId="7F7F74C8" w14:textId="77777777" w:rsidR="00D70A36" w:rsidRPr="00D70A36" w:rsidRDefault="00D70A36" w:rsidP="00D7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5.1 Command Center (</w:t>
      </w:r>
      <w:r w:rsidRPr="00D70A3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/</w:t>
      </w:r>
      <w:r w:rsidRPr="00D70A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— Home Dashboard)</w:t>
      </w:r>
    </w:p>
    <w:p w14:paraId="57B027F3" w14:textId="77777777" w:rsidR="00D70A36" w:rsidRPr="00D70A36" w:rsidRDefault="00D70A36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"Organization </w:t>
      </w: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Digital Twin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 (second word in cyan/primary color) </w:t>
      </w: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Subtitle: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"Real-time workforce intelligence — 12,847 roles across 6 functions" </w:t>
      </w: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Label: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"Live Sync" badge</w:t>
      </w:r>
    </w:p>
    <w:p w14:paraId="1BF97976" w14:textId="77777777" w:rsidR="00D70A36" w:rsidRPr="00D70A36" w:rsidRDefault="00D70A36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 A: KPI Cards Grid (2×4 grid)</w:t>
      </w:r>
    </w:p>
    <w:p w14:paraId="4CB551B9" w14:textId="77777777" w:rsidR="00D70A36" w:rsidRPr="00D70A36" w:rsidRDefault="00D70A36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card follows this structure: uppercase label → large monospace number → colored delta text → icon (top-right, inside rounded square with muted background)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5"/>
        <w:gridCol w:w="1133"/>
        <w:gridCol w:w="3941"/>
        <w:gridCol w:w="3421"/>
      </w:tblGrid>
      <w:tr w:rsidR="00D70A36" w:rsidRPr="00D70A36" w14:paraId="0D3CD77E" w14:textId="77777777" w:rsidTr="00D70A3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0D0657" w14:textId="77777777" w:rsidR="00D70A36" w:rsidRPr="00D70A36" w:rsidRDefault="00D70A36" w:rsidP="00D7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Card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B9132C" w14:textId="77777777" w:rsidR="00D70A36" w:rsidRPr="00D70A36" w:rsidRDefault="00D70A36" w:rsidP="00D7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Value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21311D" w14:textId="77777777" w:rsidR="00D70A36" w:rsidRPr="00D70A36" w:rsidRDefault="00D70A36" w:rsidP="00D7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Delta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65ECDF" w14:textId="77777777" w:rsidR="00D70A36" w:rsidRPr="00D70A36" w:rsidRDefault="00D70A36" w:rsidP="00D7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Icon</w:t>
            </w:r>
          </w:p>
        </w:tc>
      </w:tr>
      <w:tr w:rsidR="00D70A36" w:rsidRPr="00D70A36" w14:paraId="2B67FC5D" w14:textId="77777777" w:rsidTr="00D70A3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23C441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Total Roles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2CD664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12,847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29A002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+3.2% YoY (green)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EC32DC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users</w:t>
            </w:r>
          </w:p>
        </w:tc>
      </w:tr>
      <w:tr w:rsidR="00D70A36" w:rsidRPr="00D70A36" w14:paraId="4E3F53C8" w14:textId="77777777" w:rsidTr="00D70A3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49387A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Unique Skills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087F1B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2,340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010008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+12% mapped (green)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6B08D9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brain</w:t>
            </w:r>
          </w:p>
        </w:tc>
      </w:tr>
      <w:tr w:rsidR="00D70A36" w:rsidRPr="00D70A36" w14:paraId="78A94EBC" w14:textId="77777777" w:rsidTr="00D70A3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7E0F86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Automation Potential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2668C9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34%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8ED071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↑ 8% from Q3 (green)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DF6EC5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zap</w:t>
            </w:r>
          </w:p>
        </w:tc>
      </w:tr>
      <w:tr w:rsidR="00D70A36" w:rsidRPr="00D70A36" w14:paraId="39477F51" w14:textId="77777777" w:rsidTr="00D70A3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3E73F7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Efficiency Score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F39357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78.4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682475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+2.1 pts (green)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4B6AA9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trending-up</w:t>
            </w:r>
          </w:p>
        </w:tc>
      </w:tr>
      <w:tr w:rsidR="00D70A36" w:rsidRPr="00D70A36" w14:paraId="466344FC" w14:textId="77777777" w:rsidTr="00D70A3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EC252D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Avg Utilization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5AE9F1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87%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CD9E0A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↑ 3% MoM (green)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34B729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trending-up (green variant)</w:t>
            </w:r>
          </w:p>
        </w:tc>
      </w:tr>
      <w:tr w:rsidR="00D70A36" w:rsidRPr="00D70A36" w14:paraId="7569B9EA" w14:textId="77777777" w:rsidTr="00D70A3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5A4E03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At-Risk Roles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6FBA75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1,847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50ED87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14.4% of total (amber/warning)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B51169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triangle-alert</w:t>
            </w:r>
          </w:p>
        </w:tc>
      </w:tr>
      <w:tr w:rsidR="00D70A36" w:rsidRPr="00D70A36" w14:paraId="2C7A4D8E" w14:textId="77777777" w:rsidTr="00D70A3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0E4A5E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Avg Tenure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47E012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3.8 yr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6C1058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-0.2 yr YoY (red/negative)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BBD8D5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clock</w:t>
            </w:r>
          </w:p>
        </w:tc>
      </w:tr>
      <w:tr w:rsidR="00D70A36" w:rsidRPr="00D70A36" w14:paraId="38E72558" w14:textId="77777777" w:rsidTr="00D70A3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FE02D2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Skill Coverage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BF2202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72%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8879FA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+5% this quarter (green)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BC17BA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shield</w:t>
            </w:r>
          </w:p>
        </w:tc>
      </w:tr>
    </w:tbl>
    <w:p w14:paraId="16907497" w14:textId="77777777" w:rsidR="00D70A36" w:rsidRPr="00D70A36" w:rsidRDefault="00D70A36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 B: Workload Trajectory Chart</w:t>
      </w:r>
    </w:p>
    <w:p w14:paraId="3ED5939B" w14:textId="77777777" w:rsidR="00D70A36" w:rsidRPr="00D70A36" w:rsidRDefault="00D70A36" w:rsidP="00D70A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Type: Recharts </w:t>
      </w:r>
      <w:r w:rsidRPr="00D70A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AreaChart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</w:t>
      </w:r>
      <w:r w:rsidRPr="00D70A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BarChart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composite</w:t>
      </w:r>
    </w:p>
    <w:p w14:paraId="228C777A" w14:textId="77777777" w:rsidR="00D70A36" w:rsidRPr="00D70A36" w:rsidRDefault="00D70A36" w:rsidP="00D70A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Subtitle: "Current vs AI-augmented projection with savings"</w:t>
      </w:r>
    </w:p>
    <w:p w14:paraId="01D058D1" w14:textId="77777777" w:rsidR="00D70A36" w:rsidRPr="00D70A36" w:rsidRDefault="00D70A36" w:rsidP="00D70A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X-axis: Jan through Aug</w:t>
      </w:r>
    </w:p>
    <w:p w14:paraId="30EC0712" w14:textId="77777777" w:rsidR="00D70A36" w:rsidRPr="00D70A36" w:rsidRDefault="00D70A36" w:rsidP="00D70A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Y-axis: 0-100</w:t>
      </w:r>
    </w:p>
    <w:p w14:paraId="69D7F968" w14:textId="77777777" w:rsidR="00D70A36" w:rsidRPr="00D70A36" w:rsidRDefault="00D70A36" w:rsidP="00D70A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Two area lines: one for current trajectory (cyan solid fill under), one for AI-augmented projection (purple line)</w:t>
      </w:r>
    </w:p>
    <w:p w14:paraId="1D8800A5" w14:textId="77777777" w:rsidR="00D70A36" w:rsidRPr="00D70A36" w:rsidRDefault="00D70A36" w:rsidP="00D70A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Small stacked bars at the bottom showing monthly savings</w:t>
      </w:r>
    </w:p>
    <w:p w14:paraId="058D8912" w14:textId="77777777" w:rsidR="00D70A36" w:rsidRPr="00D70A36" w:rsidRDefault="00D70A36" w:rsidP="00D70A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Icon: chart-column (top-right of card)</w:t>
      </w:r>
    </w:p>
    <w:p w14:paraId="21D023D3" w14:textId="77777777" w:rsidR="00D70A36" w:rsidRPr="00D70A36" w:rsidRDefault="00D70A36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 C: Capability Radar</w:t>
      </w:r>
    </w:p>
    <w:p w14:paraId="48FB168A" w14:textId="77777777" w:rsidR="00D70A36" w:rsidRPr="00D70A36" w:rsidRDefault="00D70A36" w:rsidP="00D70A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Type: Recharts </w:t>
      </w:r>
      <w:r w:rsidRPr="00D70A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RadarChart</w:t>
      </w:r>
    </w:p>
    <w:p w14:paraId="639C9182" w14:textId="77777777" w:rsidR="00D70A36" w:rsidRPr="00D70A36" w:rsidRDefault="00D70A36" w:rsidP="00D70A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Subtitle: "Current vs target skills"</w:t>
      </w:r>
    </w:p>
    <w:p w14:paraId="08871F37" w14:textId="77777777" w:rsidR="00D70A36" w:rsidRPr="00D70A36" w:rsidRDefault="00D70A36" w:rsidP="00D70A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Axes: Cloud, AI/ML, DevOps, Security, Data, Product</w:t>
      </w:r>
    </w:p>
    <w:p w14:paraId="42C5458A" w14:textId="77777777" w:rsidR="00D70A36" w:rsidRPr="00D70A36" w:rsidRDefault="00D70A36" w:rsidP="00D70A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Two polygons: "Current" (solid cyan) and "Target" (dashed purple)</w:t>
      </w:r>
    </w:p>
    <w:p w14:paraId="2509A0B1" w14:textId="77777777" w:rsidR="00D70A36" w:rsidRPr="00D70A36" w:rsidRDefault="00D70A36" w:rsidP="00D70A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Legend below chart</w:t>
      </w:r>
    </w:p>
    <w:p w14:paraId="7D666CCE" w14:textId="77777777" w:rsidR="00D70A36" w:rsidRPr="00D70A36" w:rsidRDefault="00D70A36" w:rsidP="00D70A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Icon: target (top-right)</w:t>
      </w:r>
    </w:p>
    <w:p w14:paraId="5D69181D" w14:textId="77777777" w:rsidR="00D70A36" w:rsidRPr="00D70A36" w:rsidRDefault="00D70A36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 D: Risk Distribution</w:t>
      </w:r>
    </w:p>
    <w:p w14:paraId="23CF055A" w14:textId="77777777" w:rsidR="00D70A36" w:rsidRPr="00D70A36" w:rsidRDefault="00D70A36" w:rsidP="00D70A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Type: Recharts </w:t>
      </w:r>
      <w:r w:rsidRPr="00D70A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PieChart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(Donut)</w:t>
      </w:r>
    </w:p>
    <w:p w14:paraId="580D07FD" w14:textId="77777777" w:rsidR="00D70A36" w:rsidRPr="00D70A36" w:rsidRDefault="00D70A36" w:rsidP="00D70A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Subtitle: "Role transformation risk"</w:t>
      </w:r>
    </w:p>
    <w:p w14:paraId="06F85AE4" w14:textId="77777777" w:rsidR="00D70A36" w:rsidRPr="00D70A36" w:rsidRDefault="00D70A36" w:rsidP="00D70A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Segments: Low Risk 45% (green), Medium Risk 35% (amber/yellow), High Risk 15% (red), Critical 5% (magenta/dark red)</w:t>
      </w:r>
    </w:p>
    <w:p w14:paraId="00C3987A" w14:textId="77777777" w:rsidR="00D70A36" w:rsidRPr="00D70A36" w:rsidRDefault="00D70A36" w:rsidP="00D70A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Legend below with colored dots</w:t>
      </w:r>
    </w:p>
    <w:p w14:paraId="6ABD23E9" w14:textId="77777777" w:rsidR="00D70A36" w:rsidRPr="00D70A36" w:rsidRDefault="00D70A36" w:rsidP="00D70A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Icon: triangle-alert (top-right)</w:t>
      </w:r>
    </w:p>
    <w:p w14:paraId="75178632" w14:textId="77777777" w:rsidR="00D70A36" w:rsidRPr="00D70A36" w:rsidRDefault="00D70A36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 E: Attrition &amp; Hiring</w:t>
      </w:r>
    </w:p>
    <w:p w14:paraId="22842EB1" w14:textId="77777777" w:rsidR="00D70A36" w:rsidRPr="00D70A36" w:rsidRDefault="00D70A36" w:rsidP="00D70A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Type: Recharts </w:t>
      </w:r>
      <w:r w:rsidRPr="00D70A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BarChart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</w:t>
      </w:r>
      <w:r w:rsidRPr="00D70A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Line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overlay</w:t>
      </w:r>
    </w:p>
    <w:p w14:paraId="43FFFFD0" w14:textId="77777777" w:rsidR="00D70A36" w:rsidRPr="00D70A36" w:rsidRDefault="00D70A36" w:rsidP="00D70A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Subtitle: "Talent flow dynamics"</w:t>
      </w:r>
    </w:p>
    <w:p w14:paraId="4F059B4A" w14:textId="77777777" w:rsidR="00D70A36" w:rsidRPr="00D70A36" w:rsidRDefault="00D70A36" w:rsidP="00D70A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X-axis: Jan through Jun</w:t>
      </w:r>
    </w:p>
    <w:p w14:paraId="25233FB9" w14:textId="77777777" w:rsidR="00D70A36" w:rsidRPr="00D70A36" w:rsidRDefault="00D70A36" w:rsidP="00D70A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Two bar series (green = hiring, red = attrition) side by side</w:t>
      </w:r>
    </w:p>
    <w:p w14:paraId="54506DE1" w14:textId="77777777" w:rsidR="00D70A36" w:rsidRPr="00D70A36" w:rsidRDefault="00D70A36" w:rsidP="00D70A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Smooth amber/yellow line overlay (net trend)</w:t>
      </w:r>
    </w:p>
    <w:p w14:paraId="2C942A21" w14:textId="77777777" w:rsidR="00D70A36" w:rsidRPr="00D70A36" w:rsidRDefault="00D70A36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 F: Skill Gap Priority</w:t>
      </w:r>
    </w:p>
    <w:p w14:paraId="4B210237" w14:textId="77777777" w:rsidR="00D70A36" w:rsidRPr="00D70A36" w:rsidRDefault="00D70A36" w:rsidP="00D70A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Type: Custom list with progress bars</w:t>
      </w:r>
    </w:p>
    <w:p w14:paraId="4C5EC3BC" w14:textId="77777777" w:rsidR="00D70A36" w:rsidRPr="00D70A36" w:rsidRDefault="00D70A36" w:rsidP="00D70A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Subtitle: "Biggest gaps to close"</w:t>
      </w:r>
    </w:p>
    <w:p w14:paraId="6A87CF46" w14:textId="77777777" w:rsidR="00D70A36" w:rsidRPr="00D70A36" w:rsidRDefault="00D70A36" w:rsidP="00D70A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item: Skill name → severity badge (critical/high/medium) → progress bar (two-tone: colored fill + cyan target line) → "X% gap to target" text</w:t>
      </w:r>
    </w:p>
    <w:p w14:paraId="7727914F" w14:textId="77777777" w:rsidR="00D70A36" w:rsidRPr="00D70A36" w:rsidRDefault="00D70A36" w:rsidP="00D70A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Items: AI/ML (critical, 26%), Cloud Security (high, 20%), Data Engineering (high, 14%), DevOps (medium, 7%), Product Mgmt (medium, 7%), Cloud Native (high, 10%)</w:t>
      </w:r>
    </w:p>
    <w:p w14:paraId="43FE7E95" w14:textId="77777777" w:rsidR="00D70A36" w:rsidRPr="00D70A36" w:rsidRDefault="00D70A36" w:rsidP="00D70A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bar colors: critical = red, high = orange/amber, medium = cyan/blue</w:t>
      </w:r>
    </w:p>
    <w:p w14:paraId="154AEFC6" w14:textId="77777777" w:rsidR="00D70A36" w:rsidRPr="00D70A36" w:rsidRDefault="00D70A36" w:rsidP="00D70A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Icon: brain (top-right)</w:t>
      </w:r>
    </w:p>
    <w:p w14:paraId="76DD4A01" w14:textId="77777777" w:rsidR="00D70A36" w:rsidRPr="00D70A36" w:rsidRDefault="00D70A36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 G: Automation Potential by Task</w:t>
      </w:r>
    </w:p>
    <w:p w14:paraId="226D08B8" w14:textId="77777777" w:rsidR="00D70A36" w:rsidRPr="00D70A36" w:rsidRDefault="00D70A36" w:rsidP="00D70A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Type: Recharts horizontal </w:t>
      </w:r>
      <w:r w:rsidRPr="00D70A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BarChart</w:t>
      </w:r>
    </w:p>
    <w:p w14:paraId="4BF4342A" w14:textId="77777777" w:rsidR="00D70A36" w:rsidRPr="00D70A36" w:rsidRDefault="00D70A36" w:rsidP="00D70A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Subtitle: "Current adoption vs potential — opportunity gap"</w:t>
      </w:r>
    </w:p>
    <w:p w14:paraId="7282075F" w14:textId="77777777" w:rsidR="00D70A36" w:rsidRPr="00D70A36" w:rsidRDefault="00D70A36" w:rsidP="00D70A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Tasks: Data Entry, Reporting, Testing, Scheduling, Monitoring, Invoicing</w:t>
      </w:r>
    </w:p>
    <w:p w14:paraId="0161B8BC" w14:textId="77777777" w:rsidR="00D70A36" w:rsidRPr="00D70A36" w:rsidRDefault="00D70A36" w:rsidP="00D70A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Two segments per bar: "Current" (purple) and "Opportunity" (teal/cyan)</w:t>
      </w:r>
    </w:p>
    <w:p w14:paraId="1CF8A318" w14:textId="77777777" w:rsidR="00D70A36" w:rsidRPr="00D70A36" w:rsidRDefault="00D70A36" w:rsidP="00D70A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X-axis: 0-100</w:t>
      </w:r>
    </w:p>
    <w:p w14:paraId="09959C4D" w14:textId="77777777" w:rsidR="00D70A36" w:rsidRPr="00D70A36" w:rsidRDefault="00D70A36" w:rsidP="00D70A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Legend: Current / Opportunity</w:t>
      </w:r>
    </w:p>
    <w:p w14:paraId="4B99E703" w14:textId="77777777" w:rsidR="00D70A36" w:rsidRPr="00D70A36" w:rsidRDefault="00D70A36" w:rsidP="00D70A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Icon: cpu (top-right)</w:t>
      </w:r>
    </w:p>
    <w:p w14:paraId="6A4046A6" w14:textId="77777777" w:rsidR="00D70A36" w:rsidRPr="00D70A36" w:rsidRDefault="00D70A36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 H: Function Overview</w:t>
      </w:r>
    </w:p>
    <w:p w14:paraId="3EE34DC2" w14:textId="77777777" w:rsidR="00D70A36" w:rsidRPr="00D70A36" w:rsidRDefault="00D70A36" w:rsidP="00D70A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Type: Custom list/table</w:t>
      </w:r>
    </w:p>
    <w:p w14:paraId="312AE431" w14:textId="77777777" w:rsidR="00D70A36" w:rsidRPr="00D70A36" w:rsidRDefault="00D70A36" w:rsidP="00D70A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Subtitle: "Fractal breakdown by function"</w:t>
      </w:r>
    </w:p>
    <w:p w14:paraId="55810809" w14:textId="77777777" w:rsidR="00D70A36" w:rsidRPr="00D70A36" w:rsidRDefault="00D70A36" w:rsidP="00D70A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row: colored dot → Function name → headcount number → small progress bar → automation % → risk badge (e.g., "R:32" in pill)</w:t>
      </w:r>
    </w:p>
    <w:p w14:paraId="521E321C" w14:textId="77777777" w:rsidR="00D70A36" w:rsidRPr="00D70A36" w:rsidRDefault="00D70A36" w:rsidP="00D70A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Functions: Engineering (4,200, 28%, R:32), Operations (3,100, 45%, R:48), Sales (2,400, 22%, R:25), Finance (1,600, 52%, R:42), HR (900, 38%, R:35), Legal (647, 18%, R:20)</w:t>
      </w:r>
    </w:p>
    <w:p w14:paraId="6B754B23" w14:textId="77777777" w:rsidR="00D70A36" w:rsidRPr="00D70A36" w:rsidRDefault="00D70A36" w:rsidP="00D70A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function has a unique dot color (cyan, magenta, green, amber, red, purple)</w:t>
      </w:r>
    </w:p>
    <w:p w14:paraId="0DD07E4C" w14:textId="77777777" w:rsidR="00D70A36" w:rsidRPr="00D70A36" w:rsidRDefault="00D70A36" w:rsidP="00D70A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Icon: layers (top-right)</w:t>
      </w:r>
    </w:p>
    <w:p w14:paraId="1289D166" w14:textId="77777777" w:rsidR="00D70A36" w:rsidRPr="00D70A36" w:rsidRDefault="006F76AD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6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1A0AB5A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4C32FAD7" w14:textId="77777777" w:rsidR="00D70A36" w:rsidRPr="00D70A36" w:rsidRDefault="00D70A36" w:rsidP="00D7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5.2 Current State Explorer (</w:t>
      </w:r>
      <w:r w:rsidRPr="00D70A3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/explorer</w:t>
      </w:r>
      <w:r w:rsidRPr="00D70A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)</w:t>
      </w:r>
    </w:p>
    <w:p w14:paraId="5ACDDA34" w14:textId="77777777" w:rsidR="00D70A36" w:rsidRPr="00D70A36" w:rsidRDefault="00D70A36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"Current State </w:t>
      </w: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Explorer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 </w:t>
      </w: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Subtitle: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"Fractal drill-down: Function → Sub-Function → Family → Role"</w:t>
      </w:r>
    </w:p>
    <w:p w14:paraId="2638DD66" w14:textId="77777777" w:rsidR="00D70A36" w:rsidRPr="00D70A36" w:rsidRDefault="00D70A36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Color legend bar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(top-right): Four colored dots with labels: Function (cyan), Sub Function (magenta), Family (green), Role (amber)</w:t>
      </w:r>
    </w:p>
    <w:p w14:paraId="6E926A18" w14:textId="77777777" w:rsidR="00D70A36" w:rsidRPr="00D70A36" w:rsidRDefault="00D70A36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Breadcrumb: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"Organization → Engineering (function)" — shows current navigation depth</w:t>
      </w:r>
    </w:p>
    <w:p w14:paraId="01FD04F9" w14:textId="77777777" w:rsidR="00D70A36" w:rsidRPr="00D70A36" w:rsidRDefault="00D70A36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 A: Organization Hierarchy (Tree View)</w:t>
      </w:r>
    </w:p>
    <w:p w14:paraId="62B4674C" w14:textId="77777777" w:rsidR="00D70A36" w:rsidRPr="00D70A36" w:rsidRDefault="00D70A36" w:rsidP="00D70A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Expandable/collapsible tree with chevron toggles</w:t>
      </w:r>
    </w:p>
    <w:p w14:paraId="3DEBBA36" w14:textId="77777777" w:rsidR="00D70A36" w:rsidRPr="00D70A36" w:rsidRDefault="00D70A36" w:rsidP="00D70A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Badge: "8,900 total roles" (top-right)</w:t>
      </w:r>
    </w:p>
    <w:p w14:paraId="17536DCE" w14:textId="77777777" w:rsidR="00D70A36" w:rsidRPr="00D70A36" w:rsidRDefault="00D70A36" w:rsidP="00D70A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node shows: icon (building for function, diamond for sub-function) → name → headcount → small progress bar → percentage</w:t>
      </w:r>
    </w:p>
    <w:p w14:paraId="76A8368C" w14:textId="77777777" w:rsidR="00D70A36" w:rsidRPr="00D70A36" w:rsidRDefault="00D70A36" w:rsidP="00D70A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Tree data:</w:t>
      </w:r>
    </w:p>
    <w:p w14:paraId="2E419A56" w14:textId="77777777" w:rsidR="00D70A36" w:rsidRPr="00D70A36" w:rsidRDefault="00D70A36" w:rsidP="00D70A3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Engineering (4,200, 28%) → Platform Engineering (1,400, 32%), Product Engineering (2,800, 25%)</w:t>
      </w:r>
    </w:p>
    <w:p w14:paraId="25CAAA4A" w14:textId="77777777" w:rsidR="00D70A36" w:rsidRPr="00D70A36" w:rsidRDefault="00D70A36" w:rsidP="00D70A3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Operations (3,100, 45%) → Supply Chain (1,200, 55%), Logistics (1,900, 38%)</w:t>
      </w:r>
    </w:p>
    <w:p w14:paraId="6AF39293" w14:textId="77777777" w:rsidR="00D70A36" w:rsidRPr="00D70A36" w:rsidRDefault="00D70A36" w:rsidP="00D70A3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Finance (1,600, 52%) → FP&amp;A (400, 62%), Accounting (800, 55%)</w:t>
      </w:r>
    </w:p>
    <w:p w14:paraId="1D4B0C5D" w14:textId="77777777" w:rsidR="00D70A36" w:rsidRPr="00D70A36" w:rsidRDefault="00D70A36" w:rsidP="00D70A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Clicking a node likely updates the Deep Analysis section below</w:t>
      </w:r>
    </w:p>
    <w:p w14:paraId="6326021B" w14:textId="77777777" w:rsidR="00D70A36" w:rsidRPr="00D70A36" w:rsidRDefault="00D70A36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 B: Deep Analysis Panel</w:t>
      </w:r>
    </w:p>
    <w:p w14:paraId="442BBA19" w14:textId="77777777" w:rsidR="00D70A36" w:rsidRPr="00D70A36" w:rsidRDefault="00D70A36" w:rsidP="00D70A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Badge: "function level" (top-right pill)</w:t>
      </w:r>
    </w:p>
    <w:p w14:paraId="5C8F2753" w14:textId="77777777" w:rsidR="00D70A36" w:rsidRPr="00D70A36" w:rsidRDefault="00D70A36" w:rsidP="00D70A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Title: Selected function name (e.g., "Engineering")</w:t>
      </w:r>
    </w:p>
    <w:p w14:paraId="7AE4779C" w14:textId="77777777" w:rsidR="00D70A36" w:rsidRPr="00D70A36" w:rsidRDefault="00D70A36" w:rsidP="00D70A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Metadata: "function" tag + "Risk: 32" tag (red-bordered pill)</w:t>
      </w:r>
    </w:p>
    <w:p w14:paraId="29CDA16C" w14:textId="77777777" w:rsidR="00D70A36" w:rsidRPr="00D70A36" w:rsidRDefault="00D70A36" w:rsidP="00D70A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Maturity score: "78%" (large, right-aligned)</w:t>
      </w:r>
    </w:p>
    <w:p w14:paraId="50B6688D" w14:textId="77777777" w:rsidR="00D70A36" w:rsidRPr="00D70A36" w:rsidRDefault="00D70A36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Sub-tabs within Deep Analysis:</w:t>
      </w:r>
    </w:p>
    <w:p w14:paraId="00D5CB88" w14:textId="77777777" w:rsidR="00D70A36" w:rsidRPr="00D70A36" w:rsidRDefault="00D70A36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 1: Overview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(default)</w:t>
      </w:r>
    </w:p>
    <w:p w14:paraId="24EDDFDF" w14:textId="77777777" w:rsidR="00D70A36" w:rsidRPr="00D70A36" w:rsidRDefault="00D70A36" w:rsidP="00D70A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2×3 grid of mini-KPI cards:</w:t>
      </w:r>
    </w:p>
    <w:p w14:paraId="54B24215" w14:textId="77777777" w:rsidR="00D70A36" w:rsidRPr="00D70A36" w:rsidRDefault="00D70A36" w:rsidP="00D70A3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Headcount: 4,200</w:t>
      </w:r>
    </w:p>
    <w:p w14:paraId="559DFD53" w14:textId="77777777" w:rsidR="00D70A36" w:rsidRPr="00D70A36" w:rsidRDefault="00D70A36" w:rsidP="00D70A3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Automation: 28%</w:t>
      </w:r>
    </w:p>
    <w:p w14:paraId="290C4BA5" w14:textId="77777777" w:rsidR="00D70A36" w:rsidRPr="00D70A36" w:rsidRDefault="00D70A36" w:rsidP="00D70A3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Cost/Role: $145K</w:t>
      </w:r>
    </w:p>
    <w:p w14:paraId="57BEC165" w14:textId="77777777" w:rsidR="00D70A36" w:rsidRPr="00D70A36" w:rsidRDefault="00D70A36" w:rsidP="00D70A3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Avg Tenure: 3 yr (displayed as "0 yr" in some states — likely dynamic)</w:t>
      </w:r>
    </w:p>
    <w:p w14:paraId="4C0E3255" w14:textId="77777777" w:rsidR="00D70A36" w:rsidRPr="00D70A36" w:rsidRDefault="00D70A36" w:rsidP="00D70A3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Attrition: 10%</w:t>
      </w:r>
    </w:p>
    <w:p w14:paraId="57ADBD45" w14:textId="77777777" w:rsidR="00D70A36" w:rsidRPr="00D70A36" w:rsidRDefault="00D70A36" w:rsidP="00D70A3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 Score: 26/100</w:t>
      </w:r>
    </w:p>
    <w:p w14:paraId="3F42EA77" w14:textId="77777777" w:rsidR="00D70A36" w:rsidRPr="00D70A36" w:rsidRDefault="00D70A36" w:rsidP="00D70A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Progress bar: "Automation Readiness" → 28%</w:t>
      </w:r>
    </w:p>
    <w:p w14:paraId="0529AE60" w14:textId="77777777" w:rsidR="00D70A36" w:rsidRPr="00D70A36" w:rsidRDefault="00D70A36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 2: Skills</w:t>
      </w:r>
    </w:p>
    <w:p w14:paraId="2B1355DE" w14:textId="77777777" w:rsidR="00D70A36" w:rsidRPr="00D70A36" w:rsidRDefault="00D70A36" w:rsidP="00D70A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Heading: "Current vs Target Capability"</w:t>
      </w:r>
    </w:p>
    <w:p w14:paraId="1FD1F9F2" w14:textId="77777777" w:rsidR="00D70A36" w:rsidRPr="00D70A36" w:rsidRDefault="00D70A36" w:rsidP="00D70A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Recharts RadarChart with axes: Cloud, AI/ML, DevOps, Security, Data, Architecture</w:t>
      </w:r>
    </w:p>
    <w:p w14:paraId="556E79A7" w14:textId="77777777" w:rsidR="00D70A36" w:rsidRPr="00D70A36" w:rsidRDefault="00D70A36" w:rsidP="00D70A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Two layers: Current (solid cyan) and Target (dashed purple)</w:t>
      </w:r>
    </w:p>
    <w:p w14:paraId="0A3DD31D" w14:textId="77777777" w:rsidR="00D70A36" w:rsidRPr="00D70A36" w:rsidRDefault="00D70A36" w:rsidP="00D70A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Below radar: Skill gap bars showing each skill with a numeric gap value</w:t>
      </w:r>
    </w:p>
    <w:p w14:paraId="00D8B20A" w14:textId="77777777" w:rsidR="00D70A36" w:rsidRPr="00D70A36" w:rsidRDefault="00D70A36" w:rsidP="00D70A3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Cloud: -10, AI/ML: -35, DevOps: -13, Security: -30, Data: -14, Architecture: -18</w:t>
      </w:r>
    </w:p>
    <w:p w14:paraId="1432ED72" w14:textId="77777777" w:rsidR="00D70A36" w:rsidRPr="00D70A36" w:rsidRDefault="00D70A36" w:rsidP="00D70A3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Bars show current (cyan) vs target (full width), gap shown as red text</w:t>
      </w:r>
    </w:p>
    <w:p w14:paraId="00CBF0A8" w14:textId="77777777" w:rsidR="00D70A36" w:rsidRPr="00D70A36" w:rsidRDefault="00D70A36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 3: Workload</w:t>
      </w:r>
    </w:p>
    <w:p w14:paraId="2ADC0B87" w14:textId="77777777" w:rsidR="00D70A36" w:rsidRPr="00D70A36" w:rsidRDefault="00D70A36" w:rsidP="00D70A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Heading: "Workload vs Capacity Trend"</w:t>
      </w:r>
    </w:p>
    <w:p w14:paraId="56B2F580" w14:textId="77777777" w:rsidR="00D70A36" w:rsidRPr="00D70A36" w:rsidRDefault="00D70A36" w:rsidP="00D70A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Recharts LineChart: X-axis Jan-Jun, Y-axis 60-100</w:t>
      </w:r>
    </w:p>
    <w:p w14:paraId="2A8106B8" w14:textId="77777777" w:rsidR="00D70A36" w:rsidRPr="00D70A36" w:rsidRDefault="00D70A36" w:rsidP="00D70A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Two lines: Workload (solid cyan), Capacity (lighter/dashed)</w:t>
      </w:r>
    </w:p>
    <w:p w14:paraId="32EB84CE" w14:textId="77777777" w:rsidR="00D70A36" w:rsidRPr="00D70A36" w:rsidRDefault="00D70A36" w:rsidP="00D70A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Below chart: "Current Utilization: 91%" with "At Capacity" warning badge</w:t>
      </w:r>
    </w:p>
    <w:p w14:paraId="1052A303" w14:textId="77777777" w:rsidR="00D70A36" w:rsidRPr="00D70A36" w:rsidRDefault="00D70A36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 4: Tasks</w:t>
      </w:r>
    </w:p>
    <w:p w14:paraId="4D446B34" w14:textId="77777777" w:rsidR="00D70A36" w:rsidRPr="00D70A36" w:rsidRDefault="00D70A36" w:rsidP="00D70A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Heading: "Task Automation Analysis"</w:t>
      </w:r>
    </w:p>
    <w:p w14:paraId="54D17DCF" w14:textId="77777777" w:rsidR="00D70A36" w:rsidRPr="00D70A36" w:rsidRDefault="00D70A36" w:rsidP="00D70A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Horizontal bar chart: Code Review, Testing, Documentation, Deployment, Monitoring (all shown as % automation potential out of 100)</w:t>
      </w:r>
    </w:p>
    <w:p w14:paraId="03D458D4" w14:textId="77777777" w:rsidR="00D70A36" w:rsidRPr="00D70A36" w:rsidRDefault="00D70A36" w:rsidP="00D70A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Heading: "Task Volume Distribution"</w:t>
      </w:r>
    </w:p>
    <w:p w14:paraId="04605C57" w14:textId="77777777" w:rsidR="00D70A36" w:rsidRPr="00D70A36" w:rsidRDefault="00D70A36" w:rsidP="00D70A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Donut chart with segments: Code Review, Testing, Documentation, Deployment, Monitoring (each with distinct colors matching chart palette)</w:t>
      </w:r>
    </w:p>
    <w:p w14:paraId="7FC3263B" w14:textId="77777777" w:rsidR="00D70A36" w:rsidRPr="00D70A36" w:rsidRDefault="00D70A36" w:rsidP="00D70A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Heading: "Automation Impact Summary"</w:t>
      </w:r>
    </w:p>
    <w:p w14:paraId="7C9EA136" w14:textId="77777777" w:rsidR="00D70A36" w:rsidRPr="00D70A36" w:rsidRDefault="00D70A36" w:rsidP="00D70A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 of tasks with hours saved: Code Review (1080h saved/mo), Testing (1152h), Documentation (1020h), Deployment (520h), Monitoring (546h)</w:t>
      </w:r>
    </w:p>
    <w:p w14:paraId="6C9B9784" w14:textId="77777777" w:rsidR="00D70A36" w:rsidRPr="00D70A36" w:rsidRDefault="00D70A36" w:rsidP="00D70A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entry has a zap/lightning icon</w:t>
      </w:r>
    </w:p>
    <w:p w14:paraId="28108962" w14:textId="77777777" w:rsidR="00D70A36" w:rsidRPr="00D70A36" w:rsidRDefault="006F76AD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6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DA887E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1D7333C5" w14:textId="77777777" w:rsidR="00D70A36" w:rsidRPr="00D70A36" w:rsidRDefault="00D70A36" w:rsidP="00D7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5.3 Graph View (</w:t>
      </w:r>
      <w:r w:rsidRPr="00D70A3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/graph</w:t>
      </w:r>
      <w:r w:rsidRPr="00D70A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)</w:t>
      </w:r>
    </w:p>
    <w:p w14:paraId="6795C4C3" w14:textId="77777777" w:rsidR="00D70A36" w:rsidRPr="00D70A36" w:rsidRDefault="00D70A36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"Network </w:t>
      </w: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Topology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 </w:t>
      </w: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Subtitle: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"Interactive graph of organizational interconnections and dependencies"</w:t>
      </w:r>
    </w:p>
    <w:p w14:paraId="77AA4F84" w14:textId="77777777" w:rsidR="00D70A36" w:rsidRPr="00D70A36" w:rsidRDefault="00D70A36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 bar: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Function | Sub-Function | Family | Role (switches the topology level)</w:t>
      </w:r>
    </w:p>
    <w:p w14:paraId="5BB9839F" w14:textId="77777777" w:rsidR="00D70A36" w:rsidRPr="00D70A36" w:rsidRDefault="00D70A36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 A: Network Canvas</w:t>
      </w:r>
    </w:p>
    <w:p w14:paraId="76FB5096" w14:textId="77777777" w:rsidR="00D70A36" w:rsidRPr="00D70A36" w:rsidRDefault="00D70A36" w:rsidP="00D70A3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HTML5 Canvas (1400×1000) rendering an interactive node-link graph</w:t>
      </w:r>
    </w:p>
    <w:p w14:paraId="224F84ED" w14:textId="77777777" w:rsidR="00D70A36" w:rsidRPr="00D70A36" w:rsidRDefault="00D70A36" w:rsidP="00D70A3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Nodes appear as colored circles of varying sizes based on connectivity</w:t>
      </w:r>
    </w:p>
    <w:p w14:paraId="5FAB4A4B" w14:textId="77777777" w:rsidR="00D70A36" w:rsidRPr="00D70A36" w:rsidRDefault="00D70A36" w:rsidP="00D70A3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Three toolbar buttons (top-right of canvas): Filter, Layers, Expand/fullscreen</w:t>
      </w:r>
    </w:p>
    <w:p w14:paraId="494E030D" w14:textId="77777777" w:rsidR="00D70A36" w:rsidRPr="00D70A36" w:rsidRDefault="00D70A36" w:rsidP="00D70A3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Stats overlay (bottom-left): Level: Function, Nodes: 6, Edges: 15, Density: 0.500</w:t>
      </w:r>
    </w:p>
    <w:p w14:paraId="50D7E177" w14:textId="77777777" w:rsidR="00D70A36" w:rsidRPr="00D70A36" w:rsidRDefault="00D70A36" w:rsidP="00D70A3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Legend (bottom-right): High connectivity (cyan), Medium connectivity (magenta), Low connectivity (gray)</w:t>
      </w:r>
    </w:p>
    <w:p w14:paraId="04F1609C" w14:textId="77777777" w:rsidR="00D70A36" w:rsidRPr="00D70A36" w:rsidRDefault="00D70A36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 B: Top Nodes</w:t>
      </w:r>
    </w:p>
    <w:p w14:paraId="3B13F400" w14:textId="77777777" w:rsidR="00D70A36" w:rsidRPr="00D70A36" w:rsidRDefault="00D70A36" w:rsidP="00D70A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Ranked list: Platform Engineering, Product Engineering, Data Platform, Site Reliability, Frontend, Backend</w:t>
      </w:r>
    </w:p>
    <w:p w14:paraId="078467BD" w14:textId="77777777" w:rsidR="00D70A36" w:rsidRPr="00D70A36" w:rsidRDefault="00D70A36" w:rsidP="00D70A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with a colored dot indicator</w:t>
      </w:r>
    </w:p>
    <w:p w14:paraId="7D8C78ED" w14:textId="77777777" w:rsidR="00D70A36" w:rsidRPr="00D70A36" w:rsidRDefault="00D70A36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 C: Centrality Ranking</w:t>
      </w:r>
    </w:p>
    <w:p w14:paraId="11080FF1" w14:textId="77777777" w:rsidR="00D70A36" w:rsidRPr="00D70A36" w:rsidRDefault="00D70A36" w:rsidP="00D70A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Numbered list (1-6) with: Name → Type badge (Service/Process/Tool) → progress bar → score</w:t>
      </w:r>
    </w:p>
    <w:p w14:paraId="7D583CFB" w14:textId="77777777" w:rsidR="00D70A36" w:rsidRPr="00D70A36" w:rsidRDefault="00D70A36" w:rsidP="00D70A3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 Service (Service) — 95</w:t>
      </w:r>
    </w:p>
    <w:p w14:paraId="3D285E5F" w14:textId="77777777" w:rsidR="00D70A36" w:rsidRPr="00D70A36" w:rsidRDefault="00D70A36" w:rsidP="00D70A3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Pipeline (Process) — 88</w:t>
      </w:r>
    </w:p>
    <w:p w14:paraId="50B93FA6" w14:textId="77777777" w:rsidR="00D70A36" w:rsidRPr="00D70A36" w:rsidRDefault="00D70A36" w:rsidP="00D70A3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CI/CD (Tool) — 82</w:t>
      </w:r>
    </w:p>
    <w:p w14:paraId="6DCB94AD" w14:textId="77777777" w:rsidR="00D70A36" w:rsidRPr="00D70A36" w:rsidRDefault="00D70A36" w:rsidP="00D70A3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Gateway (Service) — 78</w:t>
      </w:r>
    </w:p>
    <w:p w14:paraId="361394BA" w14:textId="77777777" w:rsidR="00D70A36" w:rsidRPr="00D70A36" w:rsidRDefault="00D70A36" w:rsidP="00D70A3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Mgmt (Service) — 75</w:t>
      </w:r>
    </w:p>
    <w:p w14:paraId="283D825B" w14:textId="77777777" w:rsidR="00D70A36" w:rsidRPr="00D70A36" w:rsidRDefault="00D70A36" w:rsidP="00D70A3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Monitoring (Tool) — 72</w:t>
      </w:r>
    </w:p>
    <w:p w14:paraId="5ABEAE48" w14:textId="77777777" w:rsidR="00D70A36" w:rsidRPr="00D70A36" w:rsidRDefault="00D70A36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 D: Cross-Function Connectivity</w:t>
      </w:r>
    </w:p>
    <w:p w14:paraId="6030D619" w14:textId="77777777" w:rsidR="00D70A36" w:rsidRPr="00D70A36" w:rsidRDefault="00D70A36" w:rsidP="00D70A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Recharts RadarChart with axes: Eng↔Ops, Eng↔Data, Ops↔Finance, Sales↔Product, HR↔All, Legal↔Finance</w:t>
      </w:r>
    </w:p>
    <w:p w14:paraId="4C926408" w14:textId="77777777" w:rsidR="00D70A36" w:rsidRPr="00D70A36" w:rsidRDefault="00D70A36" w:rsidP="00D70A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Single cyan polygon showing connectivity strength</w:t>
      </w:r>
    </w:p>
    <w:p w14:paraId="271476C7" w14:textId="77777777" w:rsidR="00D70A36" w:rsidRPr="00D70A36" w:rsidRDefault="00D70A36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 E: Skill Clusters</w:t>
      </w:r>
    </w:p>
    <w:p w14:paraId="571D6B09" w14:textId="77777777" w:rsidR="00D70A36" w:rsidRPr="00D70A36" w:rsidRDefault="00D70A36" w:rsidP="00D70A3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Donut chart showing skill distribution: Cloud Native (342), AI/ML (189), Full-Stack (267), Data (215), DevOps (178)</w:t>
      </w:r>
    </w:p>
    <w:p w14:paraId="1EA021B2" w14:textId="77777777" w:rsidR="00D70A36" w:rsidRPr="00D70A36" w:rsidRDefault="00D70A36" w:rsidP="00D70A3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Colors from chart palette</w:t>
      </w:r>
    </w:p>
    <w:p w14:paraId="003972F3" w14:textId="77777777" w:rsidR="00D70A36" w:rsidRPr="00D70A36" w:rsidRDefault="00D70A36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 F: Critical Dependency Chains</w:t>
      </w:r>
    </w:p>
    <w:p w14:paraId="36FB7A1E" w14:textId="77777777" w:rsidR="00D70A36" w:rsidRPr="00D70A36" w:rsidRDefault="00D70A36" w:rsidP="00D70A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Card list, each showing:</w:t>
      </w:r>
    </w:p>
    <w:p w14:paraId="6888A052" w14:textId="77777777" w:rsidR="00D70A36" w:rsidRPr="00D70A36" w:rsidRDefault="00D70A36" w:rsidP="00D70A3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Chain: "Node A → Node B → Node C"</w:t>
      </w:r>
    </w:p>
    <w:p w14:paraId="5C7B66B1" w14:textId="77777777" w:rsidR="00D70A36" w:rsidRPr="00D70A36" w:rsidRDefault="00D70A36" w:rsidP="00D70A3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 badge: "high risk" (red) or "medium risk" (amber)</w:t>
      </w:r>
    </w:p>
    <w:p w14:paraId="051F8CA4" w14:textId="77777777" w:rsidR="00D70A36" w:rsidRPr="00D70A36" w:rsidRDefault="00D70A36" w:rsidP="00D70A3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Description text</w:t>
      </w:r>
    </w:p>
    <w:p w14:paraId="2663181E" w14:textId="77777777" w:rsidR="00D70A36" w:rsidRPr="00D70A36" w:rsidRDefault="00D70A36" w:rsidP="00D70A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Chains:</w:t>
      </w:r>
    </w:p>
    <w:p w14:paraId="42A0F4A4" w14:textId="77777777" w:rsidR="00D70A36" w:rsidRPr="00D70A36" w:rsidRDefault="00D70A36" w:rsidP="00D70A3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 Service → User Mgmt → All Functions (high risk, "Total system dependency")</w:t>
      </w:r>
    </w:p>
    <w:p w14:paraId="33D604D5" w14:textId="77777777" w:rsidR="00D70A36" w:rsidRPr="00D70A36" w:rsidRDefault="00D70A36" w:rsidP="00D70A3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Pipeline → Analytics → BI Dashboards (medium risk, "Reporting dependency")</w:t>
      </w:r>
    </w:p>
    <w:p w14:paraId="34841D45" w14:textId="77777777" w:rsidR="00D70A36" w:rsidRPr="00D70A36" w:rsidRDefault="00D70A36" w:rsidP="00D70A3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CI/CD → Deployment → All Services (high risk, "Deployment bottleneck")</w:t>
      </w:r>
    </w:p>
    <w:p w14:paraId="4B63BB41" w14:textId="77777777" w:rsidR="00D70A36" w:rsidRPr="00D70A36" w:rsidRDefault="00D70A36" w:rsidP="00D70A3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Gateway → Microservices → Frontend (medium risk, "Request routing")</w:t>
      </w:r>
    </w:p>
    <w:p w14:paraId="4C1388A0" w14:textId="77777777" w:rsidR="00D70A36" w:rsidRPr="00D70A36" w:rsidRDefault="006F76AD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6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B319B9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46D3E10" w14:textId="77777777" w:rsidR="00D70A36" w:rsidRPr="00D70A36" w:rsidRDefault="00D70A36" w:rsidP="00D7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5.4 Workflow Builder (</w:t>
      </w:r>
      <w:r w:rsidRPr="00D70A3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/workflows</w:t>
      </w:r>
      <w:r w:rsidRPr="00D70A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)</w:t>
      </w:r>
    </w:p>
    <w:p w14:paraId="0DF2C0C9" w14:textId="77777777" w:rsidR="00D70A36" w:rsidRPr="00D70A36" w:rsidRDefault="00D70A36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"Workflow </w:t>
      </w: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Builder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 </w:t>
      </w: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Subtitle: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"Visual process flow editor with bottleneck detection &amp; automation mapping"</w:t>
      </w:r>
    </w:p>
    <w:p w14:paraId="34DA91BF" w14:textId="77777777" w:rsidR="00D70A36" w:rsidRPr="00D70A36" w:rsidRDefault="00D70A36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 bar: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Hiring Pipeline | Performance Review | Offboarding (switches active workflow)</w:t>
      </w:r>
    </w:p>
    <w:p w14:paraId="4016251A" w14:textId="77777777" w:rsidR="00D70A36" w:rsidRPr="00D70A36" w:rsidRDefault="00D70A36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 A: Workflow Summary KPIs (2×2 grid)</w:t>
      </w:r>
    </w:p>
    <w:tbl>
      <w:tblPr>
        <w:tblW w:w="84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4"/>
        <w:gridCol w:w="1658"/>
        <w:gridCol w:w="4008"/>
      </w:tblGrid>
      <w:tr w:rsidR="00D70A36" w:rsidRPr="00D70A36" w14:paraId="4C9E3B84" w14:textId="77777777" w:rsidTr="00D70A3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9A32AF" w14:textId="77777777" w:rsidR="00D70A36" w:rsidRPr="00D70A36" w:rsidRDefault="00D70A36" w:rsidP="00D7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972E0E" w14:textId="77777777" w:rsidR="00D70A36" w:rsidRPr="00D70A36" w:rsidRDefault="00D70A36" w:rsidP="00D7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Value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CE97B0" w14:textId="77777777" w:rsidR="00D70A36" w:rsidRPr="00D70A36" w:rsidRDefault="00D70A36" w:rsidP="00D7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Badge</w:t>
            </w:r>
          </w:p>
        </w:tc>
      </w:tr>
      <w:tr w:rsidR="00D70A36" w:rsidRPr="00D70A36" w14:paraId="4EF247EF" w14:textId="77777777" w:rsidTr="00D70A3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5E051A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Duration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F6A198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38d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A21450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OVER SLA (red) + "SLA: 30d"</w:t>
            </w:r>
          </w:p>
        </w:tc>
      </w:tr>
      <w:tr w:rsidR="00D70A36" w:rsidRPr="00D70A36" w14:paraId="04C8D30F" w14:textId="77777777" w:rsidTr="00D70A3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BE73DE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Bottlenecks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6FCF8A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 of 6 steps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7983F9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OVER SLA (red)</w:t>
            </w:r>
          </w:p>
        </w:tc>
      </w:tr>
      <w:tr w:rsidR="00D70A36" w:rsidRPr="00D70A36" w14:paraId="60671432" w14:textId="77777777" w:rsidTr="00D70A3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5593A2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Automation Potential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0D75A3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63%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66A224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—</w:t>
            </w:r>
          </w:p>
        </w:tc>
      </w:tr>
      <w:tr w:rsidR="00D70A36" w:rsidRPr="00D70A36" w14:paraId="48D1334E" w14:textId="77777777" w:rsidTr="00D70A3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7EA930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Cost per Run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2D8D46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$2,370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91936B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"342 runs/yr"</w:t>
            </w:r>
          </w:p>
        </w:tc>
      </w:tr>
    </w:tbl>
    <w:p w14:paraId="1CAA2376" w14:textId="77777777" w:rsidR="00D70A36" w:rsidRPr="00D70A36" w:rsidRDefault="00D70A36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 B: Process Flow — Hiring Pipeline</w:t>
      </w:r>
    </w:p>
    <w:p w14:paraId="461F28EE" w14:textId="77777777" w:rsidR="00D70A36" w:rsidRPr="00D70A36" w:rsidRDefault="00D70A36" w:rsidP="00D70A3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Horizontal scrollable card flow with numbered steps (1-6)</w:t>
      </w:r>
    </w:p>
    <w:p w14:paraId="3471FBBE" w14:textId="77777777" w:rsidR="00D70A36" w:rsidRPr="00D70A36" w:rsidRDefault="00D70A36" w:rsidP="00D70A3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step is a card with:</w:t>
      </w:r>
    </w:p>
    <w:p w14:paraId="13D3743B" w14:textId="77777777" w:rsidR="00D70A36" w:rsidRPr="00D70A36" w:rsidRDefault="00D70A36" w:rsidP="00D70A3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number (colored circle: green = ok, yellow = slow, red = bottleneck)</w:t>
      </w:r>
    </w:p>
    <w:p w14:paraId="321EA47F" w14:textId="77777777" w:rsidR="00D70A36" w:rsidRPr="00D70A36" w:rsidRDefault="00D70A36" w:rsidP="00D70A3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 icon (check for ok, clock for slow, alert for bottleneck)</w:t>
      </w:r>
    </w:p>
    <w:p w14:paraId="5C99644B" w14:textId="77777777" w:rsidR="00D70A36" w:rsidRPr="00D70A36" w:rsidRDefault="00D70A36" w:rsidP="00D70A3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name</w:t>
      </w:r>
    </w:p>
    <w:p w14:paraId="03A96804" w14:textId="77777777" w:rsidR="00D70A36" w:rsidRPr="00D70A36" w:rsidRDefault="00D70A36" w:rsidP="00D70A3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Owner/team name</w:t>
      </w:r>
    </w:p>
    <w:p w14:paraId="150821F8" w14:textId="77777777" w:rsidR="00D70A36" w:rsidRPr="00D70A36" w:rsidRDefault="00D70A36" w:rsidP="00D70A3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Duration (clock icon + "Xd")</w:t>
      </w:r>
    </w:p>
    <w:p w14:paraId="740BE9A1" w14:textId="77777777" w:rsidR="00D70A36" w:rsidRPr="00D70A36" w:rsidRDefault="00D70A36" w:rsidP="00D70A3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Cost ("$ XXX")</w:t>
      </w:r>
    </w:p>
    <w:p w14:paraId="080EAAB8" w14:textId="77777777" w:rsidR="00D70A36" w:rsidRPr="00D70A36" w:rsidRDefault="00D70A36" w:rsidP="00D70A3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Automation meter (label + percentage + colored progress bar: cyan base, bar fill proportional)</w:t>
      </w:r>
    </w:p>
    <w:p w14:paraId="35B8179B" w14:textId="77777777" w:rsidR="00D70A36" w:rsidRPr="00D70A36" w:rsidRDefault="00D70A36" w:rsidP="00D70A3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Bottleneck steps have red border + "BOTTLENECK" label</w:t>
      </w:r>
    </w:p>
    <w:p w14:paraId="726E6913" w14:textId="77777777" w:rsidR="00D70A36" w:rsidRPr="00D70A36" w:rsidRDefault="00D70A36" w:rsidP="00D70A3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Arrow connectors (→) between cards</w:t>
      </w:r>
    </w:p>
    <w:p w14:paraId="10C200F5" w14:textId="77777777" w:rsidR="00D70A36" w:rsidRPr="00D70A36" w:rsidRDefault="00D70A36" w:rsidP="00D70A3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Badge "Talent" in the top-right of the flow section</w:t>
      </w:r>
    </w:p>
    <w:p w14:paraId="7DAB5EA3" w14:textId="77777777" w:rsidR="00D70A36" w:rsidRPr="00D70A36" w:rsidRDefault="00D70A36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Steps:</w:t>
      </w:r>
    </w:p>
    <w:p w14:paraId="325A96CA" w14:textId="77777777" w:rsidR="00D70A36" w:rsidRPr="00D70A36" w:rsidRDefault="00D70A36" w:rsidP="00D70A3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Job Requisition — Hiring Manager — 3d — $120 — Automation 65%</w:t>
      </w:r>
    </w:p>
    <w:p w14:paraId="58579BB9" w14:textId="77777777" w:rsidR="00D70A36" w:rsidRPr="00D70A36" w:rsidRDefault="00D70A36" w:rsidP="00D70A3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Sourcing — Talent Acquisition — 7d — $450 — Automation 80%</w:t>
      </w:r>
    </w:p>
    <w:p w14:paraId="33FDE7F7" w14:textId="77777777" w:rsidR="00D70A36" w:rsidRPr="00D70A36" w:rsidRDefault="00D70A36" w:rsidP="00D70A3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Screening — Recruiter — 5d — $320 — Automation 90% — </w:t>
      </w: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BOTTLENECK</w:t>
      </w:r>
    </w:p>
    <w:p w14:paraId="2EB8CDD1" w14:textId="77777777" w:rsidR="00D70A36" w:rsidRPr="00D70A36" w:rsidRDefault="00D70A36" w:rsidP="00D70A3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Interview Rounds — Interview Panel — 10d — $890 — Automation 25% — </w:t>
      </w: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BOTTLENECK</w:t>
      </w:r>
    </w:p>
    <w:p w14:paraId="02BC91AA" w14:textId="77777777" w:rsidR="00D70A36" w:rsidRPr="00D70A36" w:rsidRDefault="00D70A36" w:rsidP="00D70A3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Offer &amp; Negotiation — HR / Comp Team — 5d — $210 — Automation 40%</w:t>
      </w:r>
    </w:p>
    <w:p w14:paraId="172CC5DB" w14:textId="77777777" w:rsidR="00D70A36" w:rsidRPr="00D70A36" w:rsidRDefault="00D70A36" w:rsidP="00D70A3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Onboarding Prep — People Ops — 8d — $380 — Automation 75%</w:t>
      </w:r>
    </w:p>
    <w:p w14:paraId="2BAF24A6" w14:textId="77777777" w:rsidR="00D70A36" w:rsidRPr="00D70A36" w:rsidRDefault="00D70A36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 C: Cumulative Timeline</w:t>
      </w:r>
    </w:p>
    <w:p w14:paraId="791DC6B9" w14:textId="77777777" w:rsidR="00D70A36" w:rsidRPr="00D70A36" w:rsidRDefault="00D70A36" w:rsidP="00D70A3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Horizontal stacked progress bar showing each step as a segment</w:t>
      </w:r>
    </w:p>
    <w:p w14:paraId="065D9FEC" w14:textId="77777777" w:rsidR="00D70A36" w:rsidRPr="00D70A36" w:rsidRDefault="00D70A36" w:rsidP="00D70A3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segment labeled with step name, duration, and percentage of total</w:t>
      </w:r>
    </w:p>
    <w:p w14:paraId="50CCC5D3" w14:textId="77777777" w:rsidR="00D70A36" w:rsidRPr="00D70A36" w:rsidRDefault="00D70A36" w:rsidP="00D70A3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Day 0 (start) to Day 38 (end)</w:t>
      </w:r>
    </w:p>
    <w:p w14:paraId="5ACE061E" w14:textId="77777777" w:rsidR="00D70A36" w:rsidRPr="00D70A36" w:rsidRDefault="00D70A36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 D: Step Inspector</w:t>
      </w:r>
    </w:p>
    <w:p w14:paraId="2CCD9E44" w14:textId="77777777" w:rsidR="00D70A36" w:rsidRPr="00D70A36" w:rsidRDefault="00D70A36" w:rsidP="00D70A3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Placeholder: "Click a step in the flow to inspect details, bottlenecks, and automation opportunities."</w:t>
      </w:r>
    </w:p>
    <w:p w14:paraId="673D69B9" w14:textId="77777777" w:rsidR="00D70A36" w:rsidRPr="00D70A36" w:rsidRDefault="00D70A36" w:rsidP="00D70A3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Interactive — clicking a step populates this section</w:t>
      </w:r>
    </w:p>
    <w:p w14:paraId="3A0DC1F0" w14:textId="77777777" w:rsidR="00D70A36" w:rsidRPr="00D70A36" w:rsidRDefault="00D70A36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 E: Efficiency Score</w:t>
      </w:r>
    </w:p>
    <w:p w14:paraId="3CD5E4F6" w14:textId="77777777" w:rsidR="00D70A36" w:rsidRPr="00D70A36" w:rsidRDefault="00D70A36" w:rsidP="00D70A3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Recharts RadarChart with axes: Speed, Cost Eff., Automation, Reliability, Scalability, Compliance</w:t>
      </w:r>
    </w:p>
    <w:p w14:paraId="74BD83DC" w14:textId="77777777" w:rsidR="00D70A36" w:rsidRPr="00D70A36" w:rsidRDefault="00D70A36" w:rsidP="00D70A3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Single cyan polygon</w:t>
      </w:r>
    </w:p>
    <w:p w14:paraId="25788E9A" w14:textId="77777777" w:rsidR="00D70A36" w:rsidRPr="00D70A36" w:rsidRDefault="00D70A36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 F: Duration Breakdown</w:t>
      </w:r>
    </w:p>
    <w:p w14:paraId="1D037134" w14:textId="77777777" w:rsidR="00D70A36" w:rsidRPr="00D70A36" w:rsidRDefault="00D70A36" w:rsidP="00D70A3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Horizontal bar chart (Recharts)</w:t>
      </w:r>
    </w:p>
    <w:p w14:paraId="281AA7C4" w14:textId="77777777" w:rsidR="00D70A36" w:rsidRPr="00D70A36" w:rsidRDefault="00D70A36" w:rsidP="00D70A3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step: cyan bar for base duration, red bar for bottleneck-flagged steps (Screening &amp; Interview Rounds in red)</w:t>
      </w:r>
    </w:p>
    <w:p w14:paraId="21A2D5CF" w14:textId="77777777" w:rsidR="00D70A36" w:rsidRPr="00D70A36" w:rsidRDefault="00D70A36" w:rsidP="00D70A3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X-axis: 0-12 days</w:t>
      </w:r>
    </w:p>
    <w:p w14:paraId="7EF1243D" w14:textId="77777777" w:rsidR="00D70A36" w:rsidRPr="00D70A36" w:rsidRDefault="00D70A36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 G: Automation Map</w:t>
      </w:r>
    </w:p>
    <w:p w14:paraId="0408214A" w14:textId="77777777" w:rsidR="00D70A36" w:rsidRPr="00D70A36" w:rsidRDefault="00D70A36" w:rsidP="00D70A3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 with progress bars</w:t>
      </w:r>
    </w:p>
    <w:p w14:paraId="46F1C15D" w14:textId="77777777" w:rsidR="00D70A36" w:rsidRPr="00D70A36" w:rsidRDefault="00D70A36" w:rsidP="00D70A3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step: name → progress bar → percentage</w:t>
      </w:r>
    </w:p>
    <w:p w14:paraId="4393F071" w14:textId="77777777" w:rsidR="00D70A36" w:rsidRPr="00D70A36" w:rsidRDefault="00D70A36" w:rsidP="00D70A3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"Avg. Potential: 63%" at bottom</w:t>
      </w:r>
    </w:p>
    <w:p w14:paraId="1D7BE8DC" w14:textId="77777777" w:rsidR="00D70A36" w:rsidRPr="00D70A36" w:rsidRDefault="00D70A36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 H: Throughput vs Capacity</w:t>
      </w:r>
    </w:p>
    <w:p w14:paraId="35A0F02D" w14:textId="77777777" w:rsidR="00D70A36" w:rsidRPr="00D70A36" w:rsidRDefault="00D70A36" w:rsidP="00D70A3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Recharts LineChart (Jan-Dec)</w:t>
      </w:r>
    </w:p>
    <w:p w14:paraId="7A2AC749" w14:textId="77777777" w:rsidR="00D70A36" w:rsidRPr="00D70A36" w:rsidRDefault="00D70A36" w:rsidP="00D70A3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Solid cyan line (throughput) vs dashed line (capacity)</w:t>
      </w:r>
    </w:p>
    <w:p w14:paraId="562C2CA9" w14:textId="77777777" w:rsidR="00D70A36" w:rsidRPr="00D70A36" w:rsidRDefault="00D70A36" w:rsidP="00D70A3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Y-axis: 0-60</w:t>
      </w:r>
    </w:p>
    <w:p w14:paraId="77BA33DF" w14:textId="77777777" w:rsidR="00D70A36" w:rsidRPr="00D70A36" w:rsidRDefault="00D70A36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 I: Bottleneck Impact Analysis</w:t>
      </w:r>
    </w:p>
    <w:p w14:paraId="3D64E21B" w14:textId="77777777" w:rsidR="00D70A36" w:rsidRPr="00D70A36" w:rsidRDefault="00D70A36" w:rsidP="00D70A3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Card per bottleneck step:</w:t>
      </w:r>
    </w:p>
    <w:p w14:paraId="6242F575" w14:textId="77777777" w:rsidR="00D70A36" w:rsidRPr="00D70A36" w:rsidRDefault="00D70A36" w:rsidP="00D70A36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name + delay badge (e.g., "5d delay" in red)</w:t>
      </w:r>
    </w:p>
    <w:p w14:paraId="3DCF6691" w14:textId="77777777" w:rsidR="00D70A36" w:rsidRPr="00D70A36" w:rsidRDefault="00D70A36" w:rsidP="00D70A36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Description</w:t>
      </w:r>
    </w:p>
    <w:p w14:paraId="589E9314" w14:textId="77777777" w:rsidR="00D70A36" w:rsidRPr="00D70A36" w:rsidRDefault="00D70A36" w:rsidP="00D70A36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"Downstream impact: X% of total cycle" (red text)</w:t>
      </w:r>
    </w:p>
    <w:p w14:paraId="567D4E44" w14:textId="77777777" w:rsidR="00D70A36" w:rsidRPr="00D70A36" w:rsidRDefault="00D70A36" w:rsidP="00D70A36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"If automated: save ~Xd" (cyan text)</w:t>
      </w:r>
    </w:p>
    <w:p w14:paraId="2030650A" w14:textId="77777777" w:rsidR="00D70A36" w:rsidRPr="00D70A36" w:rsidRDefault="00D70A36" w:rsidP="00D70A36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"Cost savings: $XXX/run" (green text)</w:t>
      </w:r>
    </w:p>
    <w:p w14:paraId="7BA0FE68" w14:textId="77777777" w:rsidR="00D70A36" w:rsidRPr="00D70A36" w:rsidRDefault="006F76AD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6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EEA0C7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6A4CCA73" w14:textId="77777777" w:rsidR="00D70A36" w:rsidRPr="00D70A36" w:rsidRDefault="00D70A36" w:rsidP="00D7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5.5 Simulation Hub (</w:t>
      </w:r>
      <w:r w:rsidRPr="00D70A3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/simulation</w:t>
      </w:r>
      <w:r w:rsidRPr="00D70A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)</w:t>
      </w:r>
    </w:p>
    <w:p w14:paraId="1EFF828F" w14:textId="77777777" w:rsidR="00D70A36" w:rsidRPr="00D70A36" w:rsidRDefault="00D70A36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"Scenario </w:t>
      </w: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Catalog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 </w:t>
      </w: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Subtitle: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"Select a scenario, configure parameters, and simulate outcomes with full explainability"</w:t>
      </w:r>
    </w:p>
    <w:p w14:paraId="4B406730" w14:textId="77777777" w:rsidR="00D70A36" w:rsidRPr="00D70A36" w:rsidRDefault="00D70A36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Scenario Cards (4 cards, vertical stack):</w:t>
      </w:r>
    </w:p>
    <w:p w14:paraId="00C381F8" w14:textId="77777777" w:rsidR="00D70A36" w:rsidRPr="00D70A36" w:rsidRDefault="00D70A36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card:</w:t>
      </w:r>
    </w:p>
    <w:p w14:paraId="675DBF4A" w14:textId="77777777" w:rsidR="00D70A36" w:rsidRPr="00D70A36" w:rsidRDefault="00D70A36" w:rsidP="00D70A3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Icon (top-left, inside rounded square)</w:t>
      </w:r>
    </w:p>
    <w:p w14:paraId="12805C91" w14:textId="77777777" w:rsidR="00D70A36" w:rsidRPr="00D70A36" w:rsidRDefault="00D70A36" w:rsidP="00D70A3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Category tag (colored pill): automation (green), restructure (purple), upskill (teal), hybrid (magenta)</w:t>
      </w:r>
    </w:p>
    <w:p w14:paraId="616BEE15" w14:textId="77777777" w:rsidR="00D70A36" w:rsidRPr="00D70A36" w:rsidRDefault="00D70A36" w:rsidP="00D70A3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Title (bold)</w:t>
      </w:r>
    </w:p>
    <w:p w14:paraId="04997971" w14:textId="77777777" w:rsidR="00D70A36" w:rsidRPr="00D70A36" w:rsidRDefault="00D70A36" w:rsidP="00D70A3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Description text</w:t>
      </w:r>
    </w:p>
    <w:p w14:paraId="0ED4A76A" w14:textId="77777777" w:rsidR="00D70A36" w:rsidRPr="00D70A36" w:rsidRDefault="00D70A36" w:rsidP="00D70A3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"Configure →" link (primary-colored, with arrow)</w:t>
      </w:r>
    </w:p>
    <w:tbl>
      <w:tblPr>
        <w:tblW w:w="84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3"/>
        <w:gridCol w:w="1380"/>
        <w:gridCol w:w="5017"/>
      </w:tblGrid>
      <w:tr w:rsidR="00D70A36" w:rsidRPr="00D70A36" w14:paraId="1E6DAF24" w14:textId="77777777" w:rsidTr="00D70A3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274C4D" w14:textId="77777777" w:rsidR="00D70A36" w:rsidRPr="00D70A36" w:rsidRDefault="00D70A36" w:rsidP="00D7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A6E1B0" w14:textId="77777777" w:rsidR="00D70A36" w:rsidRPr="00D70A36" w:rsidRDefault="00D70A36" w:rsidP="00D7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Tag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2D143A" w14:textId="77777777" w:rsidR="00D70A36" w:rsidRPr="00D70A36" w:rsidRDefault="00D70A36" w:rsidP="00D7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D70A36" w:rsidRPr="00D70A36" w14:paraId="55782556" w14:textId="77777777" w:rsidTr="00D70A3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E4C926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Augmentation Wave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05A52D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automation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9E7841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Deploy AI copilots across selected functions to augment human work and reduce repetitive tasks.</w:t>
            </w:r>
          </w:p>
        </w:tc>
      </w:tr>
      <w:tr w:rsidR="00D70A36" w:rsidRPr="00D70A36" w14:paraId="4C392596" w14:textId="77777777" w:rsidTr="00D70A3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3D3845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Functional Restructure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A49BB7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restructure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F67D7E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Model reorganization by merging or splitting sub-functions to optimize spans of control.</w:t>
            </w:r>
          </w:p>
        </w:tc>
      </w:tr>
      <w:tr w:rsidR="00D70A36" w:rsidRPr="00D70A36" w14:paraId="49014DAC" w14:textId="77777777" w:rsidTr="00D70A3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63CB07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Reskilling Program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7095B8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upskill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2CAD4E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Upskill workforce in AI/ML, cloud, and data capabilities to bridge critical skill gaps.</w:t>
            </w:r>
          </w:p>
        </w:tc>
      </w:tr>
      <w:tr w:rsidR="00D70A36" w:rsidRPr="00D70A36" w14:paraId="0F2BEE9D" w14:textId="77777777" w:rsidTr="00D70A3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0D8C23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Hybrid Workforce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C5ED95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hybrid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38694A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Blend human + AI agents in a new operating model with shared cognitive load.</w:t>
            </w:r>
          </w:p>
        </w:tc>
      </w:tr>
    </w:tbl>
    <w:p w14:paraId="236DAF64" w14:textId="77777777" w:rsidR="00D70A36" w:rsidRPr="00D70A36" w:rsidRDefault="00D70A36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1EE5392" w14:textId="77777777" w:rsidR="00D70A36" w:rsidRPr="00D70A36" w:rsidRDefault="006F76AD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6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9AD294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F08D596" w14:textId="77777777" w:rsidR="00D70A36" w:rsidRPr="00D70A36" w:rsidRDefault="00D70A36" w:rsidP="00D7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5.6 Scenario Comparison (</w:t>
      </w:r>
      <w:r w:rsidRPr="00D70A3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/compare</w:t>
      </w:r>
      <w:r w:rsidRPr="00D70A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)</w:t>
      </w:r>
    </w:p>
    <w:p w14:paraId="40F6DB9F" w14:textId="77777777" w:rsidR="00D70A36" w:rsidRPr="00D70A36" w:rsidRDefault="00D70A36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"Scenario </w:t>
      </w: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Comparison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 </w:t>
      </w: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Subtitle: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"Multi-dimensional side-by-side analysis with deep drill-down"</w:t>
      </w:r>
    </w:p>
    <w:p w14:paraId="59542D77" w14:textId="77777777" w:rsidR="00D70A36" w:rsidRPr="00D70A36" w:rsidRDefault="00D70A36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 A: Verdict Banner</w:t>
      </w:r>
    </w:p>
    <w:p w14:paraId="0D610BBF" w14:textId="77777777" w:rsidR="00D70A36" w:rsidRPr="00D70A36" w:rsidRDefault="00D70A36" w:rsidP="00D70A3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Three columns:</w:t>
      </w:r>
    </w:p>
    <w:p w14:paraId="5F0C45DF" w14:textId="77777777" w:rsidR="00D70A36" w:rsidRPr="00D70A36" w:rsidRDefault="00D70A36" w:rsidP="00D70A36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Left: "VERDICT" → "Scenario B" (large, cyan) → "Wins 5/8 dimensions" → colored dot indicators</w:t>
      </w:r>
    </w:p>
    <w:p w14:paraId="74E171A5" w14:textId="77777777" w:rsidR="00D70A36" w:rsidRPr="00D70A36" w:rsidRDefault="00D70A36" w:rsidP="00D70A36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Center: "Scenario A" badge (green) → "AI Augmentation Wave" → "12 month horizon • Lower risk"</w:t>
      </w:r>
    </w:p>
    <w:p w14:paraId="07D1CDE4" w14:textId="77777777" w:rsidR="00D70A36" w:rsidRPr="00D70A36" w:rsidRDefault="00D70A36" w:rsidP="00D70A36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Right: "Scenario B" badge (purple) → "Hybrid Workforce" → "18 month horizon • Higher impact"</w:t>
      </w:r>
    </w:p>
    <w:p w14:paraId="16D45C8D" w14:textId="77777777" w:rsidR="00D70A36" w:rsidRPr="00D70A36" w:rsidRDefault="00D70A36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 B: Metric-by-Metric Comparison Table</w:t>
      </w:r>
    </w:p>
    <w:p w14:paraId="6BEF53F4" w14:textId="77777777" w:rsidR="00D70A36" w:rsidRPr="00D70A36" w:rsidRDefault="00D70A36" w:rsidP="00D70A3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Header: "A wins: 3" (green badge) | "B wins: 5" (purple badge)</w:t>
      </w:r>
    </w:p>
    <w:p w14:paraId="5774A376" w14:textId="77777777" w:rsidR="00D70A36" w:rsidRPr="00D70A36" w:rsidRDefault="00D70A36" w:rsidP="00D70A3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Table rows: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6"/>
        <w:gridCol w:w="2650"/>
        <w:gridCol w:w="2626"/>
        <w:gridCol w:w="2018"/>
      </w:tblGrid>
      <w:tr w:rsidR="00D70A36" w:rsidRPr="00D70A36" w14:paraId="723688CA" w14:textId="77777777" w:rsidTr="00D70A3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AFCE65" w14:textId="77777777" w:rsidR="00D70A36" w:rsidRPr="00D70A36" w:rsidRDefault="00D70A36" w:rsidP="00D7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8DBB13" w14:textId="77777777" w:rsidR="00D70A36" w:rsidRPr="00D70A36" w:rsidRDefault="00D70A36" w:rsidP="00D7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Scenario 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4EC58E" w14:textId="77777777" w:rsidR="00D70A36" w:rsidRPr="00D70A36" w:rsidRDefault="00D70A36" w:rsidP="00D7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Scenario 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FDC9E1" w14:textId="77777777" w:rsidR="00D70A36" w:rsidRPr="00D70A36" w:rsidRDefault="00D70A36" w:rsidP="00D7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Winner</w:t>
            </w:r>
          </w:p>
        </w:tc>
      </w:tr>
      <w:tr w:rsidR="00D70A36" w:rsidRPr="00D70A36" w14:paraId="1391F53D" w14:textId="77777777" w:rsidTr="00D70A3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2A953C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Efficiency Gain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ABEF32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+23%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04272E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+31%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5FFDA2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</w:t>
            </w:r>
          </w:p>
        </w:tc>
      </w:tr>
      <w:tr w:rsidR="00D70A36" w:rsidRPr="00D70A36" w14:paraId="0CED906A" w14:textId="77777777" w:rsidTr="00D70A3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79E047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Cost Reduction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9DE9B3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-18%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1B2CB4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-25%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8EC377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</w:t>
            </w:r>
          </w:p>
        </w:tc>
      </w:tr>
      <w:tr w:rsidR="00D70A36" w:rsidRPr="00D70A36" w14:paraId="03B33421" w14:textId="77777777" w:rsidTr="00D70A3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C9E071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Roles Transformed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B40FCA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1,247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CE8FD3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2,100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706A84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</w:t>
            </w:r>
          </w:p>
        </w:tc>
      </w:tr>
      <w:tr w:rsidR="00D70A36" w:rsidRPr="00D70A36" w14:paraId="5E8C258A" w14:textId="77777777" w:rsidTr="00D70A3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E3983A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New Skills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53B26E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+45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F0D2C5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+67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D29ADF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</w:t>
            </w:r>
          </w:p>
        </w:tc>
      </w:tr>
      <w:tr w:rsidR="00D70A36" w:rsidRPr="00D70A36" w14:paraId="2B587570" w14:textId="77777777" w:rsidTr="00D70A3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8918BE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Timeline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87034B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12 mo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963F05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18 mo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FC766F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</w:t>
            </w:r>
          </w:p>
        </w:tc>
      </w:tr>
      <w:tr w:rsidR="00D70A36" w:rsidRPr="00D70A36" w14:paraId="4AF51F12" w14:textId="77777777" w:rsidTr="00D70A3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9E1FED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Satisfaction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3BC9EB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72%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BE421F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FB5B94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</w:t>
            </w:r>
          </w:p>
        </w:tc>
      </w:tr>
      <w:tr w:rsidR="00D70A36" w:rsidRPr="00D70A36" w14:paraId="6C593EED" w14:textId="77777777" w:rsidTr="00D70A3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B5DB5E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ROI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AD7938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340%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102B8B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420%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6330F1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</w:t>
            </w:r>
          </w:p>
        </w:tc>
      </w:tr>
      <w:tr w:rsidR="00D70A36" w:rsidRPr="00D70A36" w14:paraId="4650FB1B" w14:textId="77777777" w:rsidTr="00D70A3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CFFED6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Risk Score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70316E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35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25330F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24A815" w14:textId="77777777" w:rsidR="00D70A36" w:rsidRPr="00D70A36" w:rsidRDefault="00D70A36" w:rsidP="00D70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0A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</w:t>
            </w:r>
          </w:p>
        </w:tc>
      </w:tr>
    </w:tbl>
    <w:p w14:paraId="2BBE0D9B" w14:textId="77777777" w:rsidR="00D70A36" w:rsidRPr="00D70A36" w:rsidRDefault="00D70A36" w:rsidP="00D70A3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Winner values shown in cyan/green; each row has a trend icon and winner badge (A or B pill)</w:t>
      </w:r>
    </w:p>
    <w:p w14:paraId="351CC222" w14:textId="77777777" w:rsidR="00D70A36" w:rsidRPr="00D70A36" w:rsidRDefault="00D70A36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 C: Visualization Tabs</w:t>
      </w:r>
    </w:p>
    <w:p w14:paraId="2B506F7D" w14:textId="77777777" w:rsidR="00D70A36" w:rsidRPr="00D70A36" w:rsidRDefault="00D70A36" w:rsidP="00D70A3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Tabs: Radar | Timeline | By Function | Cost Curve</w:t>
      </w:r>
    </w:p>
    <w:p w14:paraId="47D1DFC8" w14:textId="77777777" w:rsidR="00D70A36" w:rsidRPr="00D70A36" w:rsidRDefault="00D70A36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Radar tab (default):</w:t>
      </w:r>
    </w:p>
    <w:p w14:paraId="5982DF89" w14:textId="77777777" w:rsidR="00D70A36" w:rsidRPr="00D70A36" w:rsidRDefault="00D70A36" w:rsidP="00D70A3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Heading: "Multi-Dimensional Comparison"</w:t>
      </w:r>
    </w:p>
    <w:p w14:paraId="0CC6697B" w14:textId="77777777" w:rsidR="00D70A36" w:rsidRPr="00D70A36" w:rsidRDefault="00D70A36" w:rsidP="00D70A3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Recharts RadarChart: axes = Efficiency, Cost, Speed, Risk, Satisfaction, Innovation</w:t>
      </w:r>
    </w:p>
    <w:p w14:paraId="32C95DF0" w14:textId="77777777" w:rsidR="00D70A36" w:rsidRPr="00D70A36" w:rsidRDefault="00D70A36" w:rsidP="00D70A3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Two polygons: Scenario A (cyan) and Scenario B (purple)</w:t>
      </w:r>
    </w:p>
    <w:p w14:paraId="72259A40" w14:textId="77777777" w:rsidR="00D70A36" w:rsidRPr="00D70A36" w:rsidRDefault="00D70A36" w:rsidP="00D70A3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Legend: Scenario A, Scenario B</w:t>
      </w:r>
    </w:p>
    <w:p w14:paraId="279B6FD4" w14:textId="77777777" w:rsidR="00D70A36" w:rsidRPr="00D70A36" w:rsidRDefault="00D70A36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 D: Trade-off Analysis</w:t>
      </w:r>
    </w:p>
    <w:p w14:paraId="111DE51F" w14:textId="77777777" w:rsidR="00D70A36" w:rsidRPr="00D70A36" w:rsidRDefault="00D70A36" w:rsidP="00D70A3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Two side-by-side sections:</w:t>
      </w:r>
    </w:p>
    <w:p w14:paraId="42EB8637" w14:textId="77777777" w:rsidR="00D70A36" w:rsidRPr="00D70A36" w:rsidRDefault="00D70A36" w:rsidP="00D70A36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"Scenario A Advantages" (cyan header):</w:t>
      </w:r>
    </w:p>
    <w:p w14:paraId="6088CF69" w14:textId="77777777" w:rsidR="00D70A36" w:rsidRPr="00D70A36" w:rsidRDefault="00D70A36" w:rsidP="00D70A36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Faster execution (12 vs 18 months)</w:t>
      </w:r>
    </w:p>
    <w:p w14:paraId="7B89CA67" w14:textId="77777777" w:rsidR="00D70A36" w:rsidRPr="00D70A36" w:rsidRDefault="00D70A36" w:rsidP="00D70A36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Lower implementation risk (score: 35 vs 52)</w:t>
      </w:r>
    </w:p>
    <w:p w14:paraId="7026DAC2" w14:textId="77777777" w:rsidR="00D70A36" w:rsidRPr="00D70A36" w:rsidRDefault="00D70A36" w:rsidP="00D70A36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Higher employee satisfaction (72% vs 65%)</w:t>
      </w:r>
    </w:p>
    <w:p w14:paraId="1DA342BC" w14:textId="77777777" w:rsidR="00D70A36" w:rsidRPr="00D70A36" w:rsidRDefault="00D70A36" w:rsidP="00D70A36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Less organizational disruption</w:t>
      </w:r>
    </w:p>
    <w:p w14:paraId="1B43DC53" w14:textId="77777777" w:rsidR="00D70A36" w:rsidRPr="00D70A36" w:rsidRDefault="00D70A36" w:rsidP="00D70A36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"Scenario B Advantages" (purple header):</w:t>
      </w:r>
    </w:p>
    <w:p w14:paraId="15680E35" w14:textId="77777777" w:rsidR="00D70A36" w:rsidRPr="00D70A36" w:rsidRDefault="00D70A36" w:rsidP="00D70A36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Higher efficiency gain (+31% vs +23%)</w:t>
      </w:r>
    </w:p>
    <w:p w14:paraId="53F5C79E" w14:textId="77777777" w:rsidR="00D70A36" w:rsidRPr="00D70A36" w:rsidRDefault="00D70A36" w:rsidP="00D70A36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Greater cost savings (-25% vs -18%)</w:t>
      </w:r>
    </w:p>
    <w:p w14:paraId="16F7D35D" w14:textId="77777777" w:rsidR="00D70A36" w:rsidRPr="00D70A36" w:rsidRDefault="00D70A36" w:rsidP="00D70A36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More roles transformed (2,100 vs 1,247)</w:t>
      </w:r>
    </w:p>
    <w:p w14:paraId="3C745DE5" w14:textId="77777777" w:rsidR="00D70A36" w:rsidRPr="00D70A36" w:rsidRDefault="00D70A36" w:rsidP="00D70A36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Superior ROI (420% vs 340%)</w:t>
      </w:r>
    </w:p>
    <w:p w14:paraId="5742DC21" w14:textId="77777777" w:rsidR="00D70A36" w:rsidRPr="00D70A36" w:rsidRDefault="006F76AD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6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8D3AE7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B03B1D5" w14:textId="77777777" w:rsidR="00D70A36" w:rsidRPr="00D70A36" w:rsidRDefault="00D70A36" w:rsidP="00D7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5.7 Twin AI (</w:t>
      </w:r>
      <w:r w:rsidRPr="00D70A3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/chat</w:t>
      </w:r>
      <w:r w:rsidRPr="00D70A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)</w:t>
      </w:r>
    </w:p>
    <w:p w14:paraId="17CA1C09" w14:textId="77777777" w:rsidR="00D70A36" w:rsidRPr="00D70A36" w:rsidRDefault="00D70A36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"Twin </w:t>
      </w: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 </w:t>
      </w: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Subtitle: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"Ask anything — get answers with data, charts, and explainability" </w:t>
      </w: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 indicator: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"Connected to Graph" (green dot)</w:t>
      </w:r>
    </w:p>
    <w:p w14:paraId="3FA24F13" w14:textId="77777777" w:rsidR="00D70A36" w:rsidRPr="00D70A36" w:rsidRDefault="00D70A36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Chat Interface:</w:t>
      </w:r>
    </w:p>
    <w:p w14:paraId="50C06285" w14:textId="77777777" w:rsidR="00D70A36" w:rsidRPr="00D70A36" w:rsidRDefault="00D70A36" w:rsidP="00D70A3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avatar: Bot icon inside a colored rounded-square (gradient cyan-to-purple)</w:t>
      </w:r>
    </w:p>
    <w:p w14:paraId="7F906141" w14:textId="77777777" w:rsidR="00D70A36" w:rsidRPr="00D70A36" w:rsidRDefault="00D70A36" w:rsidP="00D70A3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Initial message: Greeting explaining the AI can answer questions about organization structure, roles, skills, automation potential, and simulation results.</w:t>
      </w:r>
    </w:p>
    <w:p w14:paraId="60EFEBC1" w14:textId="77777777" w:rsidR="00D70A36" w:rsidRPr="00D70A36" w:rsidRDefault="00D70A36" w:rsidP="00D70A3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Quick prompt buttons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(6 suggestions displayed as pill-shaped buttons with sparkles icon):</w:t>
      </w:r>
    </w:p>
    <w:p w14:paraId="6F342F97" w14:textId="77777777" w:rsidR="00D70A36" w:rsidRPr="00D70A36" w:rsidRDefault="00D70A36" w:rsidP="00D70A36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"What roles have the highest automation potential?"</w:t>
      </w:r>
    </w:p>
    <w:p w14:paraId="4012A3F3" w14:textId="77777777" w:rsidR="00D70A36" w:rsidRPr="00D70A36" w:rsidRDefault="00D70A36" w:rsidP="00D70A36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"Show skill gaps in Engineering"</w:t>
      </w:r>
    </w:p>
    <w:p w14:paraId="262870EE" w14:textId="77777777" w:rsidR="00D70A36" w:rsidRPr="00D70A36" w:rsidRDefault="00D70A36" w:rsidP="00D70A36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"Which functions are most interconnected?"</w:t>
      </w:r>
    </w:p>
    <w:p w14:paraId="78811128" w14:textId="77777777" w:rsidR="00D70A36" w:rsidRPr="00D70A36" w:rsidRDefault="00D70A36" w:rsidP="00D70A36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"Compare current vs future state for Operations"</w:t>
      </w:r>
    </w:p>
    <w:p w14:paraId="0A7C1C4D" w14:textId="77777777" w:rsidR="00D70A36" w:rsidRPr="00D70A36" w:rsidRDefault="00D70A36" w:rsidP="00D70A36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"What are the biggest risk areas?"</w:t>
      </w:r>
    </w:p>
    <w:p w14:paraId="565677AF" w14:textId="77777777" w:rsidR="00D70A36" w:rsidRPr="00D70A36" w:rsidRDefault="00D70A36" w:rsidP="00D70A36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"Show attrition trends by function"</w:t>
      </w:r>
    </w:p>
    <w:p w14:paraId="4E3A59E0" w14:textId="77777777" w:rsidR="00D70A36" w:rsidRPr="00D70A36" w:rsidRDefault="00D70A36" w:rsidP="00D70A3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Input field: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Text input with placeholder "Ask about your workforce twin..." and a send button (paper-plane icon, primary-colored, rounded)</w:t>
      </w:r>
    </w:p>
    <w:p w14:paraId="2F96D665" w14:textId="77777777" w:rsidR="00D70A36" w:rsidRPr="00D70A36" w:rsidRDefault="006F76AD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6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19802A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8ABA95F" w14:textId="77777777" w:rsidR="00D70A36" w:rsidRPr="00D70A36" w:rsidRDefault="00D70A36" w:rsidP="00D70A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COMPONENT ARCHITECTURE (Recommended)</w:t>
      </w:r>
    </w:p>
    <w:p w14:paraId="7C8D82B1" w14:textId="77777777" w:rsidR="00D70A36" w:rsidRPr="00D70A36" w:rsidRDefault="00D70A36" w:rsidP="00D7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6.1 Shared/Global Components</w:t>
      </w:r>
    </w:p>
    <w:p w14:paraId="5BDBB0B1" w14:textId="77777777" w:rsidR="00D70A36" w:rsidRPr="00D70A36" w:rsidRDefault="00D70A36" w:rsidP="00D70A3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AppSidebar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Collapsible sidebar with nav items, brand logo, collapse button</w:t>
      </w:r>
    </w:p>
    <w:p w14:paraId="161661D3" w14:textId="77777777" w:rsidR="00D70A36" w:rsidRPr="00D70A36" w:rsidRDefault="00D70A36" w:rsidP="00D70A3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AppHeader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Top bar with sidebar toggle, page title, theme toggle, LIVE indicator</w:t>
      </w:r>
    </w:p>
    <w:p w14:paraId="73B3A83A" w14:textId="77777777" w:rsidR="00D70A36" w:rsidRPr="00D70A36" w:rsidRDefault="00D70A36" w:rsidP="00D70A3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ThemeProvider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Dark/light mode context with class-based switching</w:t>
      </w:r>
    </w:p>
    <w:p w14:paraId="4E49AB56" w14:textId="77777777" w:rsidR="00D70A36" w:rsidRPr="00D70A36" w:rsidRDefault="00D70A36" w:rsidP="00D70A3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KPICard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Reusable card: label (uppercase), value (monospace), delta (color-coded), icon</w:t>
      </w:r>
    </w:p>
    <w:p w14:paraId="7B3EDC3A" w14:textId="77777777" w:rsidR="00D70A36" w:rsidRPr="00D70A36" w:rsidRDefault="00D70A36" w:rsidP="00D70A3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ChartCard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Wrapper card for charts: title, subtitle, icon, chart child</w:t>
      </w:r>
    </w:p>
    <w:p w14:paraId="3593A30B" w14:textId="77777777" w:rsidR="00D70A36" w:rsidRPr="00D70A36" w:rsidRDefault="00D70A36" w:rsidP="00D70A3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RadarChart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Wrapped Recharts radar with consistent styling</w:t>
      </w:r>
    </w:p>
    <w:p w14:paraId="7BE2AE24" w14:textId="77777777" w:rsidR="00D70A36" w:rsidRPr="00D70A36" w:rsidRDefault="00D70A36" w:rsidP="00D70A3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DonutChart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Wrapped Recharts pie chart (donut variant)</w:t>
      </w:r>
    </w:p>
    <w:p w14:paraId="423F906B" w14:textId="77777777" w:rsidR="00D70A36" w:rsidRPr="00D70A36" w:rsidRDefault="00D70A36" w:rsidP="00D70A3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ProgressBar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Horizontal bar with optional two-tone fill</w:t>
      </w:r>
    </w:p>
    <w:p w14:paraId="1B941D95" w14:textId="77777777" w:rsidR="00D70A36" w:rsidRPr="00D70A36" w:rsidRDefault="00D70A36" w:rsidP="00D70A3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BadgePill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Colored pill/tag (critical, high, medium, etc.)</w:t>
      </w:r>
    </w:p>
    <w:p w14:paraId="1C3FA643" w14:textId="77777777" w:rsidR="00D70A36" w:rsidRPr="00D70A36" w:rsidRDefault="00D70A36" w:rsidP="00D70A3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StatusDot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Small colored circle for legends/indicators</w:t>
      </w:r>
    </w:p>
    <w:p w14:paraId="50DA169B" w14:textId="77777777" w:rsidR="00D70A36" w:rsidRPr="00D70A36" w:rsidRDefault="00D70A36" w:rsidP="00D7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6.2 Page-Specific Components</w:t>
      </w:r>
    </w:p>
    <w:p w14:paraId="59A20FF9" w14:textId="77777777" w:rsidR="00D70A36" w:rsidRPr="00D70A36" w:rsidRDefault="00D70A36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Command Center: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70A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MetricsGrid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70A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WorkloadTrajectoryChart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70A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CapabilityRadar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70A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RiskDistribution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70A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AttritionHiringChart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70A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SkillGapList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70A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AutomationByTaskChart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70A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FunctionOverviewList</w:t>
      </w:r>
    </w:p>
    <w:p w14:paraId="394BB13A" w14:textId="77777777" w:rsidR="00D70A36" w:rsidRPr="00D70A36" w:rsidRDefault="00D70A36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Current State Explorer: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70A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OrganizationHierarchy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(tree view with expand/collapse), </w:t>
      </w:r>
      <w:r w:rsidRPr="00D70A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DeepAnalysisPanel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70A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OverviewTab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70A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SkillsTab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70A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WorkloadTab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70A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TasksTab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70A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TaskAutomationChart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70A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TaskVolumeDonut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70A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AutomationImpactSummary</w:t>
      </w:r>
    </w:p>
    <w:p w14:paraId="27DADBE2" w14:textId="77777777" w:rsidR="00D70A36" w:rsidRPr="00D70A36" w:rsidRDefault="00D70A36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Graph View: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70A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NetworkCanvas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(canvas-based graph renderer with pan/zoom), </w:t>
      </w:r>
      <w:r w:rsidRPr="00D70A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TopNodesList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70A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CentralityRanking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70A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CrossFunctionRadar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70A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SkillClustersDonut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70A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DependencyChainCard</w:t>
      </w:r>
    </w:p>
    <w:p w14:paraId="12323077" w14:textId="77777777" w:rsidR="00D70A36" w:rsidRPr="00D70A36" w:rsidRDefault="00D70A36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Workflows: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70A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WorkflowSelector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(tabs), </w:t>
      </w:r>
      <w:r w:rsidRPr="00D70A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WorkflowSummaryKPIs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70A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ProcessFlowCards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(horizontal scrollable), </w:t>
      </w:r>
      <w:r w:rsidRPr="00D70A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StepCard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70A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CumulativeTimeline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70A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StepInspector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70A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EfficiencyRadar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70A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DurationBreakdownChart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70A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AutomationMap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70A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ThroughputChart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70A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BottleneckCard</w:t>
      </w:r>
    </w:p>
    <w:p w14:paraId="2A7A0406" w14:textId="77777777" w:rsidR="00D70A36" w:rsidRPr="00D70A36" w:rsidRDefault="00D70A36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Simulation: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70A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ScenarioCatalog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70A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ScenarioCard</w:t>
      </w:r>
    </w:p>
    <w:p w14:paraId="25F915E6" w14:textId="77777777" w:rsidR="00D70A36" w:rsidRPr="00D70A36" w:rsidRDefault="00D70A36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Compare: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70A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VerdictBanner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70A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MetricComparisonTable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70A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ComparisonRadar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70A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TradeOffAnalysis</w:t>
      </w:r>
    </w:p>
    <w:p w14:paraId="5FC9E97A" w14:textId="77777777" w:rsidR="00D70A36" w:rsidRPr="00D70A36" w:rsidRDefault="00D70A36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Twin AI: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70A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ChatContainer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70A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ChatMessage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70A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QuickPromptButtons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70A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ChatInput</w:t>
      </w:r>
    </w:p>
    <w:p w14:paraId="600ECDC0" w14:textId="77777777" w:rsidR="00D70A36" w:rsidRPr="00D70A36" w:rsidRDefault="006F76AD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6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56B9B4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2F83630" w14:textId="77777777" w:rsidR="00D70A36" w:rsidRPr="00D70A36" w:rsidRDefault="00D70A36" w:rsidP="00D70A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DATA MODEL (Inferred)</w:t>
      </w:r>
    </w:p>
    <w:p w14:paraId="77439771" w14:textId="77777777" w:rsidR="00D70A36" w:rsidRPr="00D70A36" w:rsidRDefault="00D70A36" w:rsidP="00D7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7.1 Core Entities</w:t>
      </w:r>
    </w:p>
    <w:p w14:paraId="7715B93E" w14:textId="77777777" w:rsidR="00D70A36" w:rsidRPr="00D70A36" w:rsidRDefault="00D70A36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Organization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has many </w:t>
      </w: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Functions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has many </w:t>
      </w: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Sub-Functions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has many </w:t>
      </w: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Families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has many </w:t>
      </w: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Roles</w:t>
      </w:r>
    </w:p>
    <w:p w14:paraId="17706EA5" w14:textId="77777777" w:rsidR="00D70A36" w:rsidRPr="00D70A36" w:rsidRDefault="00D70A36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entity at every level has: headcount, automation %, risk score, maturity %, cost/role, avg tenure, attrition rate, skill coverage</w:t>
      </w:r>
    </w:p>
    <w:p w14:paraId="4F5171CE" w14:textId="77777777" w:rsidR="00D70A36" w:rsidRPr="00D70A36" w:rsidRDefault="00D70A36" w:rsidP="00D7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7.2 Skills Model</w:t>
      </w:r>
    </w:p>
    <w:p w14:paraId="0287B8B7" w14:textId="77777777" w:rsidR="00D70A36" w:rsidRPr="00D70A36" w:rsidRDefault="00D70A36" w:rsidP="00D70A3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Skills have: name, current level (0-100), target level (0-100), gap = target - current</w:t>
      </w:r>
    </w:p>
    <w:p w14:paraId="2BC605E5" w14:textId="77777777" w:rsidR="00D70A36" w:rsidRPr="00D70A36" w:rsidRDefault="00D70A36" w:rsidP="00D70A3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Skills are mapped per function/sub-function</w:t>
      </w:r>
    </w:p>
    <w:p w14:paraId="66DCEB9F" w14:textId="77777777" w:rsidR="00D70A36" w:rsidRPr="00D70A36" w:rsidRDefault="00D70A36" w:rsidP="00D70A3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Skill clusters exist for grouping (Cloud Native, AI/ML, Full-Stack, Data, DevOps)</w:t>
      </w:r>
    </w:p>
    <w:p w14:paraId="444823E7" w14:textId="77777777" w:rsidR="00D70A36" w:rsidRPr="00D70A36" w:rsidRDefault="00D70A36" w:rsidP="00D7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7.3 Workflow Model</w:t>
      </w:r>
    </w:p>
    <w:p w14:paraId="1E963966" w14:textId="77777777" w:rsidR="00D70A36" w:rsidRPr="00D70A36" w:rsidRDefault="00D70A36" w:rsidP="00D70A3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Workflow has: name, type, steps[], SLA duration</w:t>
      </w:r>
    </w:p>
    <w:p w14:paraId="0424C7CA" w14:textId="77777777" w:rsidR="00D70A36" w:rsidRPr="00D70A36" w:rsidRDefault="00D70A36" w:rsidP="00D70A3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has: name, owner/team, duration (days), cost ($), automation potential (%), is_bottleneck flag</w:t>
      </w:r>
    </w:p>
    <w:p w14:paraId="121139AC" w14:textId="77777777" w:rsidR="00D70A36" w:rsidRPr="00D70A36" w:rsidRDefault="00D70A36" w:rsidP="00D70A3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Derived: total duration, cost per run, runs per year, throughput capacity</w:t>
      </w:r>
    </w:p>
    <w:p w14:paraId="39DE322F" w14:textId="77777777" w:rsidR="00D70A36" w:rsidRPr="00D70A36" w:rsidRDefault="00D70A36" w:rsidP="00D7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7.4 Scenario/Simulation Model</w:t>
      </w:r>
    </w:p>
    <w:p w14:paraId="1C37FF7B" w14:textId="77777777" w:rsidR="00D70A36" w:rsidRPr="00D70A36" w:rsidRDefault="00D70A36" w:rsidP="00D70A3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Scenario has: name, type (automation/restructure/upskill/hybrid), description, parameters, horizon (months)</w:t>
      </w:r>
    </w:p>
    <w:p w14:paraId="2B50D353" w14:textId="77777777" w:rsidR="00D70A36" w:rsidRPr="00D70A36" w:rsidRDefault="00D70A36" w:rsidP="00D70A3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Simulation results: efficiency gain %, cost reduction %, roles transformed, new skills count, timeline, satisfaction %, ROI %, risk score</w:t>
      </w:r>
    </w:p>
    <w:p w14:paraId="56C7CF1F" w14:textId="77777777" w:rsidR="00D70A36" w:rsidRPr="00D70A36" w:rsidRDefault="00D70A36" w:rsidP="00D7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7.5 Graph/Network Model</w:t>
      </w:r>
    </w:p>
    <w:p w14:paraId="4A61CC66" w14:textId="77777777" w:rsidR="00D70A36" w:rsidRPr="00D70A36" w:rsidRDefault="00D70A36" w:rsidP="00D70A3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Nodes: functions, sub-functions, services, tools, processes</w:t>
      </w:r>
    </w:p>
    <w:p w14:paraId="24EB53BA" w14:textId="77777777" w:rsidR="00D70A36" w:rsidRPr="00D70A36" w:rsidRDefault="00D70A36" w:rsidP="00D70A3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Edges: dependencies between nodes with weight/strength</w:t>
      </w:r>
    </w:p>
    <w:p w14:paraId="72F7C4E8" w14:textId="77777777" w:rsidR="00D70A36" w:rsidRPr="00D70A36" w:rsidRDefault="00D70A36" w:rsidP="00D70A3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Derived: centrality scores, density, connectivity level, clusters</w:t>
      </w:r>
    </w:p>
    <w:p w14:paraId="2649FD48" w14:textId="77777777" w:rsidR="00D70A36" w:rsidRPr="00D70A36" w:rsidRDefault="006F76AD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6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1EFE30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F867683" w14:textId="77777777" w:rsidR="00D70A36" w:rsidRPr="00D70A36" w:rsidRDefault="00D70A36" w:rsidP="00D70A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INTERACTION PATTERNS</w:t>
      </w:r>
    </w:p>
    <w:p w14:paraId="647D8B1B" w14:textId="77777777" w:rsidR="00D70A36" w:rsidRPr="00D70A36" w:rsidRDefault="00D70A36" w:rsidP="00D7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8.1 Navigation</w:t>
      </w:r>
    </w:p>
    <w:p w14:paraId="3F4E6CE4" w14:textId="77777777" w:rsidR="00D70A36" w:rsidRPr="00D70A36" w:rsidRDefault="00D70A36" w:rsidP="00D70A3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Sidebar-driven page navigation with smooth client-side routing</w:t>
      </w:r>
    </w:p>
    <w:p w14:paraId="3EB437C0" w14:textId="77777777" w:rsidR="00D70A36" w:rsidRPr="00D70A36" w:rsidRDefault="00D70A36" w:rsidP="00D70A3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Sidebar collapses to icons-only mode</w:t>
      </w:r>
    </w:p>
    <w:p w14:paraId="22CBA12F" w14:textId="77777777" w:rsidR="00D70A36" w:rsidRPr="00D70A36" w:rsidRDefault="00D70A36" w:rsidP="00D70A3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Breadcrumb navigation on Explorer page</w:t>
      </w:r>
    </w:p>
    <w:p w14:paraId="78F35925" w14:textId="77777777" w:rsidR="00D70A36" w:rsidRPr="00D70A36" w:rsidRDefault="00D70A36" w:rsidP="00D7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8.2 Drill-Down</w:t>
      </w:r>
    </w:p>
    <w:p w14:paraId="2AAFCED0" w14:textId="77777777" w:rsidR="00D70A36" w:rsidRPr="00D70A36" w:rsidRDefault="00D70A36" w:rsidP="00D70A3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Hierarchy tree: clicking nodes expands children and updates the Deep Analysis panel</w:t>
      </w:r>
    </w:p>
    <w:p w14:paraId="359DCA78" w14:textId="77777777" w:rsidR="00D70A36" w:rsidRPr="00D70A36" w:rsidRDefault="00D70A36" w:rsidP="00D70A3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Fractal pattern: Organization → Function → Sub-Function → Family → Role</w:t>
      </w:r>
    </w:p>
    <w:p w14:paraId="016D2D52" w14:textId="77777777" w:rsidR="00D70A36" w:rsidRPr="00D70A36" w:rsidRDefault="00D70A36" w:rsidP="00D7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8.3 Tabs</w:t>
      </w:r>
    </w:p>
    <w:p w14:paraId="54706074" w14:textId="77777777" w:rsidR="00D70A36" w:rsidRPr="00D70A36" w:rsidRDefault="00D70A36" w:rsidP="00D70A3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extensively (Deep Analysis tabs, Graph View level tabs, Workflow selector, Compare visualization tabs)</w:t>
      </w:r>
    </w:p>
    <w:p w14:paraId="76312EC9" w14:textId="77777777" w:rsidR="00D70A36" w:rsidRPr="00D70A36" w:rsidRDefault="00D70A36" w:rsidP="00D70A3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shadcn/ui Tabs component with underline/pill active state</w:t>
      </w:r>
    </w:p>
    <w:p w14:paraId="57DCC8DC" w14:textId="77777777" w:rsidR="00D70A36" w:rsidRPr="00D70A36" w:rsidRDefault="00D70A36" w:rsidP="00D7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8.4 Charts</w:t>
      </w:r>
    </w:p>
    <w:p w14:paraId="4C1272B8" w14:textId="77777777" w:rsidR="00D70A36" w:rsidRPr="00D70A36" w:rsidRDefault="00D70A36" w:rsidP="00D70A3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charts should be interactive with hover tooltips</w:t>
      </w:r>
    </w:p>
    <w:p w14:paraId="7AC7CBAA" w14:textId="77777777" w:rsidR="00D70A36" w:rsidRPr="00D70A36" w:rsidRDefault="00D70A36" w:rsidP="00D70A3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Consistent color usage across the app via CSS variable chart colors</w:t>
      </w:r>
    </w:p>
    <w:p w14:paraId="5DDD3C41" w14:textId="77777777" w:rsidR="00D70A36" w:rsidRPr="00D70A36" w:rsidRDefault="00D70A36" w:rsidP="00D7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8.5 Theme Toggle</w:t>
      </w:r>
    </w:p>
    <w:p w14:paraId="0B5D816D" w14:textId="77777777" w:rsidR="00D70A36" w:rsidRPr="00D70A36" w:rsidRDefault="00D70A36" w:rsidP="00D70A3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Icon button in header toggles between sun (light) and moon (dark)</w:t>
      </w:r>
    </w:p>
    <w:p w14:paraId="1D3AF716" w14:textId="77777777" w:rsidR="00D70A36" w:rsidRPr="00D70A36" w:rsidRDefault="00D70A36" w:rsidP="00D70A3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Applies </w:t>
      </w:r>
      <w:r w:rsidRPr="00D70A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.light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D70A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.dark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class to </w:t>
      </w:r>
      <w:r w:rsidRPr="00D70A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&lt;html&gt;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element</w:t>
      </w:r>
    </w:p>
    <w:p w14:paraId="7A25BB37" w14:textId="77777777" w:rsidR="00D70A36" w:rsidRPr="00D70A36" w:rsidRDefault="00D70A36" w:rsidP="00D70A3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components react via CSS variable system</w:t>
      </w:r>
    </w:p>
    <w:p w14:paraId="148C1DFA" w14:textId="77777777" w:rsidR="00D70A36" w:rsidRPr="00D70A36" w:rsidRDefault="00D70A36" w:rsidP="00D7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8.6 Chat Interface</w:t>
      </w:r>
    </w:p>
    <w:p w14:paraId="5E66AFFF" w14:textId="77777777" w:rsidR="00D70A36" w:rsidRPr="00D70A36" w:rsidRDefault="00D70A36" w:rsidP="00D70A3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Scrollable message area</w:t>
      </w:r>
    </w:p>
    <w:p w14:paraId="247AC1F9" w14:textId="77777777" w:rsidR="00D70A36" w:rsidRPr="00D70A36" w:rsidRDefault="00D70A36" w:rsidP="00D70A3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Quick prompt buttons trigger predefined queries</w:t>
      </w:r>
    </w:p>
    <w:p w14:paraId="14703C5C" w14:textId="77777777" w:rsidR="00D70A36" w:rsidRPr="00D70A36" w:rsidRDefault="00D70A36" w:rsidP="00D70A3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 field with send button</w:t>
      </w:r>
    </w:p>
    <w:p w14:paraId="30C8532A" w14:textId="77777777" w:rsidR="00D70A36" w:rsidRPr="00D70A36" w:rsidRDefault="00D70A36" w:rsidP="00D70A3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responses include text with potential embedded charts/data</w:t>
      </w:r>
    </w:p>
    <w:p w14:paraId="102B3F83" w14:textId="77777777" w:rsidR="00D70A36" w:rsidRPr="00D70A36" w:rsidRDefault="006F76AD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0A626F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630427B" w14:textId="77777777" w:rsidR="00D70A36" w:rsidRPr="00D70A36" w:rsidRDefault="00D70A36" w:rsidP="00D70A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RESPONSIVE CONSIDERATIONS</w:t>
      </w:r>
    </w:p>
    <w:p w14:paraId="647343DF" w14:textId="77777777" w:rsidR="00D70A36" w:rsidRPr="00D70A36" w:rsidRDefault="00D70A36" w:rsidP="00D70A3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Viewport meta tag confirms mobile-responsive intent</w:t>
      </w:r>
    </w:p>
    <w:p w14:paraId="34FF9E06" w14:textId="77777777" w:rsidR="00D70A36" w:rsidRPr="00D70A36" w:rsidRDefault="00D70A36" w:rsidP="00D70A3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KPI grid: 2 columns → should collapse to 1 column on mobile</w:t>
      </w:r>
    </w:p>
    <w:p w14:paraId="4D5E281E" w14:textId="77777777" w:rsidR="00D70A36" w:rsidRPr="00D70A36" w:rsidRDefault="00D70A36" w:rsidP="00D70A3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Sidebar: already collapsible — likely becomes overlay on mobile</w:t>
      </w:r>
    </w:p>
    <w:p w14:paraId="3035DBDE" w14:textId="77777777" w:rsidR="00D70A36" w:rsidRPr="00D70A36" w:rsidRDefault="00D70A36" w:rsidP="00D70A3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Process flow cards: horizontal scroll</w:t>
      </w:r>
    </w:p>
    <w:p w14:paraId="1D40ACBE" w14:textId="77777777" w:rsidR="00D70A36" w:rsidRPr="00D70A36" w:rsidRDefault="00D70A36" w:rsidP="00D70A3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Charts: Recharts ResponsiveContainer used throughout</w:t>
      </w:r>
    </w:p>
    <w:p w14:paraId="552FA760" w14:textId="77777777" w:rsidR="00D70A36" w:rsidRPr="00D70A36" w:rsidRDefault="006F76AD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6F24D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034EA1D" w14:textId="77777777" w:rsidR="00D70A36" w:rsidRPr="00D70A36" w:rsidRDefault="00D70A36" w:rsidP="00D70A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IMPLEMENTATION PRIORITIES (First Principles)</w:t>
      </w:r>
    </w:p>
    <w:p w14:paraId="29062504" w14:textId="77777777" w:rsidR="00D70A36" w:rsidRPr="00D70A36" w:rsidRDefault="00D70A36" w:rsidP="00D7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1: Foundation</w:t>
      </w:r>
    </w:p>
    <w:p w14:paraId="6BC6D30E" w14:textId="77777777" w:rsidR="00D70A36" w:rsidRPr="00D70A36" w:rsidRDefault="00D70A36" w:rsidP="00D70A3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 up React + Vite + TypeScript project</w:t>
      </w:r>
    </w:p>
    <w:p w14:paraId="459BC0AA" w14:textId="77777777" w:rsidR="00D70A36" w:rsidRPr="00D70A36" w:rsidRDefault="00D70A36" w:rsidP="00D70A3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Install and configure Tailwind CSS + shadcn/ui</w:t>
      </w:r>
    </w:p>
    <w:p w14:paraId="033B07E9" w14:textId="77777777" w:rsidR="00D70A36" w:rsidRPr="00D70A36" w:rsidRDefault="00D70A36" w:rsidP="00D70A3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the complete design token system (CSS custom properties for both themes)</w:t>
      </w:r>
    </w:p>
    <w:p w14:paraId="0AAB3A6F" w14:textId="77777777" w:rsidR="00D70A36" w:rsidRPr="00D70A36" w:rsidRDefault="00D70A36" w:rsidP="00D70A3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the layout shell: Sidebar, Header, main content area, routing</w:t>
      </w:r>
    </w:p>
    <w:p w14:paraId="65ED5E0F" w14:textId="77777777" w:rsidR="00D70A36" w:rsidRPr="00D70A36" w:rsidRDefault="00D70A36" w:rsidP="00D70A3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dark/light theme toggle</w:t>
      </w:r>
    </w:p>
    <w:p w14:paraId="5E3E5CF3" w14:textId="77777777" w:rsidR="00D70A36" w:rsidRPr="00D70A36" w:rsidRDefault="00D70A36" w:rsidP="00D7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2: Command Center</w:t>
      </w:r>
    </w:p>
    <w:p w14:paraId="1980BC55" w14:textId="77777777" w:rsidR="00D70A36" w:rsidRPr="00D70A36" w:rsidRDefault="00D70A36" w:rsidP="00D70A3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all 8 KPI cards with the reusable component</w:t>
      </w:r>
    </w:p>
    <w:p w14:paraId="7AC5CB7D" w14:textId="77777777" w:rsidR="00D70A36" w:rsidRPr="00D70A36" w:rsidRDefault="00D70A36" w:rsidP="00D70A3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all 6 chart sections using Recharts</w:t>
      </w:r>
    </w:p>
    <w:p w14:paraId="111C669C" w14:textId="77777777" w:rsidR="00D70A36" w:rsidRPr="00D70A36" w:rsidRDefault="00D70A36" w:rsidP="00D70A3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the custom Skill Gap and Function Overview list components</w:t>
      </w:r>
    </w:p>
    <w:p w14:paraId="09992D3E" w14:textId="77777777" w:rsidR="00D70A36" w:rsidRPr="00D70A36" w:rsidRDefault="00D70A36" w:rsidP="00D7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3: Current State Explorer</w:t>
      </w:r>
    </w:p>
    <w:p w14:paraId="54694A56" w14:textId="77777777" w:rsidR="00D70A36" w:rsidRPr="00D70A36" w:rsidRDefault="00D70A36" w:rsidP="00D70A3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the tree view hierarchy component with expand/collapse</w:t>
      </w:r>
    </w:p>
    <w:p w14:paraId="6655A287" w14:textId="77777777" w:rsidR="00D70A36" w:rsidRPr="00D70A36" w:rsidRDefault="00D70A36" w:rsidP="00D70A3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the Deep Analysis panel with 4 tabs</w:t>
      </w:r>
    </w:p>
    <w:p w14:paraId="7E48F459" w14:textId="77777777" w:rsidR="00D70A36" w:rsidRPr="00D70A36" w:rsidRDefault="00D70A36" w:rsidP="00D70A3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Wire up tree selection → panel update</w:t>
      </w:r>
    </w:p>
    <w:p w14:paraId="4FD2FC55" w14:textId="77777777" w:rsidR="00D70A36" w:rsidRPr="00D70A36" w:rsidRDefault="00D70A36" w:rsidP="00D7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4: Graph View</w:t>
      </w:r>
    </w:p>
    <w:p w14:paraId="6C272869" w14:textId="77777777" w:rsidR="00D70A36" w:rsidRPr="00D70A36" w:rsidRDefault="00D70A36" w:rsidP="00D70A3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the Canvas-based network graph (consider using a library like react-force-graph, sigma.js, or d3-force)</w:t>
      </w:r>
    </w:p>
    <w:p w14:paraId="354634B0" w14:textId="77777777" w:rsidR="00D70A36" w:rsidRPr="00D70A36" w:rsidRDefault="00D70A36" w:rsidP="00D70A3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the supporting analysis sections (centrality, connectivity, clusters, chains)</w:t>
      </w:r>
    </w:p>
    <w:p w14:paraId="61601708" w14:textId="77777777" w:rsidR="00D70A36" w:rsidRPr="00D70A36" w:rsidRDefault="00D70A36" w:rsidP="00D7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5: Workflows</w:t>
      </w:r>
    </w:p>
    <w:p w14:paraId="3E60789B" w14:textId="77777777" w:rsidR="00D70A36" w:rsidRPr="00D70A36" w:rsidRDefault="00D70A36" w:rsidP="00D70A3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the process flow card system with horizontal scroll</w:t>
      </w:r>
    </w:p>
    <w:p w14:paraId="15FF9EF7" w14:textId="77777777" w:rsidR="00D70A36" w:rsidRPr="00D70A36" w:rsidRDefault="00D70A36" w:rsidP="00D70A3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the bottleneck detection visualization</w:t>
      </w:r>
    </w:p>
    <w:p w14:paraId="0A82163E" w14:textId="77777777" w:rsidR="00D70A36" w:rsidRPr="00D70A36" w:rsidRDefault="00D70A36" w:rsidP="00D70A3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all supporting chart sections</w:t>
      </w:r>
    </w:p>
    <w:p w14:paraId="3B9BF7F4" w14:textId="77777777" w:rsidR="00D70A36" w:rsidRPr="00D70A36" w:rsidRDefault="00D70A36" w:rsidP="00D7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6: Simulation &amp; Compare</w:t>
      </w:r>
    </w:p>
    <w:p w14:paraId="698424A7" w14:textId="77777777" w:rsidR="00D70A36" w:rsidRPr="00D70A36" w:rsidRDefault="00D70A36" w:rsidP="00D70A3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the scenario catalog card layout</w:t>
      </w:r>
    </w:p>
    <w:p w14:paraId="0D7F12C8" w14:textId="77777777" w:rsidR="00D70A36" w:rsidRPr="00D70A36" w:rsidRDefault="00D70A36" w:rsidP="00D70A3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the comparison verdict + metric table</w:t>
      </w:r>
    </w:p>
    <w:p w14:paraId="5F003CA6" w14:textId="77777777" w:rsidR="00D70A36" w:rsidRPr="00D70A36" w:rsidRDefault="00D70A36" w:rsidP="00D70A3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the multi-tab comparison visualizations</w:t>
      </w:r>
    </w:p>
    <w:p w14:paraId="27239CC6" w14:textId="77777777" w:rsidR="00D70A36" w:rsidRPr="00D70A36" w:rsidRDefault="00D70A36" w:rsidP="00D7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7: Twin AI Chat</w:t>
      </w:r>
    </w:p>
    <w:p w14:paraId="1C42240F" w14:textId="77777777" w:rsidR="00D70A36" w:rsidRPr="00D70A36" w:rsidRDefault="00D70A36" w:rsidP="00D70A3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the chat UI (message list, input, quick prompts)</w:t>
      </w:r>
    </w:p>
    <w:p w14:paraId="306E1BE8" w14:textId="77777777" w:rsidR="00D70A36" w:rsidRPr="00D70A36" w:rsidRDefault="00D70A36" w:rsidP="00D70A3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Integrate with AI backend for natural language queries</w:t>
      </w:r>
    </w:p>
    <w:p w14:paraId="0B315F90" w14:textId="77777777" w:rsidR="00D70A36" w:rsidRPr="00D70A36" w:rsidRDefault="006F76AD" w:rsidP="00D70A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E5819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02BC759" w14:textId="77777777" w:rsidR="00D70A36" w:rsidRPr="00D70A36" w:rsidRDefault="00D70A36" w:rsidP="00D70A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 KEY DESIGN DECISIONS TO PRESERVE</w:t>
      </w:r>
    </w:p>
    <w:p w14:paraId="2A8B3F01" w14:textId="77777777" w:rsidR="00D70A36" w:rsidRPr="00D70A36" w:rsidRDefault="00D70A36" w:rsidP="00D70A3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Monospace numbers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All large metric values MUST use JetBrains Mono for the data-heavy, professional dashboard feel</w:t>
      </w:r>
    </w:p>
    <w:p w14:paraId="3AFCE082" w14:textId="77777777" w:rsidR="00D70A36" w:rsidRPr="00D70A36" w:rsidRDefault="00D70A36" w:rsidP="00D70A3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Cyan + Purple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the primary dual-accent system — cyan (#00d4ff approximately) is the primary action color, purple (#8b5cf6 approximately) is the secondary/comparison color</w:t>
      </w:r>
    </w:p>
    <w:p w14:paraId="123DA69C" w14:textId="77777777" w:rsidR="00D70A36" w:rsidRPr="00D70A36" w:rsidRDefault="00D70A36" w:rsidP="00D70A3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Dark-first design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The dark theme is the default and primary experience; light mode is secondary</w:t>
      </w:r>
    </w:p>
    <w:p w14:paraId="622D57CE" w14:textId="77777777" w:rsidR="00D70A36" w:rsidRPr="00D70A36" w:rsidRDefault="00D70A36" w:rsidP="00D70A3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Card-based layout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Every section is encapsulated in a bordered card with consistent padding and border-radius</w:t>
      </w:r>
    </w:p>
    <w:p w14:paraId="008E6F54" w14:textId="77777777" w:rsidR="00D70A36" w:rsidRPr="00D70A36" w:rsidRDefault="00D70A36" w:rsidP="00D70A3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Uppercase labels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KPI card labels use uppercase + letter-spacing for a military/mission-control aesthetic</w:t>
      </w:r>
    </w:p>
    <w:p w14:paraId="735195CC" w14:textId="77777777" w:rsidR="00D70A36" w:rsidRPr="00D70A36" w:rsidRDefault="00D70A36" w:rsidP="00D70A3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Color-coded deltas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Positive changes in green (success), negative in red (destructive), neutral/informational in cyan (primary)</w:t>
      </w:r>
    </w:p>
    <w:p w14:paraId="1BEC9A5D" w14:textId="77777777" w:rsidR="00D70A36" w:rsidRPr="00D70A36" w:rsidRDefault="00D70A36" w:rsidP="00D70A3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Fractal architecture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The drill-down pattern (Org → Function → Sub-Function → Family → Role) is a core UX principle</w:t>
      </w:r>
    </w:p>
    <w:p w14:paraId="5EEAAC56" w14:textId="77777777" w:rsidR="00D70A36" w:rsidRPr="00D70A36" w:rsidRDefault="00D70A36" w:rsidP="00D70A3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A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Consistent chart coloring</w:t>
      </w:r>
      <w:r w:rsidRPr="00D70A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Use the 5 chart color tokens consistently across ALL charts in the application</w:t>
      </w:r>
    </w:p>
    <w:p w14:paraId="57ED9668" w14:textId="77777777" w:rsidR="00F6206F" w:rsidRDefault="00F6206F"/>
    <w:sectPr w:rsidR="00F620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544E8"/>
    <w:multiLevelType w:val="multilevel"/>
    <w:tmpl w:val="94F0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2278E"/>
    <w:multiLevelType w:val="multilevel"/>
    <w:tmpl w:val="707A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80BDF"/>
    <w:multiLevelType w:val="multilevel"/>
    <w:tmpl w:val="41B6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B6DFD"/>
    <w:multiLevelType w:val="multilevel"/>
    <w:tmpl w:val="A3D0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927DA"/>
    <w:multiLevelType w:val="multilevel"/>
    <w:tmpl w:val="032E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3558B0"/>
    <w:multiLevelType w:val="multilevel"/>
    <w:tmpl w:val="50F2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673D2A"/>
    <w:multiLevelType w:val="multilevel"/>
    <w:tmpl w:val="521C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B91555"/>
    <w:multiLevelType w:val="multilevel"/>
    <w:tmpl w:val="34F8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C5334B"/>
    <w:multiLevelType w:val="multilevel"/>
    <w:tmpl w:val="EB4E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153AC7"/>
    <w:multiLevelType w:val="multilevel"/>
    <w:tmpl w:val="4A3C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7D5B57"/>
    <w:multiLevelType w:val="multilevel"/>
    <w:tmpl w:val="B8B8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CB45E3"/>
    <w:multiLevelType w:val="multilevel"/>
    <w:tmpl w:val="D61C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19702E"/>
    <w:multiLevelType w:val="multilevel"/>
    <w:tmpl w:val="E39ED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DC29B1"/>
    <w:multiLevelType w:val="multilevel"/>
    <w:tmpl w:val="32F8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A83949"/>
    <w:multiLevelType w:val="multilevel"/>
    <w:tmpl w:val="C64A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661B45"/>
    <w:multiLevelType w:val="multilevel"/>
    <w:tmpl w:val="AD5C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32550F"/>
    <w:multiLevelType w:val="multilevel"/>
    <w:tmpl w:val="E22E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540AD2"/>
    <w:multiLevelType w:val="multilevel"/>
    <w:tmpl w:val="9238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D4752D"/>
    <w:multiLevelType w:val="multilevel"/>
    <w:tmpl w:val="1442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047403"/>
    <w:multiLevelType w:val="multilevel"/>
    <w:tmpl w:val="BB76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3C61B1"/>
    <w:multiLevelType w:val="multilevel"/>
    <w:tmpl w:val="1D82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746F7A"/>
    <w:multiLevelType w:val="multilevel"/>
    <w:tmpl w:val="F08C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0C462A"/>
    <w:multiLevelType w:val="multilevel"/>
    <w:tmpl w:val="19BA645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47235FE"/>
    <w:multiLevelType w:val="multilevel"/>
    <w:tmpl w:val="123E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E007E0"/>
    <w:multiLevelType w:val="multilevel"/>
    <w:tmpl w:val="A784127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6C855DF"/>
    <w:multiLevelType w:val="multilevel"/>
    <w:tmpl w:val="2DD8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162A41"/>
    <w:multiLevelType w:val="multilevel"/>
    <w:tmpl w:val="6CE4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EA26CF"/>
    <w:multiLevelType w:val="multilevel"/>
    <w:tmpl w:val="20F0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3B5F63"/>
    <w:multiLevelType w:val="multilevel"/>
    <w:tmpl w:val="3802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4F5BAA"/>
    <w:multiLevelType w:val="multilevel"/>
    <w:tmpl w:val="BA46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AF07BC"/>
    <w:multiLevelType w:val="multilevel"/>
    <w:tmpl w:val="D072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17402E"/>
    <w:multiLevelType w:val="multilevel"/>
    <w:tmpl w:val="B3FA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9223D0"/>
    <w:multiLevelType w:val="multilevel"/>
    <w:tmpl w:val="3992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102472"/>
    <w:multiLevelType w:val="multilevel"/>
    <w:tmpl w:val="B6C6418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B2F7E24"/>
    <w:multiLevelType w:val="multilevel"/>
    <w:tmpl w:val="04EA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2D1A0A"/>
    <w:multiLevelType w:val="multilevel"/>
    <w:tmpl w:val="2E0E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366F0E"/>
    <w:multiLevelType w:val="multilevel"/>
    <w:tmpl w:val="6E30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4E17CA"/>
    <w:multiLevelType w:val="multilevel"/>
    <w:tmpl w:val="8DB6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9346C8"/>
    <w:multiLevelType w:val="multilevel"/>
    <w:tmpl w:val="3222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DD528E"/>
    <w:multiLevelType w:val="multilevel"/>
    <w:tmpl w:val="9C18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7D5E83"/>
    <w:multiLevelType w:val="multilevel"/>
    <w:tmpl w:val="0602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B06671"/>
    <w:multiLevelType w:val="multilevel"/>
    <w:tmpl w:val="85BE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1611F8"/>
    <w:multiLevelType w:val="multilevel"/>
    <w:tmpl w:val="1534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24088C"/>
    <w:multiLevelType w:val="multilevel"/>
    <w:tmpl w:val="2B420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56B407B"/>
    <w:multiLevelType w:val="multilevel"/>
    <w:tmpl w:val="CE64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D87943"/>
    <w:multiLevelType w:val="multilevel"/>
    <w:tmpl w:val="BDC82A0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5EC7961"/>
    <w:multiLevelType w:val="multilevel"/>
    <w:tmpl w:val="C096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AA4FCA"/>
    <w:multiLevelType w:val="multilevel"/>
    <w:tmpl w:val="793EE1D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A8026CA"/>
    <w:multiLevelType w:val="multilevel"/>
    <w:tmpl w:val="97BA5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DD1855"/>
    <w:multiLevelType w:val="multilevel"/>
    <w:tmpl w:val="2FB2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604861"/>
    <w:multiLevelType w:val="multilevel"/>
    <w:tmpl w:val="FADE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060B43"/>
    <w:multiLevelType w:val="multilevel"/>
    <w:tmpl w:val="66A4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1537F4E"/>
    <w:multiLevelType w:val="multilevel"/>
    <w:tmpl w:val="498271E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3E80627"/>
    <w:multiLevelType w:val="multilevel"/>
    <w:tmpl w:val="8F54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6A7F72"/>
    <w:multiLevelType w:val="multilevel"/>
    <w:tmpl w:val="38EC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B96FC4"/>
    <w:multiLevelType w:val="multilevel"/>
    <w:tmpl w:val="F0B8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185A9F"/>
    <w:multiLevelType w:val="multilevel"/>
    <w:tmpl w:val="9A0A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EB3C09"/>
    <w:multiLevelType w:val="multilevel"/>
    <w:tmpl w:val="A672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2F409D"/>
    <w:multiLevelType w:val="multilevel"/>
    <w:tmpl w:val="037AC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ABB28A9"/>
    <w:multiLevelType w:val="multilevel"/>
    <w:tmpl w:val="3C44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233CDE"/>
    <w:multiLevelType w:val="multilevel"/>
    <w:tmpl w:val="8BF6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5783676">
    <w:abstractNumId w:val="50"/>
  </w:num>
  <w:num w:numId="2" w16cid:durableId="103310594">
    <w:abstractNumId w:val="7"/>
  </w:num>
  <w:num w:numId="3" w16cid:durableId="1328284831">
    <w:abstractNumId w:val="34"/>
  </w:num>
  <w:num w:numId="4" w16cid:durableId="390085101">
    <w:abstractNumId w:val="40"/>
  </w:num>
  <w:num w:numId="5" w16cid:durableId="1604456680">
    <w:abstractNumId w:val="11"/>
  </w:num>
  <w:num w:numId="6" w16cid:durableId="915676171">
    <w:abstractNumId w:val="56"/>
  </w:num>
  <w:num w:numId="7" w16cid:durableId="2070878383">
    <w:abstractNumId w:val="30"/>
  </w:num>
  <w:num w:numId="8" w16cid:durableId="905920174">
    <w:abstractNumId w:val="14"/>
  </w:num>
  <w:num w:numId="9" w16cid:durableId="870799934">
    <w:abstractNumId w:val="31"/>
  </w:num>
  <w:num w:numId="10" w16cid:durableId="2137795896">
    <w:abstractNumId w:val="9"/>
  </w:num>
  <w:num w:numId="11" w16cid:durableId="1214846494">
    <w:abstractNumId w:val="29"/>
  </w:num>
  <w:num w:numId="12" w16cid:durableId="1211918690">
    <w:abstractNumId w:val="35"/>
  </w:num>
  <w:num w:numId="13" w16cid:durableId="2007127072">
    <w:abstractNumId w:val="59"/>
  </w:num>
  <w:num w:numId="14" w16cid:durableId="1509253661">
    <w:abstractNumId w:val="21"/>
  </w:num>
  <w:num w:numId="15" w16cid:durableId="358093497">
    <w:abstractNumId w:val="28"/>
  </w:num>
  <w:num w:numId="16" w16cid:durableId="1195073099">
    <w:abstractNumId w:val="51"/>
  </w:num>
  <w:num w:numId="17" w16cid:durableId="1335299680">
    <w:abstractNumId w:val="37"/>
  </w:num>
  <w:num w:numId="18" w16cid:durableId="951205067">
    <w:abstractNumId w:val="0"/>
  </w:num>
  <w:num w:numId="19" w16cid:durableId="82143879">
    <w:abstractNumId w:val="26"/>
  </w:num>
  <w:num w:numId="20" w16cid:durableId="2017531147">
    <w:abstractNumId w:val="41"/>
  </w:num>
  <w:num w:numId="21" w16cid:durableId="1213880322">
    <w:abstractNumId w:val="42"/>
  </w:num>
  <w:num w:numId="22" w16cid:durableId="242491294">
    <w:abstractNumId w:val="38"/>
  </w:num>
  <w:num w:numId="23" w16cid:durableId="1696542384">
    <w:abstractNumId w:val="4"/>
  </w:num>
  <w:num w:numId="24" w16cid:durableId="51314893">
    <w:abstractNumId w:val="8"/>
  </w:num>
  <w:num w:numId="25" w16cid:durableId="2137554667">
    <w:abstractNumId w:val="57"/>
  </w:num>
  <w:num w:numId="26" w16cid:durableId="959914573">
    <w:abstractNumId w:val="12"/>
  </w:num>
  <w:num w:numId="27" w16cid:durableId="209584647">
    <w:abstractNumId w:val="53"/>
  </w:num>
  <w:num w:numId="28" w16cid:durableId="264925876">
    <w:abstractNumId w:val="46"/>
  </w:num>
  <w:num w:numId="29" w16cid:durableId="12807305">
    <w:abstractNumId w:val="16"/>
  </w:num>
  <w:num w:numId="30" w16cid:durableId="1439326557">
    <w:abstractNumId w:val="3"/>
  </w:num>
  <w:num w:numId="31" w16cid:durableId="834222180">
    <w:abstractNumId w:val="6"/>
  </w:num>
  <w:num w:numId="32" w16cid:durableId="1990404863">
    <w:abstractNumId w:val="27"/>
  </w:num>
  <w:num w:numId="33" w16cid:durableId="1737819179">
    <w:abstractNumId w:val="17"/>
  </w:num>
  <w:num w:numId="34" w16cid:durableId="407117128">
    <w:abstractNumId w:val="15"/>
  </w:num>
  <w:num w:numId="35" w16cid:durableId="653148370">
    <w:abstractNumId w:val="19"/>
  </w:num>
  <w:num w:numId="36" w16cid:durableId="1536455570">
    <w:abstractNumId w:val="36"/>
  </w:num>
  <w:num w:numId="37" w16cid:durableId="1686513117">
    <w:abstractNumId w:val="2"/>
  </w:num>
  <w:num w:numId="38" w16cid:durableId="717320994">
    <w:abstractNumId w:val="18"/>
  </w:num>
  <w:num w:numId="39" w16cid:durableId="1200706196">
    <w:abstractNumId w:val="32"/>
  </w:num>
  <w:num w:numId="40" w16cid:durableId="201524464">
    <w:abstractNumId w:val="48"/>
  </w:num>
  <w:num w:numId="41" w16cid:durableId="1663121679">
    <w:abstractNumId w:val="20"/>
  </w:num>
  <w:num w:numId="42" w16cid:durableId="6367533">
    <w:abstractNumId w:val="23"/>
  </w:num>
  <w:num w:numId="43" w16cid:durableId="783424656">
    <w:abstractNumId w:val="25"/>
  </w:num>
  <w:num w:numId="44" w16cid:durableId="1027413513">
    <w:abstractNumId w:val="10"/>
  </w:num>
  <w:num w:numId="45" w16cid:durableId="1392651252">
    <w:abstractNumId w:val="5"/>
  </w:num>
  <w:num w:numId="46" w16cid:durableId="1001542994">
    <w:abstractNumId w:val="13"/>
  </w:num>
  <w:num w:numId="47" w16cid:durableId="1144588807">
    <w:abstractNumId w:val="60"/>
  </w:num>
  <w:num w:numId="48" w16cid:durableId="732243383">
    <w:abstractNumId w:val="55"/>
  </w:num>
  <w:num w:numId="49" w16cid:durableId="2113813376">
    <w:abstractNumId w:val="39"/>
  </w:num>
  <w:num w:numId="50" w16cid:durableId="1824201709">
    <w:abstractNumId w:val="44"/>
  </w:num>
  <w:num w:numId="51" w16cid:durableId="1443115415">
    <w:abstractNumId w:val="1"/>
  </w:num>
  <w:num w:numId="52" w16cid:durableId="1347102205">
    <w:abstractNumId w:val="54"/>
  </w:num>
  <w:num w:numId="53" w16cid:durableId="465392263">
    <w:abstractNumId w:val="49"/>
  </w:num>
  <w:num w:numId="54" w16cid:durableId="1476027576">
    <w:abstractNumId w:val="58"/>
  </w:num>
  <w:num w:numId="55" w16cid:durableId="269748058">
    <w:abstractNumId w:val="24"/>
  </w:num>
  <w:num w:numId="56" w16cid:durableId="1065564244">
    <w:abstractNumId w:val="22"/>
  </w:num>
  <w:num w:numId="57" w16cid:durableId="681051648">
    <w:abstractNumId w:val="33"/>
  </w:num>
  <w:num w:numId="58" w16cid:durableId="1989089055">
    <w:abstractNumId w:val="52"/>
  </w:num>
  <w:num w:numId="59" w16cid:durableId="1615208105">
    <w:abstractNumId w:val="47"/>
  </w:num>
  <w:num w:numId="60" w16cid:durableId="1834369159">
    <w:abstractNumId w:val="45"/>
  </w:num>
  <w:num w:numId="61" w16cid:durableId="1491873617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A36"/>
    <w:rsid w:val="000B6AB9"/>
    <w:rsid w:val="0067729F"/>
    <w:rsid w:val="006F76AD"/>
    <w:rsid w:val="00785F88"/>
    <w:rsid w:val="00B90CD1"/>
    <w:rsid w:val="00D60A36"/>
    <w:rsid w:val="00D70A36"/>
    <w:rsid w:val="00F62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5BE2A"/>
  <w15:chartTrackingRefBased/>
  <w15:docId w15:val="{3BCED0F2-5143-2247-8638-8FF59677A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0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0A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A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A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0A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0A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A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A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A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A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A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A3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70A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70A3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988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8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45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12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1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8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35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8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6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22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24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1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5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8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02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24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4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2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53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8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8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93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33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57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1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8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91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5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4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4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84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9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8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2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64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51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0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10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83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33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8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8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2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73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24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76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26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7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18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1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16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06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46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34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7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5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8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9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8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2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8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45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1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8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0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5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1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53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0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7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1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7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70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3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82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52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4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43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4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4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7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3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37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86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89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1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9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6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9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9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1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97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80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24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2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16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3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32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8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68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6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2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64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03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59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8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8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9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54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16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4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9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1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9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3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3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52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5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24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03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9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4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3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0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9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45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0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82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1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22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2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3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9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8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6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96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13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8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12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7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8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8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2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6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55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16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8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8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1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94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01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3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66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1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0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82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1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9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2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8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07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2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9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8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93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03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4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1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7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56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55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8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2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32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1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6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47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8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3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1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8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15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85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8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7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35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0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32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85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4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5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50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2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4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41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9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5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1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4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01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7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0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7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9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58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8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64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52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39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55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76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82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06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8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4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1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2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13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15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6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25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55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87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4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0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1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0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0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8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8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2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3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22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7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41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43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8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0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1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56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2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9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22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36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6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6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44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0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1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3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0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33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0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2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5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39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2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09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0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54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03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5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0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3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7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1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5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7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9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0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3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6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29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70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55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87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8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3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3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5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25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52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6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4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66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27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37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7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1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40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75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97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8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55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7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90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66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6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9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0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1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9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1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84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35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1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1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43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7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89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0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56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1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4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80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1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14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3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58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0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59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7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50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4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8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6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42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4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87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1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0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9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53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82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7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34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1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0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9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94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53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4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8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6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52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89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53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4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73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42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4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73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7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36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83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2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0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26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37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7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0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9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5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1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5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7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2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26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9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6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9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94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46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56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3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05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2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6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9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2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40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91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9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2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9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45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87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70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50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97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1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3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3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8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69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52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8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88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35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7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0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1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4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8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25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87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53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56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38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19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9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2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17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75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25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7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6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8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6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72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84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5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5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8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8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8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5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6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4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80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7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82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06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34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2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99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31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14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2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1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9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8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4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77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2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8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56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8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2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92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1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9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1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8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6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26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3891</Words>
  <Characters>22184</Characters>
  <Application>Microsoft Office Word</Application>
  <DocSecurity>0</DocSecurity>
  <Lines>184</Lines>
  <Paragraphs>52</Paragraphs>
  <ScaleCrop>false</ScaleCrop>
  <Company/>
  <LinksUpToDate>false</LinksUpToDate>
  <CharactersWithSpaces>26023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Kumar</dc:creator>
  <cp:keywords/>
  <dc:description/>
  <cp:lastModifiedBy>Chandan Kumar</cp:lastModifiedBy>
  <cp:revision>2</cp:revision>
  <dcterms:created xsi:type="dcterms:W3CDTF">2026-03-04T11:29:00Z</dcterms:created>
  <dcterms:modified xsi:type="dcterms:W3CDTF">2026-03-04T11:29:00Z</dcterms:modified>
</cp:coreProperties>
</file>