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C0C6" w14:textId="2EE5BFEA" w:rsidR="00753A34" w:rsidRDefault="00236CA7">
      <w:r>
        <w:rPr>
          <w:rFonts w:hint="eastAsia"/>
        </w:rPr>
        <w:t xml:space="preserve">参考 </w:t>
      </w:r>
      <w:hyperlink r:id="rId8" w:history="1">
        <w:r w:rsidRPr="00236CA7">
          <w:rPr>
            <w:color w:val="0000FF"/>
            <w:u w:val="single"/>
          </w:rPr>
          <w:t>Junran Peng - Homepage</w:t>
        </w:r>
      </w:hyperlink>
    </w:p>
    <w:p w14:paraId="3F003B31" w14:textId="06EB8FB6" w:rsidR="00236CA7" w:rsidRDefault="00236CA7"/>
    <w:p w14:paraId="15F4E27B" w14:textId="6EA14659" w:rsidR="00236CA7" w:rsidRDefault="00236CA7"/>
    <w:p w14:paraId="3C14B0FB" w14:textId="526485A6" w:rsidR="00236CA7" w:rsidRPr="00236CA7" w:rsidRDefault="00236CA7" w:rsidP="00236CA7">
      <w:pPr>
        <w:pStyle w:val="a9"/>
        <w:numPr>
          <w:ilvl w:val="0"/>
          <w:numId w:val="2"/>
        </w:numPr>
        <w:ind w:firstLineChars="0"/>
        <w:outlineLvl w:val="0"/>
        <w:rPr>
          <w:b/>
          <w:bCs/>
        </w:rPr>
      </w:pPr>
      <w:r w:rsidRPr="00236CA7">
        <w:rPr>
          <w:rFonts w:hint="eastAsia"/>
          <w:b/>
          <w:bCs/>
        </w:rPr>
        <w:t>简要信息</w:t>
      </w:r>
    </w:p>
    <w:p w14:paraId="2B421FA6" w14:textId="35A16F45" w:rsidR="00236CA7" w:rsidRDefault="00236CA7"/>
    <w:p w14:paraId="3A8AC9F5" w14:textId="22809054" w:rsidR="00236CA7" w:rsidRDefault="00236CA7">
      <w:r>
        <w:rPr>
          <w:noProof/>
        </w:rPr>
        <w:drawing>
          <wp:inline distT="0" distB="0" distL="0" distR="0" wp14:anchorId="392DA861" wp14:editId="47F365E4">
            <wp:extent cx="1173707" cy="1703780"/>
            <wp:effectExtent l="0" t="0" r="762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B968DFF7-6570-4485-B2B9-DEE7225BE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B968DFF7-6570-4485-B2B9-DEE7225BE4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8" t="3243" r="12528" b="24230"/>
                    <a:stretch>
                      <a:fillRect/>
                    </a:stretch>
                  </pic:blipFill>
                  <pic:spPr>
                    <a:xfrm>
                      <a:off x="0" y="0"/>
                      <a:ext cx="1179653" cy="17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F215" w14:textId="11416551" w:rsidR="00236CA7" w:rsidRDefault="00236CA7">
      <w:r>
        <w:rPr>
          <w:rFonts w:hint="eastAsia"/>
        </w:rPr>
        <w:t>Hanying</w:t>
      </w:r>
      <w:r>
        <w:t xml:space="preserve"> Zou</w:t>
      </w:r>
    </w:p>
    <w:p w14:paraId="14D886B5" w14:textId="52E1AF73" w:rsidR="00236CA7" w:rsidRDefault="00236CA7">
      <w:r>
        <w:rPr>
          <w:rFonts w:hint="eastAsia"/>
        </w:rPr>
        <w:t>邹瀚影</w:t>
      </w:r>
    </w:p>
    <w:p w14:paraId="3714AF96" w14:textId="2243198C" w:rsidR="00236CA7" w:rsidRDefault="00236CA7">
      <w:r w:rsidRPr="00236CA7">
        <w:t>Lecturer</w:t>
      </w:r>
    </w:p>
    <w:p w14:paraId="0337C703" w14:textId="77777777" w:rsidR="00236CA7" w:rsidRDefault="00236CA7"/>
    <w:p w14:paraId="491FAF7E" w14:textId="77777777" w:rsidR="00236CA7" w:rsidRDefault="00236CA7" w:rsidP="00236CA7">
      <w:r>
        <w:t>Beijing, China</w:t>
      </w:r>
    </w:p>
    <w:p w14:paraId="69EF9074" w14:textId="08C8E27F" w:rsidR="00236CA7" w:rsidRDefault="00236CA7" w:rsidP="00236CA7">
      <w:r>
        <w:t>USTB</w:t>
      </w:r>
    </w:p>
    <w:p w14:paraId="0B947B38" w14:textId="77777777" w:rsidR="00236CA7" w:rsidRDefault="00236CA7" w:rsidP="00236CA7">
      <w:r>
        <w:rPr>
          <w:rFonts w:hint="eastAsia"/>
        </w:rPr>
        <w:t>E</w:t>
      </w:r>
      <w:r>
        <w:t xml:space="preserve">mail </w:t>
      </w:r>
      <w:r>
        <w:rPr>
          <w:rFonts w:hint="eastAsia"/>
        </w:rPr>
        <w:t>hy</w:t>
      </w:r>
      <w:r>
        <w:t>zou@ustb.edu.cn</w:t>
      </w:r>
    </w:p>
    <w:p w14:paraId="723D09F5" w14:textId="5A47C41F" w:rsidR="00236CA7" w:rsidRDefault="00236CA7"/>
    <w:p w14:paraId="2EB1DC57" w14:textId="5225F176" w:rsidR="00236CA7" w:rsidRPr="00236CA7" w:rsidRDefault="00236CA7" w:rsidP="007A57CB">
      <w:pPr>
        <w:pStyle w:val="a9"/>
        <w:numPr>
          <w:ilvl w:val="0"/>
          <w:numId w:val="2"/>
        </w:numPr>
        <w:ind w:firstLineChars="0"/>
        <w:outlineLvl w:val="0"/>
        <w:rPr>
          <w:b/>
          <w:bCs/>
        </w:rPr>
      </w:pPr>
      <w:r w:rsidRPr="00236CA7">
        <w:rPr>
          <w:rFonts w:hint="eastAsia"/>
          <w:b/>
          <w:bCs/>
        </w:rPr>
        <w:t>About</w:t>
      </w:r>
      <w:r w:rsidRPr="00236CA7">
        <w:rPr>
          <w:b/>
          <w:bCs/>
        </w:rPr>
        <w:t xml:space="preserve"> </w:t>
      </w:r>
      <w:r w:rsidRPr="00236CA7">
        <w:rPr>
          <w:rFonts w:hint="eastAsia"/>
          <w:b/>
          <w:bCs/>
        </w:rPr>
        <w:t>Me</w:t>
      </w:r>
    </w:p>
    <w:p w14:paraId="21E74812" w14:textId="40C495E2" w:rsidR="00236CA7" w:rsidRDefault="00236CA7"/>
    <w:p w14:paraId="687D196E" w14:textId="07A5AEA6" w:rsidR="00295235" w:rsidRDefault="007A57CB">
      <w:r>
        <w:t xml:space="preserve">I </w:t>
      </w:r>
      <w:r>
        <w:rPr>
          <w:rFonts w:hint="eastAsia"/>
        </w:rPr>
        <w:t>am</w:t>
      </w:r>
      <w:r>
        <w:t xml:space="preserve"> currently a lecturer in the </w:t>
      </w:r>
      <w:r w:rsidR="00395224">
        <w:t xml:space="preserve">School of Energy and Environmental Engineering, University of Science and Technology Beijing. </w:t>
      </w:r>
      <w:r w:rsidR="00295235">
        <w:t xml:space="preserve">I obtained my B.E and Ph.D degrees from USTB, under the supervision of Prof. Yanhui Feng and Prof. Lin Qiu. </w:t>
      </w:r>
      <w:r w:rsidR="00295235">
        <w:rPr>
          <w:rFonts w:hint="eastAsia"/>
        </w:rPr>
        <w:t>M</w:t>
      </w:r>
      <w:r w:rsidR="00295235">
        <w:t xml:space="preserve">y research interests focus on </w:t>
      </w:r>
      <w:r w:rsidR="004100C6">
        <w:t>h</w:t>
      </w:r>
      <w:r w:rsidR="00F267BF" w:rsidRPr="00F267BF">
        <w:t>eat transfer mechanisms in materials</w:t>
      </w:r>
      <w:r w:rsidR="00F267BF">
        <w:t>, include thermal simulation of nanoscale, thermal design of carbon materials and AI for materials.</w:t>
      </w:r>
    </w:p>
    <w:p w14:paraId="2BD1E46D" w14:textId="2EEB7EB9" w:rsidR="00295235" w:rsidRDefault="00295235"/>
    <w:p w14:paraId="1B068DD0" w14:textId="0DDEC490" w:rsidR="00236CA7" w:rsidRPr="007A57CB" w:rsidRDefault="007A57CB" w:rsidP="007A57CB">
      <w:pPr>
        <w:pStyle w:val="a9"/>
        <w:numPr>
          <w:ilvl w:val="0"/>
          <w:numId w:val="2"/>
        </w:numPr>
        <w:ind w:firstLineChars="0"/>
        <w:outlineLvl w:val="0"/>
        <w:rPr>
          <w:b/>
          <w:bCs/>
        </w:rPr>
      </w:pPr>
      <w:r w:rsidRPr="007A57CB">
        <w:rPr>
          <w:rFonts w:hint="eastAsia"/>
          <w:b/>
          <w:bCs/>
        </w:rPr>
        <w:t>J</w:t>
      </w:r>
      <w:r w:rsidRPr="007A57CB">
        <w:rPr>
          <w:b/>
          <w:bCs/>
        </w:rPr>
        <w:t>oin Us</w:t>
      </w:r>
    </w:p>
    <w:p w14:paraId="36276E3A" w14:textId="21BC7D77" w:rsidR="007A57CB" w:rsidRDefault="007A57CB"/>
    <w:p w14:paraId="57E65ED3" w14:textId="5CD960AC" w:rsidR="007A57CB" w:rsidRDefault="00F267BF">
      <w:r w:rsidRPr="00F267BF">
        <w:t>If you are interested in our projects on</w:t>
      </w:r>
      <w:r w:rsidR="004100C6">
        <w:t xml:space="preserve"> h</w:t>
      </w:r>
      <w:r w:rsidR="004100C6" w:rsidRPr="00F267BF">
        <w:t>eat transfer mechanisms in materials</w:t>
      </w:r>
      <w:r w:rsidRPr="00F267BF">
        <w:t>, please feel free to contact me for potential collaboration or exchange. You can reach out via email.</w:t>
      </w:r>
    </w:p>
    <w:p w14:paraId="4C886304" w14:textId="274B67E5" w:rsidR="007A57CB" w:rsidRDefault="007A57CB"/>
    <w:p w14:paraId="12DD950F" w14:textId="77777777" w:rsidR="007A57CB" w:rsidRDefault="007A57CB"/>
    <w:p w14:paraId="3E224BA2" w14:textId="661CFE71" w:rsidR="00236CA7" w:rsidRPr="007A57CB" w:rsidRDefault="00236CA7" w:rsidP="007A57CB">
      <w:pPr>
        <w:pStyle w:val="a9"/>
        <w:numPr>
          <w:ilvl w:val="0"/>
          <w:numId w:val="2"/>
        </w:numPr>
        <w:ind w:firstLineChars="0"/>
        <w:outlineLvl w:val="0"/>
        <w:rPr>
          <w:b/>
          <w:bCs/>
        </w:rPr>
      </w:pPr>
      <w:r w:rsidRPr="007A57CB">
        <w:rPr>
          <w:rFonts w:hint="eastAsia"/>
          <w:b/>
          <w:bCs/>
        </w:rPr>
        <w:t>N</w:t>
      </w:r>
      <w:r w:rsidRPr="007A57CB">
        <w:rPr>
          <w:b/>
          <w:bCs/>
        </w:rPr>
        <w:t>ews</w:t>
      </w:r>
    </w:p>
    <w:p w14:paraId="028B71F5" w14:textId="7EF8C246" w:rsidR="004100C6" w:rsidRDefault="004100C6" w:rsidP="004100C6">
      <w:r>
        <w:rPr>
          <w:rFonts w:hint="eastAsia"/>
        </w:rPr>
        <w:t>2</w:t>
      </w:r>
      <w:r>
        <w:t>025.10: One paper accepted by Chemical Engineering Journal</w:t>
      </w:r>
    </w:p>
    <w:p w14:paraId="021557A8" w14:textId="0D20E4FC" w:rsidR="00236CA7" w:rsidRDefault="004100C6">
      <w:r>
        <w:rPr>
          <w:rFonts w:hint="eastAsia"/>
        </w:rPr>
        <w:t>2</w:t>
      </w:r>
      <w:r>
        <w:t>025.10: Oral for t</w:t>
      </w:r>
      <w:r w:rsidRPr="004100C6">
        <w:t>he 14th Asian Thermophysical Properties Conference (ATPC)</w:t>
      </w:r>
    </w:p>
    <w:p w14:paraId="37AF115F" w14:textId="523A2AC6" w:rsidR="00236CA7" w:rsidRDefault="00236CA7"/>
    <w:p w14:paraId="1C87CFCA" w14:textId="0534837A" w:rsidR="00236CA7" w:rsidRPr="007A57CB" w:rsidRDefault="007A57CB" w:rsidP="007A57CB">
      <w:pPr>
        <w:pStyle w:val="a9"/>
        <w:numPr>
          <w:ilvl w:val="0"/>
          <w:numId w:val="2"/>
        </w:numPr>
        <w:ind w:firstLineChars="0"/>
        <w:outlineLvl w:val="0"/>
        <w:rPr>
          <w:b/>
          <w:bCs/>
        </w:rPr>
      </w:pPr>
      <w:r w:rsidRPr="007A57CB">
        <w:rPr>
          <w:b/>
          <w:bCs/>
        </w:rPr>
        <w:t>Selected Publications</w:t>
      </w:r>
    </w:p>
    <w:p w14:paraId="043F0AE6" w14:textId="7A08151F" w:rsidR="00236CA7" w:rsidRDefault="00236CA7"/>
    <w:p w14:paraId="231F2CFE" w14:textId="7E0DC0F2" w:rsidR="00C52C20" w:rsidRDefault="00C52C20"/>
    <w:p w14:paraId="70AFF85A" w14:textId="29D77907" w:rsidR="00C52C20" w:rsidRDefault="00C52C20"/>
    <w:p w14:paraId="6A144D2F" w14:textId="77777777" w:rsidR="004B4153" w:rsidRDefault="00C52C20" w:rsidP="004B4153">
      <w:r w:rsidRPr="004B4153">
        <w:rPr>
          <w:b/>
          <w:bCs/>
        </w:rPr>
        <w:lastRenderedPageBreak/>
        <w:t>Interfacial heat conduction enhancement mechanism between CNTs encapsulated with LCC</w:t>
      </w:r>
      <w:r w:rsidR="004B4153">
        <w:t xml:space="preserve"> </w:t>
      </w:r>
      <w:r w:rsidR="004B4153">
        <w:rPr>
          <w:rFonts w:hint="eastAsia"/>
        </w:rPr>
        <w:t>[</w:t>
      </w:r>
      <w:hyperlink r:id="rId10" w:history="1">
        <w:r w:rsidR="004B4153" w:rsidRPr="00C52C20">
          <w:rPr>
            <w:rStyle w:val="a7"/>
          </w:rPr>
          <w:t>paper</w:t>
        </w:r>
      </w:hyperlink>
      <w:r w:rsidR="004B4153">
        <w:t>]</w:t>
      </w:r>
    </w:p>
    <w:p w14:paraId="38AAB28E" w14:textId="637B4F35" w:rsidR="00C52C20" w:rsidRDefault="00C52C20" w:rsidP="00C52C20">
      <w:r w:rsidRPr="004B4153">
        <w:t>Hanying Zou</w:t>
      </w:r>
      <w:r>
        <w:t>, Yanhui Feng, Lin Qiu</w:t>
      </w:r>
      <w:r w:rsidR="004B4153">
        <w:t xml:space="preserve">  </w:t>
      </w:r>
    </w:p>
    <w:p w14:paraId="57A5541B" w14:textId="56FA0270" w:rsidR="00C52C20" w:rsidRDefault="004B4153">
      <w:r w:rsidRPr="004B4153">
        <w:t>Chemical Engineering Journal</w:t>
      </w:r>
    </w:p>
    <w:p w14:paraId="4EE70395" w14:textId="7C75F13A" w:rsidR="004100C6" w:rsidRDefault="00C52C20">
      <w:r>
        <w:rPr>
          <w:noProof/>
        </w:rPr>
        <w:drawing>
          <wp:inline distT="0" distB="0" distL="0" distR="0" wp14:anchorId="4122E99B" wp14:editId="664B8969">
            <wp:extent cx="3039816" cy="153217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86" cy="1537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28DC4F" w14:textId="7698AC32" w:rsidR="004100C6" w:rsidRDefault="004100C6"/>
    <w:p w14:paraId="5A12F0C6" w14:textId="78A3E01C" w:rsidR="004100C6" w:rsidRDefault="004B4153">
      <w:r w:rsidRPr="004B4153">
        <w:rPr>
          <w:b/>
          <w:bCs/>
        </w:rPr>
        <w:t xml:space="preserve">Interfacial thermal conduction mechanism of polypyrrole/carbon nanotube composites </w:t>
      </w:r>
      <w:r>
        <w:t>[</w:t>
      </w:r>
      <w:hyperlink r:id="rId12" w:history="1">
        <w:r w:rsidRPr="004B4153">
          <w:rPr>
            <w:rStyle w:val="a7"/>
          </w:rPr>
          <w:t>paper</w:t>
        </w:r>
      </w:hyperlink>
      <w:r>
        <w:t>]</w:t>
      </w:r>
    </w:p>
    <w:p w14:paraId="41D978AD" w14:textId="0376D1EC" w:rsidR="004B4153" w:rsidRPr="004B4153" w:rsidRDefault="004B4153">
      <w:r w:rsidRPr="004B4153">
        <w:rPr>
          <w:rFonts w:hint="eastAsia"/>
        </w:rPr>
        <w:t>H</w:t>
      </w:r>
      <w:r w:rsidRPr="004B4153">
        <w:t>anying Zou, Ya</w:t>
      </w:r>
      <w:r>
        <w:t>nhui Feng, Xiaolong Tang, Xinxin Zhang, Lin Qiu</w:t>
      </w:r>
    </w:p>
    <w:p w14:paraId="6BE355FA" w14:textId="591D987F" w:rsidR="004B4153" w:rsidRDefault="004B4153">
      <w:r w:rsidRPr="004B4153">
        <w:t>Composites Science and Technology</w:t>
      </w:r>
      <w:r>
        <w:t xml:space="preserve"> </w:t>
      </w:r>
    </w:p>
    <w:p w14:paraId="2187D88F" w14:textId="33190D6B" w:rsidR="004B4153" w:rsidRDefault="004B4153">
      <w:r>
        <w:rPr>
          <w:noProof/>
        </w:rPr>
        <w:drawing>
          <wp:inline distT="0" distB="0" distL="0" distR="0" wp14:anchorId="101C3B72" wp14:editId="73980E8D">
            <wp:extent cx="3432412" cy="165368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953" cy="165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834DC" w14:textId="2B732093" w:rsidR="004B4153" w:rsidRDefault="004B4153"/>
    <w:p w14:paraId="7AB569DC" w14:textId="77777777" w:rsidR="004B4153" w:rsidRDefault="004B4153"/>
    <w:p w14:paraId="3DE5550F" w14:textId="66A572AD" w:rsidR="004B4153" w:rsidRDefault="004B4153">
      <w:r w:rsidRPr="004B4153">
        <w:rPr>
          <w:b/>
          <w:bCs/>
        </w:rPr>
        <w:t xml:space="preserve">Extraordinary thermal conductivity for carbon nanotube encapsulated linear carbon chain </w:t>
      </w:r>
      <w:r>
        <w:t>[</w:t>
      </w:r>
      <w:hyperlink r:id="rId14" w:history="1">
        <w:r w:rsidRPr="004B4153">
          <w:rPr>
            <w:rStyle w:val="a7"/>
          </w:rPr>
          <w:t>paper</w:t>
        </w:r>
      </w:hyperlink>
      <w:r>
        <w:t>]</w:t>
      </w:r>
    </w:p>
    <w:p w14:paraId="0926CE45" w14:textId="77777777" w:rsidR="004B4153" w:rsidRPr="004B4153" w:rsidRDefault="004B4153" w:rsidP="004B4153">
      <w:r w:rsidRPr="004B4153">
        <w:rPr>
          <w:rFonts w:hint="eastAsia"/>
        </w:rPr>
        <w:t>H</w:t>
      </w:r>
      <w:r w:rsidRPr="004B4153">
        <w:t>anying Zou, Ya</w:t>
      </w:r>
      <w:r>
        <w:t>nhui Feng, Xiaolong Tang, Xinxin Zhang, Lin Qiu</w:t>
      </w:r>
    </w:p>
    <w:p w14:paraId="7F62EE57" w14:textId="301EEE72" w:rsidR="004B4153" w:rsidRDefault="004B4153">
      <w:r w:rsidRPr="00353019">
        <w:t>International Journal of Heat and Mass Transfer</w:t>
      </w:r>
    </w:p>
    <w:p w14:paraId="6E0A0005" w14:textId="2D0A9E1F" w:rsidR="004B4153" w:rsidRPr="004B4153" w:rsidRDefault="004B4153">
      <w:r>
        <w:rPr>
          <w:noProof/>
        </w:rPr>
        <w:drawing>
          <wp:inline distT="0" distB="0" distL="0" distR="0" wp14:anchorId="0B60E93A" wp14:editId="1FE00102">
            <wp:extent cx="4320000" cy="1216159"/>
            <wp:effectExtent l="0" t="0" r="44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16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27733" w14:textId="77777777" w:rsidR="004B4153" w:rsidRDefault="004B4153"/>
    <w:p w14:paraId="3F8C06FA" w14:textId="01C208A1" w:rsidR="004B4153" w:rsidRDefault="004B4153">
      <w:r w:rsidRPr="004B4153">
        <w:rPr>
          <w:b/>
          <w:bCs/>
        </w:rPr>
        <w:t>Enhancing mechanism of CNT-CNT interface by metal nanoparticle and nanowire effect on the inside and outside of CNT</w:t>
      </w:r>
      <w:r>
        <w:t xml:space="preserve"> [</w:t>
      </w:r>
      <w:hyperlink r:id="rId16" w:history="1">
        <w:r w:rsidRPr="004B4153">
          <w:rPr>
            <w:rStyle w:val="a7"/>
          </w:rPr>
          <w:t>paper</w:t>
        </w:r>
      </w:hyperlink>
      <w:r>
        <w:t>]</w:t>
      </w:r>
    </w:p>
    <w:p w14:paraId="7106709F" w14:textId="3E734AF3" w:rsidR="004B4153" w:rsidRDefault="004B4153" w:rsidP="004B4153">
      <w:r>
        <w:t>Hanying Zou, Yanhui Feng, Xinxin Zhang, Taku Ohara, Lin Qiu</w:t>
      </w:r>
    </w:p>
    <w:p w14:paraId="07190457" w14:textId="6DF665CC" w:rsidR="004100C6" w:rsidRDefault="004B4153">
      <w:r w:rsidRPr="00AF4826">
        <w:t>International Journal of Thermal Sciences</w:t>
      </w:r>
    </w:p>
    <w:p w14:paraId="20AC3A53" w14:textId="456D4CC0" w:rsidR="004B4153" w:rsidRDefault="004B4153">
      <w:r>
        <w:rPr>
          <w:noProof/>
        </w:rPr>
        <w:lastRenderedPageBreak/>
        <w:drawing>
          <wp:inline distT="0" distB="0" distL="0" distR="0" wp14:anchorId="4278B3AD" wp14:editId="2F720D19">
            <wp:extent cx="2765236" cy="151642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51" cy="1520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FC8A5" w14:textId="228EEEB7" w:rsidR="004B4153" w:rsidRDefault="004B4153"/>
    <w:p w14:paraId="60689E1F" w14:textId="2886FB95" w:rsidR="00D46DB7" w:rsidRDefault="00D46DB7"/>
    <w:p w14:paraId="14A4D999" w14:textId="4707A412" w:rsidR="00D46DB7" w:rsidRDefault="00D46DB7">
      <w:r w:rsidRPr="00D46DB7">
        <w:rPr>
          <w:b/>
          <w:bCs/>
        </w:rPr>
        <w:t>Polypyrrole coated carbon nanotube aerogel composite phase change materials with enhanced thermal conductivity, high solar-/electro-thermal energy conversion and storage</w:t>
      </w:r>
      <w:r w:rsidRPr="00D46DB7">
        <w:rPr>
          <w:rFonts w:hint="eastAsia"/>
          <w:b/>
          <w:bCs/>
        </w:rPr>
        <w:t xml:space="preserve"> </w:t>
      </w:r>
      <w:r>
        <w:t>[</w:t>
      </w:r>
      <w:hyperlink r:id="rId18" w:history="1">
        <w:r w:rsidRPr="00D46DB7">
          <w:rPr>
            <w:rStyle w:val="a7"/>
          </w:rPr>
          <w:t>paper</w:t>
        </w:r>
      </w:hyperlink>
      <w:r>
        <w:t>]</w:t>
      </w:r>
    </w:p>
    <w:p w14:paraId="15866137" w14:textId="0249CA2D" w:rsidR="00D46DB7" w:rsidRDefault="00D46DB7">
      <w:r w:rsidRPr="00D46DB7">
        <w:t>Zhang Tao, Hanying Zou, Min Li, Shibing Ren, Jianhang Xu, Jing Lin, Mu Yang, Yanhui Feng, Ge Wang</w:t>
      </w:r>
    </w:p>
    <w:p w14:paraId="5D6E4151" w14:textId="133C90A9" w:rsidR="00D46DB7" w:rsidRDefault="00D46DB7">
      <w:r w:rsidRPr="00D46DB7">
        <w:t>Journal of Colloid and Interface Science</w:t>
      </w:r>
    </w:p>
    <w:p w14:paraId="6DA801EF" w14:textId="615F319F" w:rsidR="00D46DB7" w:rsidRDefault="00D46DB7"/>
    <w:p w14:paraId="1BFF8E16" w14:textId="77777777" w:rsidR="00D46DB7" w:rsidRDefault="00D46DB7"/>
    <w:p w14:paraId="49756F4C" w14:textId="5472EC7C" w:rsidR="004B4153" w:rsidRDefault="004B4153">
      <w:r w:rsidRPr="004B4153">
        <w:rPr>
          <w:b/>
          <w:bCs/>
        </w:rPr>
        <w:t>Excellent heat transfer enhancement of CNT-metal interface by loading carbyne and metal nanowire into CNT</w:t>
      </w:r>
      <w:r>
        <w:t xml:space="preserve"> [</w:t>
      </w:r>
      <w:hyperlink r:id="rId19" w:history="1">
        <w:r w:rsidRPr="004B4153">
          <w:rPr>
            <w:rStyle w:val="a7"/>
          </w:rPr>
          <w:t>paper</w:t>
        </w:r>
      </w:hyperlink>
      <w:r>
        <w:t>]</w:t>
      </w:r>
    </w:p>
    <w:p w14:paraId="7A161557" w14:textId="5E5EAA5B" w:rsidR="004B4153" w:rsidRDefault="004B4153">
      <w:r w:rsidRPr="004B4153">
        <w:t>Hanying Zou</w:t>
      </w:r>
      <w:r>
        <w:t>, Yanhui Feng, Lin Qiu</w:t>
      </w:r>
    </w:p>
    <w:p w14:paraId="64024C51" w14:textId="176F64DC" w:rsidR="004B4153" w:rsidRDefault="004B4153">
      <w:r w:rsidRPr="00AF4826">
        <w:t>International Journal of Heat and Mass Transfer</w:t>
      </w:r>
    </w:p>
    <w:p w14:paraId="20A27937" w14:textId="2EEA4747" w:rsidR="004B4153" w:rsidRDefault="004B4153">
      <w:r>
        <w:rPr>
          <w:noProof/>
        </w:rPr>
        <w:drawing>
          <wp:inline distT="0" distB="0" distL="0" distR="0" wp14:anchorId="36BDAE2B" wp14:editId="13513EFE">
            <wp:extent cx="2867025" cy="16287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39963" w14:textId="77777777" w:rsidR="004B4153" w:rsidRDefault="004B4153"/>
    <w:p w14:paraId="3D917868" w14:textId="60C77616" w:rsidR="004B4153" w:rsidRDefault="004B4153">
      <w:r w:rsidRPr="004B4153">
        <w:rPr>
          <w:b/>
          <w:bCs/>
        </w:rPr>
        <w:t>Thermal conductance control of non-bonded interaction between loaded halogen molecules and carbon nanotubes: A molecular dynamics study</w:t>
      </w:r>
      <w:r>
        <w:t xml:space="preserve"> [</w:t>
      </w:r>
      <w:hyperlink r:id="rId21" w:history="1">
        <w:r w:rsidRPr="00EE3D4E">
          <w:rPr>
            <w:rStyle w:val="a7"/>
          </w:rPr>
          <w:t>paper</w:t>
        </w:r>
      </w:hyperlink>
      <w:r>
        <w:t>]</w:t>
      </w:r>
    </w:p>
    <w:p w14:paraId="25783165" w14:textId="2B49939A" w:rsidR="004B4153" w:rsidRPr="00EE3D4E" w:rsidRDefault="00EE3D4E">
      <w:r w:rsidRPr="004B4153">
        <w:t>Hanying Zou</w:t>
      </w:r>
      <w:r>
        <w:t>, Yanhui Feng, Lin Qiu</w:t>
      </w:r>
      <w:r>
        <w:rPr>
          <w:rFonts w:hint="eastAsia"/>
        </w:rPr>
        <w:t>,</w:t>
      </w:r>
      <w:r>
        <w:t xml:space="preserve"> Xinxin Zhang</w:t>
      </w:r>
    </w:p>
    <w:p w14:paraId="709A1DC0" w14:textId="1410F8D2" w:rsidR="004B4153" w:rsidRDefault="004B4153">
      <w:r w:rsidRPr="00AF4826">
        <w:t>International Journal of Heat and Mass Transfer</w:t>
      </w:r>
    </w:p>
    <w:p w14:paraId="005354FA" w14:textId="7E667226" w:rsidR="004B4153" w:rsidRDefault="004B4153"/>
    <w:p w14:paraId="5DD6AF9F" w14:textId="6FFBE02E" w:rsidR="004B4153" w:rsidRDefault="00EE3D4E">
      <w:r>
        <w:rPr>
          <w:noProof/>
        </w:rPr>
        <w:drawing>
          <wp:inline distT="0" distB="0" distL="0" distR="0" wp14:anchorId="2658E4FD" wp14:editId="74C3524D">
            <wp:extent cx="3357349" cy="1287026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726" cy="1294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E2954" w14:textId="7C54508E" w:rsidR="004B4153" w:rsidRDefault="004B4153"/>
    <w:p w14:paraId="49A35E02" w14:textId="1B5A4779" w:rsidR="004B4153" w:rsidRDefault="004B4153"/>
    <w:p w14:paraId="7174B124" w14:textId="24BC9729" w:rsidR="004B4153" w:rsidRDefault="004B4153"/>
    <w:p w14:paraId="71FFB4B7" w14:textId="77777777" w:rsidR="004B4153" w:rsidRDefault="004B4153"/>
    <w:p w14:paraId="655BE59F" w14:textId="77777777" w:rsidR="007A57CB" w:rsidRDefault="007A57CB"/>
    <w:sectPr w:rsidR="007A5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AAAB" w14:textId="77777777" w:rsidR="00C517B9" w:rsidRDefault="00C517B9" w:rsidP="00236CA7">
      <w:r>
        <w:separator/>
      </w:r>
    </w:p>
  </w:endnote>
  <w:endnote w:type="continuationSeparator" w:id="0">
    <w:p w14:paraId="3F667E42" w14:textId="77777777" w:rsidR="00C517B9" w:rsidRDefault="00C517B9" w:rsidP="00236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F353" w14:textId="77777777" w:rsidR="00C517B9" w:rsidRDefault="00C517B9" w:rsidP="00236CA7">
      <w:r>
        <w:separator/>
      </w:r>
    </w:p>
  </w:footnote>
  <w:footnote w:type="continuationSeparator" w:id="0">
    <w:p w14:paraId="3AFABFEA" w14:textId="77777777" w:rsidR="00C517B9" w:rsidRDefault="00C517B9" w:rsidP="00236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A0179"/>
    <w:multiLevelType w:val="multilevel"/>
    <w:tmpl w:val="683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F2D70"/>
    <w:multiLevelType w:val="hybridMultilevel"/>
    <w:tmpl w:val="4DD42BBC"/>
    <w:lvl w:ilvl="0" w:tplc="32AC6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3334977">
    <w:abstractNumId w:val="0"/>
  </w:num>
  <w:num w:numId="2" w16cid:durableId="373578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07"/>
    <w:rsid w:val="00187B67"/>
    <w:rsid w:val="00236CA7"/>
    <w:rsid w:val="00295235"/>
    <w:rsid w:val="002F00A8"/>
    <w:rsid w:val="00395224"/>
    <w:rsid w:val="004100C6"/>
    <w:rsid w:val="00431C29"/>
    <w:rsid w:val="0046758A"/>
    <w:rsid w:val="00475524"/>
    <w:rsid w:val="004B4153"/>
    <w:rsid w:val="0054299B"/>
    <w:rsid w:val="0055309F"/>
    <w:rsid w:val="005B0CBD"/>
    <w:rsid w:val="0067341A"/>
    <w:rsid w:val="006946C9"/>
    <w:rsid w:val="00721E4A"/>
    <w:rsid w:val="00753A34"/>
    <w:rsid w:val="007A57CB"/>
    <w:rsid w:val="008D0BC2"/>
    <w:rsid w:val="00966F26"/>
    <w:rsid w:val="00AC7FA9"/>
    <w:rsid w:val="00C139CA"/>
    <w:rsid w:val="00C16507"/>
    <w:rsid w:val="00C517B9"/>
    <w:rsid w:val="00C52C20"/>
    <w:rsid w:val="00D46DB7"/>
    <w:rsid w:val="00DA4547"/>
    <w:rsid w:val="00DC6692"/>
    <w:rsid w:val="00DF7404"/>
    <w:rsid w:val="00E5454F"/>
    <w:rsid w:val="00E71581"/>
    <w:rsid w:val="00EE3D4E"/>
    <w:rsid w:val="00F2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C606F"/>
  <w15:chartTrackingRefBased/>
  <w15:docId w15:val="{081711D7-FFB2-43A8-B29B-8F1D1060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57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6C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6C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6C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6CA7"/>
    <w:rPr>
      <w:sz w:val="18"/>
      <w:szCs w:val="18"/>
    </w:rPr>
  </w:style>
  <w:style w:type="character" w:styleId="a7">
    <w:name w:val="Hyperlink"/>
    <w:basedOn w:val="a0"/>
    <w:uiPriority w:val="99"/>
    <w:unhideWhenUsed/>
    <w:rsid w:val="00236CA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6CA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236CA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A57C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9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rpeng.github.io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oi.org/10.1016/j.jcis.2022.09.103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6/j.ijheatmasstransfer.2021.12221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compscitech.2023.110346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ijthermalsci.2022.108094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1385894725096846" TargetMode="External"/><Relationship Id="rId19" Type="http://schemas.openxmlformats.org/officeDocument/2006/relationships/hyperlink" Target="https://doi.org/10.1016/j.ijheatmasstransfer.2022.12253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doi.org/10.1016/j.ijheatmasstransfer.2024.125545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B7584-78EF-443A-B44E-A57B37E97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Chandery</cp:lastModifiedBy>
  <cp:revision>2</cp:revision>
  <dcterms:created xsi:type="dcterms:W3CDTF">2025-11-30T14:23:00Z</dcterms:created>
  <dcterms:modified xsi:type="dcterms:W3CDTF">2025-11-30T14:23:00Z</dcterms:modified>
</cp:coreProperties>
</file>